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BCAA" w14:textId="322ECDBA" w:rsidR="006B3A6C" w:rsidRDefault="000950FB">
      <w:pPr>
        <w:rPr>
          <w:lang w:val="en-US"/>
        </w:rPr>
      </w:pPr>
      <w:r>
        <w:rPr>
          <w:lang w:val="en-US"/>
        </w:rPr>
        <w:t>Experiment-8</w:t>
      </w:r>
    </w:p>
    <w:p w14:paraId="6BCED3CE" w14:textId="77777777" w:rsidR="000950FB" w:rsidRDefault="000950FB">
      <w:pPr>
        <w:rPr>
          <w:lang w:val="en-US"/>
        </w:rPr>
      </w:pPr>
    </w:p>
    <w:p w14:paraId="3F4BF5F0" w14:textId="7F45C89E" w:rsidR="000950FB" w:rsidRPr="000950FB" w:rsidRDefault="000950FB">
      <w:pPr>
        <w:rPr>
          <w:lang w:val="en-US"/>
        </w:rPr>
      </w:pPr>
      <w:r>
        <w:rPr>
          <w:noProof/>
        </w:rPr>
        <w:drawing>
          <wp:inline distT="0" distB="0" distL="0" distR="0" wp14:anchorId="1697F7D7" wp14:editId="0D00E0A6">
            <wp:extent cx="5731510" cy="4298950"/>
            <wp:effectExtent l="0" t="0" r="2540" b="6350"/>
            <wp:docPr id="54804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50FB" w:rsidRPr="0009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FB"/>
    <w:rsid w:val="000950FB"/>
    <w:rsid w:val="0033561A"/>
    <w:rsid w:val="006B3A6C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475E"/>
  <w15:chartTrackingRefBased/>
  <w15:docId w15:val="{0905B82A-5A77-4A4C-89E9-3E53A38F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192525086.simats@saveetha.com</cp:lastModifiedBy>
  <cp:revision>1</cp:revision>
  <dcterms:created xsi:type="dcterms:W3CDTF">2026-07-23T04:31:00Z</dcterms:created>
  <dcterms:modified xsi:type="dcterms:W3CDTF">2026-07-23T04:32:00Z</dcterms:modified>
</cp:coreProperties>
</file>