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cxig3ib97de" w:id="0"/>
      <w:bookmarkEnd w:id="0"/>
      <w:r w:rsidDel="00000000" w:rsidR="00000000" w:rsidRPr="00000000">
        <w:rPr>
          <w:b w:val="1"/>
          <w:bCs w:val="1"/>
          <w:sz w:val="46"/>
          <w:szCs w:val="46"/>
          <w:rtl w:val="0"/>
        </w:rPr>
        <w:t xml:space="preserve">Customer Behavior Analytics and Conversion Optimization in E-Commerce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zsus343u49d"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3">
      <w:pPr>
        <w:spacing w:after="240" w:before="240" w:lineRule="auto"/>
        <w:ind w:firstLine="540"/>
        <w:rPr/>
      </w:pPr>
      <w:r w:rsidDel="00000000" w:rsidR="00000000" w:rsidRPr="00000000">
        <w:rPr>
          <w:rtl w:val="0"/>
        </w:rPr>
        <w:t xml:space="preserve">The </w:t>
      </w:r>
      <w:r w:rsidDel="00000000" w:rsidR="00000000" w:rsidRPr="00000000">
        <w:rPr>
          <w:b w:val="1"/>
          <w:bCs w:val="1"/>
          <w:rtl w:val="0"/>
        </w:rPr>
        <w:t xml:space="preserve">E-Commerce Customer &amp; Purchase Analytics Dashboard</w:t>
      </w:r>
      <w:r w:rsidDel="00000000" w:rsidR="00000000" w:rsidRPr="00000000">
        <w:rPr>
          <w:rtl w:val="0"/>
        </w:rPr>
        <w:t xml:space="preserve"> project was developed to analyze customer behavior, engagement, and purchasing patterns in an e-commerce environment. The project focuses on transforming raw customer data into meaningful business insights through interactive visualizations and analytical dashboards.</w:t>
      </w:r>
    </w:p>
    <w:p w:rsidR="00000000" w:rsidDel="00000000" w:rsidP="00000000" w:rsidRDefault="00000000" w:rsidRPr="00000000" w14:paraId="00000004">
      <w:pPr>
        <w:spacing w:after="240" w:before="240" w:lineRule="auto"/>
        <w:rPr/>
      </w:pPr>
      <w:r w:rsidDel="00000000" w:rsidR="00000000" w:rsidRPr="00000000">
        <w:rPr>
          <w:rtl w:val="0"/>
        </w:rPr>
        <w:t xml:space="preserve">The dashboard provides a comprehensive overview of key business metrics such as customer engagement, purchase conversion, returning users, device usage, and customer journey stages. Various visualizations including KPI cards, funnel charts, donut charts, clustered column charts, and matrix analysis were used to identify patterns and trends in customer behavior.</w:t>
      </w:r>
    </w:p>
    <w:p w:rsidR="00000000" w:rsidDel="00000000" w:rsidP="00000000" w:rsidRDefault="00000000" w:rsidRPr="00000000" w14:paraId="00000005">
      <w:pPr>
        <w:spacing w:after="240" w:before="240" w:lineRule="auto"/>
        <w:rPr/>
      </w:pPr>
      <w:r w:rsidDel="00000000" w:rsidR="00000000" w:rsidRPr="00000000">
        <w:rPr>
          <w:rtl w:val="0"/>
        </w:rPr>
        <w:t xml:space="preserve">The project also includes customer segmentation, advertisement and discount impact analysis, and engagement-based insights to support data-driven business decisions. Interactive slicers and filters were implemented to allow dynamic exploration of customer and sales data.</w:t>
      </w:r>
    </w:p>
    <w:p w:rsidR="00000000" w:rsidDel="00000000" w:rsidP="00000000" w:rsidRDefault="00000000" w:rsidRPr="00000000" w14:paraId="00000006">
      <w:pPr>
        <w:spacing w:after="240" w:before="240" w:lineRule="auto"/>
        <w:rPr/>
      </w:pPr>
      <w:r w:rsidDel="00000000" w:rsidR="00000000" w:rsidRPr="00000000">
        <w:rPr>
          <w:rtl w:val="0"/>
        </w:rPr>
        <w:t xml:space="preserve">Overall, the dashboard helps businesses understand customer interactions more effectively and supports strategies for improving engagement, retention, and conversion performance.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ttnxl2y0exo1" w:id="2"/>
      <w:bookmarkEnd w:id="2"/>
      <w:r w:rsidDel="00000000" w:rsidR="00000000" w:rsidRPr="00000000">
        <w:rPr>
          <w:b w:val="1"/>
          <w:bCs w:val="1"/>
          <w:sz w:val="46"/>
          <w:szCs w:val="46"/>
          <w:rtl w:val="0"/>
        </w:rPr>
        <w:t xml:space="preserve">Objectives</w:t>
      </w:r>
    </w:p>
    <w:p w:rsidR="00000000" w:rsidDel="00000000" w:rsidP="00000000" w:rsidRDefault="00000000" w:rsidRPr="00000000" w14:paraId="00000009">
      <w:pPr>
        <w:pStyle w:val="Heading1"/>
        <w:keepNext w:val="0"/>
        <w:keepLines w:val="0"/>
        <w:numPr>
          <w:ilvl w:val="0"/>
          <w:numId w:val="6"/>
        </w:numPr>
        <w:spacing w:after="0" w:afterAutospacing="0" w:before="480" w:line="360" w:lineRule="auto"/>
        <w:ind w:left="720" w:hanging="360"/>
        <w:rPr>
          <w:sz w:val="22"/>
          <w:szCs w:val="22"/>
          <w:u w:val="none"/>
        </w:rPr>
      </w:pPr>
      <w:bookmarkStart w:colFirst="0" w:colLast="0" w:name="_xj6jlod3x23a" w:id="3"/>
      <w:bookmarkEnd w:id="3"/>
      <w:r w:rsidDel="00000000" w:rsidR="00000000" w:rsidRPr="00000000">
        <w:rPr>
          <w:sz w:val="22"/>
          <w:szCs w:val="22"/>
          <w:rtl w:val="0"/>
        </w:rPr>
        <w:t xml:space="preserve">To analyze customer behavior and purchasing patterns in an e-commerce environment</w:t>
      </w:r>
      <w:r w:rsidDel="00000000" w:rsidR="00000000" w:rsidRPr="00000000">
        <w:rPr>
          <w:rtl w:val="0"/>
        </w:rPr>
      </w:r>
    </w:p>
    <w:p w:rsidR="00000000" w:rsidDel="00000000" w:rsidP="00000000" w:rsidRDefault="00000000" w:rsidRPr="00000000" w14:paraId="0000000A">
      <w:pPr>
        <w:numPr>
          <w:ilvl w:val="0"/>
          <w:numId w:val="6"/>
        </w:numPr>
        <w:spacing w:after="0" w:afterAutospacing="0" w:before="0" w:beforeAutospacing="0" w:line="360" w:lineRule="auto"/>
        <w:ind w:left="720" w:hanging="360"/>
      </w:pPr>
      <w:r w:rsidDel="00000000" w:rsidR="00000000" w:rsidRPr="00000000">
        <w:rPr>
          <w:rtl w:val="0"/>
        </w:rPr>
        <w:t xml:space="preserve">To identify key factors influencing customer engagement and purchase conversion</w:t>
      </w:r>
    </w:p>
    <w:p w:rsidR="00000000" w:rsidDel="00000000" w:rsidP="00000000" w:rsidRDefault="00000000" w:rsidRPr="00000000" w14:paraId="0000000B">
      <w:pPr>
        <w:numPr>
          <w:ilvl w:val="0"/>
          <w:numId w:val="6"/>
        </w:numPr>
        <w:spacing w:after="0" w:afterAutospacing="0" w:before="0" w:beforeAutospacing="0" w:line="360" w:lineRule="auto"/>
        <w:ind w:left="720" w:hanging="360"/>
      </w:pPr>
      <w:r w:rsidDel="00000000" w:rsidR="00000000" w:rsidRPr="00000000">
        <w:rPr>
          <w:rtl w:val="0"/>
        </w:rPr>
        <w:t xml:space="preserve">To visualize customer journey stages and user interaction trends using interactive dashboards</w:t>
      </w:r>
    </w:p>
    <w:p w:rsidR="00000000" w:rsidDel="00000000" w:rsidP="00000000" w:rsidRDefault="00000000" w:rsidRPr="00000000" w14:paraId="0000000C">
      <w:pPr>
        <w:numPr>
          <w:ilvl w:val="0"/>
          <w:numId w:val="6"/>
        </w:numPr>
        <w:spacing w:after="0" w:afterAutospacing="0" w:before="0" w:beforeAutospacing="0" w:line="360" w:lineRule="auto"/>
        <w:ind w:left="720" w:hanging="360"/>
      </w:pPr>
      <w:r w:rsidDel="00000000" w:rsidR="00000000" w:rsidRPr="00000000">
        <w:rPr>
          <w:rtl w:val="0"/>
        </w:rPr>
        <w:t xml:space="preserve">To perform customer segmentation based on demographics, engagement, and purchasing behavior</w:t>
      </w:r>
    </w:p>
    <w:p w:rsidR="00000000" w:rsidDel="00000000" w:rsidP="00000000" w:rsidRDefault="00000000" w:rsidRPr="00000000" w14:paraId="0000000D">
      <w:pPr>
        <w:numPr>
          <w:ilvl w:val="0"/>
          <w:numId w:val="6"/>
        </w:numPr>
        <w:spacing w:after="0" w:afterAutospacing="0" w:before="0" w:beforeAutospacing="0" w:line="360" w:lineRule="auto"/>
        <w:ind w:left="720" w:hanging="360"/>
      </w:pPr>
      <w:r w:rsidDel="00000000" w:rsidR="00000000" w:rsidRPr="00000000">
        <w:rPr>
          <w:rtl w:val="0"/>
        </w:rPr>
        <w:t xml:space="preserve">To evaluate the impact of advertisements, discounts, and device usage on customer purchases</w:t>
      </w:r>
    </w:p>
    <w:p w:rsidR="00000000" w:rsidDel="00000000" w:rsidP="00000000" w:rsidRDefault="00000000" w:rsidRPr="00000000" w14:paraId="0000000E">
      <w:pPr>
        <w:numPr>
          <w:ilvl w:val="0"/>
          <w:numId w:val="6"/>
        </w:numPr>
        <w:spacing w:after="0" w:afterAutospacing="0" w:before="0" w:beforeAutospacing="0" w:line="360" w:lineRule="auto"/>
        <w:ind w:left="720" w:hanging="360"/>
      </w:pPr>
      <w:r w:rsidDel="00000000" w:rsidR="00000000" w:rsidRPr="00000000">
        <w:rPr>
          <w:rtl w:val="0"/>
        </w:rPr>
        <w:t xml:space="preserve">To create meaningful KPI metrics such as conversion rate, engagement score, returning users, and average time on site</w:t>
      </w:r>
    </w:p>
    <w:p w:rsidR="00000000" w:rsidDel="00000000" w:rsidP="00000000" w:rsidRDefault="00000000" w:rsidRPr="00000000" w14:paraId="0000000F">
      <w:pPr>
        <w:numPr>
          <w:ilvl w:val="0"/>
          <w:numId w:val="6"/>
        </w:numPr>
        <w:spacing w:after="0" w:afterAutospacing="0" w:before="0" w:beforeAutospacing="0" w:line="360" w:lineRule="auto"/>
        <w:ind w:left="720" w:hanging="360"/>
      </w:pPr>
      <w:r w:rsidDel="00000000" w:rsidR="00000000" w:rsidRPr="00000000">
        <w:rPr>
          <w:rtl w:val="0"/>
        </w:rPr>
        <w:t xml:space="preserve">To design a professional and interactive Power BI dashboard for business analytics and decision-making</w:t>
      </w:r>
    </w:p>
    <w:p w:rsidR="00000000" w:rsidDel="00000000" w:rsidP="00000000" w:rsidRDefault="00000000" w:rsidRPr="00000000" w14:paraId="00000010">
      <w:pPr>
        <w:numPr>
          <w:ilvl w:val="0"/>
          <w:numId w:val="6"/>
        </w:numPr>
        <w:spacing w:after="0" w:afterAutospacing="0" w:before="0" w:beforeAutospacing="0" w:line="360" w:lineRule="auto"/>
        <w:ind w:left="720" w:hanging="360"/>
      </w:pPr>
      <w:r w:rsidDel="00000000" w:rsidR="00000000" w:rsidRPr="00000000">
        <w:rPr>
          <w:rtl w:val="0"/>
        </w:rPr>
        <w:t xml:space="preserve">To generate actionable business insights that can help improve customer retention, engagement, and sales performance</w:t>
      </w:r>
    </w:p>
    <w:p w:rsidR="00000000" w:rsidDel="00000000" w:rsidP="00000000" w:rsidRDefault="00000000" w:rsidRPr="00000000" w14:paraId="00000011">
      <w:pPr>
        <w:numPr>
          <w:ilvl w:val="0"/>
          <w:numId w:val="6"/>
        </w:numPr>
        <w:spacing w:after="0" w:afterAutospacing="0" w:before="0" w:beforeAutospacing="0" w:line="360" w:lineRule="auto"/>
        <w:ind w:left="720" w:hanging="360"/>
      </w:pPr>
      <w:r w:rsidDel="00000000" w:rsidR="00000000" w:rsidRPr="00000000">
        <w:rPr>
          <w:rtl w:val="0"/>
        </w:rPr>
        <w:t xml:space="preserve">To transform raw customer data into clear and easy-to-understand visual reports using data visualization techniques</w:t>
      </w:r>
    </w:p>
    <w:p w:rsidR="00000000" w:rsidDel="00000000" w:rsidP="00000000" w:rsidRDefault="00000000" w:rsidRPr="00000000" w14:paraId="00000012">
      <w:pPr>
        <w:numPr>
          <w:ilvl w:val="0"/>
          <w:numId w:val="6"/>
        </w:numPr>
        <w:spacing w:after="0" w:afterAutospacing="0" w:before="0" w:beforeAutospacing="0" w:line="360" w:lineRule="auto"/>
        <w:ind w:left="720" w:hanging="360"/>
      </w:pPr>
      <w:r w:rsidDel="00000000" w:rsidR="00000000" w:rsidRPr="00000000">
        <w:rPr>
          <w:rtl w:val="0"/>
        </w:rPr>
        <w:t xml:space="preserve">Perform exploratory data analysis (EDA)</w:t>
      </w:r>
    </w:p>
    <w:p w:rsidR="00000000" w:rsidDel="00000000" w:rsidP="00000000" w:rsidRDefault="00000000" w:rsidRPr="00000000" w14:paraId="00000013">
      <w:pPr>
        <w:numPr>
          <w:ilvl w:val="0"/>
          <w:numId w:val="6"/>
        </w:numPr>
        <w:spacing w:after="240" w:before="0" w:beforeAutospacing="0" w:line="360" w:lineRule="auto"/>
        <w:ind w:left="720" w:hanging="360"/>
      </w:pPr>
      <w:r w:rsidDel="00000000" w:rsidR="00000000" w:rsidRPr="00000000">
        <w:rPr>
          <w:rtl w:val="0"/>
        </w:rPr>
        <w:t xml:space="preserve">Build a simple recommendation system</w:t>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br3b83uig6uz" w:id="4"/>
      <w:bookmarkEnd w:id="4"/>
      <w:r w:rsidDel="00000000" w:rsidR="00000000" w:rsidRPr="00000000">
        <w:rPr>
          <w:b w:val="1"/>
          <w:bCs w:val="1"/>
          <w:sz w:val="46"/>
          <w:szCs w:val="46"/>
          <w:rtl w:val="0"/>
        </w:rPr>
        <w:t xml:space="preserve">Dataset Features</w:t>
      </w:r>
    </w:p>
    <w:p w:rsidR="00000000" w:rsidDel="00000000" w:rsidP="00000000" w:rsidRDefault="00000000" w:rsidRPr="00000000" w14:paraId="00000016">
      <w:pPr>
        <w:spacing w:after="240" w:before="240" w:lineRule="auto"/>
        <w:rPr/>
      </w:pPr>
      <w:r w:rsidDel="00000000" w:rsidR="00000000" w:rsidRPr="00000000">
        <w:rPr>
          <w:rtl w:val="0"/>
        </w:rPr>
        <w:t xml:space="preserve">The dataset contains user activity and engagement-related features such as:</w:t>
      </w:r>
    </w:p>
    <w:tbl>
      <w:tblPr>
        <w:tblStyle w:val="Table1"/>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4215"/>
        <w:tblGridChange w:id="0">
          <w:tblGrid>
            <w:gridCol w:w="1845"/>
            <w:gridCol w:w="4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pages_viewed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Number of pages visited by the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cart_items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Number of products added to cart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time_on_site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Time spent on the website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bounce_rate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User bounce behavior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purchase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Whether the user purchased or not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device_type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Device used by the customer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discount_seen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Whether user saw discount offers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ad_clicked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Whether user clicked advertisements</w:t>
            </w:r>
          </w:p>
        </w:tc>
      </w:tr>
    </w:tbl>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j518tmtq10fu" w:id="5"/>
      <w:bookmarkEnd w:id="5"/>
      <w:r w:rsidDel="00000000" w:rsidR="00000000" w:rsidRPr="00000000">
        <w:rPr>
          <w:b w:val="1"/>
          <w:bCs w:val="1"/>
          <w:sz w:val="46"/>
          <w:szCs w:val="46"/>
          <w:rtl w:val="0"/>
        </w:rPr>
        <w:t xml:space="preserve">Technologies Used</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hj4uvc8tlqv" w:id="6"/>
      <w:bookmarkEnd w:id="6"/>
      <w:r w:rsidDel="00000000" w:rsidR="00000000" w:rsidRPr="00000000">
        <w:rPr>
          <w:b w:val="1"/>
          <w:bCs w:val="1"/>
          <w:sz w:val="34"/>
          <w:szCs w:val="34"/>
          <w:rtl w:val="0"/>
        </w:rPr>
        <w:t xml:space="preserve">Programming Language</w:t>
      </w:r>
    </w:p>
    <w:p w:rsidR="00000000" w:rsidDel="00000000" w:rsidP="00000000" w:rsidRDefault="00000000" w:rsidRPr="00000000" w14:paraId="0000002B">
      <w:pPr>
        <w:numPr>
          <w:ilvl w:val="0"/>
          <w:numId w:val="9"/>
        </w:numPr>
        <w:spacing w:after="240" w:before="240" w:lineRule="auto"/>
        <w:ind w:left="720" w:hanging="360"/>
      </w:pPr>
      <w:r w:rsidDel="00000000" w:rsidR="00000000" w:rsidRPr="00000000">
        <w:rPr>
          <w:rtl w:val="0"/>
        </w:rPr>
        <w:t xml:space="preserve">Python</w:t>
        <w:br w:type="textWrapping"/>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inzaiubnvtl" w:id="7"/>
      <w:bookmarkEnd w:id="7"/>
      <w:r w:rsidDel="00000000" w:rsidR="00000000" w:rsidRPr="00000000">
        <w:rPr>
          <w:b w:val="1"/>
          <w:bCs w:val="1"/>
          <w:sz w:val="34"/>
          <w:szCs w:val="34"/>
          <w:rtl w:val="0"/>
        </w:rPr>
        <w:t xml:space="preserve">Libraries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Pandas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NumPy</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Matplotlib</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Seaborn</w:t>
        <w:br w:type="textWrapping"/>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d48q9n9e6gw" w:id="8"/>
      <w:bookmarkEnd w:id="8"/>
      <w:r w:rsidDel="00000000" w:rsidR="00000000" w:rsidRPr="00000000">
        <w:rPr>
          <w:b w:val="1"/>
          <w:bCs w:val="1"/>
          <w:sz w:val="34"/>
          <w:szCs w:val="34"/>
          <w:rtl w:val="0"/>
        </w:rPr>
        <w:t xml:space="preserve">Tools</w:t>
      </w:r>
    </w:p>
    <w:p w:rsidR="00000000" w:rsidDel="00000000" w:rsidP="00000000" w:rsidRDefault="00000000" w:rsidRPr="00000000" w14:paraId="00000032">
      <w:pPr>
        <w:numPr>
          <w:ilvl w:val="0"/>
          <w:numId w:val="21"/>
        </w:numPr>
        <w:spacing w:after="0" w:afterAutospacing="0" w:before="240" w:lineRule="auto"/>
        <w:ind w:left="720" w:hanging="360"/>
      </w:pPr>
      <w:r w:rsidDel="00000000" w:rsidR="00000000" w:rsidRPr="00000000">
        <w:rPr>
          <w:rtl w:val="0"/>
        </w:rPr>
        <w:t xml:space="preserve">Google Colab</w:t>
      </w:r>
    </w:p>
    <w:p w:rsidR="00000000" w:rsidDel="00000000" w:rsidP="00000000" w:rsidRDefault="00000000" w:rsidRPr="00000000" w14:paraId="00000033">
      <w:pPr>
        <w:numPr>
          <w:ilvl w:val="0"/>
          <w:numId w:val="21"/>
        </w:numPr>
        <w:spacing w:after="240" w:before="0" w:beforeAutospacing="0" w:lineRule="auto"/>
        <w:ind w:left="720" w:hanging="360"/>
      </w:pPr>
      <w:r w:rsidDel="00000000" w:rsidR="00000000" w:rsidRPr="00000000">
        <w:rPr>
          <w:rtl w:val="0"/>
        </w:rPr>
        <w:t xml:space="preserve">Power BI</w:t>
        <w:br w:type="textWrapp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ind w:left="0" w:firstLine="0"/>
        <w:rPr>
          <w:b w:val="1"/>
          <w:bCs w:val="1"/>
          <w:sz w:val="46"/>
          <w:szCs w:val="46"/>
        </w:rPr>
      </w:pPr>
      <w:bookmarkStart w:colFirst="0" w:colLast="0" w:name="_yjae2qkx7t88" w:id="9"/>
      <w:bookmarkEnd w:id="9"/>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ind w:left="0" w:firstLine="0"/>
        <w:rPr>
          <w:b w:val="1"/>
          <w:bCs w:val="1"/>
          <w:sz w:val="46"/>
          <w:szCs w:val="46"/>
        </w:rPr>
      </w:pPr>
      <w:bookmarkStart w:colFirst="0" w:colLast="0" w:name="_etiat41zvtnd" w:id="10"/>
      <w:bookmarkEnd w:id="10"/>
      <w:r w:rsidDel="00000000" w:rsidR="00000000" w:rsidRPr="00000000">
        <w:rPr>
          <w:b w:val="1"/>
          <w:bCs w:val="1"/>
          <w:sz w:val="46"/>
          <w:szCs w:val="46"/>
          <w:rtl w:val="0"/>
        </w:rPr>
        <w:t xml:space="preserve">Data Preprocessing</w:t>
      </w:r>
    </w:p>
    <w:p w:rsidR="00000000" w:rsidDel="00000000" w:rsidP="00000000" w:rsidRDefault="00000000" w:rsidRPr="00000000" w14:paraId="00000037">
      <w:pPr>
        <w:spacing w:after="240" w:before="240" w:lineRule="auto"/>
        <w:rPr/>
      </w:pPr>
      <w:r w:rsidDel="00000000" w:rsidR="00000000" w:rsidRPr="00000000">
        <w:rPr>
          <w:rtl w:val="0"/>
        </w:rPr>
        <w:t xml:space="preserve">The following preprocessing steps were performed:</w:t>
      </w:r>
    </w:p>
    <w:p w:rsidR="00000000" w:rsidDel="00000000" w:rsidP="00000000" w:rsidRDefault="00000000" w:rsidRPr="00000000" w14:paraId="00000038">
      <w:pPr>
        <w:numPr>
          <w:ilvl w:val="0"/>
          <w:numId w:val="19"/>
        </w:numPr>
        <w:spacing w:after="0" w:afterAutospacing="0" w:before="240" w:line="360" w:lineRule="auto"/>
        <w:ind w:left="720" w:hanging="360"/>
      </w:pPr>
      <w:r w:rsidDel="00000000" w:rsidR="00000000" w:rsidRPr="00000000">
        <w:rPr>
          <w:rtl w:val="0"/>
        </w:rPr>
        <w:t xml:space="preserve">Data cleaning</w:t>
      </w:r>
    </w:p>
    <w:p w:rsidR="00000000" w:rsidDel="00000000" w:rsidP="00000000" w:rsidRDefault="00000000" w:rsidRPr="00000000" w14:paraId="00000039">
      <w:pPr>
        <w:numPr>
          <w:ilvl w:val="0"/>
          <w:numId w:val="19"/>
        </w:numPr>
        <w:spacing w:after="0" w:afterAutospacing="0" w:before="0" w:beforeAutospacing="0" w:line="360" w:lineRule="auto"/>
        <w:ind w:left="720" w:hanging="360"/>
      </w:pPr>
      <w:r w:rsidDel="00000000" w:rsidR="00000000" w:rsidRPr="00000000">
        <w:rPr>
          <w:rtl w:val="0"/>
        </w:rPr>
        <w:t xml:space="preserve">Handling missing values</w:t>
      </w:r>
    </w:p>
    <w:p w:rsidR="00000000" w:rsidDel="00000000" w:rsidP="00000000" w:rsidRDefault="00000000" w:rsidRPr="00000000" w14:paraId="0000003A">
      <w:pPr>
        <w:numPr>
          <w:ilvl w:val="0"/>
          <w:numId w:val="19"/>
        </w:numPr>
        <w:spacing w:after="0" w:afterAutospacing="0" w:before="0" w:beforeAutospacing="0" w:line="360" w:lineRule="auto"/>
        <w:ind w:left="720" w:hanging="360"/>
      </w:pPr>
      <w:r w:rsidDel="00000000" w:rsidR="00000000" w:rsidRPr="00000000">
        <w:rPr>
          <w:rtl w:val="0"/>
        </w:rPr>
        <w:t xml:space="preserve">Feature selection</w:t>
      </w:r>
    </w:p>
    <w:p w:rsidR="00000000" w:rsidDel="00000000" w:rsidP="00000000" w:rsidRDefault="00000000" w:rsidRPr="00000000" w14:paraId="0000003B">
      <w:pPr>
        <w:numPr>
          <w:ilvl w:val="0"/>
          <w:numId w:val="19"/>
        </w:numPr>
        <w:spacing w:after="0" w:afterAutospacing="0" w:before="0" w:beforeAutospacing="0" w:line="360" w:lineRule="auto"/>
        <w:ind w:left="720" w:hanging="360"/>
      </w:pPr>
      <w:r w:rsidDel="00000000" w:rsidR="00000000" w:rsidRPr="00000000">
        <w:rPr>
          <w:rtl w:val="0"/>
        </w:rPr>
        <w:t xml:space="preserve">Data transformation</w:t>
      </w:r>
    </w:p>
    <w:p w:rsidR="00000000" w:rsidDel="00000000" w:rsidP="00000000" w:rsidRDefault="00000000" w:rsidRPr="00000000" w14:paraId="0000003C">
      <w:pPr>
        <w:numPr>
          <w:ilvl w:val="0"/>
          <w:numId w:val="19"/>
        </w:numPr>
        <w:spacing w:after="0" w:afterAutospacing="0" w:before="0" w:beforeAutospacing="0" w:line="360" w:lineRule="auto"/>
        <w:ind w:left="720" w:hanging="360"/>
      </w:pPr>
      <w:r w:rsidDel="00000000" w:rsidR="00000000" w:rsidRPr="00000000">
        <w:rPr>
          <w:rtl w:val="0"/>
        </w:rPr>
        <w:t xml:space="preserve">Created custom columns for business analysis and interactive reporting</w:t>
      </w:r>
    </w:p>
    <w:p w:rsidR="00000000" w:rsidDel="00000000" w:rsidP="00000000" w:rsidRDefault="00000000" w:rsidRPr="00000000" w14:paraId="0000003D">
      <w:pPr>
        <w:numPr>
          <w:ilvl w:val="0"/>
          <w:numId w:val="19"/>
        </w:numPr>
        <w:spacing w:after="0" w:afterAutospacing="0" w:before="0" w:beforeAutospacing="0" w:line="360" w:lineRule="auto"/>
        <w:ind w:left="720" w:hanging="360"/>
      </w:pPr>
      <w:r w:rsidDel="00000000" w:rsidR="00000000" w:rsidRPr="00000000">
        <w:rPr>
          <w:rtl w:val="0"/>
        </w:rPr>
        <w:t xml:space="preserve">Organized customer data into meaningful categories for analysis and visualization</w:t>
      </w:r>
    </w:p>
    <w:p w:rsidR="00000000" w:rsidDel="00000000" w:rsidP="00000000" w:rsidRDefault="00000000" w:rsidRPr="00000000" w14:paraId="0000003E">
      <w:pPr>
        <w:numPr>
          <w:ilvl w:val="0"/>
          <w:numId w:val="19"/>
        </w:numPr>
        <w:spacing w:after="240" w:before="0" w:beforeAutospacing="0" w:line="360" w:lineRule="auto"/>
        <w:ind w:left="720" w:hanging="360"/>
      </w:pPr>
      <w:r w:rsidDel="00000000" w:rsidR="00000000" w:rsidRPr="00000000">
        <w:rPr>
          <w:rtl w:val="0"/>
        </w:rPr>
        <w:t xml:space="preserve">Prepared the dataset for interactive dashboard development and KPI analysis.</w:t>
      </w:r>
    </w:p>
    <w:p w:rsidR="00000000" w:rsidDel="00000000" w:rsidP="00000000" w:rsidRDefault="00000000" w:rsidRPr="00000000" w14:paraId="0000003F">
      <w:pPr>
        <w:spacing w:after="240" w:before="240" w:lineRule="auto"/>
        <w:ind w:left="720" w:firstLine="0"/>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78seot2xn37k" w:id="11"/>
      <w:bookmarkEnd w:id="11"/>
      <w:r w:rsidDel="00000000" w:rsidR="00000000" w:rsidRPr="00000000">
        <w:rPr>
          <w:b w:val="1"/>
          <w:bCs w:val="1"/>
          <w:sz w:val="46"/>
          <w:szCs w:val="46"/>
          <w:rtl w:val="0"/>
        </w:rPr>
        <w:t xml:space="preserve">Engagement Score Calculation</w:t>
      </w:r>
    </w:p>
    <w:p w:rsidR="00000000" w:rsidDel="00000000" w:rsidP="00000000" w:rsidRDefault="00000000" w:rsidRPr="00000000" w14:paraId="00000041">
      <w:pPr>
        <w:spacing w:after="240" w:before="240" w:lineRule="auto"/>
        <w:rPr/>
      </w:pPr>
      <w:r w:rsidDel="00000000" w:rsidR="00000000" w:rsidRPr="00000000">
        <w:rPr>
          <w:rtl w:val="0"/>
        </w:rPr>
        <w:t xml:space="preserve">An engagement score was created to measure user activity on the website.</w:t>
      </w:r>
    </w:p>
    <w:p w:rsidR="00000000" w:rsidDel="00000000" w:rsidP="00000000" w:rsidRDefault="00000000" w:rsidRPr="00000000" w14:paraId="00000042">
      <w:pPr>
        <w:spacing w:after="240" w:before="240" w:lineRule="auto"/>
        <w:rPr/>
      </w:pPr>
      <w:r w:rsidDel="00000000" w:rsidR="00000000" w:rsidRPr="00000000">
        <w:rPr>
          <w:rtl w:val="0"/>
        </w:rPr>
        <w:t xml:space="preserve">The engagement score was calculated using:</w:t>
      </w:r>
    </w:p>
    <w:p w:rsidR="00000000" w:rsidDel="00000000" w:rsidP="00000000" w:rsidRDefault="00000000" w:rsidRPr="00000000" w14:paraId="00000043">
      <w:pPr>
        <w:numPr>
          <w:ilvl w:val="0"/>
          <w:numId w:val="20"/>
        </w:numPr>
        <w:spacing w:after="0" w:afterAutospacing="0" w:before="240" w:lineRule="auto"/>
        <w:ind w:left="720" w:hanging="360"/>
      </w:pPr>
      <w:r w:rsidDel="00000000" w:rsidR="00000000" w:rsidRPr="00000000">
        <w:rPr>
          <w:rtl w:val="0"/>
        </w:rPr>
        <w:t xml:space="preserve">Pages viewed</w:t>
        <w:br w:type="textWrapping"/>
      </w:r>
    </w:p>
    <w:p w:rsidR="00000000" w:rsidDel="00000000" w:rsidP="00000000" w:rsidRDefault="00000000" w:rsidRPr="00000000" w14:paraId="00000044">
      <w:pPr>
        <w:numPr>
          <w:ilvl w:val="0"/>
          <w:numId w:val="20"/>
        </w:numPr>
        <w:spacing w:after="0" w:afterAutospacing="0" w:before="0" w:beforeAutospacing="0" w:lineRule="auto"/>
        <w:ind w:left="720" w:hanging="360"/>
      </w:pPr>
      <w:r w:rsidDel="00000000" w:rsidR="00000000" w:rsidRPr="00000000">
        <w:rPr>
          <w:rtl w:val="0"/>
        </w:rPr>
        <w:t xml:space="preserve">Cart activity</w:t>
        <w:br w:type="textWrapping"/>
      </w:r>
    </w:p>
    <w:p w:rsidR="00000000" w:rsidDel="00000000" w:rsidP="00000000" w:rsidRDefault="00000000" w:rsidRPr="00000000" w14:paraId="00000045">
      <w:pPr>
        <w:numPr>
          <w:ilvl w:val="0"/>
          <w:numId w:val="20"/>
        </w:numPr>
        <w:spacing w:after="240" w:before="0" w:beforeAutospacing="0" w:lineRule="auto"/>
        <w:ind w:left="720" w:hanging="360"/>
      </w:pPr>
      <w:r w:rsidDel="00000000" w:rsidR="00000000" w:rsidRPr="00000000">
        <w:rPr>
          <w:rtl w:val="0"/>
        </w:rPr>
        <w:t xml:space="preserve">Time spent on the website</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Users with higher interaction activity received higher engagement scores.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8xljkk6i4z3t" w:id="12"/>
      <w:bookmarkEnd w:id="12"/>
      <w:r w:rsidDel="00000000" w:rsidR="00000000" w:rsidRPr="00000000">
        <w:rPr>
          <w:b w:val="1"/>
          <w:bCs w:val="1"/>
          <w:sz w:val="46"/>
          <w:szCs w:val="46"/>
          <w:rtl w:val="0"/>
        </w:rPr>
        <w:t xml:space="preserve">Engagement Level Segmentation</w:t>
      </w:r>
    </w:p>
    <w:p w:rsidR="00000000" w:rsidDel="00000000" w:rsidP="00000000" w:rsidRDefault="00000000" w:rsidRPr="00000000" w14:paraId="00000049">
      <w:pPr>
        <w:spacing w:after="240" w:before="240" w:lineRule="auto"/>
        <w:rPr/>
      </w:pPr>
      <w:r w:rsidDel="00000000" w:rsidR="00000000" w:rsidRPr="00000000">
        <w:rPr>
          <w:rtl w:val="0"/>
        </w:rPr>
        <w:t xml:space="preserve">Users were categorized into:</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rtl w:val="0"/>
        </w:rPr>
        <w:t xml:space="preserve">Low Engagement</w:t>
        <w:br w:type="textWrapping"/>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Medium Engagement</w:t>
        <w:br w:type="textWrapping"/>
      </w:r>
    </w:p>
    <w:p w:rsidR="00000000" w:rsidDel="00000000" w:rsidP="00000000" w:rsidRDefault="00000000" w:rsidRPr="00000000" w14:paraId="0000004C">
      <w:pPr>
        <w:numPr>
          <w:ilvl w:val="0"/>
          <w:numId w:val="10"/>
        </w:numPr>
        <w:spacing w:after="240" w:before="0" w:beforeAutospacing="0" w:lineRule="auto"/>
        <w:ind w:left="720" w:hanging="360"/>
      </w:pPr>
      <w:r w:rsidDel="00000000" w:rsidR="00000000" w:rsidRPr="00000000">
        <w:rPr>
          <w:rtl w:val="0"/>
        </w:rPr>
        <w:t xml:space="preserve">High Engagement</w:t>
        <w:br w:type="textWrapping"/>
      </w:r>
    </w:p>
    <w:p w:rsidR="00000000" w:rsidDel="00000000" w:rsidP="00000000" w:rsidRDefault="00000000" w:rsidRPr="00000000" w14:paraId="0000004D">
      <w:pPr>
        <w:spacing w:after="240" w:before="240" w:lineRule="auto"/>
        <w:rPr>
          <w:b w:val="1"/>
          <w:bCs w:val="1"/>
          <w:sz w:val="46"/>
          <w:szCs w:val="46"/>
        </w:rPr>
      </w:pPr>
      <w:r w:rsidDel="00000000" w:rsidR="00000000" w:rsidRPr="00000000">
        <w:rPr>
          <w:rtl w:val="0"/>
        </w:rPr>
        <w:t xml:space="preserve">This helped identify highly active users and low-engagement users.</w:t>
      </w:r>
      <w:r w:rsidDel="00000000" w:rsidR="00000000" w:rsidRPr="00000000">
        <w:rPr>
          <w:rtl w:val="0"/>
        </w:rPr>
      </w:r>
    </w:p>
    <w:p w:rsidR="00000000" w:rsidDel="00000000" w:rsidP="00000000" w:rsidRDefault="00000000" w:rsidRPr="00000000" w14:paraId="0000004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b w:val="1"/>
          <w:bCs w:val="1"/>
          <w:sz w:val="46"/>
          <w:szCs w:val="46"/>
        </w:rPr>
      </w:pPr>
      <w:bookmarkStart w:colFirst="0" w:colLast="0" w:name="_pg6vxr3y025d" w:id="13"/>
      <w:bookmarkEnd w:id="13"/>
      <w:r w:rsidDel="00000000" w:rsidR="00000000" w:rsidRPr="00000000">
        <w:rPr>
          <w:b w:val="1"/>
          <w:bCs w:val="1"/>
          <w:sz w:val="46"/>
          <w:szCs w:val="46"/>
          <w:rtl w:val="0"/>
        </w:rPr>
        <w:t xml:space="preserve">Funnel Stage</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480" w:lineRule="auto"/>
        <w:ind w:left="720" w:right="0" w:hanging="360"/>
        <w:jc w:val="left"/>
      </w:pPr>
      <w:r w:rsidDel="00000000" w:rsidR="00000000" w:rsidRPr="00000000">
        <w:rPr>
          <w:rtl w:val="0"/>
        </w:rPr>
        <w:t xml:space="preserve">Shows the customer journey from visitor to purchase</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pPr>
      <w:r w:rsidDel="00000000" w:rsidR="00000000" w:rsidRPr="00000000">
        <w:rPr>
          <w:rtl w:val="0"/>
        </w:rPr>
        <w:t xml:space="preserve">Helps identify where users drop off</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480" w:lineRule="auto"/>
        <w:ind w:left="720" w:right="0" w:hanging="360"/>
        <w:jc w:val="left"/>
      </w:pPr>
      <w:r w:rsidDel="00000000" w:rsidR="00000000" w:rsidRPr="00000000">
        <w:rPr>
          <w:rtl w:val="0"/>
        </w:rPr>
        <w:t xml:space="preserve">Useful for conversion analysis and marketing optimization</w:t>
      </w:r>
      <w:r w:rsidDel="00000000" w:rsidR="00000000" w:rsidRPr="00000000">
        <w:rPr>
          <w:rtl w:val="0"/>
        </w:rPr>
      </w:r>
    </w:p>
    <w:p w:rsidR="00000000" w:rsidDel="00000000" w:rsidP="00000000" w:rsidRDefault="00000000" w:rsidRPr="00000000" w14:paraId="00000052">
      <w:pPr>
        <w:spacing w:after="240" w:before="240" w:line="360" w:lineRule="auto"/>
        <w:ind w:left="0" w:firstLine="0"/>
        <w:rPr>
          <w:b w:val="1"/>
          <w:bCs w:val="1"/>
        </w:rPr>
      </w:pPr>
      <w:r w:rsidDel="00000000" w:rsidR="00000000" w:rsidRPr="00000000">
        <w:rPr>
          <w:b w:val="1"/>
          <w:bCs w:val="1"/>
          <w:sz w:val="46"/>
          <w:szCs w:val="46"/>
          <w:rtl w:val="0"/>
        </w:rPr>
        <w:t xml:space="preserve">Customer Stage</w:t>
      </w:r>
      <w:r w:rsidDel="00000000" w:rsidR="00000000" w:rsidRPr="00000000">
        <w:rPr>
          <w:rtl w:val="0"/>
        </w:rPr>
      </w:r>
    </w:p>
    <w:p w:rsidR="00000000" w:rsidDel="00000000" w:rsidP="00000000" w:rsidRDefault="00000000" w:rsidRPr="00000000" w14:paraId="00000053">
      <w:pPr>
        <w:numPr>
          <w:ilvl w:val="0"/>
          <w:numId w:val="10"/>
        </w:numPr>
        <w:spacing w:after="0" w:afterAutospacing="0" w:before="240" w:line="480" w:lineRule="auto"/>
        <w:ind w:left="720" w:hanging="360"/>
        <w:rPr>
          <w:u w:val="none"/>
        </w:rPr>
      </w:pPr>
      <w:r w:rsidDel="00000000" w:rsidR="00000000" w:rsidRPr="00000000">
        <w:rPr>
          <w:rtl w:val="0"/>
        </w:rPr>
        <w:t xml:space="preserve">Categorizes users based on engagement and buying behavior</w:t>
      </w:r>
    </w:p>
    <w:p w:rsidR="00000000" w:rsidDel="00000000" w:rsidP="00000000" w:rsidRDefault="00000000" w:rsidRPr="00000000" w14:paraId="00000054">
      <w:pPr>
        <w:numPr>
          <w:ilvl w:val="0"/>
          <w:numId w:val="10"/>
        </w:numPr>
        <w:spacing w:after="0" w:afterAutospacing="0" w:before="0" w:beforeAutospacing="0" w:line="480" w:lineRule="auto"/>
        <w:ind w:left="720" w:hanging="360"/>
        <w:rPr>
          <w:u w:val="none"/>
        </w:rPr>
      </w:pPr>
      <w:r w:rsidDel="00000000" w:rsidR="00000000" w:rsidRPr="00000000">
        <w:rPr>
          <w:rtl w:val="0"/>
        </w:rPr>
        <w:t xml:space="preserve">Helps understand customer lifecycle stages</w:t>
      </w:r>
    </w:p>
    <w:p w:rsidR="00000000" w:rsidDel="00000000" w:rsidP="00000000" w:rsidRDefault="00000000" w:rsidRPr="00000000" w14:paraId="00000055">
      <w:pPr>
        <w:numPr>
          <w:ilvl w:val="0"/>
          <w:numId w:val="10"/>
        </w:numPr>
        <w:spacing w:after="240" w:before="0" w:beforeAutospacing="0" w:line="480" w:lineRule="auto"/>
        <w:ind w:left="720" w:hanging="360"/>
        <w:rPr>
          <w:u w:val="none"/>
        </w:rPr>
      </w:pPr>
      <w:r w:rsidDel="00000000" w:rsidR="00000000" w:rsidRPr="00000000">
        <w:rPr>
          <w:rtl w:val="0"/>
        </w:rPr>
        <w:t xml:space="preserve">Useful for targeted campaigns and retention strategies</w:t>
      </w:r>
    </w:p>
    <w:p w:rsidR="00000000" w:rsidDel="00000000" w:rsidP="00000000" w:rsidRDefault="00000000" w:rsidRPr="00000000" w14:paraId="00000056">
      <w:pPr>
        <w:spacing w:after="240" w:before="240" w:line="360" w:lineRule="auto"/>
        <w:ind w:left="0" w:firstLine="0"/>
        <w:rPr>
          <w:b w:val="1"/>
          <w:bCs w:val="1"/>
        </w:rPr>
      </w:pPr>
      <w:r w:rsidDel="00000000" w:rsidR="00000000" w:rsidRPr="00000000">
        <w:rPr>
          <w:b w:val="1"/>
          <w:bCs w:val="1"/>
          <w:sz w:val="46"/>
          <w:szCs w:val="46"/>
          <w:rtl w:val="0"/>
        </w:rPr>
        <w:t xml:space="preserve">Customer Recommendation</w:t>
      </w:r>
      <w:r w:rsidDel="00000000" w:rsidR="00000000" w:rsidRPr="00000000">
        <w:rPr>
          <w:rtl w:val="0"/>
        </w:rPr>
      </w:r>
    </w:p>
    <w:p w:rsidR="00000000" w:rsidDel="00000000" w:rsidP="00000000" w:rsidRDefault="00000000" w:rsidRPr="00000000" w14:paraId="00000057">
      <w:pPr>
        <w:numPr>
          <w:ilvl w:val="0"/>
          <w:numId w:val="10"/>
        </w:numPr>
        <w:spacing w:after="0" w:afterAutospacing="0" w:before="240" w:line="480" w:lineRule="auto"/>
        <w:ind w:left="720" w:hanging="360"/>
        <w:rPr>
          <w:u w:val="none"/>
        </w:rPr>
      </w:pPr>
      <w:r w:rsidDel="00000000" w:rsidR="00000000" w:rsidRPr="00000000">
        <w:rPr>
          <w:rtl w:val="0"/>
        </w:rPr>
        <w:t xml:space="preserve">Provides suggested business actions for each customer segment</w:t>
      </w:r>
    </w:p>
    <w:p w:rsidR="00000000" w:rsidDel="00000000" w:rsidP="00000000" w:rsidRDefault="00000000" w:rsidRPr="00000000" w14:paraId="00000058">
      <w:pPr>
        <w:numPr>
          <w:ilvl w:val="0"/>
          <w:numId w:val="10"/>
        </w:numPr>
        <w:spacing w:after="0" w:afterAutospacing="0" w:before="0" w:beforeAutospacing="0" w:line="480" w:lineRule="auto"/>
        <w:ind w:left="720" w:hanging="360"/>
        <w:rPr>
          <w:u w:val="none"/>
        </w:rPr>
      </w:pPr>
      <w:r w:rsidDel="00000000" w:rsidR="00000000" w:rsidRPr="00000000">
        <w:rPr>
          <w:rtl w:val="0"/>
        </w:rPr>
        <w:t xml:space="preserve">Helps improve engagement and conversion</w:t>
      </w:r>
    </w:p>
    <w:p w:rsidR="00000000" w:rsidDel="00000000" w:rsidP="00000000" w:rsidRDefault="00000000" w:rsidRPr="00000000" w14:paraId="00000059">
      <w:pPr>
        <w:numPr>
          <w:ilvl w:val="0"/>
          <w:numId w:val="10"/>
        </w:numPr>
        <w:spacing w:after="240" w:before="0" w:beforeAutospacing="0" w:line="480" w:lineRule="auto"/>
        <w:ind w:left="720" w:hanging="360"/>
        <w:rPr>
          <w:u w:val="none"/>
        </w:rPr>
      </w:pPr>
      <w:r w:rsidDel="00000000" w:rsidR="00000000" w:rsidRPr="00000000">
        <w:rPr>
          <w:rtl w:val="0"/>
        </w:rPr>
        <w:t xml:space="preserve">Supports personalized marketing decisions</w:t>
      </w:r>
    </w:p>
    <w:p w:rsidR="00000000" w:rsidDel="00000000" w:rsidP="00000000" w:rsidRDefault="00000000" w:rsidRPr="00000000" w14:paraId="0000005A">
      <w:pPr>
        <w:spacing w:after="240" w:before="240" w:line="360" w:lineRule="auto"/>
        <w:ind w:left="0" w:firstLine="0"/>
        <w:rPr>
          <w:b w:val="1"/>
          <w:bCs w:val="1"/>
        </w:rPr>
      </w:pPr>
      <w:r w:rsidDel="00000000" w:rsidR="00000000" w:rsidRPr="00000000">
        <w:rPr>
          <w:b w:val="1"/>
          <w:bCs w:val="1"/>
          <w:sz w:val="46"/>
          <w:szCs w:val="46"/>
          <w:rtl w:val="0"/>
        </w:rPr>
        <w:t xml:space="preserve">Predicted Buyer</w:t>
      </w:r>
      <w:r w:rsidDel="00000000" w:rsidR="00000000" w:rsidRPr="00000000">
        <w:rPr>
          <w:rtl w:val="0"/>
        </w:rPr>
      </w:r>
    </w:p>
    <w:p w:rsidR="00000000" w:rsidDel="00000000" w:rsidP="00000000" w:rsidRDefault="00000000" w:rsidRPr="00000000" w14:paraId="0000005B">
      <w:pPr>
        <w:numPr>
          <w:ilvl w:val="0"/>
          <w:numId w:val="10"/>
        </w:numPr>
        <w:spacing w:after="0" w:afterAutospacing="0" w:before="240" w:line="480" w:lineRule="auto"/>
        <w:ind w:left="720" w:hanging="360"/>
        <w:rPr>
          <w:u w:val="none"/>
        </w:rPr>
      </w:pPr>
      <w:r w:rsidDel="00000000" w:rsidR="00000000" w:rsidRPr="00000000">
        <w:rPr>
          <w:rtl w:val="0"/>
        </w:rPr>
        <w:t xml:space="preserve">Indicates users likely to make a purchase</w:t>
      </w:r>
    </w:p>
    <w:p w:rsidR="00000000" w:rsidDel="00000000" w:rsidP="00000000" w:rsidRDefault="00000000" w:rsidRPr="00000000" w14:paraId="0000005C">
      <w:pPr>
        <w:numPr>
          <w:ilvl w:val="0"/>
          <w:numId w:val="10"/>
        </w:numPr>
        <w:spacing w:after="0" w:afterAutospacing="0" w:before="0" w:beforeAutospacing="0" w:line="480" w:lineRule="auto"/>
        <w:ind w:left="720" w:hanging="360"/>
        <w:rPr>
          <w:u w:val="none"/>
        </w:rPr>
      </w:pPr>
      <w:r w:rsidDel="00000000" w:rsidR="00000000" w:rsidRPr="00000000">
        <w:rPr>
          <w:rtl w:val="0"/>
        </w:rPr>
        <w:t xml:space="preserve">Helps identify high-potential customers</w:t>
      </w:r>
    </w:p>
    <w:p w:rsidR="00000000" w:rsidDel="00000000" w:rsidP="00000000" w:rsidRDefault="00000000" w:rsidRPr="00000000" w14:paraId="0000005D">
      <w:pPr>
        <w:numPr>
          <w:ilvl w:val="0"/>
          <w:numId w:val="10"/>
        </w:numPr>
        <w:spacing w:after="240" w:before="0" w:beforeAutospacing="0" w:line="480" w:lineRule="auto"/>
        <w:ind w:left="720" w:hanging="360"/>
        <w:rPr>
          <w:u w:val="none"/>
        </w:rPr>
      </w:pPr>
      <w:r w:rsidDel="00000000" w:rsidR="00000000" w:rsidRPr="00000000">
        <w:rPr>
          <w:rtl w:val="0"/>
        </w:rPr>
        <w:t xml:space="preserve">Useful for predictive analytics and sales targeting</w:t>
      </w:r>
    </w:p>
    <w:p w:rsidR="00000000" w:rsidDel="00000000" w:rsidP="00000000" w:rsidRDefault="00000000" w:rsidRPr="00000000" w14:paraId="0000005E">
      <w:pPr>
        <w:spacing w:after="240" w:before="240" w:line="360" w:lineRule="auto"/>
        <w:ind w:left="0" w:firstLine="0"/>
        <w:rPr>
          <w:b w:val="1"/>
          <w:bCs w:val="1"/>
        </w:rPr>
      </w:pPr>
      <w:r w:rsidDel="00000000" w:rsidR="00000000" w:rsidRPr="00000000">
        <w:rPr>
          <w:b w:val="1"/>
          <w:bCs w:val="1"/>
          <w:sz w:val="46"/>
          <w:szCs w:val="46"/>
          <w:rtl w:val="0"/>
        </w:rPr>
        <w:t xml:space="preserve">Buyer Label</w:t>
      </w:r>
      <w:r w:rsidDel="00000000" w:rsidR="00000000" w:rsidRPr="00000000">
        <w:rPr>
          <w:rtl w:val="0"/>
        </w:rPr>
      </w:r>
    </w:p>
    <w:p w:rsidR="00000000" w:rsidDel="00000000" w:rsidP="00000000" w:rsidRDefault="00000000" w:rsidRPr="00000000" w14:paraId="0000005F">
      <w:pPr>
        <w:numPr>
          <w:ilvl w:val="0"/>
          <w:numId w:val="10"/>
        </w:numPr>
        <w:spacing w:after="0" w:afterAutospacing="0" w:before="240" w:line="480" w:lineRule="auto"/>
        <w:ind w:left="720" w:hanging="360"/>
        <w:rPr>
          <w:u w:val="none"/>
        </w:rPr>
      </w:pPr>
      <w:r w:rsidDel="00000000" w:rsidR="00000000" w:rsidRPr="00000000">
        <w:rPr>
          <w:rtl w:val="0"/>
        </w:rPr>
        <w:t xml:space="preserve">Classifies users as Buyer or Non-Buyer</w:t>
      </w:r>
    </w:p>
    <w:p w:rsidR="00000000" w:rsidDel="00000000" w:rsidP="00000000" w:rsidRDefault="00000000" w:rsidRPr="00000000" w14:paraId="00000060">
      <w:pPr>
        <w:numPr>
          <w:ilvl w:val="0"/>
          <w:numId w:val="10"/>
        </w:numPr>
        <w:spacing w:after="0" w:afterAutospacing="0" w:before="0" w:beforeAutospacing="0" w:line="480" w:lineRule="auto"/>
        <w:ind w:left="720" w:hanging="360"/>
        <w:rPr>
          <w:u w:val="none"/>
        </w:rPr>
      </w:pPr>
      <w:r w:rsidDel="00000000" w:rsidR="00000000" w:rsidRPr="00000000">
        <w:rPr>
          <w:rtl w:val="0"/>
        </w:rPr>
        <w:t xml:space="preserve">Simplifies purchase behavior analysis</w:t>
      </w:r>
    </w:p>
    <w:p w:rsidR="00000000" w:rsidDel="00000000" w:rsidP="00000000" w:rsidRDefault="00000000" w:rsidRPr="00000000" w14:paraId="00000061">
      <w:pPr>
        <w:numPr>
          <w:ilvl w:val="0"/>
          <w:numId w:val="10"/>
        </w:numPr>
        <w:spacing w:after="240" w:before="0" w:beforeAutospacing="0" w:line="480" w:lineRule="auto"/>
        <w:ind w:left="720" w:hanging="360"/>
        <w:rPr>
          <w:u w:val="none"/>
        </w:rPr>
      </w:pPr>
      <w:r w:rsidDel="00000000" w:rsidR="00000000" w:rsidRPr="00000000">
        <w:rPr>
          <w:rtl w:val="0"/>
        </w:rPr>
        <w:t xml:space="preserve">Useful for segmentation and KPI tracking.</w:t>
      </w:r>
    </w:p>
    <w:p w:rsidR="00000000" w:rsidDel="00000000" w:rsidP="00000000" w:rsidRDefault="00000000" w:rsidRPr="00000000" w14:paraId="00000062">
      <w:pPr>
        <w:spacing w:after="240" w:before="240" w:line="360" w:lineRule="auto"/>
        <w:ind w:left="0" w:firstLine="0"/>
        <w:rPr>
          <w:b w:val="1"/>
          <w:bCs w:val="1"/>
        </w:rPr>
      </w:pPr>
      <w:r w:rsidDel="00000000" w:rsidR="00000000" w:rsidRPr="00000000">
        <w:rPr>
          <w:b w:val="1"/>
          <w:bCs w:val="1"/>
          <w:sz w:val="46"/>
          <w:szCs w:val="46"/>
          <w:rtl w:val="0"/>
        </w:rPr>
        <w:t xml:space="preserve">Age Group</w:t>
      </w:r>
      <w:r w:rsidDel="00000000" w:rsidR="00000000" w:rsidRPr="00000000">
        <w:rPr>
          <w:rtl w:val="0"/>
        </w:rPr>
      </w:r>
    </w:p>
    <w:p w:rsidR="00000000" w:rsidDel="00000000" w:rsidP="00000000" w:rsidRDefault="00000000" w:rsidRPr="00000000" w14:paraId="00000063">
      <w:pPr>
        <w:numPr>
          <w:ilvl w:val="0"/>
          <w:numId w:val="5"/>
        </w:numPr>
        <w:spacing w:after="0" w:afterAutospacing="0" w:before="240" w:line="480" w:lineRule="auto"/>
        <w:ind w:left="720" w:hanging="360"/>
        <w:rPr>
          <w:u w:val="none"/>
        </w:rPr>
      </w:pPr>
      <w:r w:rsidDel="00000000" w:rsidR="00000000" w:rsidRPr="00000000">
        <w:rPr>
          <w:rtl w:val="0"/>
        </w:rPr>
        <w:t xml:space="preserve">Segments users by age categories</w:t>
      </w:r>
    </w:p>
    <w:p w:rsidR="00000000" w:rsidDel="00000000" w:rsidP="00000000" w:rsidRDefault="00000000" w:rsidRPr="00000000" w14:paraId="00000064">
      <w:pPr>
        <w:numPr>
          <w:ilvl w:val="0"/>
          <w:numId w:val="5"/>
        </w:numPr>
        <w:spacing w:after="0" w:afterAutospacing="0" w:before="0" w:beforeAutospacing="0" w:line="480" w:lineRule="auto"/>
        <w:ind w:left="720" w:hanging="360"/>
        <w:rPr>
          <w:u w:val="none"/>
        </w:rPr>
      </w:pPr>
      <w:r w:rsidDel="00000000" w:rsidR="00000000" w:rsidRPr="00000000">
        <w:rPr>
          <w:rtl w:val="0"/>
        </w:rPr>
        <w:t xml:space="preserve">Helps analyze demographic behavior patterns</w:t>
      </w:r>
    </w:p>
    <w:p w:rsidR="00000000" w:rsidDel="00000000" w:rsidP="00000000" w:rsidRDefault="00000000" w:rsidRPr="00000000" w14:paraId="00000065">
      <w:pPr>
        <w:numPr>
          <w:ilvl w:val="0"/>
          <w:numId w:val="5"/>
        </w:numPr>
        <w:spacing w:after="240" w:before="0" w:beforeAutospacing="0" w:line="480" w:lineRule="auto"/>
        <w:ind w:left="720" w:hanging="360"/>
        <w:rPr>
          <w:u w:val="none"/>
        </w:rPr>
      </w:pPr>
      <w:r w:rsidDel="00000000" w:rsidR="00000000" w:rsidRPr="00000000">
        <w:rPr>
          <w:rtl w:val="0"/>
        </w:rPr>
        <w:t xml:space="preserve">Useful for customer targeting and personalization</w: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95l9grkr8sdb" w:id="14"/>
      <w:bookmarkEnd w:id="14"/>
      <w:r w:rsidDel="00000000" w:rsidR="00000000" w:rsidRPr="00000000">
        <w:rPr>
          <w:b w:val="1"/>
          <w:bCs w:val="1"/>
          <w:sz w:val="46"/>
          <w:szCs w:val="46"/>
          <w:rtl w:val="0"/>
        </w:rPr>
        <w:t xml:space="preserve">Exploratory Data Analysis (EDA)</w:t>
      </w:r>
    </w:p>
    <w:p w:rsidR="00000000" w:rsidDel="00000000" w:rsidP="00000000" w:rsidRDefault="00000000" w:rsidRPr="00000000" w14:paraId="00000067">
      <w:pPr>
        <w:spacing w:after="240" w:before="240" w:lineRule="auto"/>
        <w:rPr/>
      </w:pPr>
      <w:r w:rsidDel="00000000" w:rsidR="00000000" w:rsidRPr="00000000">
        <w:rPr>
          <w:rtl w:val="0"/>
        </w:rPr>
        <w:t xml:space="preserve">EDA was performed to understand data patterns and user behavior.</w:t>
      </w:r>
    </w:p>
    <w:p w:rsidR="00000000" w:rsidDel="00000000" w:rsidP="00000000" w:rsidRDefault="00000000" w:rsidRPr="00000000" w14:paraId="00000068">
      <w:pPr>
        <w:pStyle w:val="Heading2"/>
        <w:keepNext w:val="0"/>
        <w:keepLines w:val="0"/>
        <w:spacing w:after="80" w:lineRule="auto"/>
        <w:rPr/>
      </w:pPr>
      <w:bookmarkStart w:colFirst="0" w:colLast="0" w:name="_5uc6qlluxx5u" w:id="15"/>
      <w:bookmarkEnd w:id="15"/>
      <w:r w:rsidDel="00000000" w:rsidR="00000000" w:rsidRPr="00000000">
        <w:rPr>
          <w:b w:val="1"/>
          <w:bCs w:val="1"/>
          <w:sz w:val="34"/>
          <w:szCs w:val="34"/>
          <w:rtl w:val="0"/>
        </w:rPr>
        <w:t xml:space="preserve">Univariate Analysis</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Analyzed single variables using:</w:t>
      </w:r>
    </w:p>
    <w:p w:rsidR="00000000" w:rsidDel="00000000" w:rsidP="00000000" w:rsidRDefault="00000000" w:rsidRPr="00000000" w14:paraId="0000006A">
      <w:pPr>
        <w:numPr>
          <w:ilvl w:val="0"/>
          <w:numId w:val="11"/>
        </w:numPr>
        <w:spacing w:after="0" w:afterAutospacing="0" w:before="240" w:lineRule="auto"/>
        <w:ind w:left="720" w:hanging="360"/>
      </w:pPr>
      <w:r w:rsidDel="00000000" w:rsidR="00000000" w:rsidRPr="00000000">
        <w:rPr>
          <w:rtl w:val="0"/>
        </w:rPr>
        <w:t xml:space="preserve">Countplot</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rtl w:val="0"/>
        </w:rPr>
        <w:t xml:space="preserve">Histogram</w:t>
      </w:r>
    </w:p>
    <w:p w:rsidR="00000000" w:rsidDel="00000000" w:rsidP="00000000" w:rsidRDefault="00000000" w:rsidRPr="00000000" w14:paraId="0000006C">
      <w:pPr>
        <w:spacing w:after="240" w:before="240" w:lineRule="auto"/>
        <w:rPr/>
      </w:pPr>
      <w:r w:rsidDel="00000000" w:rsidR="00000000" w:rsidRPr="00000000">
        <w:rPr>
          <w:rtl w:val="0"/>
        </w:rPr>
        <w:t xml:space="preserve">Examples:</w:t>
      </w:r>
    </w:p>
    <w:p w:rsidR="00000000" w:rsidDel="00000000" w:rsidP="00000000" w:rsidRDefault="00000000" w:rsidRPr="00000000" w14:paraId="0000006D">
      <w:pPr>
        <w:numPr>
          <w:ilvl w:val="0"/>
          <w:numId w:val="22"/>
        </w:numPr>
        <w:spacing w:after="0" w:afterAutospacing="0" w:before="240" w:lineRule="auto"/>
        <w:ind w:left="720" w:hanging="360"/>
      </w:pPr>
      <w:r w:rsidDel="00000000" w:rsidR="00000000" w:rsidRPr="00000000">
        <w:rPr>
          <w:rtl w:val="0"/>
        </w:rPr>
        <w:t xml:space="preserve">Device type distribution</w:t>
      </w:r>
    </w:p>
    <w:p w:rsidR="00000000" w:rsidDel="00000000" w:rsidP="00000000" w:rsidRDefault="00000000" w:rsidRPr="00000000" w14:paraId="0000006E">
      <w:pPr>
        <w:numPr>
          <w:ilvl w:val="0"/>
          <w:numId w:val="22"/>
        </w:numPr>
        <w:spacing w:after="240" w:before="0" w:beforeAutospacing="0" w:lineRule="auto"/>
        <w:ind w:left="720" w:hanging="360"/>
      </w:pPr>
      <w:r w:rsidDel="00000000" w:rsidR="00000000" w:rsidRPr="00000000">
        <w:rPr>
          <w:rtl w:val="0"/>
        </w:rPr>
        <w:t xml:space="preserve">PagesViewed</w:t>
      </w:r>
    </w:p>
    <w:p w:rsidR="00000000" w:rsidDel="00000000" w:rsidP="00000000" w:rsidRDefault="00000000" w:rsidRPr="00000000" w14:paraId="0000006F">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70">
      <w:pPr>
        <w:spacing w:after="240" w:before="240" w:lineRule="auto"/>
        <w:ind w:left="720" w:firstLine="0"/>
        <w:rPr>
          <w:color w:val="e3e3e3"/>
          <w:sz w:val="39"/>
          <w:szCs w:val="39"/>
        </w:rPr>
      </w:pPr>
      <w:r w:rsidDel="00000000" w:rsidR="00000000" w:rsidRPr="00000000">
        <w:rPr/>
        <w:drawing>
          <wp:inline distB="114300" distT="114300" distL="114300" distR="114300">
            <wp:extent cx="5257800" cy="3052763"/>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57800"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ind w:left="720" w:firstLine="0"/>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drawing>
          <wp:inline distB="114300" distT="114300" distL="114300" distR="114300">
            <wp:extent cx="5943600" cy="43815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ywo4s52tv131" w:id="16"/>
      <w:bookmarkEnd w:id="16"/>
      <w:r w:rsidDel="00000000" w:rsidR="00000000" w:rsidRPr="00000000">
        <w:rPr>
          <w:b w:val="1"/>
          <w:bCs w:val="1"/>
          <w:sz w:val="34"/>
          <w:szCs w:val="34"/>
          <w:rtl w:val="0"/>
        </w:rPr>
        <w:t xml:space="preserve">Bivariate Analysis</w:t>
      </w:r>
    </w:p>
    <w:p w:rsidR="00000000" w:rsidDel="00000000" w:rsidP="00000000" w:rsidRDefault="00000000" w:rsidRPr="00000000" w14:paraId="00000074">
      <w:pPr>
        <w:spacing w:after="240" w:before="240" w:lineRule="auto"/>
        <w:rPr/>
      </w:pPr>
      <w:r w:rsidDel="00000000" w:rsidR="00000000" w:rsidRPr="00000000">
        <w:rPr>
          <w:rtl w:val="0"/>
        </w:rPr>
        <w:t xml:space="preserve">Analyzed relationships between two variables using:</w:t>
      </w:r>
    </w:p>
    <w:p w:rsidR="00000000" w:rsidDel="00000000" w:rsidP="00000000" w:rsidRDefault="00000000" w:rsidRPr="00000000" w14:paraId="00000075">
      <w:pPr>
        <w:numPr>
          <w:ilvl w:val="0"/>
          <w:numId w:val="1"/>
        </w:numPr>
        <w:spacing w:after="0" w:afterAutospacing="0" w:before="240" w:line="360" w:lineRule="auto"/>
        <w:ind w:left="720" w:hanging="360"/>
      </w:pPr>
      <w:r w:rsidDel="00000000" w:rsidR="00000000" w:rsidRPr="00000000">
        <w:rPr>
          <w:rtl w:val="0"/>
        </w:rPr>
        <w:t xml:space="preserve">Barplot</w:t>
      </w:r>
    </w:p>
    <w:p w:rsidR="00000000" w:rsidDel="00000000" w:rsidP="00000000" w:rsidRDefault="00000000" w:rsidRPr="00000000" w14:paraId="00000076">
      <w:pPr>
        <w:numPr>
          <w:ilvl w:val="0"/>
          <w:numId w:val="1"/>
        </w:numPr>
        <w:spacing w:after="240" w:before="0" w:beforeAutospacing="0" w:line="360" w:lineRule="auto"/>
        <w:ind w:left="720" w:hanging="360"/>
        <w:rPr>
          <w:u w:val="none"/>
        </w:rPr>
      </w:pPr>
      <w:r w:rsidDel="00000000" w:rsidR="00000000" w:rsidRPr="00000000">
        <w:rPr>
          <w:rtl w:val="0"/>
        </w:rPr>
        <w:t xml:space="preserve">Scatterplot</w:t>
      </w:r>
    </w:p>
    <w:p w:rsidR="00000000" w:rsidDel="00000000" w:rsidP="00000000" w:rsidRDefault="00000000" w:rsidRPr="00000000" w14:paraId="00000077">
      <w:pPr>
        <w:spacing w:after="240" w:before="240" w:line="360" w:lineRule="auto"/>
        <w:rPr/>
      </w:pPr>
      <w:r w:rsidDel="00000000" w:rsidR="00000000" w:rsidRPr="00000000">
        <w:rPr>
          <w:rtl w:val="0"/>
        </w:rPr>
        <w:t xml:space="preserve">Examples:</w:t>
      </w:r>
    </w:p>
    <w:p w:rsidR="00000000" w:rsidDel="00000000" w:rsidP="00000000" w:rsidRDefault="00000000" w:rsidRPr="00000000" w14:paraId="000000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I</w:t>
      </w:r>
      <w:r w:rsidDel="00000000" w:rsidR="00000000" w:rsidRPr="00000000">
        <w:rPr>
          <w:rtl w:val="0"/>
        </w:rPr>
        <w:t xml:space="preserve">t shows how bounce rate differs based on purchase behavior.</w:t>
      </w:r>
    </w:p>
    <w:p w:rsidR="00000000" w:rsidDel="00000000" w:rsidP="00000000" w:rsidRDefault="00000000" w:rsidRPr="00000000" w14:paraId="000000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Lower bounce rate indicates users are more engaged with the platform.</w:t>
      </w:r>
    </w:p>
    <w:p w:rsidR="00000000" w:rsidDel="00000000" w:rsidP="00000000" w:rsidRDefault="00000000" w:rsidRPr="00000000" w14:paraId="000000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It helps</w:t>
      </w:r>
      <w:r w:rsidDel="00000000" w:rsidR="00000000" w:rsidRPr="00000000">
        <w:rPr>
          <w:sz w:val="22"/>
          <w:szCs w:val="22"/>
          <w:rtl w:val="0"/>
        </w:rPr>
        <w:t xml:space="preserve"> identify patterns, trends, positive/negative relationships</w:t>
      </w:r>
      <w:r w:rsidDel="00000000" w:rsidR="00000000" w:rsidRPr="00000000">
        <w:rPr>
          <w:rtl w:val="0"/>
        </w:rPr>
        <w:t xml:space="preserve">,</w:t>
      </w:r>
      <w:r w:rsidDel="00000000" w:rsidR="00000000" w:rsidRPr="00000000">
        <w:rPr>
          <w:sz w:val="22"/>
          <w:szCs w:val="22"/>
          <w:rtl w:val="0"/>
        </w:rPr>
        <w:t xml:space="preserve">and possible outliers between two variables.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drawing>
          <wp:inline distB="114300" distT="114300" distL="114300" distR="114300">
            <wp:extent cx="5943600" cy="3904971"/>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90497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ind w:left="720" w:firstLine="0"/>
        <w:rPr/>
      </w:pPr>
      <w:r w:rsidDel="00000000" w:rsidR="00000000" w:rsidRPr="00000000">
        <w:rPr/>
        <w:drawing>
          <wp:inline distB="114300" distT="114300" distL="114300" distR="114300">
            <wp:extent cx="5943600" cy="3662363"/>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lhf2mcc5qnk2" w:id="17"/>
      <w:bookmarkEnd w:id="17"/>
      <w:r w:rsidDel="00000000" w:rsidR="00000000" w:rsidRPr="00000000">
        <w:rPr>
          <w:b w:val="1"/>
          <w:bCs w:val="1"/>
          <w:sz w:val="34"/>
          <w:szCs w:val="34"/>
          <w:rtl w:val="0"/>
        </w:rPr>
        <w:t xml:space="preserve">Multivariate Analysis</w:t>
      </w:r>
    </w:p>
    <w:p w:rsidR="00000000" w:rsidDel="00000000" w:rsidP="00000000" w:rsidRDefault="00000000" w:rsidRPr="00000000" w14:paraId="0000007E">
      <w:pPr>
        <w:spacing w:after="240" w:before="240" w:lineRule="auto"/>
        <w:rPr/>
      </w:pPr>
      <w:r w:rsidDel="00000000" w:rsidR="00000000" w:rsidRPr="00000000">
        <w:rPr>
          <w:rtl w:val="0"/>
        </w:rPr>
        <w:t xml:space="preserve">Analyzed relationships among multiple variables using:</w:t>
      </w:r>
    </w:p>
    <w:p w:rsidR="00000000" w:rsidDel="00000000" w:rsidP="00000000" w:rsidRDefault="00000000" w:rsidRPr="00000000" w14:paraId="0000007F">
      <w:pPr>
        <w:numPr>
          <w:ilvl w:val="0"/>
          <w:numId w:val="16"/>
        </w:numPr>
        <w:spacing w:after="0" w:afterAutospacing="0" w:before="240" w:lineRule="auto"/>
        <w:ind w:left="720" w:hanging="360"/>
      </w:pPr>
      <w:r w:rsidDel="00000000" w:rsidR="00000000" w:rsidRPr="00000000">
        <w:rPr>
          <w:rtl w:val="0"/>
        </w:rPr>
        <w:t xml:space="preserve">Pairplot</w:t>
        <w:br w:type="textWrapping"/>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Pivot Tables</w:t>
        <w:br w:type="textWrapping"/>
      </w:r>
    </w:p>
    <w:p w:rsidR="00000000" w:rsidDel="00000000" w:rsidP="00000000" w:rsidRDefault="00000000" w:rsidRPr="00000000" w14:paraId="00000081">
      <w:pPr>
        <w:numPr>
          <w:ilvl w:val="0"/>
          <w:numId w:val="16"/>
        </w:numPr>
        <w:spacing w:after="240" w:before="0" w:beforeAutospacing="0" w:lineRule="auto"/>
        <w:ind w:left="720" w:hanging="360"/>
      </w:pPr>
      <w:r w:rsidDel="00000000" w:rsidR="00000000" w:rsidRPr="00000000">
        <w:rPr>
          <w:rtl w:val="0"/>
        </w:rPr>
        <w:t xml:space="preserve">Heatmap</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Examples:</w:t>
      </w:r>
    </w:p>
    <w:p w:rsidR="00000000" w:rsidDel="00000000" w:rsidP="00000000" w:rsidRDefault="00000000" w:rsidRPr="00000000" w14:paraId="0000008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240" w:line="480" w:lineRule="auto"/>
        <w:ind w:left="720" w:right="0" w:hanging="360"/>
        <w:jc w:val="left"/>
      </w:pPr>
      <w:r w:rsidDel="00000000" w:rsidR="00000000" w:rsidRPr="00000000">
        <w:rPr>
          <w:sz w:val="22"/>
          <w:szCs w:val="22"/>
          <w:rtl w:val="0"/>
        </w:rPr>
        <w:t xml:space="preserve">This grouped analysis compares average cart items,across different engagement levels and purchase categories.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pPr>
      <w:r w:rsidDel="00000000" w:rsidR="00000000" w:rsidRPr="00000000">
        <w:rPr>
          <w:sz w:val="22"/>
          <w:szCs w:val="22"/>
          <w:rtl w:val="0"/>
        </w:rPr>
        <w:t xml:space="preserve">A pivot table is used to summarize and analyze</w:t>
      </w:r>
      <w:r w:rsidDel="00000000" w:rsidR="00000000" w:rsidRPr="00000000">
        <w:rPr>
          <w:rtl w:val="0"/>
        </w:rPr>
        <w:t xml:space="preserve"> </w:t>
      </w:r>
      <w:r w:rsidDel="00000000" w:rsidR="00000000" w:rsidRPr="00000000">
        <w:rPr>
          <w:sz w:val="22"/>
          <w:szCs w:val="22"/>
          <w:rtl w:val="0"/>
        </w:rPr>
        <w:t xml:space="preserve">relationships between multiple variables.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beforeAutospacing="0" w:line="480" w:lineRule="auto"/>
        <w:ind w:left="720" w:right="0" w:hanging="360"/>
        <w:jc w:val="left"/>
      </w:pPr>
      <w:r w:rsidDel="00000000" w:rsidR="00000000" w:rsidRPr="00000000">
        <w:rPr>
          <w:sz w:val="22"/>
          <w:szCs w:val="22"/>
          <w:rtl w:val="0"/>
        </w:rPr>
        <w:t xml:space="preserve">Advanced plots are used to visualize complex relationships</w:t>
      </w:r>
      <w:r w:rsidDel="00000000" w:rsidR="00000000" w:rsidRPr="00000000">
        <w:rPr>
          <w:rtl w:val="0"/>
        </w:rPr>
        <w:t xml:space="preserve"> </w:t>
      </w:r>
      <w:r w:rsidDel="00000000" w:rsidR="00000000" w:rsidRPr="00000000">
        <w:rPr>
          <w:sz w:val="22"/>
          <w:szCs w:val="22"/>
          <w:rtl w:val="0"/>
        </w:rPr>
        <w:t xml:space="preserve">among multiple variables in a more detailed way.</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7igqza14rtgh" w:id="18"/>
      <w:bookmarkEnd w:id="18"/>
      <w:r w:rsidDel="00000000" w:rsidR="00000000" w:rsidRPr="00000000">
        <w:rPr>
          <w:b w:val="1"/>
          <w:bCs w:val="1"/>
          <w:sz w:val="46"/>
          <w:szCs w:val="46"/>
          <w:rtl w:val="0"/>
        </w:rPr>
        <w:t xml:space="preserve">Card Visual</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numPr>
          <w:ilvl w:val="0"/>
          <w:numId w:val="4"/>
        </w:numPr>
        <w:spacing w:after="0" w:afterAutospacing="0" w:before="240" w:line="360" w:lineRule="auto"/>
        <w:ind w:left="720" w:hanging="360"/>
        <w:rPr>
          <w:u w:val="none"/>
        </w:rPr>
      </w:pPr>
      <w:r w:rsidDel="00000000" w:rsidR="00000000" w:rsidRPr="00000000">
        <w:rPr>
          <w:rtl w:val="0"/>
        </w:rPr>
        <w:t xml:space="preserve">Displays a single important KPI or metric in a clear and prominent format</w:t>
      </w:r>
    </w:p>
    <w:p w:rsidR="00000000" w:rsidDel="00000000" w:rsidP="00000000" w:rsidRDefault="00000000" w:rsidRPr="00000000" w14:paraId="00000089">
      <w:pPr>
        <w:numPr>
          <w:ilvl w:val="0"/>
          <w:numId w:val="4"/>
        </w:numPr>
        <w:spacing w:after="0" w:afterAutospacing="0" w:before="0" w:beforeAutospacing="0" w:line="360" w:lineRule="auto"/>
        <w:ind w:left="720" w:hanging="360"/>
        <w:rPr>
          <w:u w:val="none"/>
        </w:rPr>
      </w:pPr>
      <w:r w:rsidDel="00000000" w:rsidR="00000000" w:rsidRPr="00000000">
        <w:rPr>
          <w:rtl w:val="0"/>
        </w:rPr>
        <w:t xml:space="preserve">Used to highlight key business insights such as Total Users, Conversion Rate, Returning Users, Time Spent on site and Avg Engagement</w:t>
      </w:r>
    </w:p>
    <w:p w:rsidR="00000000" w:rsidDel="00000000" w:rsidP="00000000" w:rsidRDefault="00000000" w:rsidRPr="00000000" w14:paraId="0000008A">
      <w:pPr>
        <w:numPr>
          <w:ilvl w:val="0"/>
          <w:numId w:val="4"/>
        </w:numPr>
        <w:spacing w:after="0" w:afterAutospacing="0" w:before="0" w:beforeAutospacing="0" w:line="360" w:lineRule="auto"/>
        <w:ind w:left="720" w:hanging="360"/>
        <w:rPr>
          <w:u w:val="none"/>
        </w:rPr>
      </w:pPr>
      <w:r w:rsidDel="00000000" w:rsidR="00000000" w:rsidRPr="00000000">
        <w:rPr>
          <w:rtl w:val="0"/>
        </w:rPr>
        <w:t xml:space="preserve">Helps users quickly understand overall performance without analyzing detailed charts</w:t>
      </w:r>
    </w:p>
    <w:p w:rsidR="00000000" w:rsidDel="00000000" w:rsidP="00000000" w:rsidRDefault="00000000" w:rsidRPr="00000000" w14:paraId="0000008B">
      <w:pPr>
        <w:numPr>
          <w:ilvl w:val="0"/>
          <w:numId w:val="4"/>
        </w:numPr>
        <w:spacing w:after="0" w:afterAutospacing="0" w:before="0" w:beforeAutospacing="0" w:line="360" w:lineRule="auto"/>
        <w:ind w:left="720" w:hanging="360"/>
        <w:rPr>
          <w:u w:val="none"/>
        </w:rPr>
      </w:pPr>
      <w:r w:rsidDel="00000000" w:rsidR="00000000" w:rsidRPr="00000000">
        <w:rPr>
          <w:rtl w:val="0"/>
        </w:rPr>
        <w:t xml:space="preserve">Improves dashboard readability and decision-making</w:t>
      </w:r>
    </w:p>
    <w:p w:rsidR="00000000" w:rsidDel="00000000" w:rsidP="00000000" w:rsidRDefault="00000000" w:rsidRPr="00000000" w14:paraId="0000008C">
      <w:pPr>
        <w:numPr>
          <w:ilvl w:val="0"/>
          <w:numId w:val="4"/>
        </w:numPr>
        <w:spacing w:after="0" w:afterAutospacing="0" w:before="0" w:beforeAutospacing="0" w:line="360" w:lineRule="auto"/>
        <w:ind w:left="720" w:hanging="360"/>
        <w:rPr>
          <w:u w:val="none"/>
        </w:rPr>
      </w:pPr>
      <w:r w:rsidDel="00000000" w:rsidR="00000000" w:rsidRPr="00000000">
        <w:rPr>
          <w:rtl w:val="0"/>
        </w:rPr>
        <w:t xml:space="preserve">Commonly placed at the top of dashboards for quick summary insights</w:t>
      </w:r>
    </w:p>
    <w:p w:rsidR="00000000" w:rsidDel="00000000" w:rsidP="00000000" w:rsidRDefault="00000000" w:rsidRPr="00000000" w14:paraId="0000008D">
      <w:pPr>
        <w:numPr>
          <w:ilvl w:val="0"/>
          <w:numId w:val="4"/>
        </w:numPr>
        <w:spacing w:after="240" w:before="0" w:beforeAutospacing="0" w:line="360" w:lineRule="auto"/>
        <w:ind w:left="720" w:hanging="360"/>
        <w:rPr>
          <w:u w:val="none"/>
        </w:rPr>
      </w:pPr>
      <w:r w:rsidDel="00000000" w:rsidR="00000000" w:rsidRPr="00000000">
        <w:rPr>
          <w:rtl w:val="0"/>
        </w:rPr>
        <w:t xml:space="preserve">Supports custom formatting, icons, colors, and KPI indicators for better visualization</w:t>
      </w:r>
    </w:p>
    <w:p w:rsidR="00000000" w:rsidDel="00000000" w:rsidP="00000000" w:rsidRDefault="00000000" w:rsidRPr="00000000" w14:paraId="0000008E">
      <w:pPr>
        <w:spacing w:after="240" w:before="240" w:lineRule="auto"/>
        <w:ind w:left="0" w:firstLine="0"/>
        <w:rPr>
          <w:b w:val="1"/>
          <w:bCs w:val="1"/>
        </w:rPr>
      </w:pPr>
      <w:r w:rsidDel="00000000" w:rsidR="00000000" w:rsidRPr="00000000">
        <w:rPr>
          <w:b w:val="1"/>
          <w:bCs w:val="1"/>
          <w:sz w:val="46"/>
          <w:szCs w:val="46"/>
          <w:rtl w:val="0"/>
        </w:rPr>
        <w:t xml:space="preserve">Gender Distribution Donut Chart</w:t>
      </w:r>
      <w:r w:rsidDel="00000000" w:rsidR="00000000" w:rsidRPr="00000000">
        <w:rPr>
          <w:rtl w:val="0"/>
        </w:rPr>
      </w:r>
    </w:p>
    <w:p w:rsidR="00000000" w:rsidDel="00000000" w:rsidP="00000000" w:rsidRDefault="00000000" w:rsidRPr="00000000" w14:paraId="0000008F">
      <w:pPr>
        <w:numPr>
          <w:ilvl w:val="0"/>
          <w:numId w:val="4"/>
        </w:numPr>
        <w:spacing w:after="0" w:afterAutospacing="0" w:before="240" w:line="360" w:lineRule="auto"/>
        <w:ind w:left="720" w:hanging="360"/>
        <w:rPr>
          <w:u w:val="none"/>
        </w:rPr>
      </w:pPr>
      <w:r w:rsidDel="00000000" w:rsidR="00000000" w:rsidRPr="00000000">
        <w:rPr>
          <w:rtl w:val="0"/>
        </w:rPr>
        <w:t xml:space="preserve">Visualizes the proportion of users based on gender categories</w:t>
      </w:r>
    </w:p>
    <w:p w:rsidR="00000000" w:rsidDel="00000000" w:rsidP="00000000" w:rsidRDefault="00000000" w:rsidRPr="00000000" w14:paraId="00000090">
      <w:pPr>
        <w:numPr>
          <w:ilvl w:val="0"/>
          <w:numId w:val="4"/>
        </w:numPr>
        <w:spacing w:after="0" w:afterAutospacing="0" w:before="0" w:beforeAutospacing="0" w:line="360" w:lineRule="auto"/>
        <w:ind w:left="720" w:hanging="360"/>
        <w:rPr>
          <w:u w:val="none"/>
        </w:rPr>
      </w:pPr>
      <w:r w:rsidDel="00000000" w:rsidR="00000000" w:rsidRPr="00000000">
        <w:rPr>
          <w:rtl w:val="0"/>
        </w:rPr>
        <w:t xml:space="preserve">Helps analyze demographic distribution of customers</w:t>
      </w:r>
    </w:p>
    <w:p w:rsidR="00000000" w:rsidDel="00000000" w:rsidP="00000000" w:rsidRDefault="00000000" w:rsidRPr="00000000" w14:paraId="00000091">
      <w:pPr>
        <w:numPr>
          <w:ilvl w:val="0"/>
          <w:numId w:val="4"/>
        </w:numPr>
        <w:spacing w:after="0" w:afterAutospacing="0" w:before="0" w:beforeAutospacing="0" w:line="360" w:lineRule="auto"/>
        <w:ind w:left="720" w:hanging="360"/>
        <w:rPr>
          <w:u w:val="none"/>
        </w:rPr>
      </w:pPr>
      <w:r w:rsidDel="00000000" w:rsidR="00000000" w:rsidRPr="00000000">
        <w:rPr>
          <w:rtl w:val="0"/>
        </w:rPr>
        <w:t xml:space="preserve">Displays percentage contribution of Male, Female, and Not Specified users</w:t>
      </w:r>
    </w:p>
    <w:p w:rsidR="00000000" w:rsidDel="00000000" w:rsidP="00000000" w:rsidRDefault="00000000" w:rsidRPr="00000000" w14:paraId="00000092">
      <w:pPr>
        <w:numPr>
          <w:ilvl w:val="0"/>
          <w:numId w:val="4"/>
        </w:numPr>
        <w:spacing w:after="0" w:afterAutospacing="0" w:before="0" w:beforeAutospacing="0" w:line="360" w:lineRule="auto"/>
        <w:ind w:left="720" w:hanging="360"/>
        <w:rPr>
          <w:u w:val="none"/>
        </w:rPr>
      </w:pPr>
      <w:r w:rsidDel="00000000" w:rsidR="00000000" w:rsidRPr="00000000">
        <w:rPr>
          <w:rtl w:val="0"/>
        </w:rPr>
        <w:t xml:space="preserve">Useful for understanding audience segmentation and user diversity</w:t>
      </w:r>
    </w:p>
    <w:p w:rsidR="00000000" w:rsidDel="00000000" w:rsidP="00000000" w:rsidRDefault="00000000" w:rsidRPr="00000000" w14:paraId="00000093">
      <w:pPr>
        <w:numPr>
          <w:ilvl w:val="0"/>
          <w:numId w:val="4"/>
        </w:numPr>
        <w:spacing w:after="240" w:before="0" w:beforeAutospacing="0" w:line="360" w:lineRule="auto"/>
        <w:ind w:left="720" w:hanging="360"/>
        <w:rPr>
          <w:u w:val="none"/>
        </w:rPr>
      </w:pPr>
      <w:r w:rsidDel="00000000" w:rsidR="00000000" w:rsidRPr="00000000">
        <w:rPr>
          <w:rtl w:val="0"/>
        </w:rPr>
        <w:t xml:space="preserve">Donut chart format provides a clean and easy-to-read comparison of categories.</w:t>
      </w:r>
      <w:r w:rsidDel="00000000" w:rsidR="00000000" w:rsidRPr="00000000">
        <w:rPr>
          <w:rtl w:val="0"/>
        </w:rPr>
      </w:r>
    </w:p>
    <w:p w:rsidR="00000000" w:rsidDel="00000000" w:rsidP="00000000" w:rsidRDefault="00000000" w:rsidRPr="00000000" w14:paraId="00000094">
      <w:pPr>
        <w:spacing w:after="240" w:before="240" w:lineRule="auto"/>
        <w:ind w:left="720" w:firstLine="0"/>
        <w:rPr/>
      </w:pPr>
      <w:r w:rsidDel="00000000" w:rsidR="00000000" w:rsidRPr="00000000">
        <w:rPr/>
        <w:drawing>
          <wp:inline distB="114300" distT="114300" distL="114300" distR="114300">
            <wp:extent cx="4152900" cy="3420159"/>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52900" cy="342015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5">
      <w:pPr>
        <w:pStyle w:val="Heading1"/>
        <w:keepNext w:val="0"/>
        <w:keepLines w:val="0"/>
        <w:spacing w:before="480" w:lineRule="auto"/>
        <w:rPr>
          <w:b w:val="1"/>
          <w:bCs w:val="1"/>
        </w:rPr>
      </w:pPr>
      <w:bookmarkStart w:colFirst="0" w:colLast="0" w:name="_ib4olrieiqiu" w:id="19"/>
      <w:bookmarkEnd w:id="19"/>
      <w:r w:rsidDel="00000000" w:rsidR="00000000" w:rsidRPr="00000000">
        <w:rPr>
          <w:b w:val="1"/>
          <w:bCs w:val="1"/>
          <w:sz w:val="46"/>
          <w:szCs w:val="46"/>
          <w:rtl w:val="0"/>
        </w:rPr>
        <w:t xml:space="preserve">Funnel Analysis</w:t>
      </w:r>
      <w:r w:rsidDel="00000000" w:rsidR="00000000" w:rsidRPr="00000000">
        <w:rPr>
          <w:rtl w:val="0"/>
        </w:rPr>
      </w:r>
    </w:p>
    <w:p w:rsidR="00000000" w:rsidDel="00000000" w:rsidP="00000000" w:rsidRDefault="00000000" w:rsidRPr="00000000" w14:paraId="00000096">
      <w:pPr>
        <w:numPr>
          <w:ilvl w:val="0"/>
          <w:numId w:val="8"/>
        </w:numPr>
        <w:spacing w:after="0" w:afterAutospacing="0" w:before="240" w:line="360" w:lineRule="auto"/>
        <w:ind w:left="720" w:hanging="360"/>
        <w:rPr>
          <w:u w:val="none"/>
        </w:rPr>
      </w:pPr>
      <w:r w:rsidDel="00000000" w:rsidR="00000000" w:rsidRPr="00000000">
        <w:rPr>
          <w:rtl w:val="0"/>
        </w:rPr>
        <w:t xml:space="preserve">Represents the progression of users through different stages of the customer journey</w:t>
      </w:r>
    </w:p>
    <w:p w:rsidR="00000000" w:rsidDel="00000000" w:rsidP="00000000" w:rsidRDefault="00000000" w:rsidRPr="00000000" w14:paraId="00000097">
      <w:pPr>
        <w:numPr>
          <w:ilvl w:val="0"/>
          <w:numId w:val="8"/>
        </w:numPr>
        <w:spacing w:after="0" w:afterAutospacing="0" w:before="0" w:beforeAutospacing="0" w:line="360" w:lineRule="auto"/>
        <w:ind w:left="720" w:hanging="360"/>
        <w:rPr>
          <w:u w:val="none"/>
        </w:rPr>
      </w:pPr>
      <w:r w:rsidDel="00000000" w:rsidR="00000000" w:rsidRPr="00000000">
        <w:rPr>
          <w:rtl w:val="0"/>
        </w:rPr>
        <w:t xml:space="preserve">Helps identify user movement from visitors to highly engaged customers</w:t>
      </w:r>
    </w:p>
    <w:p w:rsidR="00000000" w:rsidDel="00000000" w:rsidP="00000000" w:rsidRDefault="00000000" w:rsidRPr="00000000" w14:paraId="00000098">
      <w:pPr>
        <w:numPr>
          <w:ilvl w:val="0"/>
          <w:numId w:val="8"/>
        </w:numPr>
        <w:spacing w:after="0" w:afterAutospacing="0" w:before="0" w:beforeAutospacing="0" w:line="360" w:lineRule="auto"/>
        <w:ind w:left="720" w:hanging="360"/>
        <w:rPr>
          <w:u w:val="none"/>
        </w:rPr>
      </w:pPr>
      <w:r w:rsidDel="00000000" w:rsidR="00000000" w:rsidRPr="00000000">
        <w:rPr>
          <w:rtl w:val="0"/>
        </w:rPr>
        <w:t xml:space="preserve">Useful for analyzing customer conversion and engagement flow</w:t>
      </w:r>
    </w:p>
    <w:p w:rsidR="00000000" w:rsidDel="00000000" w:rsidP="00000000" w:rsidRDefault="00000000" w:rsidRPr="00000000" w14:paraId="00000099">
      <w:pPr>
        <w:numPr>
          <w:ilvl w:val="0"/>
          <w:numId w:val="8"/>
        </w:numPr>
        <w:spacing w:after="0" w:afterAutospacing="0" w:before="0" w:beforeAutospacing="0" w:line="360" w:lineRule="auto"/>
        <w:ind w:left="720" w:hanging="360"/>
        <w:rPr>
          <w:u w:val="none"/>
        </w:rPr>
      </w:pPr>
      <w:r w:rsidDel="00000000" w:rsidR="00000000" w:rsidRPr="00000000">
        <w:rPr>
          <w:rtl w:val="0"/>
        </w:rPr>
        <w:t xml:space="preserve">Highlights drop-off points between stages to improve marketing and retention strategies</w:t>
      </w:r>
    </w:p>
    <w:p w:rsidR="00000000" w:rsidDel="00000000" w:rsidP="00000000" w:rsidRDefault="00000000" w:rsidRPr="00000000" w14:paraId="0000009A">
      <w:pPr>
        <w:numPr>
          <w:ilvl w:val="0"/>
          <w:numId w:val="8"/>
        </w:numPr>
        <w:spacing w:after="240" w:before="0" w:beforeAutospacing="0" w:line="360" w:lineRule="auto"/>
        <w:ind w:left="720" w:hanging="360"/>
        <w:rPr>
          <w:u w:val="none"/>
        </w:rPr>
      </w:pPr>
      <w:r w:rsidDel="00000000" w:rsidR="00000000" w:rsidRPr="00000000">
        <w:rPr>
          <w:rtl w:val="0"/>
        </w:rPr>
        <w:t xml:space="preserve">Funnel visualization provides an easy understanding of user behavior and conversion performance</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drawing>
          <wp:inline distB="114300" distT="114300" distL="114300" distR="114300">
            <wp:extent cx="5995988" cy="3878593"/>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95988" cy="387859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ind w:left="720" w:firstLine="0"/>
        <w:rPr/>
      </w:pPr>
      <w:r w:rsidDel="00000000" w:rsidR="00000000" w:rsidRPr="00000000">
        <w:rPr>
          <w:rtl w:val="0"/>
        </w:rPr>
      </w:r>
    </w:p>
    <w:p w:rsidR="00000000" w:rsidDel="00000000" w:rsidP="00000000" w:rsidRDefault="00000000" w:rsidRPr="00000000" w14:paraId="0000009E">
      <w:pPr>
        <w:spacing w:after="240" w:before="240" w:lineRule="auto"/>
        <w:ind w:left="720" w:firstLine="0"/>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rtl w:val="0"/>
        </w:rPr>
      </w:r>
    </w:p>
    <w:p w:rsidR="00000000" w:rsidDel="00000000" w:rsidP="00000000" w:rsidRDefault="00000000" w:rsidRPr="00000000" w14:paraId="000000A1">
      <w:pPr>
        <w:spacing w:after="240" w:before="240" w:lineRule="auto"/>
        <w:ind w:left="720" w:firstLine="0"/>
        <w:rPr>
          <w:b w:val="1"/>
          <w:bCs w:val="1"/>
        </w:rPr>
      </w:pPr>
      <w:r w:rsidDel="00000000" w:rsidR="00000000" w:rsidRPr="00000000">
        <w:rPr>
          <w:rtl w:val="0"/>
        </w:rPr>
        <w:br w:type="textWrapping"/>
      </w:r>
      <w:r w:rsidDel="00000000" w:rsidR="00000000" w:rsidRPr="00000000">
        <w:rPr>
          <w:b w:val="1"/>
          <w:bCs w:val="1"/>
          <w:sz w:val="46"/>
          <w:szCs w:val="46"/>
          <w:rtl w:val="0"/>
        </w:rPr>
        <w:t xml:space="preserve">Device Usage by Age Group Chart</w:t>
      </w:r>
      <w:r w:rsidDel="00000000" w:rsidR="00000000" w:rsidRPr="00000000">
        <w:rPr>
          <w:rtl w:val="0"/>
        </w:rPr>
      </w:r>
    </w:p>
    <w:p w:rsidR="00000000" w:rsidDel="00000000" w:rsidP="00000000" w:rsidRDefault="00000000" w:rsidRPr="00000000" w14:paraId="000000A2">
      <w:pPr>
        <w:numPr>
          <w:ilvl w:val="0"/>
          <w:numId w:val="18"/>
        </w:numPr>
        <w:spacing w:after="0" w:afterAutospacing="0" w:before="240" w:line="360" w:lineRule="auto"/>
        <w:ind w:left="2160" w:hanging="360"/>
        <w:rPr>
          <w:u w:val="none"/>
        </w:rPr>
      </w:pPr>
      <w:r w:rsidDel="00000000" w:rsidR="00000000" w:rsidRPr="00000000">
        <w:rPr>
          <w:rtl w:val="0"/>
        </w:rPr>
        <w:t xml:space="preserve">Displays device preferences across different age groups</w:t>
      </w:r>
    </w:p>
    <w:p w:rsidR="00000000" w:rsidDel="00000000" w:rsidP="00000000" w:rsidRDefault="00000000" w:rsidRPr="00000000" w14:paraId="000000A3">
      <w:pPr>
        <w:numPr>
          <w:ilvl w:val="0"/>
          <w:numId w:val="18"/>
        </w:numPr>
        <w:spacing w:after="0" w:afterAutospacing="0" w:before="0" w:beforeAutospacing="0" w:line="360" w:lineRule="auto"/>
        <w:ind w:left="2160" w:hanging="360"/>
        <w:rPr>
          <w:u w:val="none"/>
        </w:rPr>
      </w:pPr>
      <w:r w:rsidDel="00000000" w:rsidR="00000000" w:rsidRPr="00000000">
        <w:rPr>
          <w:rtl w:val="0"/>
        </w:rPr>
        <w:t xml:space="preserve">Compares Desktop, Mobile, and Tablet usage among users</w:t>
      </w:r>
    </w:p>
    <w:p w:rsidR="00000000" w:rsidDel="00000000" w:rsidP="00000000" w:rsidRDefault="00000000" w:rsidRPr="00000000" w14:paraId="000000A4">
      <w:pPr>
        <w:numPr>
          <w:ilvl w:val="0"/>
          <w:numId w:val="18"/>
        </w:numPr>
        <w:spacing w:after="0" w:afterAutospacing="0" w:before="0" w:beforeAutospacing="0" w:line="360" w:lineRule="auto"/>
        <w:ind w:left="2160" w:hanging="360"/>
        <w:rPr>
          <w:u w:val="none"/>
        </w:rPr>
      </w:pPr>
      <w:r w:rsidDel="00000000" w:rsidR="00000000" w:rsidRPr="00000000">
        <w:rPr>
          <w:rtl w:val="0"/>
        </w:rPr>
        <w:t xml:space="preserve">Helps identify which devices are most commonly used by each demographic segment</w:t>
      </w:r>
    </w:p>
    <w:p w:rsidR="00000000" w:rsidDel="00000000" w:rsidP="00000000" w:rsidRDefault="00000000" w:rsidRPr="00000000" w14:paraId="000000A5">
      <w:pPr>
        <w:numPr>
          <w:ilvl w:val="0"/>
          <w:numId w:val="18"/>
        </w:numPr>
        <w:spacing w:after="0" w:afterAutospacing="0" w:before="0" w:beforeAutospacing="0" w:line="360" w:lineRule="auto"/>
        <w:ind w:left="2160" w:hanging="360"/>
        <w:rPr>
          <w:u w:val="none"/>
        </w:rPr>
      </w:pPr>
      <w:r w:rsidDel="00000000" w:rsidR="00000000" w:rsidRPr="00000000">
        <w:rPr>
          <w:rtl w:val="0"/>
        </w:rPr>
        <w:t xml:space="preserve">Useful for optimizing platform design and improving user experience across devices</w:t>
      </w:r>
    </w:p>
    <w:p w:rsidR="00000000" w:rsidDel="00000000" w:rsidP="00000000" w:rsidRDefault="00000000" w:rsidRPr="00000000" w14:paraId="000000A6">
      <w:pPr>
        <w:numPr>
          <w:ilvl w:val="0"/>
          <w:numId w:val="18"/>
        </w:numPr>
        <w:spacing w:after="240" w:before="0" w:beforeAutospacing="0" w:line="360" w:lineRule="auto"/>
        <w:ind w:left="2160" w:hanging="360"/>
        <w:rPr>
          <w:u w:val="none"/>
        </w:rPr>
      </w:pPr>
      <w:r w:rsidDel="00000000" w:rsidR="00000000" w:rsidRPr="00000000">
        <w:rPr>
          <w:rtl w:val="0"/>
        </w:rPr>
        <w:t xml:space="preserve">Clustered column chart enables easy comparison of device usage patterns between age groups</w:t>
      </w:r>
    </w:p>
    <w:p w:rsidR="00000000" w:rsidDel="00000000" w:rsidP="00000000" w:rsidRDefault="00000000" w:rsidRPr="00000000" w14:paraId="000000A7">
      <w:pPr>
        <w:spacing w:after="240" w:before="240" w:lineRule="auto"/>
        <w:ind w:left="720" w:firstLine="0"/>
        <w:rPr/>
      </w:pPr>
      <w:r w:rsidDel="00000000" w:rsidR="00000000" w:rsidRPr="00000000">
        <w:rPr>
          <w:rtl w:val="0"/>
        </w:rPr>
      </w:r>
    </w:p>
    <w:p w:rsidR="00000000" w:rsidDel="00000000" w:rsidP="00000000" w:rsidRDefault="00000000" w:rsidRPr="00000000" w14:paraId="000000A8">
      <w:pPr>
        <w:rPr>
          <w:b w:val="1"/>
          <w:bCs w:val="1"/>
          <w:sz w:val="46"/>
          <w:szCs w:val="46"/>
        </w:rPr>
      </w:pPr>
      <w:r w:rsidDel="00000000" w:rsidR="00000000" w:rsidRPr="00000000">
        <w:rPr/>
        <w:drawing>
          <wp:inline distB="114300" distT="114300" distL="114300" distR="114300">
            <wp:extent cx="5943600" cy="33782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ind w:left="720" w:firstLine="0"/>
        <w:rPr/>
      </w:pPr>
      <w:r w:rsidDel="00000000" w:rsidR="00000000" w:rsidRPr="00000000">
        <w:rPr>
          <w:rtl w:val="0"/>
        </w:rPr>
      </w:r>
    </w:p>
    <w:p w:rsidR="00000000" w:rsidDel="00000000" w:rsidP="00000000" w:rsidRDefault="00000000" w:rsidRPr="00000000" w14:paraId="000000AA">
      <w:pPr>
        <w:spacing w:after="240" w:before="240" w:lineRule="auto"/>
        <w:ind w:left="720" w:firstLine="0"/>
        <w:rPr>
          <w:b w:val="1"/>
          <w:bCs w:val="1"/>
          <w:sz w:val="46"/>
          <w:szCs w:val="46"/>
        </w:rPr>
      </w:pPr>
      <w:r w:rsidDel="00000000" w:rsidR="00000000" w:rsidRPr="00000000">
        <w:rPr>
          <w:rtl w:val="0"/>
        </w:rPr>
      </w:r>
    </w:p>
    <w:p w:rsidR="00000000" w:rsidDel="00000000" w:rsidP="00000000" w:rsidRDefault="00000000" w:rsidRPr="00000000" w14:paraId="000000AB">
      <w:pPr>
        <w:spacing w:after="240" w:before="240" w:lineRule="auto"/>
        <w:ind w:left="720" w:firstLine="0"/>
        <w:rPr>
          <w:b w:val="1"/>
          <w:bCs w:val="1"/>
        </w:rPr>
      </w:pPr>
      <w:r w:rsidDel="00000000" w:rsidR="00000000" w:rsidRPr="00000000">
        <w:rPr>
          <w:b w:val="1"/>
          <w:bCs w:val="1"/>
          <w:sz w:val="46"/>
          <w:szCs w:val="46"/>
          <w:rtl w:val="0"/>
        </w:rPr>
        <w:t xml:space="preserve">Purchase Rate by Ads &amp; Discounts Matrix</w:t>
      </w:r>
      <w:r w:rsidDel="00000000" w:rsidR="00000000" w:rsidRPr="00000000">
        <w:rPr>
          <w:rtl w:val="0"/>
        </w:rPr>
      </w:r>
    </w:p>
    <w:p w:rsidR="00000000" w:rsidDel="00000000" w:rsidP="00000000" w:rsidRDefault="00000000" w:rsidRPr="00000000" w14:paraId="000000AC">
      <w:pPr>
        <w:numPr>
          <w:ilvl w:val="0"/>
          <w:numId w:val="14"/>
        </w:numPr>
        <w:spacing w:after="0" w:afterAutospacing="0" w:before="240" w:line="360" w:lineRule="auto"/>
        <w:ind w:left="2160" w:hanging="360"/>
        <w:rPr>
          <w:u w:val="none"/>
        </w:rPr>
      </w:pPr>
      <w:r w:rsidDel="00000000" w:rsidR="00000000" w:rsidRPr="00000000">
        <w:rPr>
          <w:rtl w:val="0"/>
        </w:rPr>
        <w:t xml:space="preserve">Analyzes the relationship between advertisement clicks, discount visibility, and purchase rate</w:t>
      </w:r>
    </w:p>
    <w:p w:rsidR="00000000" w:rsidDel="00000000" w:rsidP="00000000" w:rsidRDefault="00000000" w:rsidRPr="00000000" w14:paraId="000000AD">
      <w:pPr>
        <w:numPr>
          <w:ilvl w:val="0"/>
          <w:numId w:val="14"/>
        </w:numPr>
        <w:spacing w:after="0" w:afterAutospacing="0" w:before="0" w:beforeAutospacing="0" w:line="360" w:lineRule="auto"/>
        <w:ind w:left="2160" w:hanging="360"/>
        <w:rPr>
          <w:u w:val="none"/>
        </w:rPr>
      </w:pPr>
      <w:r w:rsidDel="00000000" w:rsidR="00000000" w:rsidRPr="00000000">
        <w:rPr>
          <w:rtl w:val="0"/>
        </w:rPr>
        <w:t xml:space="preserve">Compares purchase percentages for users who interacted with ads and discounts</w:t>
      </w:r>
    </w:p>
    <w:p w:rsidR="00000000" w:rsidDel="00000000" w:rsidP="00000000" w:rsidRDefault="00000000" w:rsidRPr="00000000" w14:paraId="000000AE">
      <w:pPr>
        <w:numPr>
          <w:ilvl w:val="0"/>
          <w:numId w:val="14"/>
        </w:numPr>
        <w:spacing w:after="0" w:afterAutospacing="0" w:before="0" w:beforeAutospacing="0" w:line="360" w:lineRule="auto"/>
        <w:ind w:left="2160" w:hanging="360"/>
        <w:rPr>
          <w:u w:val="none"/>
        </w:rPr>
      </w:pPr>
      <w:r w:rsidDel="00000000" w:rsidR="00000000" w:rsidRPr="00000000">
        <w:rPr>
          <w:rtl w:val="0"/>
        </w:rPr>
        <w:t xml:space="preserve">Helps identify the effectiveness of marketing campaigns and promotional strategies</w:t>
      </w:r>
    </w:p>
    <w:p w:rsidR="00000000" w:rsidDel="00000000" w:rsidP="00000000" w:rsidRDefault="00000000" w:rsidRPr="00000000" w14:paraId="000000AF">
      <w:pPr>
        <w:numPr>
          <w:ilvl w:val="0"/>
          <w:numId w:val="14"/>
        </w:numPr>
        <w:spacing w:after="0" w:afterAutospacing="0" w:before="0" w:beforeAutospacing="0" w:line="360" w:lineRule="auto"/>
        <w:ind w:left="2160" w:hanging="360"/>
        <w:rPr>
          <w:u w:val="none"/>
        </w:rPr>
      </w:pPr>
      <w:r w:rsidDel="00000000" w:rsidR="00000000" w:rsidRPr="00000000">
        <w:rPr>
          <w:rtl w:val="0"/>
        </w:rPr>
        <w:t xml:space="preserve">Useful for understanding how discounts and advertisements influence customer purchasing behavior</w:t>
      </w:r>
    </w:p>
    <w:p w:rsidR="00000000" w:rsidDel="00000000" w:rsidP="00000000" w:rsidRDefault="00000000" w:rsidRPr="00000000" w14:paraId="000000B0">
      <w:pPr>
        <w:numPr>
          <w:ilvl w:val="0"/>
          <w:numId w:val="14"/>
        </w:numPr>
        <w:spacing w:after="240" w:before="0" w:beforeAutospacing="0" w:line="360" w:lineRule="auto"/>
        <w:ind w:left="2160" w:hanging="360"/>
        <w:rPr>
          <w:u w:val="none"/>
        </w:rPr>
      </w:pPr>
      <w:r w:rsidDel="00000000" w:rsidR="00000000" w:rsidRPr="00000000">
        <w:rPr>
          <w:rtl w:val="0"/>
        </w:rPr>
        <w:t xml:space="preserve">Matrix visualization provides a structured comparison of multiple business factors in a compact format</w:t>
      </w:r>
    </w:p>
    <w:p w:rsidR="00000000" w:rsidDel="00000000" w:rsidP="00000000" w:rsidRDefault="00000000" w:rsidRPr="00000000" w14:paraId="000000B1">
      <w:pPr>
        <w:spacing w:after="240" w:before="240" w:lineRule="auto"/>
        <w:ind w:left="720" w:firstLine="0"/>
        <w:rPr/>
      </w:pPr>
      <w:r w:rsidDel="00000000" w:rsidR="00000000" w:rsidRPr="00000000">
        <w:rPr>
          <w:rtl w:val="0"/>
        </w:rPr>
        <w:br w:type="textWrapping"/>
      </w:r>
      <w:r w:rsidDel="00000000" w:rsidR="00000000" w:rsidRPr="00000000">
        <w:rPr/>
        <w:drawing>
          <wp:inline distB="114300" distT="114300" distL="114300" distR="114300">
            <wp:extent cx="5943600" cy="1486988"/>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48698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720" w:firstLine="0"/>
        <w:rPr>
          <w:b w:val="1"/>
          <w:bCs w:val="1"/>
        </w:rPr>
      </w:pPr>
      <w:r w:rsidDel="00000000" w:rsidR="00000000" w:rsidRPr="00000000">
        <w:rPr>
          <w:b w:val="1"/>
          <w:bCs w:val="1"/>
          <w:sz w:val="46"/>
          <w:szCs w:val="46"/>
          <w:rtl w:val="0"/>
        </w:rPr>
        <w:t xml:space="preserve">Customer Performance Analysis Matrix</w:t>
      </w:r>
      <w:r w:rsidDel="00000000" w:rsidR="00000000" w:rsidRPr="00000000">
        <w:rPr>
          <w:rtl w:val="0"/>
        </w:rPr>
      </w:r>
    </w:p>
    <w:p w:rsidR="00000000" w:rsidDel="00000000" w:rsidP="00000000" w:rsidRDefault="00000000" w:rsidRPr="00000000" w14:paraId="000000B3">
      <w:pPr>
        <w:numPr>
          <w:ilvl w:val="0"/>
          <w:numId w:val="17"/>
        </w:numPr>
        <w:spacing w:after="0" w:afterAutospacing="0" w:before="240" w:line="360" w:lineRule="auto"/>
        <w:ind w:left="2160" w:hanging="360"/>
        <w:rPr>
          <w:u w:val="none"/>
        </w:rPr>
      </w:pPr>
      <w:r w:rsidDel="00000000" w:rsidR="00000000" w:rsidRPr="00000000">
        <w:rPr>
          <w:rtl w:val="0"/>
        </w:rPr>
        <w:t xml:space="preserve">Provides a detailed comparison of customer segments based on engagement and purchasing behavior</w:t>
      </w:r>
    </w:p>
    <w:p w:rsidR="00000000" w:rsidDel="00000000" w:rsidP="00000000" w:rsidRDefault="00000000" w:rsidRPr="00000000" w14:paraId="000000B4">
      <w:pPr>
        <w:numPr>
          <w:ilvl w:val="0"/>
          <w:numId w:val="17"/>
        </w:numPr>
        <w:spacing w:after="0" w:afterAutospacing="0" w:before="0" w:beforeAutospacing="0" w:line="360" w:lineRule="auto"/>
        <w:ind w:left="2160" w:hanging="360"/>
        <w:rPr>
          <w:u w:val="none"/>
        </w:rPr>
      </w:pPr>
      <w:r w:rsidDel="00000000" w:rsidR="00000000" w:rsidRPr="00000000">
        <w:rPr>
          <w:rtl w:val="0"/>
        </w:rPr>
        <w:t xml:space="preserve">Displays key metrics such as Total Customers, Engagement Score, Bounce Rate, and Purchase Rate</w:t>
      </w:r>
    </w:p>
    <w:p w:rsidR="00000000" w:rsidDel="00000000" w:rsidP="00000000" w:rsidRDefault="00000000" w:rsidRPr="00000000" w14:paraId="000000B5">
      <w:pPr>
        <w:numPr>
          <w:ilvl w:val="0"/>
          <w:numId w:val="17"/>
        </w:numPr>
        <w:spacing w:after="0" w:afterAutospacing="0" w:before="0" w:beforeAutospacing="0" w:line="360" w:lineRule="auto"/>
        <w:ind w:left="2160" w:hanging="360"/>
        <w:rPr>
          <w:u w:val="none"/>
        </w:rPr>
      </w:pPr>
      <w:r w:rsidDel="00000000" w:rsidR="00000000" w:rsidRPr="00000000">
        <w:rPr>
          <w:rtl w:val="0"/>
        </w:rPr>
        <w:t xml:space="preserve">Helps identify high-performing and low-retention customer groups</w:t>
      </w:r>
    </w:p>
    <w:p w:rsidR="00000000" w:rsidDel="00000000" w:rsidP="00000000" w:rsidRDefault="00000000" w:rsidRPr="00000000" w14:paraId="000000B6">
      <w:pPr>
        <w:numPr>
          <w:ilvl w:val="0"/>
          <w:numId w:val="17"/>
        </w:numPr>
        <w:spacing w:after="0" w:afterAutospacing="0" w:before="0" w:beforeAutospacing="0" w:line="360" w:lineRule="auto"/>
        <w:ind w:left="2160" w:hanging="360"/>
        <w:rPr>
          <w:u w:val="none"/>
        </w:rPr>
      </w:pPr>
      <w:r w:rsidDel="00000000" w:rsidR="00000000" w:rsidRPr="00000000">
        <w:rPr>
          <w:rtl w:val="0"/>
        </w:rPr>
        <w:t xml:space="preserve">Includes product recommendations tailored to each customer segment for targeted marketing strategies</w:t>
      </w:r>
    </w:p>
    <w:p w:rsidR="00000000" w:rsidDel="00000000" w:rsidP="00000000" w:rsidRDefault="00000000" w:rsidRPr="00000000" w14:paraId="000000B7">
      <w:pPr>
        <w:numPr>
          <w:ilvl w:val="0"/>
          <w:numId w:val="17"/>
        </w:numPr>
        <w:spacing w:after="240" w:before="0" w:beforeAutospacing="0" w:line="360" w:lineRule="auto"/>
        <w:ind w:left="2160" w:hanging="360"/>
        <w:rPr>
          <w:u w:val="none"/>
        </w:rPr>
      </w:pPr>
      <w:r w:rsidDel="00000000" w:rsidR="00000000" w:rsidRPr="00000000">
        <w:rPr>
          <w:rtl w:val="0"/>
        </w:rPr>
        <w:t xml:space="preserve">Matrix visualization enables structured analysis of customer behavior and business performance in a single view</w:t>
      </w:r>
    </w:p>
    <w:p w:rsidR="00000000" w:rsidDel="00000000" w:rsidP="00000000" w:rsidRDefault="00000000" w:rsidRPr="00000000" w14:paraId="000000B8">
      <w:pPr>
        <w:spacing w:after="240" w:before="240" w:lineRule="auto"/>
        <w:ind w:left="72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6472238" cy="2009775"/>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472238"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before="240" w:lineRule="auto"/>
        <w:ind w:left="720" w:firstLine="0"/>
        <w:rPr>
          <w:b w:val="1"/>
          <w:bCs w:val="1"/>
        </w:rPr>
      </w:pPr>
      <w:r w:rsidDel="00000000" w:rsidR="00000000" w:rsidRPr="00000000">
        <w:rPr>
          <w:b w:val="1"/>
          <w:bCs w:val="1"/>
          <w:sz w:val="46"/>
          <w:szCs w:val="46"/>
          <w:rtl w:val="0"/>
        </w:rPr>
        <w:t xml:space="preserve">E-Commerce Customer &amp; Purchase Analytics Dashboard</w:t>
      </w:r>
      <w:r w:rsidDel="00000000" w:rsidR="00000000" w:rsidRPr="00000000">
        <w:rPr>
          <w:rtl w:val="0"/>
        </w:rPr>
      </w:r>
    </w:p>
    <w:p w:rsidR="00000000" w:rsidDel="00000000" w:rsidP="00000000" w:rsidRDefault="00000000" w:rsidRPr="00000000" w14:paraId="000000BD">
      <w:pPr>
        <w:numPr>
          <w:ilvl w:val="0"/>
          <w:numId w:val="13"/>
        </w:numPr>
        <w:spacing w:after="0" w:afterAutospacing="0" w:before="240" w:line="360" w:lineRule="auto"/>
        <w:ind w:left="2160" w:hanging="360"/>
        <w:rPr>
          <w:u w:val="none"/>
        </w:rPr>
      </w:pPr>
      <w:r w:rsidDel="00000000" w:rsidR="00000000" w:rsidRPr="00000000">
        <w:rPr>
          <w:rtl w:val="0"/>
        </w:rPr>
        <w:t xml:space="preserve">This dashboard provides a comprehensive analysis of customer behavior, engagement, and purchasing patterns in an e-commerce environment</w:t>
      </w:r>
    </w:p>
    <w:p w:rsidR="00000000" w:rsidDel="00000000" w:rsidP="00000000" w:rsidRDefault="00000000" w:rsidRPr="00000000" w14:paraId="000000BE">
      <w:pPr>
        <w:numPr>
          <w:ilvl w:val="0"/>
          <w:numId w:val="13"/>
        </w:numPr>
        <w:spacing w:after="0" w:afterAutospacing="0" w:before="0" w:beforeAutospacing="0" w:line="360" w:lineRule="auto"/>
        <w:ind w:left="2160" w:hanging="360"/>
        <w:rPr>
          <w:u w:val="none"/>
        </w:rPr>
      </w:pPr>
      <w:r w:rsidDel="00000000" w:rsidR="00000000" w:rsidRPr="00000000">
        <w:rPr>
          <w:rtl w:val="0"/>
        </w:rPr>
        <w:t xml:space="preserve">It combines KPI cards, funnel analysis, demographic insights, device usage trends, and customer performance metrics into a single interactive dashboard</w:t>
      </w:r>
    </w:p>
    <w:p w:rsidR="00000000" w:rsidDel="00000000" w:rsidP="00000000" w:rsidRDefault="00000000" w:rsidRPr="00000000" w14:paraId="000000BF">
      <w:pPr>
        <w:numPr>
          <w:ilvl w:val="0"/>
          <w:numId w:val="13"/>
        </w:numPr>
        <w:spacing w:after="0" w:afterAutospacing="0" w:before="0" w:beforeAutospacing="0" w:line="360" w:lineRule="auto"/>
        <w:ind w:left="2160" w:hanging="360"/>
        <w:rPr>
          <w:u w:val="none"/>
        </w:rPr>
      </w:pPr>
      <w:r w:rsidDel="00000000" w:rsidR="00000000" w:rsidRPr="00000000">
        <w:rPr>
          <w:rtl w:val="0"/>
        </w:rPr>
        <w:t xml:space="preserve">The dashboard helps identify customer engagement levels, purchase trends, returning customer behavior, and the impact of advertisements and discounts on conversions</w:t>
      </w:r>
    </w:p>
    <w:p w:rsidR="00000000" w:rsidDel="00000000" w:rsidP="00000000" w:rsidRDefault="00000000" w:rsidRPr="00000000" w14:paraId="000000C0">
      <w:pPr>
        <w:numPr>
          <w:ilvl w:val="0"/>
          <w:numId w:val="13"/>
        </w:numPr>
        <w:spacing w:after="0" w:afterAutospacing="0" w:before="0" w:beforeAutospacing="0" w:line="360" w:lineRule="auto"/>
        <w:ind w:left="2160" w:hanging="360"/>
        <w:rPr>
          <w:u w:val="none"/>
        </w:rPr>
      </w:pPr>
      <w:r w:rsidDel="00000000" w:rsidR="00000000" w:rsidRPr="00000000">
        <w:rPr>
          <w:rtl w:val="0"/>
        </w:rPr>
        <w:t xml:space="preserve">Interactive slicers and visualizations enable dynamic filtering and deeper exploration of customer insights</w:t>
      </w:r>
    </w:p>
    <w:p w:rsidR="00000000" w:rsidDel="00000000" w:rsidP="00000000" w:rsidRDefault="00000000" w:rsidRPr="00000000" w14:paraId="000000C1">
      <w:pPr>
        <w:numPr>
          <w:ilvl w:val="0"/>
          <w:numId w:val="13"/>
        </w:numPr>
        <w:spacing w:after="0" w:afterAutospacing="0" w:before="0" w:beforeAutospacing="0" w:line="360" w:lineRule="auto"/>
        <w:ind w:left="2160" w:hanging="360"/>
        <w:rPr>
          <w:u w:val="none"/>
        </w:rPr>
      </w:pPr>
      <w:r w:rsidDel="00000000" w:rsidR="00000000" w:rsidRPr="00000000">
        <w:rPr>
          <w:rtl w:val="0"/>
        </w:rPr>
        <w:t xml:space="preserve">The dashboard supports business decision-making by providing actionable insights for improving customer retention, engagement, and sales performance</w:t>
      </w:r>
    </w:p>
    <w:p w:rsidR="00000000" w:rsidDel="00000000" w:rsidP="00000000" w:rsidRDefault="00000000" w:rsidRPr="00000000" w14:paraId="000000C2">
      <w:pPr>
        <w:numPr>
          <w:ilvl w:val="0"/>
          <w:numId w:val="13"/>
        </w:numPr>
        <w:spacing w:after="240" w:before="0" w:beforeAutospacing="0" w:line="360" w:lineRule="auto"/>
        <w:ind w:left="2160" w:hanging="360"/>
        <w:rPr>
          <w:u w:val="none"/>
        </w:rPr>
      </w:pPr>
      <w:r w:rsidDel="00000000" w:rsidR="00000000" w:rsidRPr="00000000">
        <w:rPr>
          <w:rtl w:val="0"/>
        </w:rPr>
        <w:t xml:space="preserve">Designed using Power BI with a professional blue-themed layout for clear visualization and enhanced user experience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e971h3q9wn62" w:id="20"/>
      <w:bookmarkEnd w:id="20"/>
      <w:r w:rsidDel="00000000" w:rsidR="00000000" w:rsidRPr="00000000">
        <w:rPr>
          <w:b w:val="1"/>
          <w:bCs w:val="1"/>
          <w:sz w:val="46"/>
          <w:szCs w:val="46"/>
        </w:rPr>
        <w:drawing>
          <wp:inline distB="114300" distT="114300" distL="114300" distR="114300">
            <wp:extent cx="6434138" cy="38100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434138"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j6qk60cdhcg8" w:id="21"/>
      <w:bookmarkEnd w:id="21"/>
      <w:r w:rsidDel="00000000" w:rsidR="00000000" w:rsidRPr="00000000">
        <w:rPr>
          <w:b w:val="1"/>
          <w:bCs w:val="1"/>
          <w:sz w:val="46"/>
          <w:szCs w:val="46"/>
          <w:rtl w:val="0"/>
        </w:rPr>
        <w:t xml:space="preserve">Business Insights</w:t>
      </w:r>
    </w:p>
    <w:p w:rsidR="00000000" w:rsidDel="00000000" w:rsidP="00000000" w:rsidRDefault="00000000" w:rsidRPr="00000000" w14:paraId="000000C6">
      <w:pPr>
        <w:numPr>
          <w:ilvl w:val="0"/>
          <w:numId w:val="12"/>
        </w:numPr>
        <w:spacing w:after="0" w:afterAutospacing="0" w:before="240" w:line="360" w:lineRule="auto"/>
        <w:ind w:left="720" w:hanging="360"/>
      </w:pPr>
      <w:r w:rsidDel="00000000" w:rsidR="00000000" w:rsidRPr="00000000">
        <w:rPr>
          <w:rtl w:val="0"/>
        </w:rPr>
        <w:t xml:space="preserve">The majority of users access the platform through mobile devices, indicating the importance of mobile-friendly user experience and responsive design</w:t>
      </w:r>
    </w:p>
    <w:p w:rsidR="00000000" w:rsidDel="00000000" w:rsidP="00000000" w:rsidRDefault="00000000" w:rsidRPr="00000000" w14:paraId="000000C7">
      <w:pPr>
        <w:numPr>
          <w:ilvl w:val="0"/>
          <w:numId w:val="12"/>
        </w:numPr>
        <w:spacing w:after="0" w:afterAutospacing="0" w:before="0" w:beforeAutospacing="0" w:line="360" w:lineRule="auto"/>
        <w:ind w:left="720" w:hanging="360"/>
      </w:pPr>
      <w:r w:rsidDel="00000000" w:rsidR="00000000" w:rsidRPr="00000000">
        <w:rPr>
          <w:rtl w:val="0"/>
        </w:rPr>
        <w:t xml:space="preserve">Male and female user distribution is almost equal, showing balanced customer participation across genders</w:t>
      </w:r>
    </w:p>
    <w:p w:rsidR="00000000" w:rsidDel="00000000" w:rsidP="00000000" w:rsidRDefault="00000000" w:rsidRPr="00000000" w14:paraId="000000C8">
      <w:pPr>
        <w:numPr>
          <w:ilvl w:val="0"/>
          <w:numId w:val="12"/>
        </w:numPr>
        <w:spacing w:after="0" w:afterAutospacing="0" w:before="0" w:beforeAutospacing="0" w:line="360" w:lineRule="auto"/>
        <w:ind w:left="720" w:hanging="360"/>
      </w:pPr>
      <w:r w:rsidDel="00000000" w:rsidR="00000000" w:rsidRPr="00000000">
        <w:rPr>
          <w:rtl w:val="0"/>
        </w:rPr>
        <w:t xml:space="preserve">Highly engaged users demonstrate better purchase rates and lower bounce rates, highlighting the strong relationship between engagement and conversions</w:t>
      </w:r>
    </w:p>
    <w:p w:rsidR="00000000" w:rsidDel="00000000" w:rsidP="00000000" w:rsidRDefault="00000000" w:rsidRPr="00000000" w14:paraId="000000C9">
      <w:pPr>
        <w:numPr>
          <w:ilvl w:val="0"/>
          <w:numId w:val="12"/>
        </w:numPr>
        <w:spacing w:after="0" w:afterAutospacing="0" w:before="0" w:beforeAutospacing="0" w:line="360" w:lineRule="auto"/>
        <w:ind w:left="720" w:hanging="360"/>
      </w:pPr>
      <w:r w:rsidDel="00000000" w:rsidR="00000000" w:rsidRPr="00000000">
        <w:rPr>
          <w:rtl w:val="0"/>
        </w:rPr>
        <w:t xml:space="preserve">Low retention users have significantly higher bounce rates, indicating the need for personalized offers and re-engagement strategies</w:t>
      </w:r>
    </w:p>
    <w:p w:rsidR="00000000" w:rsidDel="00000000" w:rsidP="00000000" w:rsidRDefault="00000000" w:rsidRPr="00000000" w14:paraId="000000CA">
      <w:pPr>
        <w:numPr>
          <w:ilvl w:val="0"/>
          <w:numId w:val="12"/>
        </w:numPr>
        <w:spacing w:after="0" w:afterAutospacing="0" w:before="0" w:beforeAutospacing="0" w:line="360" w:lineRule="auto"/>
        <w:ind w:left="720" w:hanging="360"/>
      </w:pPr>
      <w:r w:rsidDel="00000000" w:rsidR="00000000" w:rsidRPr="00000000">
        <w:rPr>
          <w:rtl w:val="0"/>
        </w:rPr>
        <w:t xml:space="preserve">Discounts and advertisement interactions positively influence customer purchase behavior and conversion performance</w:t>
      </w:r>
    </w:p>
    <w:p w:rsidR="00000000" w:rsidDel="00000000" w:rsidP="00000000" w:rsidRDefault="00000000" w:rsidRPr="00000000" w14:paraId="000000CB">
      <w:pPr>
        <w:numPr>
          <w:ilvl w:val="0"/>
          <w:numId w:val="12"/>
        </w:numPr>
        <w:spacing w:after="0" w:afterAutospacing="0" w:before="0" w:beforeAutospacing="0" w:line="360" w:lineRule="auto"/>
        <w:ind w:left="720" w:hanging="360"/>
      </w:pPr>
      <w:r w:rsidDel="00000000" w:rsidR="00000000" w:rsidRPr="00000000">
        <w:rPr>
          <w:rtl w:val="0"/>
        </w:rPr>
        <w:t xml:space="preserve">Product Explorer and Active Browser stages contain the highest number of users, suggesting strong initial customer interest in products</w:t>
      </w:r>
    </w:p>
    <w:p w:rsidR="00000000" w:rsidDel="00000000" w:rsidP="00000000" w:rsidRDefault="00000000" w:rsidRPr="00000000" w14:paraId="000000CC">
      <w:pPr>
        <w:numPr>
          <w:ilvl w:val="0"/>
          <w:numId w:val="12"/>
        </w:numPr>
        <w:spacing w:after="0" w:afterAutospacing="0" w:before="0" w:beforeAutospacing="0" w:line="360" w:lineRule="auto"/>
        <w:ind w:left="720" w:hanging="360"/>
      </w:pPr>
      <w:r w:rsidDel="00000000" w:rsidR="00000000" w:rsidRPr="00000000">
        <w:rPr>
          <w:rtl w:val="0"/>
        </w:rPr>
        <w:t xml:space="preserve">Returning customers contribute significantly to overall platform activity, emphasizing the importance of customer retention strategies</w:t>
      </w:r>
    </w:p>
    <w:p w:rsidR="00000000" w:rsidDel="00000000" w:rsidP="00000000" w:rsidRDefault="00000000" w:rsidRPr="00000000" w14:paraId="000000CD">
      <w:pPr>
        <w:numPr>
          <w:ilvl w:val="0"/>
          <w:numId w:val="12"/>
        </w:numPr>
        <w:spacing w:after="0" w:afterAutospacing="0" w:before="0" w:beforeAutospacing="0" w:line="360" w:lineRule="auto"/>
        <w:ind w:left="720" w:hanging="360"/>
      </w:pPr>
      <w:r w:rsidDel="00000000" w:rsidR="00000000" w:rsidRPr="00000000">
        <w:rPr>
          <w:rtl w:val="0"/>
        </w:rPr>
        <w:t xml:space="preserve">Different age groups show varying device preferences, which can help optimize marketing campaigns and platform experience for targeted audiences</w:t>
      </w:r>
    </w:p>
    <w:p w:rsidR="00000000" w:rsidDel="00000000" w:rsidP="00000000" w:rsidRDefault="00000000" w:rsidRPr="00000000" w14:paraId="000000CE">
      <w:pPr>
        <w:numPr>
          <w:ilvl w:val="0"/>
          <w:numId w:val="12"/>
        </w:numPr>
        <w:spacing w:after="0" w:afterAutospacing="0" w:before="0" w:beforeAutospacing="0" w:line="360" w:lineRule="auto"/>
        <w:ind w:left="720" w:hanging="360"/>
      </w:pPr>
      <w:r w:rsidDel="00000000" w:rsidR="00000000" w:rsidRPr="00000000">
        <w:rPr>
          <w:rtl w:val="0"/>
        </w:rPr>
        <w:t xml:space="preserve">Personalized product recommendations can improve customer engagement and increase purchase opportunities across different customer segments</w:t>
      </w:r>
    </w:p>
    <w:p w:rsidR="00000000" w:rsidDel="00000000" w:rsidP="00000000" w:rsidRDefault="00000000" w:rsidRPr="00000000" w14:paraId="000000CF">
      <w:pPr>
        <w:numPr>
          <w:ilvl w:val="0"/>
          <w:numId w:val="12"/>
        </w:numPr>
        <w:spacing w:after="240" w:before="0" w:beforeAutospacing="0" w:line="360" w:lineRule="auto"/>
        <w:ind w:left="720" w:hanging="360"/>
      </w:pPr>
      <w:r w:rsidDel="00000000" w:rsidR="00000000" w:rsidRPr="00000000">
        <w:rPr>
          <w:rtl w:val="0"/>
        </w:rPr>
        <w:t xml:space="preserve">The dashboard enables data-driven business decisions by providing insights into customer behavior, engagement trends, and sales performance.</w:t>
      </w:r>
    </w:p>
    <w:p w:rsidR="00000000" w:rsidDel="00000000" w:rsidP="00000000" w:rsidRDefault="00000000" w:rsidRPr="00000000" w14:paraId="000000D0">
      <w:pPr>
        <w:spacing w:after="240" w:before="240" w:line="360" w:lineRule="auto"/>
        <w:ind w:left="0" w:firstLine="0"/>
        <w:rPr/>
      </w:pPr>
      <w:r w:rsidDel="00000000" w:rsidR="00000000" w:rsidRPr="00000000">
        <w:rPr>
          <w:rtl w:val="0"/>
        </w:rPr>
      </w:r>
    </w:p>
    <w:p w:rsidR="00000000" w:rsidDel="00000000" w:rsidP="00000000" w:rsidRDefault="00000000" w:rsidRPr="00000000" w14:paraId="000000D1">
      <w:pPr>
        <w:pStyle w:val="Heading1"/>
        <w:keepNext w:val="0"/>
        <w:keepLines w:val="0"/>
        <w:spacing w:before="480" w:line="360" w:lineRule="auto"/>
        <w:rPr>
          <w:b w:val="1"/>
          <w:bCs w:val="1"/>
          <w:sz w:val="46"/>
          <w:szCs w:val="46"/>
        </w:rPr>
      </w:pPr>
      <w:bookmarkStart w:colFirst="0" w:colLast="0" w:name="_u2cbgc6u24d5" w:id="22"/>
      <w:bookmarkEnd w:id="22"/>
      <w:r w:rsidDel="00000000" w:rsidR="00000000" w:rsidRPr="00000000">
        <w:rPr>
          <w:b w:val="1"/>
          <w:bCs w:val="1"/>
          <w:sz w:val="46"/>
          <w:szCs w:val="46"/>
          <w:rtl w:val="0"/>
        </w:rPr>
        <w:t xml:space="preserve">Challenges Faced</w:t>
      </w:r>
    </w:p>
    <w:p w:rsidR="00000000" w:rsidDel="00000000" w:rsidP="00000000" w:rsidRDefault="00000000" w:rsidRPr="00000000" w14:paraId="000000D2">
      <w:pPr>
        <w:numPr>
          <w:ilvl w:val="0"/>
          <w:numId w:val="2"/>
        </w:numPr>
        <w:spacing w:after="0" w:afterAutospacing="0" w:before="240" w:line="360" w:lineRule="auto"/>
        <w:ind w:left="720" w:hanging="360"/>
      </w:pPr>
      <w:r w:rsidDel="00000000" w:rsidR="00000000" w:rsidRPr="00000000">
        <w:rPr>
          <w:rtl w:val="0"/>
        </w:rPr>
        <w:t xml:space="preserve">Handling and cleaning large customer datasets for accurate analysis and visualization</w:t>
      </w:r>
    </w:p>
    <w:p w:rsidR="00000000" w:rsidDel="00000000" w:rsidP="00000000" w:rsidRDefault="00000000" w:rsidRPr="00000000" w14:paraId="000000D3">
      <w:pPr>
        <w:numPr>
          <w:ilvl w:val="0"/>
          <w:numId w:val="2"/>
        </w:numPr>
        <w:spacing w:after="0" w:afterAutospacing="0" w:before="0" w:beforeAutospacing="0" w:line="360" w:lineRule="auto"/>
        <w:ind w:left="720" w:hanging="360"/>
      </w:pPr>
      <w:r w:rsidDel="00000000" w:rsidR="00000000" w:rsidRPr="00000000">
        <w:rPr>
          <w:rtl w:val="0"/>
        </w:rPr>
        <w:t xml:space="preserve">Managing missing and inconsistent data values in customer demographic and behavioral fields</w:t>
      </w:r>
    </w:p>
    <w:p w:rsidR="00000000" w:rsidDel="00000000" w:rsidP="00000000" w:rsidRDefault="00000000" w:rsidRPr="00000000" w14:paraId="000000D4">
      <w:pPr>
        <w:numPr>
          <w:ilvl w:val="0"/>
          <w:numId w:val="2"/>
        </w:numPr>
        <w:spacing w:after="0" w:afterAutospacing="0" w:before="0" w:beforeAutospacing="0" w:line="360" w:lineRule="auto"/>
        <w:ind w:left="720" w:hanging="360"/>
      </w:pPr>
      <w:r w:rsidDel="00000000" w:rsidR="00000000" w:rsidRPr="00000000">
        <w:rPr>
          <w:rtl w:val="0"/>
        </w:rPr>
        <w:t xml:space="preserve">Designing meaningful KPI measures such as engagement score, purchase rate, and returning customer metrics</w:t>
      </w:r>
    </w:p>
    <w:p w:rsidR="00000000" w:rsidDel="00000000" w:rsidP="00000000" w:rsidRDefault="00000000" w:rsidRPr="00000000" w14:paraId="000000D5">
      <w:pPr>
        <w:numPr>
          <w:ilvl w:val="0"/>
          <w:numId w:val="2"/>
        </w:numPr>
        <w:spacing w:after="0" w:afterAutospacing="0" w:before="0" w:beforeAutospacing="0" w:line="360" w:lineRule="auto"/>
        <w:ind w:left="720" w:hanging="360"/>
      </w:pPr>
      <w:r w:rsidDel="00000000" w:rsidR="00000000" w:rsidRPr="00000000">
        <w:rPr>
          <w:rtl w:val="0"/>
        </w:rPr>
        <w:t xml:space="preserve">Creating interactive and user-friendly dashboard layouts while maintaining visual clarity</w:t>
      </w:r>
    </w:p>
    <w:p w:rsidR="00000000" w:rsidDel="00000000" w:rsidP="00000000" w:rsidRDefault="00000000" w:rsidRPr="00000000" w14:paraId="000000D6">
      <w:pPr>
        <w:numPr>
          <w:ilvl w:val="0"/>
          <w:numId w:val="2"/>
        </w:numPr>
        <w:spacing w:after="0" w:afterAutospacing="0" w:before="0" w:beforeAutospacing="0" w:line="360" w:lineRule="auto"/>
        <w:ind w:left="720" w:hanging="360"/>
      </w:pPr>
      <w:r w:rsidDel="00000000" w:rsidR="00000000" w:rsidRPr="00000000">
        <w:rPr>
          <w:rtl w:val="0"/>
        </w:rPr>
        <w:t xml:space="preserve">Customizing Power BI visuals, slicers, and matrix tables to achieve a professional dashboard design</w:t>
      </w:r>
    </w:p>
    <w:p w:rsidR="00000000" w:rsidDel="00000000" w:rsidP="00000000" w:rsidRDefault="00000000" w:rsidRPr="00000000" w14:paraId="000000D7">
      <w:pPr>
        <w:numPr>
          <w:ilvl w:val="0"/>
          <w:numId w:val="2"/>
        </w:numPr>
        <w:spacing w:after="0" w:afterAutospacing="0" w:before="0" w:beforeAutospacing="0" w:line="360" w:lineRule="auto"/>
        <w:ind w:left="720" w:hanging="360"/>
      </w:pPr>
      <w:r w:rsidDel="00000000" w:rsidR="00000000" w:rsidRPr="00000000">
        <w:rPr>
          <w:rtl w:val="0"/>
        </w:rPr>
        <w:t xml:space="preserve">Selecting suitable chart types to represent customer behavior and purchase trends effectively</w:t>
      </w:r>
    </w:p>
    <w:p w:rsidR="00000000" w:rsidDel="00000000" w:rsidP="00000000" w:rsidRDefault="00000000" w:rsidRPr="00000000" w14:paraId="000000D8">
      <w:pPr>
        <w:numPr>
          <w:ilvl w:val="0"/>
          <w:numId w:val="2"/>
        </w:numPr>
        <w:spacing w:after="0" w:afterAutospacing="0" w:before="0" w:beforeAutospacing="0" w:line="360" w:lineRule="auto"/>
        <w:ind w:left="720" w:hanging="360"/>
      </w:pPr>
      <w:r w:rsidDel="00000000" w:rsidR="00000000" w:rsidRPr="00000000">
        <w:rPr>
          <w:rtl w:val="0"/>
        </w:rPr>
        <w:t xml:space="preserve">Implementing conditional formatting and color themes for better readability and visual consistency</w:t>
      </w:r>
    </w:p>
    <w:p w:rsidR="00000000" w:rsidDel="00000000" w:rsidP="00000000" w:rsidRDefault="00000000" w:rsidRPr="00000000" w14:paraId="000000D9">
      <w:pPr>
        <w:numPr>
          <w:ilvl w:val="0"/>
          <w:numId w:val="2"/>
        </w:numPr>
        <w:spacing w:after="0" w:afterAutospacing="0" w:before="0" w:beforeAutospacing="0" w:line="360" w:lineRule="auto"/>
        <w:ind w:left="720" w:hanging="360"/>
      </w:pPr>
      <w:r w:rsidDel="00000000" w:rsidR="00000000" w:rsidRPr="00000000">
        <w:rPr>
          <w:rtl w:val="0"/>
        </w:rPr>
        <w:t xml:space="preserve">Analyzing relationships between advertisements, discounts, and purchase behavior using matrix and analytical visuals</w:t>
      </w:r>
    </w:p>
    <w:p w:rsidR="00000000" w:rsidDel="00000000" w:rsidP="00000000" w:rsidRDefault="00000000" w:rsidRPr="00000000" w14:paraId="000000DA">
      <w:pPr>
        <w:numPr>
          <w:ilvl w:val="0"/>
          <w:numId w:val="2"/>
        </w:numPr>
        <w:spacing w:after="0" w:afterAutospacing="0" w:before="0" w:beforeAutospacing="0" w:line="360" w:lineRule="auto"/>
        <w:ind w:left="720" w:hanging="360"/>
      </w:pPr>
      <w:r w:rsidDel="00000000" w:rsidR="00000000" w:rsidRPr="00000000">
        <w:rPr>
          <w:rtl w:val="0"/>
        </w:rPr>
        <w:t xml:space="preserve">Optimizing dashboard space and alignment to fit multiple visuals without affecting usability</w:t>
      </w:r>
    </w:p>
    <w:p w:rsidR="00000000" w:rsidDel="00000000" w:rsidP="00000000" w:rsidRDefault="00000000" w:rsidRPr="00000000" w14:paraId="000000DB">
      <w:pPr>
        <w:numPr>
          <w:ilvl w:val="0"/>
          <w:numId w:val="2"/>
        </w:numPr>
        <w:spacing w:after="0" w:afterAutospacing="0" w:before="0" w:beforeAutospacing="0" w:line="360" w:lineRule="auto"/>
        <w:ind w:left="720" w:hanging="360"/>
      </w:pPr>
      <w:r w:rsidDel="00000000" w:rsidR="00000000" w:rsidRPr="00000000">
        <w:rPr>
          <w:rtl w:val="0"/>
        </w:rPr>
        <w:t xml:space="preserve">Ensuring the dashboard provides actionable business insights while maintaining good performance and responsiveness.</w:t>
      </w:r>
    </w:p>
    <w:p w:rsidR="00000000" w:rsidDel="00000000" w:rsidP="00000000" w:rsidRDefault="00000000" w:rsidRPr="00000000" w14:paraId="000000DC">
      <w:pPr>
        <w:numPr>
          <w:ilvl w:val="0"/>
          <w:numId w:val="2"/>
        </w:numPr>
        <w:spacing w:after="0" w:afterAutospacing="0" w:before="0" w:beforeAutospacing="0" w:line="360" w:lineRule="auto"/>
        <w:ind w:left="720" w:hanging="360"/>
      </w:pPr>
      <w:r w:rsidDel="00000000" w:rsidR="00000000" w:rsidRPr="00000000">
        <w:rPr>
          <w:rtl w:val="0"/>
        </w:rPr>
        <w:t xml:space="preserve">Dataset imbalance due to large number of purchased users</w:t>
      </w:r>
    </w:p>
    <w:p w:rsidR="00000000" w:rsidDel="00000000" w:rsidP="00000000" w:rsidRDefault="00000000" w:rsidRPr="00000000" w14:paraId="000000DD">
      <w:pPr>
        <w:numPr>
          <w:ilvl w:val="0"/>
          <w:numId w:val="2"/>
        </w:numPr>
        <w:spacing w:after="240" w:before="0" w:beforeAutospacing="0" w:line="360" w:lineRule="auto"/>
        <w:ind w:left="720" w:hanging="360"/>
      </w:pPr>
      <w:r w:rsidDel="00000000" w:rsidR="00000000" w:rsidRPr="00000000">
        <w:rPr>
          <w:rtl w:val="0"/>
        </w:rPr>
        <w:t xml:space="preserve">Funnel stages were not strictly sequential</w:t>
        <w:br w:type="textWrapping"/>
        <w:br w:type="textWrapping"/>
      </w:r>
    </w:p>
    <w:p w:rsidR="00000000" w:rsidDel="00000000" w:rsidP="00000000" w:rsidRDefault="00000000" w:rsidRPr="00000000" w14:paraId="000000DE">
      <w:pPr>
        <w:pStyle w:val="Heading1"/>
        <w:keepNext w:val="0"/>
        <w:keepLines w:val="0"/>
        <w:spacing w:before="480" w:line="360" w:lineRule="auto"/>
        <w:rPr>
          <w:b w:val="1"/>
          <w:bCs w:val="1"/>
          <w:sz w:val="46"/>
          <w:szCs w:val="46"/>
        </w:rPr>
      </w:pPr>
      <w:bookmarkStart w:colFirst="0" w:colLast="0" w:name="_if92l65y3nj" w:id="23"/>
      <w:bookmarkEnd w:id="23"/>
      <w:r w:rsidDel="00000000" w:rsidR="00000000" w:rsidRPr="00000000">
        <w:rPr>
          <w:b w:val="1"/>
          <w:bCs w:val="1"/>
          <w:sz w:val="46"/>
          <w:szCs w:val="46"/>
          <w:rtl w:val="0"/>
        </w:rPr>
        <w:t xml:space="preserve">Conclusion</w:t>
      </w:r>
    </w:p>
    <w:p w:rsidR="00000000" w:rsidDel="00000000" w:rsidP="00000000" w:rsidRDefault="00000000" w:rsidRPr="00000000" w14:paraId="000000DF">
      <w:pPr>
        <w:numPr>
          <w:ilvl w:val="0"/>
          <w:numId w:val="7"/>
        </w:numPr>
        <w:spacing w:after="0" w:afterAutospacing="0" w:before="240" w:line="360" w:lineRule="auto"/>
        <w:ind w:left="720" w:hanging="360"/>
      </w:pPr>
      <w:r w:rsidDel="00000000" w:rsidR="00000000" w:rsidRPr="00000000">
        <w:rPr>
          <w:rtl w:val="0"/>
        </w:rPr>
        <w:t xml:space="preserve">The E-Commerce Customer &amp; Purchase Analytics Dashboard successfully provides a comprehensive view of customer behavior, engagement, and purchasing patterns</w:t>
      </w:r>
    </w:p>
    <w:p w:rsidR="00000000" w:rsidDel="00000000" w:rsidP="00000000" w:rsidRDefault="00000000" w:rsidRPr="00000000" w14:paraId="000000E0">
      <w:pPr>
        <w:numPr>
          <w:ilvl w:val="0"/>
          <w:numId w:val="7"/>
        </w:numPr>
        <w:spacing w:after="0" w:afterAutospacing="0" w:before="0" w:beforeAutospacing="0" w:line="360" w:lineRule="auto"/>
        <w:ind w:left="720" w:hanging="360"/>
      </w:pPr>
      <w:r w:rsidDel="00000000" w:rsidR="00000000" w:rsidRPr="00000000">
        <w:rPr>
          <w:rtl w:val="0"/>
        </w:rPr>
        <w:t xml:space="preserve">The dashboard enables effective analysis of customer demographics, device usage, engagement levels, and conversion trends through interactive visualizations</w:t>
      </w:r>
    </w:p>
    <w:p w:rsidR="00000000" w:rsidDel="00000000" w:rsidP="00000000" w:rsidRDefault="00000000" w:rsidRPr="00000000" w14:paraId="000000E1">
      <w:pPr>
        <w:numPr>
          <w:ilvl w:val="0"/>
          <w:numId w:val="7"/>
        </w:numPr>
        <w:spacing w:after="0" w:afterAutospacing="0" w:before="0" w:beforeAutospacing="0" w:line="360" w:lineRule="auto"/>
        <w:ind w:left="720" w:hanging="360"/>
      </w:pPr>
      <w:r w:rsidDel="00000000" w:rsidR="00000000" w:rsidRPr="00000000">
        <w:rPr>
          <w:rtl w:val="0"/>
        </w:rPr>
        <w:t xml:space="preserve">Business insights derived from the dashboard help identify high-value customers, improve retention strategies, and optimize marketing efforts</w:t>
      </w:r>
    </w:p>
    <w:p w:rsidR="00000000" w:rsidDel="00000000" w:rsidP="00000000" w:rsidRDefault="00000000" w:rsidRPr="00000000" w14:paraId="000000E2">
      <w:pPr>
        <w:numPr>
          <w:ilvl w:val="0"/>
          <w:numId w:val="7"/>
        </w:numPr>
        <w:spacing w:after="0" w:afterAutospacing="0" w:before="0" w:beforeAutospacing="0" w:line="360" w:lineRule="auto"/>
        <w:ind w:left="720" w:hanging="360"/>
      </w:pPr>
      <w:r w:rsidDel="00000000" w:rsidR="00000000" w:rsidRPr="00000000">
        <w:rPr>
          <w:rtl w:val="0"/>
        </w:rPr>
        <w:t xml:space="preserve">Analytical visuals such as funnel charts, KPI cards, matrix analysis, and device usage comparisons support data-driven decision-making</w:t>
      </w:r>
    </w:p>
    <w:p w:rsidR="00000000" w:rsidDel="00000000" w:rsidP="00000000" w:rsidRDefault="00000000" w:rsidRPr="00000000" w14:paraId="000000E3">
      <w:pPr>
        <w:numPr>
          <w:ilvl w:val="0"/>
          <w:numId w:val="7"/>
        </w:numPr>
        <w:spacing w:after="0" w:afterAutospacing="0" w:before="0" w:beforeAutospacing="0" w:line="360" w:lineRule="auto"/>
        <w:ind w:left="720" w:hanging="360"/>
      </w:pPr>
      <w:r w:rsidDel="00000000" w:rsidR="00000000" w:rsidRPr="00000000">
        <w:rPr>
          <w:rtl w:val="0"/>
        </w:rPr>
        <w:t xml:space="preserve">The project demonstrates how Power BI can transform raw customer data into meaningful and actionable business intelligence</w:t>
      </w:r>
    </w:p>
    <w:p w:rsidR="00000000" w:rsidDel="00000000" w:rsidP="00000000" w:rsidRDefault="00000000" w:rsidRPr="00000000" w14:paraId="000000E4">
      <w:pPr>
        <w:numPr>
          <w:ilvl w:val="0"/>
          <w:numId w:val="7"/>
        </w:numPr>
        <w:spacing w:after="240" w:before="0" w:beforeAutospacing="0" w:line="360" w:lineRule="auto"/>
        <w:ind w:left="720" w:hanging="360"/>
      </w:pPr>
      <w:r w:rsidDel="00000000" w:rsidR="00000000" w:rsidRPr="00000000">
        <w:rPr>
          <w:rtl w:val="0"/>
        </w:rPr>
        <w:t xml:space="preserve">Overall, the dashboard improves understanding of customer behavior and supports strategies for increasing engagement, conversions, and overall business performance</w:t>
      </w:r>
    </w:p>
    <w:p w:rsidR="00000000" w:rsidDel="00000000" w:rsidP="00000000" w:rsidRDefault="00000000" w:rsidRPr="00000000" w14:paraId="000000E5">
      <w:pPr>
        <w:spacing w:after="240" w:before="240" w:line="36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