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ScrollView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:weightSum=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"?android:attr/textAppearanceLarge"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"Create a Pattern\n"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"@string/patName"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"@+id/patname"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"String Type:"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Spinner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"@+id/projweight"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"240dp"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"37dp"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"0.21"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"Project Type:"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Spinner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"240dp"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"37dp"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"0.21"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"@+id/projtype"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"Amount of Yarn (in grams):\n"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"number"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"@+id/amountYarn"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"Circular or Straight Pattern:"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Spinner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"240dp"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"37dp"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"@+id/pattype"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"0.21"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"Number of Different Colors:\n"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"number"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"@+id/numColors"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"Size of Needle:\n"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"number"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"@+id/szNeedle"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"Width (for Straight) or Circumference (if circular):\n"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"number"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"@+id/worc"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"Add Section"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"@+id/addsec"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"addSection"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"1.63"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"Create Pattern"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"@+id/crproj"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"addproj"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"1.63"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ScrollView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