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6532" w14:textId="107E3535" w:rsidR="00353944" w:rsidRDefault="009A47BE" w:rsidP="009A47BE">
      <w:pPr>
        <w:pStyle w:val="Title"/>
        <w:jc w:val="center"/>
      </w:pPr>
      <w:r>
        <w:t>Twangilizer Theory of Operation</w:t>
      </w:r>
    </w:p>
    <w:p w14:paraId="3C2B1974" w14:textId="77777777" w:rsidR="00A225EC" w:rsidRDefault="00A225EC" w:rsidP="00A225EC"/>
    <w:p w14:paraId="16388F7D" w14:textId="78C3C945" w:rsidR="00C47BD7" w:rsidRDefault="00C47BD7" w:rsidP="00C47BD7">
      <w:pPr>
        <w:pStyle w:val="Heading2"/>
      </w:pPr>
      <w:r>
        <w:t>Description:</w:t>
      </w:r>
    </w:p>
    <w:p w14:paraId="261F172C" w14:textId="3B15728A" w:rsidR="00A225EC" w:rsidRDefault="00A225EC" w:rsidP="00A225EC">
      <w:r>
        <w:t xml:space="preserve">The Twangilizer is a Eurorack module that fits in a 3U x 20HP format. It is an “additive synthesis” module that generates four sine waves </w:t>
      </w:r>
      <w:r w:rsidR="00E60B95">
        <w:t>that are harmonically</w:t>
      </w:r>
      <w:r>
        <w:t xml:space="preserve"> related to a given input signal.</w:t>
      </w:r>
    </w:p>
    <w:p w14:paraId="662E69DE" w14:textId="77777777" w:rsidR="00EC0282" w:rsidRDefault="00E60B95" w:rsidP="00A225EC">
      <w:r>
        <w:t xml:space="preserve">Using </w:t>
      </w:r>
      <w:r w:rsidR="00167851">
        <w:t>the</w:t>
      </w:r>
      <w:r>
        <w:t xml:space="preserve"> 8-position rotary switches</w:t>
      </w:r>
      <w:r w:rsidR="00167851">
        <w:t xml:space="preserve"> the user can select from 8 harmonics (1f – 8f). The resulting signals can be used as-</w:t>
      </w:r>
      <w:r w:rsidR="00EC0282">
        <w:t>is or</w:t>
      </w:r>
      <w:r w:rsidR="00167851">
        <w:t xml:space="preserve"> </w:t>
      </w:r>
      <w:r w:rsidR="00EC0282">
        <w:t xml:space="preserve">can be </w:t>
      </w:r>
      <w:r w:rsidR="00167851">
        <w:t>halved in frequency by the toggle switches. This gives the user</w:t>
      </w:r>
      <w:r w:rsidR="00EC0282">
        <w:t xml:space="preserve"> many interesting options when creating a sound.</w:t>
      </w:r>
    </w:p>
    <w:p w14:paraId="2F0E931E" w14:textId="77777777" w:rsidR="001C19BC" w:rsidRDefault="00EC0282" w:rsidP="00A225EC">
      <w:r>
        <w:t>The levels of the resulting harmonics can be adjusted using the front panel potentiometers or via the CV inputs.  An indicator LED displays the level of the adjustment.</w:t>
      </w:r>
    </w:p>
    <w:p w14:paraId="2D51C9D4" w14:textId="77777777" w:rsidR="001C19BC" w:rsidRDefault="001C19BC" w:rsidP="00811E00">
      <w:pPr>
        <w:pStyle w:val="Heading2"/>
      </w:pPr>
      <w:r>
        <w:t>Inputs:</w:t>
      </w:r>
    </w:p>
    <w:p w14:paraId="4FF9E4D9" w14:textId="1997FC96" w:rsidR="001C19BC" w:rsidRDefault="001C19BC" w:rsidP="001C19BC">
      <w:pPr>
        <w:pStyle w:val="ListParagraph"/>
        <w:numPr>
          <w:ilvl w:val="0"/>
          <w:numId w:val="1"/>
        </w:numPr>
      </w:pPr>
      <w:r>
        <w:t>Clock input. Accepts signals &gt; .1VRMS. 20 – 20KHz. An LED indicates CLK present.</w:t>
      </w:r>
    </w:p>
    <w:p w14:paraId="3DDBF090" w14:textId="10E8ABA3" w:rsidR="00E60B95" w:rsidRDefault="00167851" w:rsidP="001C19BC">
      <w:pPr>
        <w:pStyle w:val="ListParagraph"/>
        <w:numPr>
          <w:ilvl w:val="0"/>
          <w:numId w:val="1"/>
        </w:numPr>
      </w:pPr>
      <w:r>
        <w:t xml:space="preserve"> </w:t>
      </w:r>
      <w:r w:rsidR="00034BA7">
        <w:t>CV1 – CV4. Control the level of the harmonics sent to analog out. 0-10V range.</w:t>
      </w:r>
    </w:p>
    <w:p w14:paraId="1BD5A089" w14:textId="44096B0D" w:rsidR="00034BA7" w:rsidRDefault="00034BA7" w:rsidP="00811E00">
      <w:pPr>
        <w:pStyle w:val="Heading2"/>
      </w:pPr>
      <w:r>
        <w:t>Outputs:</w:t>
      </w:r>
    </w:p>
    <w:p w14:paraId="5442FB19" w14:textId="3A61628F" w:rsidR="00034BA7" w:rsidRDefault="00034BA7" w:rsidP="00034BA7">
      <w:pPr>
        <w:pStyle w:val="ListParagraph"/>
        <w:numPr>
          <w:ilvl w:val="0"/>
          <w:numId w:val="2"/>
        </w:numPr>
      </w:pPr>
      <w:r>
        <w:t>Analog Out. Sum of all four harmonics.</w:t>
      </w:r>
    </w:p>
    <w:p w14:paraId="63E5377D" w14:textId="78914CCA" w:rsidR="00034BA7" w:rsidRDefault="00034BA7" w:rsidP="00034BA7">
      <w:pPr>
        <w:pStyle w:val="ListParagraph"/>
        <w:numPr>
          <w:ilvl w:val="0"/>
          <w:numId w:val="2"/>
        </w:numPr>
      </w:pPr>
      <w:r>
        <w:t>CLK Outputs 1-4. Digital outputs of the four harmonics. For syncing other modules.</w:t>
      </w:r>
    </w:p>
    <w:p w14:paraId="07CE9A50" w14:textId="0DE63344" w:rsidR="00034BA7" w:rsidRDefault="007A7C2B" w:rsidP="00811E00">
      <w:pPr>
        <w:pStyle w:val="Heading2"/>
      </w:pPr>
      <w:r>
        <w:t>Several circuit blocks are used to implement the Twangilizer</w:t>
      </w:r>
      <w:r w:rsidR="00811E00">
        <w:t>:</w:t>
      </w:r>
    </w:p>
    <w:p w14:paraId="7B697DCB" w14:textId="1535F961" w:rsidR="007A7C2B" w:rsidRDefault="007A7C2B" w:rsidP="007A7C2B">
      <w:pPr>
        <w:pStyle w:val="ListParagraph"/>
        <w:numPr>
          <w:ilvl w:val="0"/>
          <w:numId w:val="3"/>
        </w:numPr>
      </w:pPr>
      <w:r>
        <w:t>Power Supply</w:t>
      </w:r>
    </w:p>
    <w:p w14:paraId="49C541A3" w14:textId="0BB7D913" w:rsidR="007A7C2B" w:rsidRDefault="007A7C2B" w:rsidP="007A7C2B">
      <w:pPr>
        <w:pStyle w:val="ListParagraph"/>
        <w:numPr>
          <w:ilvl w:val="0"/>
          <w:numId w:val="3"/>
        </w:numPr>
      </w:pPr>
      <w:r>
        <w:t>Clock capture</w:t>
      </w:r>
    </w:p>
    <w:p w14:paraId="01D35C69" w14:textId="320B3C85" w:rsidR="007A7C2B" w:rsidRDefault="007A7C2B" w:rsidP="007A7C2B">
      <w:pPr>
        <w:pStyle w:val="ListParagraph"/>
        <w:numPr>
          <w:ilvl w:val="0"/>
          <w:numId w:val="3"/>
        </w:numPr>
      </w:pPr>
      <w:r>
        <w:t xml:space="preserve">Harmonic </w:t>
      </w:r>
      <w:r w:rsidR="00800F18">
        <w:t>generators</w:t>
      </w:r>
    </w:p>
    <w:p w14:paraId="4BB99DFF" w14:textId="6C877E64" w:rsidR="007A7C2B" w:rsidRDefault="007A7C2B" w:rsidP="007A7C2B">
      <w:pPr>
        <w:pStyle w:val="ListParagraph"/>
        <w:numPr>
          <w:ilvl w:val="0"/>
          <w:numId w:val="3"/>
        </w:numPr>
      </w:pPr>
      <w:r>
        <w:t>Waveform generators</w:t>
      </w:r>
    </w:p>
    <w:p w14:paraId="5C32AC1E" w14:textId="3A58A48D" w:rsidR="007A7C2B" w:rsidRDefault="007A7C2B" w:rsidP="007A7C2B">
      <w:pPr>
        <w:pStyle w:val="ListParagraph"/>
        <w:numPr>
          <w:ilvl w:val="0"/>
          <w:numId w:val="3"/>
        </w:numPr>
      </w:pPr>
      <w:r>
        <w:t>Tracking Filters</w:t>
      </w:r>
    </w:p>
    <w:p w14:paraId="1D6D54F6" w14:textId="64EEF93F" w:rsidR="007A7C2B" w:rsidRDefault="007A7C2B" w:rsidP="007A7C2B">
      <w:pPr>
        <w:pStyle w:val="ListParagraph"/>
        <w:numPr>
          <w:ilvl w:val="0"/>
          <w:numId w:val="3"/>
        </w:numPr>
      </w:pPr>
      <w:r>
        <w:t>Signal reconstruction</w:t>
      </w:r>
    </w:p>
    <w:p w14:paraId="4DCDC3A8" w14:textId="3C5FF5A4" w:rsidR="000A1728" w:rsidRDefault="000A1728" w:rsidP="007A7C2B">
      <w:pPr>
        <w:pStyle w:val="ListParagraph"/>
        <w:numPr>
          <w:ilvl w:val="0"/>
          <w:numId w:val="3"/>
        </w:numPr>
      </w:pPr>
      <w:r>
        <w:t>VCAs</w:t>
      </w:r>
    </w:p>
    <w:p w14:paraId="1035AF62" w14:textId="21DFC849" w:rsidR="000A1728" w:rsidRDefault="000A1728" w:rsidP="007A7C2B">
      <w:pPr>
        <w:pStyle w:val="ListParagraph"/>
        <w:numPr>
          <w:ilvl w:val="0"/>
          <w:numId w:val="3"/>
        </w:numPr>
      </w:pPr>
      <w:r>
        <w:t>Digital Outputs</w:t>
      </w:r>
    </w:p>
    <w:p w14:paraId="3A266108" w14:textId="5BE097E0" w:rsidR="007A7C2B" w:rsidRDefault="000A1728" w:rsidP="007A7C2B">
      <w:pPr>
        <w:pStyle w:val="ListParagraph"/>
        <w:numPr>
          <w:ilvl w:val="0"/>
          <w:numId w:val="3"/>
        </w:numPr>
      </w:pPr>
      <w:r>
        <w:t>Analog</w:t>
      </w:r>
      <w:r w:rsidR="007A7C2B">
        <w:t xml:space="preserve"> Output</w:t>
      </w:r>
    </w:p>
    <w:p w14:paraId="251312A3" w14:textId="5B5029DB" w:rsidR="00811E00" w:rsidRDefault="00811E00" w:rsidP="00811E00">
      <w:pPr>
        <w:pStyle w:val="Heading2"/>
      </w:pPr>
      <w:r>
        <w:t>Power Supply</w:t>
      </w:r>
    </w:p>
    <w:p w14:paraId="37906B18" w14:textId="4F49BB8D" w:rsidR="00BE1F47" w:rsidRDefault="00BE1F47" w:rsidP="00BE1F47">
      <w:r>
        <w:t xml:space="preserve">The power connector is “Either Way” but should be tested with a diode tester to make sure the diodes have been installed correctly. 1N5819 </w:t>
      </w:r>
      <w:r w:rsidRPr="00BE1F47">
        <w:t xml:space="preserve">SCHOTTKY </w:t>
      </w:r>
      <w:r>
        <w:t>diodes are used. While not the lowest possible forward voltage, they are available from JLCPCB</w:t>
      </w:r>
      <w:r w:rsidR="009F47F7">
        <w:t>,</w:t>
      </w:r>
      <w:r>
        <w:t xml:space="preserve"> so </w:t>
      </w:r>
      <w:r w:rsidR="00BC399C">
        <w:t xml:space="preserve">they </w:t>
      </w:r>
      <w:r>
        <w:t>have been used extensively in the circuitry.</w:t>
      </w:r>
    </w:p>
    <w:p w14:paraId="4B452BD9" w14:textId="77777777" w:rsidR="00365C18" w:rsidRDefault="00365C18" w:rsidP="00BE1F47">
      <w:r>
        <w:t>The resulting voltage after the diode drops are approx.: +11.5V and -11.6V given +/-12V inputs.</w:t>
      </w:r>
    </w:p>
    <w:p w14:paraId="0D8D1EEA" w14:textId="00E34847" w:rsidR="00C728C3" w:rsidRDefault="00DD055B" w:rsidP="00BE1F47">
      <w:r>
        <w:t>All</w:t>
      </w:r>
      <w:r w:rsidR="00C728C3">
        <w:t xml:space="preserve"> the remaining voltages are derived from these supplies.</w:t>
      </w:r>
    </w:p>
    <w:p w14:paraId="62DB964E" w14:textId="1E4DC295" w:rsidR="00A96092" w:rsidRDefault="00C728C3" w:rsidP="00BE1F47">
      <w:r>
        <w:lastRenderedPageBreak/>
        <w:t xml:space="preserve">Even though many Eurorack systems contain +5V rails, not all of them do. For this </w:t>
      </w:r>
      <w:r w:rsidR="00A96092">
        <w:t>reason,</w:t>
      </w:r>
      <w:r>
        <w:t xml:space="preserve"> +5V is generated locally. An </w:t>
      </w:r>
      <w:r w:rsidRPr="00C728C3">
        <w:t>AMS1117-5.0</w:t>
      </w:r>
      <w:r>
        <w:t xml:space="preserve"> is used for this purpose.</w:t>
      </w:r>
      <w:r w:rsidR="00A96092">
        <w:t xml:space="preserve"> It has a 1A capacity so should be plenty for this application.</w:t>
      </w:r>
    </w:p>
    <w:p w14:paraId="4280C1EC" w14:textId="4DAF2DD8" w:rsidR="00F24A91" w:rsidRDefault="00F24A91" w:rsidP="00BE1F47">
      <w:r>
        <w:t xml:space="preserve">The </w:t>
      </w:r>
      <w:r w:rsidR="007E7A19">
        <w:t xml:space="preserve">harmonic and </w:t>
      </w:r>
      <w:r>
        <w:t xml:space="preserve">waveform generators </w:t>
      </w:r>
      <w:r w:rsidR="007E7A19">
        <w:t xml:space="preserve">use +9V and -9V. These functions require good regulation to achieve a stable waveform. The LM317 used for the +9V requires a certain amount of headroom, or else +10V would have been chosen, as the PLLs work best with higher supply voltages. However, 9V is good enough. The -9V rail requires </w:t>
      </w:r>
      <w:r w:rsidR="00583CE5">
        <w:t>less than 200uA</w:t>
      </w:r>
      <w:r w:rsidR="007E7A19">
        <w:t>, so an op amp regulator is ideal here.</w:t>
      </w:r>
    </w:p>
    <w:p w14:paraId="5913C045" w14:textId="559BE9A0" w:rsidR="008F4006" w:rsidRDefault="008F4006" w:rsidP="00BE1F47">
      <w:r>
        <w:t xml:space="preserve">The symmetry of the waveform </w:t>
      </w:r>
      <w:r w:rsidR="007809AF">
        <w:t>depends on the absolute value of the -9V rail being close to the +9V rail. For this reason, .1% resistors were chosen.</w:t>
      </w:r>
    </w:p>
    <w:p w14:paraId="78AAA79D" w14:textId="5927A92F" w:rsidR="009A4932" w:rsidRDefault="009A4932" w:rsidP="00BE1F47">
      <w:r>
        <w:t xml:space="preserve">Also the bias point for the VCO pickoff circuits is set by the -9V. This is a sensitive parameter, so it needs to be accurate. A </w:t>
      </w:r>
      <w:r w:rsidR="00C156A7">
        <w:t xml:space="preserve">500ohm </w:t>
      </w:r>
      <w:r>
        <w:t xml:space="preserve">trimpot </w:t>
      </w:r>
      <w:r w:rsidR="0034727A">
        <w:t>adjusts the +9V rail</w:t>
      </w:r>
      <w:r>
        <w:t>.</w:t>
      </w:r>
      <w:r w:rsidR="00C156A7">
        <w:t xml:space="preserve"> With components at their nominal values, an adjustment range of 8.</w:t>
      </w:r>
      <w:r w:rsidR="0034727A">
        <w:t>61</w:t>
      </w:r>
      <w:r w:rsidR="00C156A7">
        <w:t>V – 9.</w:t>
      </w:r>
      <w:r w:rsidR="0034727A">
        <w:t>62</w:t>
      </w:r>
      <w:r w:rsidR="00C156A7">
        <w:t>V is achieved.</w:t>
      </w:r>
      <w:r w:rsidR="0034727A">
        <w:t xml:space="preserve"> The nominal adjustment range is skewed so that the worst case range is adequate and as symmetrical about the 9V value as possible. The results of this are:</w:t>
      </w:r>
    </w:p>
    <w:p w14:paraId="786F04F1" w14:textId="44C11CFE" w:rsidR="0034727A" w:rsidRDefault="0034727A" w:rsidP="0034727A">
      <w:pPr>
        <w:pStyle w:val="ListParagraph"/>
        <w:numPr>
          <w:ilvl w:val="0"/>
          <w:numId w:val="7"/>
        </w:numPr>
      </w:pPr>
      <w:r>
        <w:t>Set RV1 to 200ohms for 9.01V when all components are nominal.</w:t>
      </w:r>
    </w:p>
    <w:p w14:paraId="7F23AAD9" w14:textId="5701CCAA" w:rsidR="0034727A" w:rsidRDefault="0034727A" w:rsidP="0034727A">
      <w:pPr>
        <w:pStyle w:val="ListParagraph"/>
        <w:numPr>
          <w:ilvl w:val="0"/>
          <w:numId w:val="7"/>
        </w:numPr>
      </w:pPr>
      <w:r>
        <w:t>Worst case lower value is 8.76V</w:t>
      </w:r>
    </w:p>
    <w:p w14:paraId="00C5EDFE" w14:textId="3485F156" w:rsidR="0034727A" w:rsidRDefault="0034727A" w:rsidP="0034727A">
      <w:pPr>
        <w:pStyle w:val="ListParagraph"/>
        <w:numPr>
          <w:ilvl w:val="0"/>
          <w:numId w:val="7"/>
        </w:numPr>
      </w:pPr>
      <w:r>
        <w:t>Worst case upper value is 9.21V</w:t>
      </w:r>
    </w:p>
    <w:p w14:paraId="431C33D6" w14:textId="1E691548" w:rsidR="0034727A" w:rsidRDefault="0034727A" w:rsidP="0034727A">
      <w:r>
        <w:t xml:space="preserve">Refer to </w:t>
      </w:r>
      <w:hyperlink r:id="rId5" w:history="1">
        <w:r w:rsidRPr="0034727A">
          <w:rPr>
            <w:rStyle w:val="Hyperlink"/>
          </w:rPr>
          <w:t>lm317.xlsx</w:t>
        </w:r>
      </w:hyperlink>
      <w:r>
        <w:t xml:space="preserve"> for </w:t>
      </w:r>
      <w:r w:rsidR="00607982">
        <w:t>the calculations used in this discussion.</w:t>
      </w:r>
    </w:p>
    <w:p w14:paraId="0489ED98" w14:textId="18FBE827" w:rsidR="008F4006" w:rsidRDefault="008F4006" w:rsidP="008F4006">
      <w:pPr>
        <w:pStyle w:val="Heading3"/>
      </w:pPr>
      <w:r>
        <w:t>Tests</w:t>
      </w:r>
    </w:p>
    <w:p w14:paraId="53E057C0" w14:textId="6741E144" w:rsidR="008F4006" w:rsidRPr="008F4006" w:rsidRDefault="008F4006" w:rsidP="008F4006">
      <w:pPr>
        <w:pStyle w:val="ListParagraph"/>
        <w:numPr>
          <w:ilvl w:val="0"/>
          <w:numId w:val="4"/>
        </w:numPr>
      </w:pPr>
      <w:r>
        <w:t xml:space="preserve">D1 </w:t>
      </w:r>
      <w:r>
        <w:t xml:space="preserve">– D4 </w:t>
      </w:r>
      <w:r>
        <w:t>correctly installed</w:t>
      </w:r>
    </w:p>
    <w:p w14:paraId="60933604" w14:textId="11DD2A0A" w:rsidR="008F4006" w:rsidRDefault="008F4006" w:rsidP="008F4006">
      <w:pPr>
        <w:pStyle w:val="ListParagraph"/>
        <w:numPr>
          <w:ilvl w:val="0"/>
          <w:numId w:val="4"/>
        </w:numPr>
      </w:pPr>
      <w:r>
        <w:t>+12 &gt; 11.4</w:t>
      </w:r>
    </w:p>
    <w:p w14:paraId="318A2CCA" w14:textId="38644472" w:rsidR="008F4006" w:rsidRPr="008F4006" w:rsidRDefault="008F4006" w:rsidP="008F4006">
      <w:pPr>
        <w:pStyle w:val="ListParagraph"/>
        <w:numPr>
          <w:ilvl w:val="0"/>
          <w:numId w:val="4"/>
        </w:numPr>
      </w:pPr>
      <w:r>
        <w:t>-12 &gt; -11.5</w:t>
      </w:r>
    </w:p>
    <w:p w14:paraId="0A8C2C6B" w14:textId="1F72F8BE" w:rsidR="008F4006" w:rsidRPr="008F4006" w:rsidRDefault="008F4006" w:rsidP="008F4006">
      <w:pPr>
        <w:pStyle w:val="ListParagraph"/>
        <w:numPr>
          <w:ilvl w:val="0"/>
          <w:numId w:val="4"/>
        </w:numPr>
      </w:pPr>
      <w:r>
        <w:t>+5V between 4.9V and 5.1V</w:t>
      </w:r>
    </w:p>
    <w:p w14:paraId="18D4C796" w14:textId="709EF8FC" w:rsidR="007809AF" w:rsidRPr="008F4006" w:rsidRDefault="007809AF" w:rsidP="007809AF">
      <w:pPr>
        <w:pStyle w:val="ListParagraph"/>
        <w:numPr>
          <w:ilvl w:val="0"/>
          <w:numId w:val="4"/>
        </w:numPr>
      </w:pPr>
      <w:r>
        <w:t>+9</w:t>
      </w:r>
      <w:r>
        <w:t>V</w:t>
      </w:r>
      <w:r>
        <w:t xml:space="preserve"> between 8.9V and 9.1V</w:t>
      </w:r>
    </w:p>
    <w:p w14:paraId="35F97EE3" w14:textId="3AB1600A" w:rsidR="007809AF" w:rsidRPr="008F4006" w:rsidRDefault="007809AF" w:rsidP="007809AF">
      <w:pPr>
        <w:pStyle w:val="ListParagraph"/>
        <w:numPr>
          <w:ilvl w:val="0"/>
          <w:numId w:val="4"/>
        </w:numPr>
      </w:pPr>
      <w:r>
        <w:t>-</w:t>
      </w:r>
      <w:r>
        <w:t>9</w:t>
      </w:r>
      <w:r>
        <w:t>V within .5% of +9V magnitude.</w:t>
      </w:r>
      <w:r>
        <w:t xml:space="preserve"> </w:t>
      </w:r>
    </w:p>
    <w:p w14:paraId="42D18EC0" w14:textId="0F2E87EF" w:rsidR="00937E60" w:rsidRDefault="00937E60" w:rsidP="00937E60">
      <w:pPr>
        <w:pStyle w:val="Heading2"/>
      </w:pPr>
      <w:r>
        <w:t>Clock Capture</w:t>
      </w:r>
    </w:p>
    <w:p w14:paraId="6C1CF329" w14:textId="09E60CED" w:rsidR="00FD3C4F" w:rsidRDefault="00FD3C4F" w:rsidP="00FD3C4F">
      <w:r>
        <w:t>The clock capture circuit supplies the signal to the harmonic generators. It requires a signal greater than .1VRMS in amplitude and works in the range of 20Hz – 20KHz. The input clock signal is AC coupled and then low-pass filtered. The 3dB point of the low-pass filter is at 30KHz.</w:t>
      </w:r>
    </w:p>
    <w:p w14:paraId="31EDBB5D" w14:textId="2D366979" w:rsidR="00FD3C4F" w:rsidRDefault="00FD3C4F" w:rsidP="00FD3C4F">
      <w:r>
        <w:t>The signal is then given a gain of 51 and passed to a comparator and then finally to a transistor circuit that translates the voltage to a 9V signal compatible with the harmonic and waveform generators.</w:t>
      </w:r>
    </w:p>
    <w:p w14:paraId="0BFB3CB0" w14:textId="2C5D6C7F" w:rsidR="00FD3C4F" w:rsidRDefault="00FD3C4F" w:rsidP="00FD3C4F">
      <w:r>
        <w:t>Another transistor circuit drives a “Clock Present” indicator LED.</w:t>
      </w:r>
    </w:p>
    <w:p w14:paraId="2A7C126C" w14:textId="77777777" w:rsidR="00401722" w:rsidRDefault="00401722" w:rsidP="00401722">
      <w:pPr>
        <w:pStyle w:val="Heading3"/>
      </w:pPr>
      <w:r>
        <w:t>Tests</w:t>
      </w:r>
    </w:p>
    <w:p w14:paraId="246099C6" w14:textId="77777777" w:rsidR="00401722" w:rsidRPr="008F4006" w:rsidRDefault="00401722" w:rsidP="00401722">
      <w:pPr>
        <w:pStyle w:val="ListParagraph"/>
        <w:numPr>
          <w:ilvl w:val="0"/>
          <w:numId w:val="5"/>
        </w:numPr>
      </w:pPr>
      <w:r>
        <w:t>CLK waveform good at 20Hz</w:t>
      </w:r>
    </w:p>
    <w:p w14:paraId="28F81513" w14:textId="504D5311" w:rsidR="00401722" w:rsidRPr="008F4006" w:rsidRDefault="00401722" w:rsidP="00401722">
      <w:pPr>
        <w:pStyle w:val="ListParagraph"/>
        <w:numPr>
          <w:ilvl w:val="0"/>
          <w:numId w:val="5"/>
        </w:numPr>
      </w:pPr>
      <w:r>
        <w:t>CLK waveform good at 20</w:t>
      </w:r>
      <w:r>
        <w:t>K</w:t>
      </w:r>
      <w:r>
        <w:t>Hz</w:t>
      </w:r>
    </w:p>
    <w:p w14:paraId="33E746D7" w14:textId="77777777" w:rsidR="00401722" w:rsidRDefault="00401722" w:rsidP="00401722">
      <w:pPr>
        <w:pStyle w:val="ListParagraph"/>
        <w:numPr>
          <w:ilvl w:val="0"/>
          <w:numId w:val="5"/>
        </w:numPr>
      </w:pPr>
      <w:r>
        <w:t>CLK present indicator OFF when no clock is present</w:t>
      </w:r>
    </w:p>
    <w:p w14:paraId="4A9571B5" w14:textId="66BC4928" w:rsidR="00401722" w:rsidRDefault="00401722" w:rsidP="00401722">
      <w:pPr>
        <w:pStyle w:val="ListParagraph"/>
        <w:numPr>
          <w:ilvl w:val="0"/>
          <w:numId w:val="5"/>
        </w:numPr>
      </w:pPr>
      <w:r>
        <w:lastRenderedPageBreak/>
        <w:t xml:space="preserve">CLK present indicator </w:t>
      </w:r>
      <w:r>
        <w:t>ON</w:t>
      </w:r>
      <w:r>
        <w:t xml:space="preserve"> when clock is present</w:t>
      </w:r>
    </w:p>
    <w:p w14:paraId="2FB36ED2" w14:textId="65C5468C" w:rsidR="0097140D" w:rsidRDefault="0097140D" w:rsidP="0097140D">
      <w:pPr>
        <w:pStyle w:val="Heading2"/>
      </w:pPr>
      <w:r>
        <w:t>Harmonic Generators</w:t>
      </w:r>
    </w:p>
    <w:p w14:paraId="37263874" w14:textId="77777777" w:rsidR="001654B8" w:rsidRDefault="001654B8" w:rsidP="0097140D">
      <w:r>
        <w:t>The harmonics are generated using phase locked loops with down counters whose outputs are routed to the reset input via the 8 position rotary switches. This arrangement creates a frequency multiplier of 1f – 8f depending on the position of the switch. The signal can be further modified by the toggle switches that follow. These are either connected to the signal or to a flip-flop that divides the frequency in half. When the frequency divider position is chosen, you get the resulting frequencies:  1/2f, 1f, 3/2f, 2f, 5/2f, 3f, 7/2f, 4f.</w:t>
      </w:r>
    </w:p>
    <w:p w14:paraId="27E023E5" w14:textId="7FA59BB3" w:rsidR="00666545" w:rsidRDefault="001654B8" w:rsidP="0097140D">
      <w:r>
        <w:t xml:space="preserve">The CD4046 phase locked loop IC </w:t>
      </w:r>
      <w:r w:rsidR="009E6EC5">
        <w:t>has a capture range defined by the RC combination of the cap that appears between pins 6 and 7 and the resistor chain that is connected to pin 11. With a resistor that has a nominal value of 35K (10K plus half the 50K of the trimpot) and a capacitor of 300pF, you get a center frequency around 10</w:t>
      </w:r>
      <w:r w:rsidR="009F503D">
        <w:t>0</w:t>
      </w:r>
      <w:r w:rsidR="009E6EC5">
        <w:t>KHz</w:t>
      </w:r>
      <w:r w:rsidR="00666545">
        <w:t xml:space="preserve"> when the circuit is configured as a 10f multiplier.</w:t>
      </w:r>
      <w:r w:rsidR="00BC3411">
        <w:t xml:space="preserve"> See fig. 5 in the data sheet.</w:t>
      </w:r>
    </w:p>
    <w:p w14:paraId="4B589448" w14:textId="5A107717" w:rsidR="00913C83" w:rsidRDefault="00913C83" w:rsidP="0097140D">
      <w:r>
        <w:t xml:space="preserve">Increasing RC reduces the upper capture point and increases the slope of the pickoff curve. </w:t>
      </w:r>
    </w:p>
    <w:p w14:paraId="4DEB5EB1" w14:textId="77777777" w:rsidR="008A425E" w:rsidRDefault="008A425E" w:rsidP="0097140D">
      <w:r>
        <w:rPr>
          <w:noProof/>
        </w:rPr>
        <w:drawing>
          <wp:inline distT="0" distB="0" distL="0" distR="0" wp14:anchorId="00FC9F0A" wp14:editId="766DE805">
            <wp:extent cx="4572000" cy="2743200"/>
            <wp:effectExtent l="0" t="0" r="0" b="0"/>
            <wp:docPr id="301099111" name="Chart 1">
              <a:extLst xmlns:a="http://schemas.openxmlformats.org/drawingml/2006/main">
                <a:ext uri="{FF2B5EF4-FFF2-40B4-BE49-F238E27FC236}">
                  <a16:creationId xmlns:a16="http://schemas.microsoft.com/office/drawing/2014/main" id="{E2119C7E-3228-A809-C27D-DC858299A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1DCCE8" w14:textId="0A6B3560" w:rsidR="009A7412" w:rsidRDefault="009A7412" w:rsidP="0097140D">
      <w:r>
        <w:t xml:space="preserve">There is a foible in the circuit when in 1f mode. A race condition exists that results in the output signal oscillating at around 110KHz. This is fixed by the slight delay added to the 1f position via the 1K resistor and 10pF capacitor. </w:t>
      </w:r>
    </w:p>
    <w:p w14:paraId="038B24A7" w14:textId="77777777" w:rsidR="001265BE" w:rsidRDefault="001265BE" w:rsidP="001265BE">
      <w:pPr>
        <w:pStyle w:val="Heading3"/>
      </w:pPr>
      <w:r>
        <w:t>Tests</w:t>
      </w:r>
    </w:p>
    <w:p w14:paraId="0C09DD82" w14:textId="0465DFAC" w:rsidR="001265BE" w:rsidRPr="008F4006" w:rsidRDefault="009A7412" w:rsidP="001265BE">
      <w:pPr>
        <w:pStyle w:val="ListParagraph"/>
        <w:numPr>
          <w:ilvl w:val="0"/>
          <w:numId w:val="6"/>
        </w:numPr>
      </w:pPr>
      <w:r>
        <w:t xml:space="preserve">1f </w:t>
      </w:r>
      <w:r w:rsidR="001265BE">
        <w:t>waveform good at 20Hz</w:t>
      </w:r>
      <w:r>
        <w:t xml:space="preserve"> CLK</w:t>
      </w:r>
      <w:r w:rsidR="003B457B">
        <w:t xml:space="preserve"> (measured at CD4046 pin 4)</w:t>
      </w:r>
    </w:p>
    <w:p w14:paraId="71837899" w14:textId="7725A372" w:rsidR="001265BE" w:rsidRPr="008F4006" w:rsidRDefault="009A7412" w:rsidP="001265BE">
      <w:pPr>
        <w:pStyle w:val="ListParagraph"/>
        <w:numPr>
          <w:ilvl w:val="0"/>
          <w:numId w:val="6"/>
        </w:numPr>
      </w:pPr>
      <w:r>
        <w:t>1f</w:t>
      </w:r>
      <w:r w:rsidR="001265BE">
        <w:t xml:space="preserve"> waveform good at 20KHz</w:t>
      </w:r>
      <w:r>
        <w:t xml:space="preserve"> CLK</w:t>
      </w:r>
    </w:p>
    <w:p w14:paraId="63ACE196" w14:textId="77777777" w:rsidR="008B5B04" w:rsidRPr="008F4006" w:rsidRDefault="008B5B04" w:rsidP="008B5B04">
      <w:pPr>
        <w:pStyle w:val="ListParagraph"/>
        <w:numPr>
          <w:ilvl w:val="0"/>
          <w:numId w:val="6"/>
        </w:numPr>
      </w:pPr>
      <w:r>
        <w:t>2f waveform good at 20Hz CLK</w:t>
      </w:r>
    </w:p>
    <w:p w14:paraId="7A572BA1" w14:textId="77777777" w:rsidR="008B5B04" w:rsidRPr="008F4006" w:rsidRDefault="008B5B04" w:rsidP="008B5B04">
      <w:pPr>
        <w:pStyle w:val="ListParagraph"/>
        <w:numPr>
          <w:ilvl w:val="0"/>
          <w:numId w:val="6"/>
        </w:numPr>
      </w:pPr>
      <w:r>
        <w:t>2f waveform good at 10KHz CLK</w:t>
      </w:r>
    </w:p>
    <w:p w14:paraId="7D31AE27" w14:textId="5B533C72" w:rsidR="008B5B04" w:rsidRPr="008F4006" w:rsidRDefault="008B5B04" w:rsidP="008B5B04">
      <w:pPr>
        <w:pStyle w:val="ListParagraph"/>
        <w:numPr>
          <w:ilvl w:val="0"/>
          <w:numId w:val="6"/>
        </w:numPr>
      </w:pPr>
      <w:r>
        <w:t>3</w:t>
      </w:r>
      <w:r>
        <w:t>f waveform good at 20Hz CLK</w:t>
      </w:r>
    </w:p>
    <w:p w14:paraId="75F3194F" w14:textId="7970F131" w:rsidR="008B5B04" w:rsidRPr="008F4006" w:rsidRDefault="008B5B04" w:rsidP="008B5B04">
      <w:pPr>
        <w:pStyle w:val="ListParagraph"/>
        <w:numPr>
          <w:ilvl w:val="0"/>
          <w:numId w:val="6"/>
        </w:numPr>
      </w:pPr>
      <w:r>
        <w:t>3</w:t>
      </w:r>
      <w:r>
        <w:t xml:space="preserve">f waveform good at </w:t>
      </w:r>
      <w:r>
        <w:t>6.67</w:t>
      </w:r>
      <w:r>
        <w:t>KHz CLK</w:t>
      </w:r>
    </w:p>
    <w:p w14:paraId="7CE1DD6F" w14:textId="39B6FEBD" w:rsidR="008B5B04" w:rsidRPr="008F4006" w:rsidRDefault="008B5B04" w:rsidP="008B5B04">
      <w:pPr>
        <w:pStyle w:val="ListParagraph"/>
        <w:numPr>
          <w:ilvl w:val="0"/>
          <w:numId w:val="6"/>
        </w:numPr>
      </w:pPr>
      <w:r>
        <w:t>4</w:t>
      </w:r>
      <w:r>
        <w:t>f waveform good at 20Hz CLK</w:t>
      </w:r>
    </w:p>
    <w:p w14:paraId="7FF8D63E" w14:textId="3F064B91" w:rsidR="008B5B04" w:rsidRPr="008F4006" w:rsidRDefault="008B5B04" w:rsidP="008B5B04">
      <w:pPr>
        <w:pStyle w:val="ListParagraph"/>
        <w:numPr>
          <w:ilvl w:val="0"/>
          <w:numId w:val="6"/>
        </w:numPr>
      </w:pPr>
      <w:r>
        <w:lastRenderedPageBreak/>
        <w:t>4</w:t>
      </w:r>
      <w:r>
        <w:t xml:space="preserve">f waveform good at </w:t>
      </w:r>
      <w:r>
        <w:t>5</w:t>
      </w:r>
      <w:r>
        <w:t>KHz CLK</w:t>
      </w:r>
    </w:p>
    <w:p w14:paraId="08401086" w14:textId="69267C19" w:rsidR="008B5B04" w:rsidRPr="008F4006" w:rsidRDefault="008B5B04" w:rsidP="008B5B04">
      <w:pPr>
        <w:pStyle w:val="ListParagraph"/>
        <w:numPr>
          <w:ilvl w:val="0"/>
          <w:numId w:val="6"/>
        </w:numPr>
      </w:pPr>
      <w:r>
        <w:t>5</w:t>
      </w:r>
      <w:r>
        <w:t>f waveform good at 20Hz CLK</w:t>
      </w:r>
    </w:p>
    <w:p w14:paraId="1CC68BDF" w14:textId="2CC4D9F9" w:rsidR="008B5B04" w:rsidRPr="008F4006" w:rsidRDefault="008B5B04" w:rsidP="008B5B04">
      <w:pPr>
        <w:pStyle w:val="ListParagraph"/>
        <w:numPr>
          <w:ilvl w:val="0"/>
          <w:numId w:val="6"/>
        </w:numPr>
      </w:pPr>
      <w:r>
        <w:t>5</w:t>
      </w:r>
      <w:r>
        <w:t xml:space="preserve">f waveform good at </w:t>
      </w:r>
      <w:r>
        <w:t>4</w:t>
      </w:r>
      <w:r>
        <w:t>KHz CLK</w:t>
      </w:r>
    </w:p>
    <w:p w14:paraId="07F09D6B" w14:textId="69287D97" w:rsidR="008B5B04" w:rsidRPr="008F4006" w:rsidRDefault="008B5B04" w:rsidP="008B5B04">
      <w:pPr>
        <w:pStyle w:val="ListParagraph"/>
        <w:numPr>
          <w:ilvl w:val="0"/>
          <w:numId w:val="6"/>
        </w:numPr>
      </w:pPr>
      <w:r>
        <w:t>6</w:t>
      </w:r>
      <w:r>
        <w:t>f waveform good at 20Hz CLK</w:t>
      </w:r>
    </w:p>
    <w:p w14:paraId="34D3B636" w14:textId="317A809A" w:rsidR="008B5B04" w:rsidRPr="008F4006" w:rsidRDefault="008B5B04" w:rsidP="008B5B04">
      <w:pPr>
        <w:pStyle w:val="ListParagraph"/>
        <w:numPr>
          <w:ilvl w:val="0"/>
          <w:numId w:val="6"/>
        </w:numPr>
      </w:pPr>
      <w:r>
        <w:t>6</w:t>
      </w:r>
      <w:r>
        <w:t xml:space="preserve">f waveform good at </w:t>
      </w:r>
      <w:r>
        <w:t>3.33</w:t>
      </w:r>
      <w:r>
        <w:t>KHz CLK</w:t>
      </w:r>
    </w:p>
    <w:p w14:paraId="39021321" w14:textId="23A5B201" w:rsidR="008B5B04" w:rsidRPr="008F4006" w:rsidRDefault="008B5B04" w:rsidP="008B5B04">
      <w:pPr>
        <w:pStyle w:val="ListParagraph"/>
        <w:numPr>
          <w:ilvl w:val="0"/>
          <w:numId w:val="6"/>
        </w:numPr>
      </w:pPr>
      <w:r>
        <w:t>7</w:t>
      </w:r>
      <w:r>
        <w:t>f waveform good at 20Hz CLK</w:t>
      </w:r>
    </w:p>
    <w:p w14:paraId="1FA4A6D7" w14:textId="20514833" w:rsidR="008B5B04" w:rsidRPr="008F4006" w:rsidRDefault="008B5B04" w:rsidP="008B5B04">
      <w:pPr>
        <w:pStyle w:val="ListParagraph"/>
        <w:numPr>
          <w:ilvl w:val="0"/>
          <w:numId w:val="6"/>
        </w:numPr>
      </w:pPr>
      <w:r>
        <w:t>7</w:t>
      </w:r>
      <w:r>
        <w:t xml:space="preserve">f waveform good at </w:t>
      </w:r>
      <w:r>
        <w:t>2.86</w:t>
      </w:r>
      <w:r>
        <w:t>KHz CLK</w:t>
      </w:r>
    </w:p>
    <w:p w14:paraId="0AA15562" w14:textId="5C28123F" w:rsidR="008B5B04" w:rsidRPr="008F4006" w:rsidRDefault="008B5B04" w:rsidP="008B5B04">
      <w:pPr>
        <w:pStyle w:val="ListParagraph"/>
        <w:numPr>
          <w:ilvl w:val="0"/>
          <w:numId w:val="6"/>
        </w:numPr>
      </w:pPr>
      <w:r>
        <w:t>8</w:t>
      </w:r>
      <w:r>
        <w:t>f waveform good at 20Hz CLK</w:t>
      </w:r>
    </w:p>
    <w:p w14:paraId="6A554AD2" w14:textId="70269BE9" w:rsidR="008B5B04" w:rsidRPr="008F4006" w:rsidRDefault="008B5B04" w:rsidP="008B5B04">
      <w:pPr>
        <w:pStyle w:val="ListParagraph"/>
        <w:numPr>
          <w:ilvl w:val="0"/>
          <w:numId w:val="6"/>
        </w:numPr>
      </w:pPr>
      <w:r>
        <w:t>8</w:t>
      </w:r>
      <w:r>
        <w:t xml:space="preserve">f waveform good at </w:t>
      </w:r>
      <w:r>
        <w:t>2.5</w:t>
      </w:r>
      <w:r>
        <w:t>KHz CLK</w:t>
      </w:r>
    </w:p>
    <w:p w14:paraId="6A3E7674" w14:textId="338FFC6C" w:rsidR="00BC3411" w:rsidRDefault="00BC3411" w:rsidP="00BC3411">
      <w:pPr>
        <w:pStyle w:val="Heading2"/>
      </w:pPr>
      <w:r>
        <w:t>Waveform Generators</w:t>
      </w:r>
    </w:p>
    <w:p w14:paraId="4A4F3C91" w14:textId="5E8CB4D3" w:rsidR="005267A5" w:rsidRDefault="005267A5" w:rsidP="005267A5">
      <w:r>
        <w:t>The outputs of the Harmonic Generators are fed to the Waveform Generators which create the sinewave approximations. These 10-step waveforms are created by CD4046/CD4017 combinations similar to the Harmonic Generators.</w:t>
      </w:r>
    </w:p>
    <w:p w14:paraId="479A79A4" w14:textId="4195C7D8" w:rsidR="00052F00" w:rsidRDefault="005267A5">
      <w:r>
        <w:t>But instead of selectable ratios, these circuits are all set to multiply by 10. Each output of the CD4017 is sent through a resistor to a summing amplifier. The gain of this amp is set to produce a signal compatible with the next stage. The resulting signal from the Waveform Generators is -3dBm @600 or .547VRMS.</w:t>
      </w:r>
    </w:p>
    <w:p w14:paraId="058663BF" w14:textId="7D51D662" w:rsidR="005267A5" w:rsidRDefault="00B46C2C" w:rsidP="005267A5">
      <w:r>
        <w:t>Here is the Excel calculation for the ideal resistor values:</w:t>
      </w:r>
    </w:p>
    <w:tbl>
      <w:tblPr>
        <w:tblW w:w="3180" w:type="dxa"/>
        <w:tblLook w:val="04A0" w:firstRow="1" w:lastRow="0" w:firstColumn="1" w:lastColumn="0" w:noHBand="0" w:noVBand="1"/>
      </w:tblPr>
      <w:tblGrid>
        <w:gridCol w:w="960"/>
        <w:gridCol w:w="1260"/>
        <w:gridCol w:w="1053"/>
      </w:tblGrid>
      <w:tr w:rsidR="00B46C2C" w:rsidRPr="00B46C2C" w14:paraId="5621BEFC" w14:textId="77777777" w:rsidTr="00B46C2C">
        <w:trPr>
          <w:trHeight w:val="300"/>
        </w:trPr>
        <w:tc>
          <w:tcPr>
            <w:tcW w:w="960" w:type="dxa"/>
            <w:tcBorders>
              <w:top w:val="nil"/>
              <w:left w:val="nil"/>
              <w:bottom w:val="nil"/>
              <w:right w:val="nil"/>
            </w:tcBorders>
            <w:shd w:val="clear" w:color="auto" w:fill="D1D1D1" w:themeFill="background2" w:themeFillShade="E6"/>
            <w:noWrap/>
            <w:vAlign w:val="bottom"/>
          </w:tcPr>
          <w:p w14:paraId="6F4EFA68" w14:textId="67A8AABA"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p>
        </w:tc>
        <w:tc>
          <w:tcPr>
            <w:tcW w:w="1260" w:type="dxa"/>
            <w:tcBorders>
              <w:top w:val="nil"/>
              <w:left w:val="nil"/>
              <w:bottom w:val="nil"/>
              <w:right w:val="nil"/>
            </w:tcBorders>
            <w:shd w:val="clear" w:color="auto" w:fill="D1D1D1" w:themeFill="background2" w:themeFillShade="E6"/>
            <w:noWrap/>
            <w:vAlign w:val="bottom"/>
          </w:tcPr>
          <w:p w14:paraId="43E94D16" w14:textId="4CAA91F6"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w:t>
            </w:r>
          </w:p>
        </w:tc>
        <w:tc>
          <w:tcPr>
            <w:tcW w:w="960" w:type="dxa"/>
            <w:tcBorders>
              <w:top w:val="nil"/>
              <w:left w:val="nil"/>
              <w:bottom w:val="nil"/>
              <w:right w:val="nil"/>
            </w:tcBorders>
            <w:shd w:val="clear" w:color="auto" w:fill="D1D1D1" w:themeFill="background2" w:themeFillShade="E6"/>
            <w:noWrap/>
            <w:vAlign w:val="bottom"/>
          </w:tcPr>
          <w:p w14:paraId="683F0EA5" w14:textId="46AE75E4"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w:t>
            </w:r>
          </w:p>
        </w:tc>
      </w:tr>
      <w:tr w:rsidR="00B46C2C" w:rsidRPr="00B46C2C" w14:paraId="1C809195" w14:textId="77777777" w:rsidTr="00B46C2C">
        <w:trPr>
          <w:trHeight w:val="300"/>
        </w:trPr>
        <w:tc>
          <w:tcPr>
            <w:tcW w:w="960" w:type="dxa"/>
            <w:tcBorders>
              <w:top w:val="nil"/>
              <w:left w:val="nil"/>
              <w:bottom w:val="nil"/>
              <w:right w:val="nil"/>
            </w:tcBorders>
            <w:shd w:val="clear" w:color="auto" w:fill="auto"/>
            <w:noWrap/>
            <w:vAlign w:val="bottom"/>
            <w:hideMark/>
          </w:tcPr>
          <w:p w14:paraId="4BCAFBA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w:t>
            </w:r>
          </w:p>
        </w:tc>
        <w:tc>
          <w:tcPr>
            <w:tcW w:w="1260" w:type="dxa"/>
            <w:tcBorders>
              <w:top w:val="nil"/>
              <w:left w:val="nil"/>
              <w:bottom w:val="nil"/>
              <w:right w:val="nil"/>
            </w:tcBorders>
            <w:shd w:val="clear" w:color="auto" w:fill="auto"/>
            <w:noWrap/>
            <w:vAlign w:val="bottom"/>
            <w:hideMark/>
          </w:tcPr>
          <w:p w14:paraId="452469E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5.56066E-05</w:t>
            </w:r>
          </w:p>
        </w:tc>
        <w:tc>
          <w:tcPr>
            <w:tcW w:w="960" w:type="dxa"/>
            <w:tcBorders>
              <w:top w:val="nil"/>
              <w:left w:val="nil"/>
              <w:bottom w:val="nil"/>
              <w:right w:val="nil"/>
            </w:tcBorders>
            <w:shd w:val="clear" w:color="auto" w:fill="auto"/>
            <w:noWrap/>
            <w:vAlign w:val="bottom"/>
            <w:hideMark/>
          </w:tcPr>
          <w:p w14:paraId="21001DB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161851.2</w:t>
            </w:r>
          </w:p>
        </w:tc>
      </w:tr>
      <w:tr w:rsidR="00B46C2C" w:rsidRPr="00B46C2C" w14:paraId="26725698" w14:textId="77777777" w:rsidTr="00B46C2C">
        <w:trPr>
          <w:trHeight w:val="300"/>
        </w:trPr>
        <w:tc>
          <w:tcPr>
            <w:tcW w:w="960" w:type="dxa"/>
            <w:tcBorders>
              <w:top w:val="nil"/>
              <w:left w:val="nil"/>
              <w:bottom w:val="nil"/>
              <w:right w:val="nil"/>
            </w:tcBorders>
            <w:shd w:val="clear" w:color="auto" w:fill="auto"/>
            <w:noWrap/>
            <w:vAlign w:val="bottom"/>
            <w:hideMark/>
          </w:tcPr>
          <w:p w14:paraId="0B5DB90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0.1</w:t>
            </w:r>
          </w:p>
        </w:tc>
        <w:tc>
          <w:tcPr>
            <w:tcW w:w="1260" w:type="dxa"/>
            <w:tcBorders>
              <w:top w:val="nil"/>
              <w:left w:val="nil"/>
              <w:bottom w:val="nil"/>
              <w:right w:val="nil"/>
            </w:tcBorders>
            <w:shd w:val="clear" w:color="auto" w:fill="auto"/>
            <w:noWrap/>
            <w:vAlign w:val="bottom"/>
            <w:hideMark/>
          </w:tcPr>
          <w:p w14:paraId="2590085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5.98153E-05</w:t>
            </w:r>
          </w:p>
        </w:tc>
        <w:tc>
          <w:tcPr>
            <w:tcW w:w="960" w:type="dxa"/>
            <w:tcBorders>
              <w:top w:val="nil"/>
              <w:left w:val="nil"/>
              <w:bottom w:val="nil"/>
              <w:right w:val="nil"/>
            </w:tcBorders>
            <w:shd w:val="clear" w:color="auto" w:fill="auto"/>
            <w:noWrap/>
            <w:vAlign w:val="bottom"/>
            <w:hideMark/>
          </w:tcPr>
          <w:p w14:paraId="219D3120"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150463.1</w:t>
            </w:r>
          </w:p>
        </w:tc>
      </w:tr>
      <w:tr w:rsidR="00B46C2C" w:rsidRPr="00B46C2C" w14:paraId="2078AD96" w14:textId="77777777" w:rsidTr="00B46C2C">
        <w:trPr>
          <w:trHeight w:val="300"/>
        </w:trPr>
        <w:tc>
          <w:tcPr>
            <w:tcW w:w="960" w:type="dxa"/>
            <w:tcBorders>
              <w:top w:val="nil"/>
              <w:left w:val="nil"/>
              <w:bottom w:val="nil"/>
              <w:right w:val="nil"/>
            </w:tcBorders>
            <w:shd w:val="clear" w:color="auto" w:fill="auto"/>
            <w:noWrap/>
            <w:vAlign w:val="bottom"/>
            <w:hideMark/>
          </w:tcPr>
          <w:p w14:paraId="0B70C10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0.2</w:t>
            </w:r>
          </w:p>
        </w:tc>
        <w:tc>
          <w:tcPr>
            <w:tcW w:w="1260" w:type="dxa"/>
            <w:tcBorders>
              <w:top w:val="nil"/>
              <w:left w:val="nil"/>
              <w:bottom w:val="nil"/>
              <w:right w:val="nil"/>
            </w:tcBorders>
            <w:shd w:val="clear" w:color="auto" w:fill="auto"/>
            <w:noWrap/>
            <w:vAlign w:val="bottom"/>
            <w:hideMark/>
          </w:tcPr>
          <w:p w14:paraId="7FA96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5.83651E-05</w:t>
            </w:r>
          </w:p>
        </w:tc>
        <w:tc>
          <w:tcPr>
            <w:tcW w:w="960" w:type="dxa"/>
            <w:tcBorders>
              <w:top w:val="nil"/>
              <w:left w:val="nil"/>
              <w:bottom w:val="nil"/>
              <w:right w:val="nil"/>
            </w:tcBorders>
            <w:shd w:val="clear" w:color="auto" w:fill="auto"/>
            <w:noWrap/>
            <w:vAlign w:val="bottom"/>
            <w:hideMark/>
          </w:tcPr>
          <w:p w14:paraId="2106E47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154201.8</w:t>
            </w:r>
          </w:p>
        </w:tc>
      </w:tr>
      <w:tr w:rsidR="00B46C2C" w:rsidRPr="00B46C2C" w14:paraId="79FA3C78" w14:textId="77777777" w:rsidTr="00B46C2C">
        <w:trPr>
          <w:trHeight w:val="300"/>
        </w:trPr>
        <w:tc>
          <w:tcPr>
            <w:tcW w:w="960" w:type="dxa"/>
            <w:tcBorders>
              <w:top w:val="nil"/>
              <w:left w:val="nil"/>
              <w:bottom w:val="nil"/>
              <w:right w:val="nil"/>
            </w:tcBorders>
            <w:shd w:val="clear" w:color="auto" w:fill="auto"/>
            <w:noWrap/>
            <w:vAlign w:val="bottom"/>
            <w:hideMark/>
          </w:tcPr>
          <w:p w14:paraId="50A81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0.3</w:t>
            </w:r>
          </w:p>
        </w:tc>
        <w:tc>
          <w:tcPr>
            <w:tcW w:w="1260" w:type="dxa"/>
            <w:tcBorders>
              <w:top w:val="nil"/>
              <w:left w:val="nil"/>
              <w:bottom w:val="nil"/>
              <w:right w:val="nil"/>
            </w:tcBorders>
            <w:shd w:val="clear" w:color="auto" w:fill="auto"/>
            <w:noWrap/>
            <w:vAlign w:val="bottom"/>
            <w:hideMark/>
          </w:tcPr>
          <w:p w14:paraId="5BACAC68"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5.18098E-05</w:t>
            </w:r>
          </w:p>
        </w:tc>
        <w:tc>
          <w:tcPr>
            <w:tcW w:w="960" w:type="dxa"/>
            <w:tcBorders>
              <w:top w:val="nil"/>
              <w:left w:val="nil"/>
              <w:bottom w:val="nil"/>
              <w:right w:val="nil"/>
            </w:tcBorders>
            <w:shd w:val="clear" w:color="auto" w:fill="auto"/>
            <w:noWrap/>
            <w:vAlign w:val="bottom"/>
            <w:hideMark/>
          </w:tcPr>
          <w:p w14:paraId="0A5F02C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173712.4</w:t>
            </w:r>
          </w:p>
        </w:tc>
      </w:tr>
      <w:tr w:rsidR="00B46C2C" w:rsidRPr="00B46C2C" w14:paraId="71527113" w14:textId="77777777" w:rsidTr="00B46C2C">
        <w:trPr>
          <w:trHeight w:val="300"/>
        </w:trPr>
        <w:tc>
          <w:tcPr>
            <w:tcW w:w="960" w:type="dxa"/>
            <w:tcBorders>
              <w:top w:val="nil"/>
              <w:left w:val="nil"/>
              <w:bottom w:val="nil"/>
              <w:right w:val="nil"/>
            </w:tcBorders>
            <w:shd w:val="clear" w:color="auto" w:fill="auto"/>
            <w:noWrap/>
            <w:vAlign w:val="bottom"/>
            <w:hideMark/>
          </w:tcPr>
          <w:p w14:paraId="0FEEBFE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0.4</w:t>
            </w:r>
          </w:p>
        </w:tc>
        <w:tc>
          <w:tcPr>
            <w:tcW w:w="1260" w:type="dxa"/>
            <w:tcBorders>
              <w:top w:val="nil"/>
              <w:left w:val="nil"/>
              <w:bottom w:val="nil"/>
              <w:right w:val="nil"/>
            </w:tcBorders>
            <w:shd w:val="clear" w:color="auto" w:fill="auto"/>
            <w:noWrap/>
            <w:vAlign w:val="bottom"/>
            <w:hideMark/>
          </w:tcPr>
          <w:p w14:paraId="5545DC82"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4.26534E-05</w:t>
            </w:r>
          </w:p>
        </w:tc>
        <w:tc>
          <w:tcPr>
            <w:tcW w:w="960" w:type="dxa"/>
            <w:tcBorders>
              <w:top w:val="nil"/>
              <w:left w:val="nil"/>
              <w:bottom w:val="nil"/>
              <w:right w:val="nil"/>
            </w:tcBorders>
            <w:shd w:val="clear" w:color="auto" w:fill="auto"/>
            <w:noWrap/>
            <w:vAlign w:val="bottom"/>
            <w:hideMark/>
          </w:tcPr>
          <w:p w14:paraId="7429594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211003.3</w:t>
            </w:r>
          </w:p>
        </w:tc>
      </w:tr>
      <w:tr w:rsidR="00B46C2C" w:rsidRPr="00B46C2C" w14:paraId="087CE9B3" w14:textId="77777777" w:rsidTr="00B46C2C">
        <w:trPr>
          <w:trHeight w:val="300"/>
        </w:trPr>
        <w:tc>
          <w:tcPr>
            <w:tcW w:w="960" w:type="dxa"/>
            <w:tcBorders>
              <w:top w:val="nil"/>
              <w:left w:val="nil"/>
              <w:bottom w:val="nil"/>
              <w:right w:val="nil"/>
            </w:tcBorders>
            <w:shd w:val="clear" w:color="auto" w:fill="auto"/>
            <w:noWrap/>
            <w:vAlign w:val="bottom"/>
            <w:hideMark/>
          </w:tcPr>
          <w:p w14:paraId="02C8CAF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0.5</w:t>
            </w:r>
          </w:p>
        </w:tc>
        <w:tc>
          <w:tcPr>
            <w:tcW w:w="1260" w:type="dxa"/>
            <w:tcBorders>
              <w:top w:val="nil"/>
              <w:left w:val="nil"/>
              <w:bottom w:val="nil"/>
              <w:right w:val="nil"/>
            </w:tcBorders>
            <w:shd w:val="clear" w:color="auto" w:fill="auto"/>
            <w:noWrap/>
            <w:vAlign w:val="bottom"/>
            <w:hideMark/>
          </w:tcPr>
          <w:p w14:paraId="6C1FDA5E"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3.43933E-05</w:t>
            </w:r>
          </w:p>
        </w:tc>
        <w:tc>
          <w:tcPr>
            <w:tcW w:w="960" w:type="dxa"/>
            <w:tcBorders>
              <w:top w:val="nil"/>
              <w:left w:val="nil"/>
              <w:bottom w:val="nil"/>
              <w:right w:val="nil"/>
            </w:tcBorders>
            <w:shd w:val="clear" w:color="auto" w:fill="auto"/>
            <w:noWrap/>
            <w:vAlign w:val="bottom"/>
            <w:hideMark/>
          </w:tcPr>
          <w:p w14:paraId="1D094A8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261678.9</w:t>
            </w:r>
          </w:p>
        </w:tc>
      </w:tr>
      <w:tr w:rsidR="00B46C2C" w:rsidRPr="00B46C2C" w14:paraId="445ABA43" w14:textId="77777777" w:rsidTr="00B46C2C">
        <w:trPr>
          <w:trHeight w:val="300"/>
        </w:trPr>
        <w:tc>
          <w:tcPr>
            <w:tcW w:w="960" w:type="dxa"/>
            <w:tcBorders>
              <w:top w:val="nil"/>
              <w:left w:val="nil"/>
              <w:bottom w:val="nil"/>
              <w:right w:val="nil"/>
            </w:tcBorders>
            <w:shd w:val="clear" w:color="auto" w:fill="auto"/>
            <w:noWrap/>
            <w:vAlign w:val="bottom"/>
            <w:hideMark/>
          </w:tcPr>
          <w:p w14:paraId="3B1E248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0.6</w:t>
            </w:r>
          </w:p>
        </w:tc>
        <w:tc>
          <w:tcPr>
            <w:tcW w:w="1260" w:type="dxa"/>
            <w:tcBorders>
              <w:top w:val="nil"/>
              <w:left w:val="nil"/>
              <w:bottom w:val="nil"/>
              <w:right w:val="nil"/>
            </w:tcBorders>
            <w:shd w:val="clear" w:color="auto" w:fill="auto"/>
            <w:noWrap/>
            <w:vAlign w:val="bottom"/>
            <w:hideMark/>
          </w:tcPr>
          <w:p w14:paraId="0E6C719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3.01846E-05</w:t>
            </w:r>
          </w:p>
        </w:tc>
        <w:tc>
          <w:tcPr>
            <w:tcW w:w="960" w:type="dxa"/>
            <w:tcBorders>
              <w:top w:val="nil"/>
              <w:left w:val="nil"/>
              <w:bottom w:val="nil"/>
              <w:right w:val="nil"/>
            </w:tcBorders>
            <w:shd w:val="clear" w:color="auto" w:fill="auto"/>
            <w:noWrap/>
            <w:vAlign w:val="bottom"/>
            <w:hideMark/>
          </w:tcPr>
          <w:p w14:paraId="714D7A5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298164.8</w:t>
            </w:r>
          </w:p>
        </w:tc>
      </w:tr>
      <w:tr w:rsidR="00B46C2C" w:rsidRPr="00B46C2C" w14:paraId="2AF10C58" w14:textId="77777777" w:rsidTr="00B46C2C">
        <w:trPr>
          <w:trHeight w:val="300"/>
        </w:trPr>
        <w:tc>
          <w:tcPr>
            <w:tcW w:w="960" w:type="dxa"/>
            <w:tcBorders>
              <w:top w:val="nil"/>
              <w:left w:val="nil"/>
              <w:bottom w:val="nil"/>
              <w:right w:val="nil"/>
            </w:tcBorders>
            <w:shd w:val="clear" w:color="auto" w:fill="auto"/>
            <w:noWrap/>
            <w:vAlign w:val="bottom"/>
            <w:hideMark/>
          </w:tcPr>
          <w:p w14:paraId="67A87CC5"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0.7</w:t>
            </w:r>
          </w:p>
        </w:tc>
        <w:tc>
          <w:tcPr>
            <w:tcW w:w="1260" w:type="dxa"/>
            <w:tcBorders>
              <w:top w:val="nil"/>
              <w:left w:val="nil"/>
              <w:bottom w:val="nil"/>
              <w:right w:val="nil"/>
            </w:tcBorders>
            <w:shd w:val="clear" w:color="auto" w:fill="auto"/>
            <w:noWrap/>
            <w:vAlign w:val="bottom"/>
            <w:hideMark/>
          </w:tcPr>
          <w:p w14:paraId="45C7890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3.1635E-05</w:t>
            </w:r>
          </w:p>
        </w:tc>
        <w:tc>
          <w:tcPr>
            <w:tcW w:w="960" w:type="dxa"/>
            <w:tcBorders>
              <w:top w:val="nil"/>
              <w:left w:val="nil"/>
              <w:bottom w:val="nil"/>
              <w:right w:val="nil"/>
            </w:tcBorders>
            <w:shd w:val="clear" w:color="auto" w:fill="auto"/>
            <w:noWrap/>
            <w:vAlign w:val="bottom"/>
            <w:hideMark/>
          </w:tcPr>
          <w:p w14:paraId="12DFB35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284495.2</w:t>
            </w:r>
          </w:p>
        </w:tc>
      </w:tr>
      <w:tr w:rsidR="00B46C2C" w:rsidRPr="00B46C2C" w14:paraId="19A3423B" w14:textId="77777777" w:rsidTr="00B46C2C">
        <w:trPr>
          <w:trHeight w:val="300"/>
        </w:trPr>
        <w:tc>
          <w:tcPr>
            <w:tcW w:w="960" w:type="dxa"/>
            <w:tcBorders>
              <w:top w:val="nil"/>
              <w:left w:val="nil"/>
              <w:bottom w:val="nil"/>
              <w:right w:val="nil"/>
            </w:tcBorders>
            <w:shd w:val="clear" w:color="auto" w:fill="auto"/>
            <w:noWrap/>
            <w:vAlign w:val="bottom"/>
            <w:hideMark/>
          </w:tcPr>
          <w:p w14:paraId="7C7354B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0.8</w:t>
            </w:r>
          </w:p>
        </w:tc>
        <w:tc>
          <w:tcPr>
            <w:tcW w:w="1260" w:type="dxa"/>
            <w:tcBorders>
              <w:top w:val="nil"/>
              <w:left w:val="nil"/>
              <w:bottom w:val="nil"/>
              <w:right w:val="nil"/>
            </w:tcBorders>
            <w:shd w:val="clear" w:color="auto" w:fill="auto"/>
            <w:noWrap/>
            <w:vAlign w:val="bottom"/>
            <w:hideMark/>
          </w:tcPr>
          <w:p w14:paraId="6F86255B"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3.81903E-05</w:t>
            </w:r>
          </w:p>
        </w:tc>
        <w:tc>
          <w:tcPr>
            <w:tcW w:w="960" w:type="dxa"/>
            <w:tcBorders>
              <w:top w:val="nil"/>
              <w:left w:val="nil"/>
              <w:bottom w:val="nil"/>
              <w:right w:val="nil"/>
            </w:tcBorders>
            <w:shd w:val="clear" w:color="auto" w:fill="auto"/>
            <w:noWrap/>
            <w:vAlign w:val="bottom"/>
            <w:hideMark/>
          </w:tcPr>
          <w:p w14:paraId="0854007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235661.8</w:t>
            </w:r>
          </w:p>
        </w:tc>
      </w:tr>
      <w:tr w:rsidR="00B46C2C" w:rsidRPr="00B46C2C" w14:paraId="77C9C319" w14:textId="77777777" w:rsidTr="00B46C2C">
        <w:trPr>
          <w:trHeight w:val="300"/>
        </w:trPr>
        <w:tc>
          <w:tcPr>
            <w:tcW w:w="960" w:type="dxa"/>
            <w:tcBorders>
              <w:top w:val="nil"/>
              <w:left w:val="nil"/>
              <w:bottom w:val="nil"/>
              <w:right w:val="nil"/>
            </w:tcBorders>
            <w:shd w:val="clear" w:color="auto" w:fill="auto"/>
            <w:noWrap/>
            <w:vAlign w:val="bottom"/>
            <w:hideMark/>
          </w:tcPr>
          <w:p w14:paraId="2730993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0.9</w:t>
            </w:r>
          </w:p>
        </w:tc>
        <w:tc>
          <w:tcPr>
            <w:tcW w:w="1260" w:type="dxa"/>
            <w:tcBorders>
              <w:top w:val="nil"/>
              <w:left w:val="nil"/>
              <w:bottom w:val="nil"/>
              <w:right w:val="nil"/>
            </w:tcBorders>
            <w:shd w:val="clear" w:color="auto" w:fill="auto"/>
            <w:noWrap/>
            <w:vAlign w:val="bottom"/>
            <w:hideMark/>
          </w:tcPr>
          <w:p w14:paraId="0E72AD4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4.73467E-05</w:t>
            </w:r>
          </w:p>
        </w:tc>
        <w:tc>
          <w:tcPr>
            <w:tcW w:w="960" w:type="dxa"/>
            <w:tcBorders>
              <w:top w:val="nil"/>
              <w:left w:val="nil"/>
              <w:bottom w:val="nil"/>
              <w:right w:val="nil"/>
            </w:tcBorders>
            <w:shd w:val="clear" w:color="auto" w:fill="auto"/>
            <w:noWrap/>
            <w:vAlign w:val="bottom"/>
            <w:hideMark/>
          </w:tcPr>
          <w:p w14:paraId="606E052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190087</w:t>
            </w:r>
          </w:p>
        </w:tc>
      </w:tr>
    </w:tbl>
    <w:p w14:paraId="595B740E" w14:textId="77777777" w:rsidR="00B46C2C" w:rsidRPr="005267A5" w:rsidRDefault="00B46C2C" w:rsidP="005267A5"/>
    <w:p w14:paraId="43F42DC2" w14:textId="74E95500" w:rsidR="0097140D" w:rsidRDefault="002C1BE6" w:rsidP="0097140D">
      <w:pPr>
        <w:rPr>
          <w:i/>
          <w:iCs/>
        </w:rPr>
      </w:pPr>
      <w:r>
        <w:t>G</w:t>
      </w:r>
      <w:r w:rsidRPr="002C1BE6">
        <w:t xml:space="preserve"> =0.000015*SIN((F</w:t>
      </w:r>
      <w:r w:rsidR="002C57AD">
        <w:t>?+.125</w:t>
      </w:r>
      <w:r w:rsidRPr="002C1BE6">
        <w:t>)*6.2832)+0.000045</w:t>
      </w:r>
      <w:r>
        <w:t xml:space="preserve"> </w:t>
      </w:r>
      <w:r>
        <w:rPr>
          <w:i/>
          <w:iCs/>
        </w:rPr>
        <w:t>defines current through resistor</w:t>
      </w:r>
    </w:p>
    <w:p w14:paraId="12657B74" w14:textId="55412AF7" w:rsidR="00FD3C4F" w:rsidRPr="00FD3C4F" w:rsidRDefault="002C1BE6" w:rsidP="00FD3C4F">
      <w:r>
        <w:t>H</w:t>
      </w:r>
      <w:r w:rsidRPr="002C1BE6">
        <w:t xml:space="preserve"> =9/G</w:t>
      </w:r>
      <w:r w:rsidR="002C57AD">
        <w:t>?</w:t>
      </w:r>
      <w:r>
        <w:t xml:space="preserve"> </w:t>
      </w:r>
      <w:r>
        <w:rPr>
          <w:i/>
          <w:iCs/>
        </w:rPr>
        <w:t>defines ideal resistor value</w:t>
      </w:r>
    </w:p>
    <w:p w14:paraId="159583FF" w14:textId="5DCF21EB" w:rsidR="00907F5A" w:rsidRDefault="00BE1F47" w:rsidP="00BE1F47">
      <w:r>
        <w:lastRenderedPageBreak/>
        <w:t xml:space="preserve"> </w:t>
      </w:r>
      <w:r w:rsidR="00052F00">
        <w:rPr>
          <w:noProof/>
        </w:rPr>
        <w:drawing>
          <wp:inline distT="0" distB="0" distL="0" distR="0" wp14:anchorId="385AAEAB" wp14:editId="727C3F2D">
            <wp:extent cx="4572000" cy="2743200"/>
            <wp:effectExtent l="0" t="0" r="0" b="0"/>
            <wp:docPr id="1888414777" name="Chart 1">
              <a:extLst xmlns:a="http://schemas.openxmlformats.org/drawingml/2006/main">
                <a:ext uri="{FF2B5EF4-FFF2-40B4-BE49-F238E27FC236}">
                  <a16:creationId xmlns:a16="http://schemas.microsoft.com/office/drawing/2014/main" id="{0DD3C5F0-934D-B656-C03C-F5FDCC2EB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55133A" w14:textId="77777777" w:rsidR="00907F5A" w:rsidRDefault="00907F5A">
      <w:r>
        <w:br w:type="page"/>
      </w:r>
    </w:p>
    <w:p w14:paraId="1E91E371" w14:textId="7FCE0CD8" w:rsidR="00BE1F47" w:rsidRDefault="00907F5A" w:rsidP="00BE1F47">
      <w:r>
        <w:lastRenderedPageBreak/>
        <w:t>Real resistor values have been substituted in the following table and graph:</w:t>
      </w:r>
    </w:p>
    <w:tbl>
      <w:tblPr>
        <w:tblW w:w="2880" w:type="dxa"/>
        <w:tblLook w:val="04A0" w:firstRow="1" w:lastRow="0" w:firstColumn="1" w:lastColumn="0" w:noHBand="0" w:noVBand="1"/>
      </w:tblPr>
      <w:tblGrid>
        <w:gridCol w:w="1047"/>
        <w:gridCol w:w="1053"/>
        <w:gridCol w:w="1053"/>
      </w:tblGrid>
      <w:tr w:rsidR="00907F5A" w:rsidRPr="00907F5A" w14:paraId="013A3E46" w14:textId="77777777" w:rsidTr="00907F5A">
        <w:trPr>
          <w:trHeight w:val="300"/>
        </w:trPr>
        <w:tc>
          <w:tcPr>
            <w:tcW w:w="960" w:type="dxa"/>
            <w:tcBorders>
              <w:top w:val="nil"/>
              <w:left w:val="nil"/>
              <w:bottom w:val="nil"/>
              <w:right w:val="nil"/>
            </w:tcBorders>
            <w:shd w:val="clear" w:color="auto" w:fill="D1D1D1" w:themeFill="background2" w:themeFillShade="E6"/>
            <w:noWrap/>
            <w:vAlign w:val="bottom"/>
          </w:tcPr>
          <w:p w14:paraId="708AB78E" w14:textId="5BC47A3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p>
        </w:tc>
        <w:tc>
          <w:tcPr>
            <w:tcW w:w="960" w:type="dxa"/>
            <w:tcBorders>
              <w:top w:val="nil"/>
              <w:left w:val="nil"/>
              <w:bottom w:val="nil"/>
              <w:right w:val="nil"/>
            </w:tcBorders>
            <w:shd w:val="clear" w:color="auto" w:fill="D1D1D1" w:themeFill="background2" w:themeFillShade="E6"/>
            <w:noWrap/>
            <w:vAlign w:val="bottom"/>
          </w:tcPr>
          <w:p w14:paraId="14B0A81E" w14:textId="1B90760B"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J</w:t>
            </w:r>
          </w:p>
        </w:tc>
        <w:tc>
          <w:tcPr>
            <w:tcW w:w="960" w:type="dxa"/>
            <w:tcBorders>
              <w:top w:val="nil"/>
              <w:left w:val="nil"/>
              <w:bottom w:val="nil"/>
              <w:right w:val="nil"/>
            </w:tcBorders>
            <w:shd w:val="clear" w:color="auto" w:fill="D1D1D1" w:themeFill="background2" w:themeFillShade="E6"/>
            <w:noWrap/>
            <w:vAlign w:val="bottom"/>
          </w:tcPr>
          <w:p w14:paraId="582E3F2B" w14:textId="100D43B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w:t>
            </w:r>
          </w:p>
        </w:tc>
      </w:tr>
      <w:tr w:rsidR="00907F5A" w:rsidRPr="00907F5A" w14:paraId="2C74BB1C" w14:textId="77777777" w:rsidTr="00907F5A">
        <w:trPr>
          <w:trHeight w:val="300"/>
        </w:trPr>
        <w:tc>
          <w:tcPr>
            <w:tcW w:w="960" w:type="dxa"/>
            <w:tcBorders>
              <w:top w:val="nil"/>
              <w:left w:val="nil"/>
              <w:bottom w:val="nil"/>
              <w:right w:val="nil"/>
            </w:tcBorders>
            <w:shd w:val="clear" w:color="auto" w:fill="auto"/>
            <w:noWrap/>
            <w:vAlign w:val="bottom"/>
            <w:hideMark/>
          </w:tcPr>
          <w:p w14:paraId="44E7019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6D33F3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7D0463C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AC9B1BD" w14:textId="77777777" w:rsidTr="00907F5A">
        <w:trPr>
          <w:trHeight w:val="300"/>
        </w:trPr>
        <w:tc>
          <w:tcPr>
            <w:tcW w:w="960" w:type="dxa"/>
            <w:tcBorders>
              <w:top w:val="nil"/>
              <w:left w:val="nil"/>
              <w:bottom w:val="nil"/>
              <w:right w:val="nil"/>
            </w:tcBorders>
            <w:shd w:val="clear" w:color="auto" w:fill="auto"/>
            <w:noWrap/>
            <w:vAlign w:val="bottom"/>
            <w:hideMark/>
          </w:tcPr>
          <w:p w14:paraId="153AF7B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1.50E+05</w:t>
            </w:r>
          </w:p>
        </w:tc>
        <w:tc>
          <w:tcPr>
            <w:tcW w:w="960" w:type="dxa"/>
            <w:tcBorders>
              <w:top w:val="nil"/>
              <w:left w:val="nil"/>
              <w:bottom w:val="nil"/>
              <w:right w:val="nil"/>
            </w:tcBorders>
            <w:shd w:val="clear" w:color="auto" w:fill="auto"/>
            <w:noWrap/>
            <w:vAlign w:val="bottom"/>
            <w:hideMark/>
          </w:tcPr>
          <w:p w14:paraId="123DF9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6E97A60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610AF909" w14:textId="77777777" w:rsidTr="00907F5A">
        <w:trPr>
          <w:trHeight w:val="300"/>
        </w:trPr>
        <w:tc>
          <w:tcPr>
            <w:tcW w:w="960" w:type="dxa"/>
            <w:tcBorders>
              <w:top w:val="nil"/>
              <w:left w:val="nil"/>
              <w:bottom w:val="nil"/>
              <w:right w:val="nil"/>
            </w:tcBorders>
            <w:shd w:val="clear" w:color="auto" w:fill="auto"/>
            <w:noWrap/>
            <w:vAlign w:val="bottom"/>
            <w:hideMark/>
          </w:tcPr>
          <w:p w14:paraId="36B46CE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42C30AE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4F85F4B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05F8E992" w14:textId="77777777" w:rsidTr="00907F5A">
        <w:trPr>
          <w:trHeight w:val="300"/>
        </w:trPr>
        <w:tc>
          <w:tcPr>
            <w:tcW w:w="960" w:type="dxa"/>
            <w:tcBorders>
              <w:top w:val="nil"/>
              <w:left w:val="nil"/>
              <w:bottom w:val="nil"/>
              <w:right w:val="nil"/>
            </w:tcBorders>
            <w:shd w:val="clear" w:color="auto" w:fill="auto"/>
            <w:noWrap/>
            <w:vAlign w:val="bottom"/>
            <w:hideMark/>
          </w:tcPr>
          <w:p w14:paraId="7D00AA3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1D8E883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00CCBF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210235F8" w14:textId="77777777" w:rsidTr="00907F5A">
        <w:trPr>
          <w:trHeight w:val="300"/>
        </w:trPr>
        <w:tc>
          <w:tcPr>
            <w:tcW w:w="960" w:type="dxa"/>
            <w:tcBorders>
              <w:top w:val="nil"/>
              <w:left w:val="nil"/>
              <w:bottom w:val="nil"/>
              <w:right w:val="nil"/>
            </w:tcBorders>
            <w:shd w:val="clear" w:color="auto" w:fill="auto"/>
            <w:noWrap/>
            <w:vAlign w:val="bottom"/>
            <w:hideMark/>
          </w:tcPr>
          <w:p w14:paraId="392533A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633C265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1598C6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5B660C99" w14:textId="77777777" w:rsidTr="00907F5A">
        <w:trPr>
          <w:trHeight w:val="300"/>
        </w:trPr>
        <w:tc>
          <w:tcPr>
            <w:tcW w:w="960" w:type="dxa"/>
            <w:tcBorders>
              <w:top w:val="nil"/>
              <w:left w:val="nil"/>
              <w:bottom w:val="nil"/>
              <w:right w:val="nil"/>
            </w:tcBorders>
            <w:shd w:val="clear" w:color="auto" w:fill="auto"/>
            <w:noWrap/>
            <w:vAlign w:val="bottom"/>
            <w:hideMark/>
          </w:tcPr>
          <w:p w14:paraId="6CDD3F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ECD007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997460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0A2F8D15" w14:textId="77777777" w:rsidTr="00907F5A">
        <w:trPr>
          <w:trHeight w:val="300"/>
        </w:trPr>
        <w:tc>
          <w:tcPr>
            <w:tcW w:w="960" w:type="dxa"/>
            <w:tcBorders>
              <w:top w:val="nil"/>
              <w:left w:val="nil"/>
              <w:bottom w:val="nil"/>
              <w:right w:val="nil"/>
            </w:tcBorders>
            <w:shd w:val="clear" w:color="auto" w:fill="auto"/>
            <w:noWrap/>
            <w:vAlign w:val="bottom"/>
            <w:hideMark/>
          </w:tcPr>
          <w:p w14:paraId="74FE412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5916E49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5E4B4F5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16CD6A6" w14:textId="77777777" w:rsidTr="00907F5A">
        <w:trPr>
          <w:trHeight w:val="300"/>
        </w:trPr>
        <w:tc>
          <w:tcPr>
            <w:tcW w:w="960" w:type="dxa"/>
            <w:tcBorders>
              <w:top w:val="nil"/>
              <w:left w:val="nil"/>
              <w:bottom w:val="nil"/>
              <w:right w:val="nil"/>
            </w:tcBorders>
            <w:shd w:val="clear" w:color="auto" w:fill="auto"/>
            <w:noWrap/>
            <w:vAlign w:val="bottom"/>
            <w:hideMark/>
          </w:tcPr>
          <w:p w14:paraId="5D44154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17F0220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7257127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39C6FDCC" w14:textId="77777777" w:rsidTr="00907F5A">
        <w:trPr>
          <w:trHeight w:val="300"/>
        </w:trPr>
        <w:tc>
          <w:tcPr>
            <w:tcW w:w="960" w:type="dxa"/>
            <w:tcBorders>
              <w:top w:val="nil"/>
              <w:left w:val="nil"/>
              <w:bottom w:val="nil"/>
              <w:right w:val="nil"/>
            </w:tcBorders>
            <w:shd w:val="clear" w:color="auto" w:fill="auto"/>
            <w:noWrap/>
            <w:vAlign w:val="bottom"/>
            <w:hideMark/>
          </w:tcPr>
          <w:p w14:paraId="1773496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3CD345D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102A172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71C6F37F" w14:textId="77777777" w:rsidTr="00907F5A">
        <w:trPr>
          <w:trHeight w:val="300"/>
        </w:trPr>
        <w:tc>
          <w:tcPr>
            <w:tcW w:w="960" w:type="dxa"/>
            <w:tcBorders>
              <w:top w:val="nil"/>
              <w:left w:val="nil"/>
              <w:bottom w:val="nil"/>
              <w:right w:val="nil"/>
            </w:tcBorders>
            <w:shd w:val="clear" w:color="auto" w:fill="auto"/>
            <w:noWrap/>
            <w:vAlign w:val="bottom"/>
            <w:hideMark/>
          </w:tcPr>
          <w:p w14:paraId="220351A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746045A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2C5C737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r w:rsidR="00907F5A" w:rsidRPr="00907F5A" w14:paraId="2FDF20F7" w14:textId="77777777" w:rsidTr="00907F5A">
        <w:trPr>
          <w:trHeight w:val="300"/>
        </w:trPr>
        <w:tc>
          <w:tcPr>
            <w:tcW w:w="960" w:type="dxa"/>
            <w:tcBorders>
              <w:top w:val="nil"/>
              <w:left w:val="nil"/>
              <w:bottom w:val="nil"/>
              <w:right w:val="nil"/>
            </w:tcBorders>
            <w:shd w:val="clear" w:color="auto" w:fill="auto"/>
            <w:noWrap/>
            <w:vAlign w:val="bottom"/>
            <w:hideMark/>
          </w:tcPr>
          <w:p w14:paraId="787849B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39B0F7F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55260D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1992237" w14:textId="77777777" w:rsidTr="00907F5A">
        <w:trPr>
          <w:trHeight w:val="300"/>
        </w:trPr>
        <w:tc>
          <w:tcPr>
            <w:tcW w:w="960" w:type="dxa"/>
            <w:tcBorders>
              <w:top w:val="nil"/>
              <w:left w:val="nil"/>
              <w:bottom w:val="nil"/>
              <w:right w:val="nil"/>
            </w:tcBorders>
            <w:shd w:val="clear" w:color="auto" w:fill="auto"/>
            <w:noWrap/>
            <w:vAlign w:val="bottom"/>
            <w:hideMark/>
          </w:tcPr>
          <w:p w14:paraId="1E0066F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1.50E+05</w:t>
            </w:r>
          </w:p>
        </w:tc>
        <w:tc>
          <w:tcPr>
            <w:tcW w:w="960" w:type="dxa"/>
            <w:tcBorders>
              <w:top w:val="nil"/>
              <w:left w:val="nil"/>
              <w:bottom w:val="nil"/>
              <w:right w:val="nil"/>
            </w:tcBorders>
            <w:shd w:val="clear" w:color="auto" w:fill="auto"/>
            <w:noWrap/>
            <w:vAlign w:val="bottom"/>
            <w:hideMark/>
          </w:tcPr>
          <w:p w14:paraId="107A02C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33C9038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53C899C" w14:textId="77777777" w:rsidTr="00907F5A">
        <w:trPr>
          <w:trHeight w:val="300"/>
        </w:trPr>
        <w:tc>
          <w:tcPr>
            <w:tcW w:w="960" w:type="dxa"/>
            <w:tcBorders>
              <w:top w:val="nil"/>
              <w:left w:val="nil"/>
              <w:bottom w:val="nil"/>
              <w:right w:val="nil"/>
            </w:tcBorders>
            <w:shd w:val="clear" w:color="auto" w:fill="auto"/>
            <w:noWrap/>
            <w:vAlign w:val="bottom"/>
            <w:hideMark/>
          </w:tcPr>
          <w:p w14:paraId="2AC27F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02A07F6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62453CD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39AC6FE3" w14:textId="77777777" w:rsidTr="00907F5A">
        <w:trPr>
          <w:trHeight w:val="300"/>
        </w:trPr>
        <w:tc>
          <w:tcPr>
            <w:tcW w:w="960" w:type="dxa"/>
            <w:tcBorders>
              <w:top w:val="nil"/>
              <w:left w:val="nil"/>
              <w:bottom w:val="nil"/>
              <w:right w:val="nil"/>
            </w:tcBorders>
            <w:shd w:val="clear" w:color="auto" w:fill="auto"/>
            <w:noWrap/>
            <w:vAlign w:val="bottom"/>
            <w:hideMark/>
          </w:tcPr>
          <w:p w14:paraId="4E77ED4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69D795B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E965E4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4E406BD6" w14:textId="77777777" w:rsidTr="00907F5A">
        <w:trPr>
          <w:trHeight w:val="300"/>
        </w:trPr>
        <w:tc>
          <w:tcPr>
            <w:tcW w:w="960" w:type="dxa"/>
            <w:tcBorders>
              <w:top w:val="nil"/>
              <w:left w:val="nil"/>
              <w:bottom w:val="nil"/>
              <w:right w:val="nil"/>
            </w:tcBorders>
            <w:shd w:val="clear" w:color="auto" w:fill="auto"/>
            <w:noWrap/>
            <w:vAlign w:val="bottom"/>
            <w:hideMark/>
          </w:tcPr>
          <w:p w14:paraId="274D2EF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5710330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2382068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73965A56" w14:textId="77777777" w:rsidTr="00907F5A">
        <w:trPr>
          <w:trHeight w:val="300"/>
        </w:trPr>
        <w:tc>
          <w:tcPr>
            <w:tcW w:w="960" w:type="dxa"/>
            <w:tcBorders>
              <w:top w:val="nil"/>
              <w:left w:val="nil"/>
              <w:bottom w:val="nil"/>
              <w:right w:val="nil"/>
            </w:tcBorders>
            <w:shd w:val="clear" w:color="auto" w:fill="auto"/>
            <w:noWrap/>
            <w:vAlign w:val="bottom"/>
            <w:hideMark/>
          </w:tcPr>
          <w:p w14:paraId="1875DCF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CA9C8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86EF41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1C6CC750" w14:textId="77777777" w:rsidTr="00907F5A">
        <w:trPr>
          <w:trHeight w:val="300"/>
        </w:trPr>
        <w:tc>
          <w:tcPr>
            <w:tcW w:w="960" w:type="dxa"/>
            <w:tcBorders>
              <w:top w:val="nil"/>
              <w:left w:val="nil"/>
              <w:bottom w:val="nil"/>
              <w:right w:val="nil"/>
            </w:tcBorders>
            <w:shd w:val="clear" w:color="auto" w:fill="auto"/>
            <w:noWrap/>
            <w:vAlign w:val="bottom"/>
            <w:hideMark/>
          </w:tcPr>
          <w:p w14:paraId="6A14827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2FDEC8F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10D026C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2A6A3886" w14:textId="77777777" w:rsidTr="00907F5A">
        <w:trPr>
          <w:trHeight w:val="300"/>
        </w:trPr>
        <w:tc>
          <w:tcPr>
            <w:tcW w:w="960" w:type="dxa"/>
            <w:tcBorders>
              <w:top w:val="nil"/>
              <w:left w:val="nil"/>
              <w:bottom w:val="nil"/>
              <w:right w:val="nil"/>
            </w:tcBorders>
            <w:shd w:val="clear" w:color="auto" w:fill="auto"/>
            <w:noWrap/>
            <w:vAlign w:val="bottom"/>
            <w:hideMark/>
          </w:tcPr>
          <w:p w14:paraId="1426F6D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35D796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2AC6DF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6EE6D791" w14:textId="77777777" w:rsidTr="00907F5A">
        <w:trPr>
          <w:trHeight w:val="300"/>
        </w:trPr>
        <w:tc>
          <w:tcPr>
            <w:tcW w:w="960" w:type="dxa"/>
            <w:tcBorders>
              <w:top w:val="nil"/>
              <w:left w:val="nil"/>
              <w:bottom w:val="nil"/>
              <w:right w:val="nil"/>
            </w:tcBorders>
            <w:shd w:val="clear" w:color="auto" w:fill="auto"/>
            <w:noWrap/>
            <w:vAlign w:val="bottom"/>
            <w:hideMark/>
          </w:tcPr>
          <w:p w14:paraId="480730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56CDB4A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2C986EF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657D094E" w14:textId="77777777" w:rsidTr="00907F5A">
        <w:trPr>
          <w:trHeight w:val="300"/>
        </w:trPr>
        <w:tc>
          <w:tcPr>
            <w:tcW w:w="960" w:type="dxa"/>
            <w:tcBorders>
              <w:top w:val="nil"/>
              <w:left w:val="nil"/>
              <w:bottom w:val="nil"/>
              <w:right w:val="nil"/>
            </w:tcBorders>
            <w:shd w:val="clear" w:color="auto" w:fill="auto"/>
            <w:noWrap/>
            <w:vAlign w:val="bottom"/>
            <w:hideMark/>
          </w:tcPr>
          <w:p w14:paraId="28E8D8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07D7C5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7BB18D0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bl>
    <w:p w14:paraId="23DCD75A" w14:textId="77777777" w:rsidR="00907F5A" w:rsidRDefault="00907F5A" w:rsidP="00BE1F47"/>
    <w:p w14:paraId="28626E4B" w14:textId="027BDAD5" w:rsidR="000F5F55" w:rsidRDefault="000F5F55" w:rsidP="00BE1F47">
      <w:r>
        <w:t>J</w:t>
      </w:r>
      <w:r w:rsidR="00E56775" w:rsidRPr="00E56775">
        <w:t xml:space="preserve"> =9/I</w:t>
      </w:r>
      <w:r w:rsidR="00E56775">
        <w:t>?</w:t>
      </w:r>
      <w:r w:rsidR="00E56775" w:rsidRPr="00E56775">
        <w:t>-0.000045</w:t>
      </w:r>
    </w:p>
    <w:p w14:paraId="24BC1F94" w14:textId="4479D948" w:rsidR="00E56775" w:rsidRDefault="00E56775" w:rsidP="00BE1F47">
      <w:r>
        <w:t>K =-52300*J?</w:t>
      </w:r>
    </w:p>
    <w:p w14:paraId="05B33F5B" w14:textId="5932304A" w:rsidR="00990958" w:rsidRDefault="00990958" w:rsidP="00BE1F47">
      <w:r>
        <w:rPr>
          <w:noProof/>
        </w:rPr>
        <w:drawing>
          <wp:inline distT="0" distB="0" distL="0" distR="0" wp14:anchorId="75737BC5" wp14:editId="5D007B43">
            <wp:extent cx="5943600" cy="2351405"/>
            <wp:effectExtent l="0" t="0" r="0" b="10795"/>
            <wp:docPr id="2103270156" name="Chart 1">
              <a:extLst xmlns:a="http://schemas.openxmlformats.org/drawingml/2006/main">
                <a:ext uri="{FF2B5EF4-FFF2-40B4-BE49-F238E27FC236}">
                  <a16:creationId xmlns:a16="http://schemas.microsoft.com/office/drawing/2014/main" id="{C784C509-3F83-2B8A-7AE1-7DED82812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6D7F75" w14:textId="4A5AB8DC" w:rsidR="00635206" w:rsidRDefault="00635206" w:rsidP="00BE1F47">
      <w:r>
        <w:t>Equation K shows the 52.3K resistor that sets the gain of the summing amplifier.</w:t>
      </w:r>
    </w:p>
    <w:p w14:paraId="4BF2FA89" w14:textId="05DD5AC8" w:rsidR="00600E9E" w:rsidRDefault="00600E9E" w:rsidP="00BE1F47">
      <w:r>
        <w:lastRenderedPageBreak/>
        <w:t xml:space="preserve">Dividing the peak value of .7845V by the square root of two results in </w:t>
      </w:r>
      <w:r w:rsidR="00635206">
        <w:t>.555VRMS. The 100pF cap in the feedback filters the signal and reduces the amplitude to near the desired .547VRMS.</w:t>
      </w:r>
    </w:p>
    <w:p w14:paraId="6389CC24" w14:textId="771A235F" w:rsidR="001A432E" w:rsidRDefault="001A432E" w:rsidP="001A432E">
      <w:pPr>
        <w:pStyle w:val="Heading2"/>
      </w:pPr>
      <w:r>
        <w:t>Tracking Filters</w:t>
      </w:r>
    </w:p>
    <w:p w14:paraId="54DE09A8" w14:textId="0F2C3629" w:rsidR="00635A41" w:rsidRDefault="00635A41" w:rsidP="00635A41">
      <w:r>
        <w:t>The job of the tracking filters is to produce sine waves from the approximate waveforms formed by the Waveform Generators described above. The tracking filters use the VCO in of the PLL chips to sense the frequency and set the corner frequency of the filters as required.</w:t>
      </w:r>
    </w:p>
    <w:p w14:paraId="168935D0" w14:textId="0CBDD44D" w:rsidR="00635A41" w:rsidRDefault="00635A41" w:rsidP="00635A41">
      <w:r>
        <w:t xml:space="preserve">The filters use a signal that ranges from -10VDC to +10VDC to set the corner frequency. The </w:t>
      </w:r>
      <w:r w:rsidR="00867791">
        <w:t xml:space="preserve">table and </w:t>
      </w:r>
      <w:r>
        <w:t>curves below show the VCO pickoff signal and the resultant modulation signal.</w:t>
      </w:r>
    </w:p>
    <w:p w14:paraId="609D7286" w14:textId="33284937" w:rsidR="00867791" w:rsidRDefault="00867791" w:rsidP="00635A41">
      <w:r>
        <w:t xml:space="preserve">They also show the </w:t>
      </w:r>
      <w:r w:rsidR="00E03620">
        <w:t>Ideal curve which was empirically derived. And finally, they show the results measured from a circuit on the PBJ protoboard.</w:t>
      </w:r>
    </w:p>
    <w:tbl>
      <w:tblPr>
        <w:tblW w:w="4800" w:type="dxa"/>
        <w:tblLook w:val="04A0" w:firstRow="1" w:lastRow="0" w:firstColumn="1" w:lastColumn="0" w:noHBand="0" w:noVBand="1"/>
      </w:tblPr>
      <w:tblGrid>
        <w:gridCol w:w="960"/>
        <w:gridCol w:w="960"/>
        <w:gridCol w:w="960"/>
        <w:gridCol w:w="960"/>
        <w:gridCol w:w="1123"/>
      </w:tblGrid>
      <w:tr w:rsidR="00867791" w:rsidRPr="00867791" w14:paraId="6621E868" w14:textId="77777777" w:rsidTr="00867791">
        <w:trPr>
          <w:trHeight w:val="300"/>
        </w:trPr>
        <w:tc>
          <w:tcPr>
            <w:tcW w:w="960" w:type="dxa"/>
            <w:tcBorders>
              <w:top w:val="nil"/>
              <w:left w:val="nil"/>
              <w:bottom w:val="nil"/>
              <w:right w:val="nil"/>
            </w:tcBorders>
            <w:shd w:val="clear" w:color="auto" w:fill="auto"/>
            <w:noWrap/>
            <w:vAlign w:val="bottom"/>
            <w:hideMark/>
          </w:tcPr>
          <w:p w14:paraId="511BAA44" w14:textId="77777777" w:rsidR="00867791" w:rsidRPr="00867791" w:rsidRDefault="00867791" w:rsidP="00867791">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Freq</w:t>
            </w:r>
          </w:p>
        </w:tc>
        <w:tc>
          <w:tcPr>
            <w:tcW w:w="960" w:type="dxa"/>
            <w:tcBorders>
              <w:top w:val="nil"/>
              <w:left w:val="nil"/>
              <w:bottom w:val="nil"/>
              <w:right w:val="nil"/>
            </w:tcBorders>
            <w:shd w:val="clear" w:color="auto" w:fill="auto"/>
            <w:noWrap/>
            <w:vAlign w:val="bottom"/>
            <w:hideMark/>
          </w:tcPr>
          <w:p w14:paraId="2D5FD622" w14:textId="77777777" w:rsidR="00867791" w:rsidRPr="00867791" w:rsidRDefault="00867791" w:rsidP="00867791">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Ideal</w:t>
            </w:r>
          </w:p>
        </w:tc>
        <w:tc>
          <w:tcPr>
            <w:tcW w:w="960" w:type="dxa"/>
            <w:tcBorders>
              <w:top w:val="nil"/>
              <w:left w:val="nil"/>
              <w:bottom w:val="nil"/>
              <w:right w:val="nil"/>
            </w:tcBorders>
            <w:shd w:val="clear" w:color="auto" w:fill="auto"/>
            <w:noWrap/>
            <w:vAlign w:val="bottom"/>
            <w:hideMark/>
          </w:tcPr>
          <w:p w14:paraId="50A6B19D" w14:textId="77777777" w:rsidR="00867791" w:rsidRPr="00867791" w:rsidRDefault="00867791" w:rsidP="00867791">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Pickoff</w:t>
            </w:r>
          </w:p>
        </w:tc>
        <w:tc>
          <w:tcPr>
            <w:tcW w:w="960" w:type="dxa"/>
            <w:tcBorders>
              <w:top w:val="nil"/>
              <w:left w:val="nil"/>
              <w:bottom w:val="nil"/>
              <w:right w:val="nil"/>
            </w:tcBorders>
            <w:shd w:val="clear" w:color="auto" w:fill="auto"/>
            <w:noWrap/>
            <w:vAlign w:val="bottom"/>
            <w:hideMark/>
          </w:tcPr>
          <w:p w14:paraId="25F8B704" w14:textId="77777777" w:rsidR="00867791" w:rsidRPr="00867791" w:rsidRDefault="00867791" w:rsidP="00867791">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Planned</w:t>
            </w:r>
          </w:p>
        </w:tc>
        <w:tc>
          <w:tcPr>
            <w:tcW w:w="960" w:type="dxa"/>
            <w:tcBorders>
              <w:top w:val="nil"/>
              <w:left w:val="nil"/>
              <w:bottom w:val="nil"/>
              <w:right w:val="nil"/>
            </w:tcBorders>
            <w:shd w:val="clear" w:color="auto" w:fill="auto"/>
            <w:noWrap/>
            <w:vAlign w:val="bottom"/>
            <w:hideMark/>
          </w:tcPr>
          <w:p w14:paraId="5191EC45" w14:textId="77777777" w:rsidR="00867791" w:rsidRPr="00867791" w:rsidRDefault="00867791" w:rsidP="00867791">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Measured</w:t>
            </w:r>
          </w:p>
        </w:tc>
      </w:tr>
      <w:tr w:rsidR="00867791" w:rsidRPr="00867791" w14:paraId="54BD1A01" w14:textId="77777777" w:rsidTr="00867791">
        <w:trPr>
          <w:trHeight w:val="300"/>
        </w:trPr>
        <w:tc>
          <w:tcPr>
            <w:tcW w:w="960" w:type="dxa"/>
            <w:tcBorders>
              <w:top w:val="nil"/>
              <w:left w:val="nil"/>
              <w:bottom w:val="nil"/>
              <w:right w:val="nil"/>
            </w:tcBorders>
            <w:shd w:val="clear" w:color="auto" w:fill="auto"/>
            <w:noWrap/>
            <w:vAlign w:val="bottom"/>
            <w:hideMark/>
          </w:tcPr>
          <w:p w14:paraId="3DDDD9B7"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5000</w:t>
            </w:r>
          </w:p>
        </w:tc>
        <w:tc>
          <w:tcPr>
            <w:tcW w:w="960" w:type="dxa"/>
            <w:tcBorders>
              <w:top w:val="nil"/>
              <w:left w:val="nil"/>
              <w:bottom w:val="nil"/>
              <w:right w:val="nil"/>
            </w:tcBorders>
            <w:shd w:val="clear" w:color="auto" w:fill="auto"/>
            <w:noWrap/>
            <w:vAlign w:val="bottom"/>
            <w:hideMark/>
          </w:tcPr>
          <w:p w14:paraId="02F60598"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10.2</w:t>
            </w:r>
          </w:p>
        </w:tc>
        <w:tc>
          <w:tcPr>
            <w:tcW w:w="960" w:type="dxa"/>
            <w:tcBorders>
              <w:top w:val="nil"/>
              <w:left w:val="nil"/>
              <w:bottom w:val="nil"/>
              <w:right w:val="nil"/>
            </w:tcBorders>
            <w:shd w:val="clear" w:color="auto" w:fill="auto"/>
            <w:noWrap/>
            <w:vAlign w:val="bottom"/>
            <w:hideMark/>
          </w:tcPr>
          <w:p w14:paraId="33414FF7"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2.52</w:t>
            </w:r>
          </w:p>
        </w:tc>
        <w:tc>
          <w:tcPr>
            <w:tcW w:w="960" w:type="dxa"/>
            <w:tcBorders>
              <w:top w:val="nil"/>
              <w:left w:val="nil"/>
              <w:bottom w:val="nil"/>
              <w:right w:val="nil"/>
            </w:tcBorders>
            <w:shd w:val="clear" w:color="auto" w:fill="auto"/>
            <w:noWrap/>
            <w:vAlign w:val="bottom"/>
            <w:hideMark/>
          </w:tcPr>
          <w:p w14:paraId="6BA595F7"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18.4</w:t>
            </w:r>
          </w:p>
        </w:tc>
        <w:tc>
          <w:tcPr>
            <w:tcW w:w="960" w:type="dxa"/>
            <w:tcBorders>
              <w:top w:val="nil"/>
              <w:left w:val="nil"/>
              <w:bottom w:val="nil"/>
              <w:right w:val="nil"/>
            </w:tcBorders>
            <w:shd w:val="clear" w:color="auto" w:fill="auto"/>
            <w:noWrap/>
            <w:vAlign w:val="bottom"/>
            <w:hideMark/>
          </w:tcPr>
          <w:p w14:paraId="4A771067"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10.3</w:t>
            </w:r>
          </w:p>
        </w:tc>
      </w:tr>
      <w:tr w:rsidR="00867791" w:rsidRPr="00867791" w14:paraId="0E7C5B55" w14:textId="77777777" w:rsidTr="00867791">
        <w:trPr>
          <w:trHeight w:val="300"/>
        </w:trPr>
        <w:tc>
          <w:tcPr>
            <w:tcW w:w="960" w:type="dxa"/>
            <w:tcBorders>
              <w:top w:val="nil"/>
              <w:left w:val="nil"/>
              <w:bottom w:val="nil"/>
              <w:right w:val="nil"/>
            </w:tcBorders>
            <w:shd w:val="clear" w:color="auto" w:fill="auto"/>
            <w:noWrap/>
            <w:vAlign w:val="bottom"/>
            <w:hideMark/>
          </w:tcPr>
          <w:p w14:paraId="759B895A"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4000</w:t>
            </w:r>
          </w:p>
        </w:tc>
        <w:tc>
          <w:tcPr>
            <w:tcW w:w="960" w:type="dxa"/>
            <w:tcBorders>
              <w:top w:val="nil"/>
              <w:left w:val="nil"/>
              <w:bottom w:val="nil"/>
              <w:right w:val="nil"/>
            </w:tcBorders>
            <w:shd w:val="clear" w:color="auto" w:fill="auto"/>
            <w:noWrap/>
            <w:vAlign w:val="bottom"/>
            <w:hideMark/>
          </w:tcPr>
          <w:p w14:paraId="6AF13E99"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10.2</w:t>
            </w:r>
          </w:p>
        </w:tc>
        <w:tc>
          <w:tcPr>
            <w:tcW w:w="960" w:type="dxa"/>
            <w:tcBorders>
              <w:top w:val="nil"/>
              <w:left w:val="nil"/>
              <w:bottom w:val="nil"/>
              <w:right w:val="nil"/>
            </w:tcBorders>
            <w:shd w:val="clear" w:color="auto" w:fill="auto"/>
            <w:noWrap/>
            <w:vAlign w:val="bottom"/>
            <w:hideMark/>
          </w:tcPr>
          <w:p w14:paraId="43FB6BFE"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2.22</w:t>
            </w:r>
          </w:p>
        </w:tc>
        <w:tc>
          <w:tcPr>
            <w:tcW w:w="960" w:type="dxa"/>
            <w:tcBorders>
              <w:top w:val="nil"/>
              <w:left w:val="nil"/>
              <w:bottom w:val="nil"/>
              <w:right w:val="nil"/>
            </w:tcBorders>
            <w:shd w:val="clear" w:color="auto" w:fill="auto"/>
            <w:noWrap/>
            <w:vAlign w:val="bottom"/>
            <w:hideMark/>
          </w:tcPr>
          <w:p w14:paraId="1F6AC538"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12.4</w:t>
            </w:r>
          </w:p>
        </w:tc>
        <w:tc>
          <w:tcPr>
            <w:tcW w:w="960" w:type="dxa"/>
            <w:tcBorders>
              <w:top w:val="nil"/>
              <w:left w:val="nil"/>
              <w:bottom w:val="nil"/>
              <w:right w:val="nil"/>
            </w:tcBorders>
            <w:shd w:val="clear" w:color="auto" w:fill="auto"/>
            <w:noWrap/>
            <w:vAlign w:val="bottom"/>
            <w:hideMark/>
          </w:tcPr>
          <w:p w14:paraId="5E1CB5EE"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10.3</w:t>
            </w:r>
          </w:p>
        </w:tc>
      </w:tr>
      <w:tr w:rsidR="00867791" w:rsidRPr="00867791" w14:paraId="451A0A2D" w14:textId="77777777" w:rsidTr="00867791">
        <w:trPr>
          <w:trHeight w:val="300"/>
        </w:trPr>
        <w:tc>
          <w:tcPr>
            <w:tcW w:w="960" w:type="dxa"/>
            <w:tcBorders>
              <w:top w:val="nil"/>
              <w:left w:val="nil"/>
              <w:bottom w:val="nil"/>
              <w:right w:val="nil"/>
            </w:tcBorders>
            <w:shd w:val="clear" w:color="auto" w:fill="auto"/>
            <w:noWrap/>
            <w:vAlign w:val="bottom"/>
            <w:hideMark/>
          </w:tcPr>
          <w:p w14:paraId="53C8869F"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3000</w:t>
            </w:r>
          </w:p>
        </w:tc>
        <w:tc>
          <w:tcPr>
            <w:tcW w:w="960" w:type="dxa"/>
            <w:tcBorders>
              <w:top w:val="nil"/>
              <w:left w:val="nil"/>
              <w:bottom w:val="nil"/>
              <w:right w:val="nil"/>
            </w:tcBorders>
            <w:shd w:val="clear" w:color="auto" w:fill="auto"/>
            <w:noWrap/>
            <w:vAlign w:val="bottom"/>
            <w:hideMark/>
          </w:tcPr>
          <w:p w14:paraId="4EE16B2F"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7.03</w:t>
            </w:r>
          </w:p>
        </w:tc>
        <w:tc>
          <w:tcPr>
            <w:tcW w:w="960" w:type="dxa"/>
            <w:tcBorders>
              <w:top w:val="nil"/>
              <w:left w:val="nil"/>
              <w:bottom w:val="nil"/>
              <w:right w:val="nil"/>
            </w:tcBorders>
            <w:shd w:val="clear" w:color="auto" w:fill="auto"/>
            <w:noWrap/>
            <w:vAlign w:val="bottom"/>
            <w:hideMark/>
          </w:tcPr>
          <w:p w14:paraId="38D9D9B8"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1.92</w:t>
            </w:r>
          </w:p>
        </w:tc>
        <w:tc>
          <w:tcPr>
            <w:tcW w:w="960" w:type="dxa"/>
            <w:tcBorders>
              <w:top w:val="nil"/>
              <w:left w:val="nil"/>
              <w:bottom w:val="nil"/>
              <w:right w:val="nil"/>
            </w:tcBorders>
            <w:shd w:val="clear" w:color="auto" w:fill="auto"/>
            <w:noWrap/>
            <w:vAlign w:val="bottom"/>
            <w:hideMark/>
          </w:tcPr>
          <w:p w14:paraId="1882340C"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6.4</w:t>
            </w:r>
          </w:p>
        </w:tc>
        <w:tc>
          <w:tcPr>
            <w:tcW w:w="960" w:type="dxa"/>
            <w:tcBorders>
              <w:top w:val="nil"/>
              <w:left w:val="nil"/>
              <w:bottom w:val="nil"/>
              <w:right w:val="nil"/>
            </w:tcBorders>
            <w:shd w:val="clear" w:color="auto" w:fill="auto"/>
            <w:noWrap/>
            <w:vAlign w:val="bottom"/>
            <w:hideMark/>
          </w:tcPr>
          <w:p w14:paraId="56137FC8"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6.39</w:t>
            </w:r>
          </w:p>
        </w:tc>
      </w:tr>
      <w:tr w:rsidR="00867791" w:rsidRPr="00867791" w14:paraId="742D5C6D" w14:textId="77777777" w:rsidTr="00867791">
        <w:trPr>
          <w:trHeight w:val="300"/>
        </w:trPr>
        <w:tc>
          <w:tcPr>
            <w:tcW w:w="960" w:type="dxa"/>
            <w:tcBorders>
              <w:top w:val="nil"/>
              <w:left w:val="nil"/>
              <w:bottom w:val="nil"/>
              <w:right w:val="nil"/>
            </w:tcBorders>
            <w:shd w:val="clear" w:color="auto" w:fill="auto"/>
            <w:noWrap/>
            <w:vAlign w:val="bottom"/>
            <w:hideMark/>
          </w:tcPr>
          <w:p w14:paraId="1305371E"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2000</w:t>
            </w:r>
          </w:p>
        </w:tc>
        <w:tc>
          <w:tcPr>
            <w:tcW w:w="960" w:type="dxa"/>
            <w:tcBorders>
              <w:top w:val="nil"/>
              <w:left w:val="nil"/>
              <w:bottom w:val="nil"/>
              <w:right w:val="nil"/>
            </w:tcBorders>
            <w:shd w:val="clear" w:color="auto" w:fill="auto"/>
            <w:noWrap/>
            <w:vAlign w:val="bottom"/>
            <w:hideMark/>
          </w:tcPr>
          <w:p w14:paraId="4A203A69"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0.975</w:t>
            </w:r>
          </w:p>
        </w:tc>
        <w:tc>
          <w:tcPr>
            <w:tcW w:w="960" w:type="dxa"/>
            <w:tcBorders>
              <w:top w:val="nil"/>
              <w:left w:val="nil"/>
              <w:bottom w:val="nil"/>
              <w:right w:val="nil"/>
            </w:tcBorders>
            <w:shd w:val="clear" w:color="auto" w:fill="auto"/>
            <w:noWrap/>
            <w:vAlign w:val="bottom"/>
            <w:hideMark/>
          </w:tcPr>
          <w:p w14:paraId="516DB70B"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1.64</w:t>
            </w:r>
          </w:p>
        </w:tc>
        <w:tc>
          <w:tcPr>
            <w:tcW w:w="960" w:type="dxa"/>
            <w:tcBorders>
              <w:top w:val="nil"/>
              <w:left w:val="nil"/>
              <w:bottom w:val="nil"/>
              <w:right w:val="nil"/>
            </w:tcBorders>
            <w:shd w:val="clear" w:color="auto" w:fill="auto"/>
            <w:noWrap/>
            <w:vAlign w:val="bottom"/>
            <w:hideMark/>
          </w:tcPr>
          <w:p w14:paraId="79140639"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0.8</w:t>
            </w:r>
          </w:p>
        </w:tc>
        <w:tc>
          <w:tcPr>
            <w:tcW w:w="960" w:type="dxa"/>
            <w:tcBorders>
              <w:top w:val="nil"/>
              <w:left w:val="nil"/>
              <w:bottom w:val="nil"/>
              <w:right w:val="nil"/>
            </w:tcBorders>
            <w:shd w:val="clear" w:color="auto" w:fill="auto"/>
            <w:noWrap/>
            <w:vAlign w:val="bottom"/>
            <w:hideMark/>
          </w:tcPr>
          <w:p w14:paraId="103FA1C2"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0.664</w:t>
            </w:r>
          </w:p>
        </w:tc>
      </w:tr>
      <w:tr w:rsidR="00867791" w:rsidRPr="00867791" w14:paraId="083C9534" w14:textId="77777777" w:rsidTr="00867791">
        <w:trPr>
          <w:trHeight w:val="300"/>
        </w:trPr>
        <w:tc>
          <w:tcPr>
            <w:tcW w:w="960" w:type="dxa"/>
            <w:tcBorders>
              <w:top w:val="nil"/>
              <w:left w:val="nil"/>
              <w:bottom w:val="nil"/>
              <w:right w:val="nil"/>
            </w:tcBorders>
            <w:shd w:val="clear" w:color="auto" w:fill="auto"/>
            <w:noWrap/>
            <w:vAlign w:val="bottom"/>
            <w:hideMark/>
          </w:tcPr>
          <w:p w14:paraId="0B3FB058"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1000</w:t>
            </w:r>
          </w:p>
        </w:tc>
        <w:tc>
          <w:tcPr>
            <w:tcW w:w="960" w:type="dxa"/>
            <w:tcBorders>
              <w:top w:val="nil"/>
              <w:left w:val="nil"/>
              <w:bottom w:val="nil"/>
              <w:right w:val="nil"/>
            </w:tcBorders>
            <w:shd w:val="clear" w:color="auto" w:fill="auto"/>
            <w:noWrap/>
            <w:vAlign w:val="bottom"/>
            <w:hideMark/>
          </w:tcPr>
          <w:p w14:paraId="255CE56E"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77DA6F0B"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1.35</w:t>
            </w:r>
          </w:p>
        </w:tc>
        <w:tc>
          <w:tcPr>
            <w:tcW w:w="960" w:type="dxa"/>
            <w:tcBorders>
              <w:top w:val="nil"/>
              <w:left w:val="nil"/>
              <w:bottom w:val="nil"/>
              <w:right w:val="nil"/>
            </w:tcBorders>
            <w:shd w:val="clear" w:color="auto" w:fill="auto"/>
            <w:noWrap/>
            <w:vAlign w:val="bottom"/>
            <w:hideMark/>
          </w:tcPr>
          <w:p w14:paraId="11E30125"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4CAF9D91"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-4.95</w:t>
            </w:r>
          </w:p>
        </w:tc>
      </w:tr>
      <w:tr w:rsidR="00867791" w:rsidRPr="00867791" w14:paraId="614E58FD" w14:textId="77777777" w:rsidTr="00867791">
        <w:trPr>
          <w:trHeight w:val="300"/>
        </w:trPr>
        <w:tc>
          <w:tcPr>
            <w:tcW w:w="960" w:type="dxa"/>
            <w:tcBorders>
              <w:top w:val="nil"/>
              <w:left w:val="nil"/>
              <w:bottom w:val="nil"/>
              <w:right w:val="nil"/>
            </w:tcBorders>
            <w:shd w:val="clear" w:color="auto" w:fill="auto"/>
            <w:noWrap/>
            <w:vAlign w:val="bottom"/>
            <w:hideMark/>
          </w:tcPr>
          <w:p w14:paraId="173490FC"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500</w:t>
            </w:r>
          </w:p>
        </w:tc>
        <w:tc>
          <w:tcPr>
            <w:tcW w:w="960" w:type="dxa"/>
            <w:tcBorders>
              <w:top w:val="nil"/>
              <w:left w:val="nil"/>
              <w:bottom w:val="nil"/>
              <w:right w:val="nil"/>
            </w:tcBorders>
            <w:shd w:val="clear" w:color="auto" w:fill="auto"/>
            <w:noWrap/>
            <w:vAlign w:val="bottom"/>
            <w:hideMark/>
          </w:tcPr>
          <w:p w14:paraId="56AAC3A6"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-7.34</w:t>
            </w:r>
          </w:p>
        </w:tc>
        <w:tc>
          <w:tcPr>
            <w:tcW w:w="960" w:type="dxa"/>
            <w:tcBorders>
              <w:top w:val="nil"/>
              <w:left w:val="nil"/>
              <w:bottom w:val="nil"/>
              <w:right w:val="nil"/>
            </w:tcBorders>
            <w:shd w:val="clear" w:color="auto" w:fill="auto"/>
            <w:noWrap/>
            <w:vAlign w:val="bottom"/>
            <w:hideMark/>
          </w:tcPr>
          <w:p w14:paraId="7020A8AB"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1.2</w:t>
            </w:r>
          </w:p>
        </w:tc>
        <w:tc>
          <w:tcPr>
            <w:tcW w:w="960" w:type="dxa"/>
            <w:tcBorders>
              <w:top w:val="nil"/>
              <w:left w:val="nil"/>
              <w:bottom w:val="nil"/>
              <w:right w:val="nil"/>
            </w:tcBorders>
            <w:shd w:val="clear" w:color="auto" w:fill="auto"/>
            <w:noWrap/>
            <w:vAlign w:val="bottom"/>
            <w:hideMark/>
          </w:tcPr>
          <w:p w14:paraId="2FF3A182"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3087B598"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-7.93</w:t>
            </w:r>
          </w:p>
        </w:tc>
      </w:tr>
      <w:tr w:rsidR="00867791" w:rsidRPr="00867791" w14:paraId="036C42C9" w14:textId="77777777" w:rsidTr="00867791">
        <w:trPr>
          <w:trHeight w:val="300"/>
        </w:trPr>
        <w:tc>
          <w:tcPr>
            <w:tcW w:w="960" w:type="dxa"/>
            <w:tcBorders>
              <w:top w:val="nil"/>
              <w:left w:val="nil"/>
              <w:bottom w:val="nil"/>
              <w:right w:val="nil"/>
            </w:tcBorders>
            <w:shd w:val="clear" w:color="auto" w:fill="auto"/>
            <w:noWrap/>
            <w:vAlign w:val="bottom"/>
            <w:hideMark/>
          </w:tcPr>
          <w:p w14:paraId="15B8DAC6"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250</w:t>
            </w:r>
          </w:p>
        </w:tc>
        <w:tc>
          <w:tcPr>
            <w:tcW w:w="960" w:type="dxa"/>
            <w:tcBorders>
              <w:top w:val="nil"/>
              <w:left w:val="nil"/>
              <w:bottom w:val="nil"/>
              <w:right w:val="nil"/>
            </w:tcBorders>
            <w:shd w:val="clear" w:color="auto" w:fill="auto"/>
            <w:noWrap/>
            <w:vAlign w:val="bottom"/>
            <w:hideMark/>
          </w:tcPr>
          <w:p w14:paraId="6FAD90E1"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-8.65</w:t>
            </w:r>
          </w:p>
        </w:tc>
        <w:tc>
          <w:tcPr>
            <w:tcW w:w="960" w:type="dxa"/>
            <w:tcBorders>
              <w:top w:val="nil"/>
              <w:left w:val="nil"/>
              <w:bottom w:val="nil"/>
              <w:right w:val="nil"/>
            </w:tcBorders>
            <w:shd w:val="clear" w:color="auto" w:fill="auto"/>
            <w:noWrap/>
            <w:vAlign w:val="bottom"/>
            <w:hideMark/>
          </w:tcPr>
          <w:p w14:paraId="709BF55B"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1.1</w:t>
            </w:r>
          </w:p>
        </w:tc>
        <w:tc>
          <w:tcPr>
            <w:tcW w:w="960" w:type="dxa"/>
            <w:tcBorders>
              <w:top w:val="nil"/>
              <w:left w:val="nil"/>
              <w:bottom w:val="nil"/>
              <w:right w:val="nil"/>
            </w:tcBorders>
            <w:shd w:val="clear" w:color="auto" w:fill="auto"/>
            <w:noWrap/>
            <w:vAlign w:val="bottom"/>
            <w:hideMark/>
          </w:tcPr>
          <w:p w14:paraId="2A209A5F"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w:t>
            </w:r>
          </w:p>
        </w:tc>
        <w:tc>
          <w:tcPr>
            <w:tcW w:w="960" w:type="dxa"/>
            <w:tcBorders>
              <w:top w:val="nil"/>
              <w:left w:val="nil"/>
              <w:bottom w:val="nil"/>
              <w:right w:val="nil"/>
            </w:tcBorders>
            <w:shd w:val="clear" w:color="auto" w:fill="auto"/>
            <w:noWrap/>
            <w:vAlign w:val="bottom"/>
            <w:hideMark/>
          </w:tcPr>
          <w:p w14:paraId="3FCF0128"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-9.79</w:t>
            </w:r>
          </w:p>
        </w:tc>
      </w:tr>
      <w:tr w:rsidR="00867791" w:rsidRPr="00867791" w14:paraId="6A9ECA2B" w14:textId="77777777" w:rsidTr="00867791">
        <w:trPr>
          <w:trHeight w:val="300"/>
        </w:trPr>
        <w:tc>
          <w:tcPr>
            <w:tcW w:w="960" w:type="dxa"/>
            <w:tcBorders>
              <w:top w:val="nil"/>
              <w:left w:val="nil"/>
              <w:bottom w:val="nil"/>
              <w:right w:val="nil"/>
            </w:tcBorders>
            <w:shd w:val="clear" w:color="auto" w:fill="auto"/>
            <w:noWrap/>
            <w:vAlign w:val="bottom"/>
            <w:hideMark/>
          </w:tcPr>
          <w:p w14:paraId="6B4AD808"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100</w:t>
            </w:r>
          </w:p>
        </w:tc>
        <w:tc>
          <w:tcPr>
            <w:tcW w:w="960" w:type="dxa"/>
            <w:tcBorders>
              <w:top w:val="nil"/>
              <w:left w:val="nil"/>
              <w:bottom w:val="nil"/>
              <w:right w:val="nil"/>
            </w:tcBorders>
            <w:shd w:val="clear" w:color="auto" w:fill="auto"/>
            <w:noWrap/>
            <w:vAlign w:val="bottom"/>
            <w:hideMark/>
          </w:tcPr>
          <w:p w14:paraId="314EA1E5"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-9.85</w:t>
            </w:r>
          </w:p>
        </w:tc>
        <w:tc>
          <w:tcPr>
            <w:tcW w:w="960" w:type="dxa"/>
            <w:tcBorders>
              <w:top w:val="nil"/>
              <w:left w:val="nil"/>
              <w:bottom w:val="nil"/>
              <w:right w:val="nil"/>
            </w:tcBorders>
            <w:shd w:val="clear" w:color="auto" w:fill="auto"/>
            <w:noWrap/>
            <w:vAlign w:val="bottom"/>
            <w:hideMark/>
          </w:tcPr>
          <w:p w14:paraId="30A592C1"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1.01</w:t>
            </w:r>
          </w:p>
        </w:tc>
        <w:tc>
          <w:tcPr>
            <w:tcW w:w="960" w:type="dxa"/>
            <w:tcBorders>
              <w:top w:val="nil"/>
              <w:left w:val="nil"/>
              <w:bottom w:val="nil"/>
              <w:right w:val="nil"/>
            </w:tcBorders>
            <w:shd w:val="clear" w:color="auto" w:fill="auto"/>
            <w:noWrap/>
            <w:vAlign w:val="bottom"/>
            <w:hideMark/>
          </w:tcPr>
          <w:p w14:paraId="5AFBB14E"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-11.8</w:t>
            </w:r>
          </w:p>
        </w:tc>
        <w:tc>
          <w:tcPr>
            <w:tcW w:w="960" w:type="dxa"/>
            <w:tcBorders>
              <w:top w:val="nil"/>
              <w:left w:val="nil"/>
              <w:bottom w:val="nil"/>
              <w:right w:val="nil"/>
            </w:tcBorders>
            <w:shd w:val="clear" w:color="auto" w:fill="auto"/>
            <w:noWrap/>
            <w:vAlign w:val="bottom"/>
            <w:hideMark/>
          </w:tcPr>
          <w:p w14:paraId="04CDEA36"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-10.17</w:t>
            </w:r>
          </w:p>
        </w:tc>
      </w:tr>
      <w:tr w:rsidR="00867791" w:rsidRPr="00867791" w14:paraId="778DB374" w14:textId="77777777" w:rsidTr="00867791">
        <w:trPr>
          <w:trHeight w:val="300"/>
        </w:trPr>
        <w:tc>
          <w:tcPr>
            <w:tcW w:w="960" w:type="dxa"/>
            <w:tcBorders>
              <w:top w:val="nil"/>
              <w:left w:val="nil"/>
              <w:bottom w:val="nil"/>
              <w:right w:val="nil"/>
            </w:tcBorders>
            <w:shd w:val="clear" w:color="auto" w:fill="auto"/>
            <w:noWrap/>
            <w:vAlign w:val="bottom"/>
            <w:hideMark/>
          </w:tcPr>
          <w:p w14:paraId="68BEC86F"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bottom"/>
            <w:hideMark/>
          </w:tcPr>
          <w:p w14:paraId="7A1C2AFA"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-10.14</w:t>
            </w:r>
          </w:p>
        </w:tc>
        <w:tc>
          <w:tcPr>
            <w:tcW w:w="960" w:type="dxa"/>
            <w:tcBorders>
              <w:top w:val="nil"/>
              <w:left w:val="nil"/>
              <w:bottom w:val="nil"/>
              <w:right w:val="nil"/>
            </w:tcBorders>
            <w:shd w:val="clear" w:color="auto" w:fill="auto"/>
            <w:noWrap/>
            <w:vAlign w:val="bottom"/>
            <w:hideMark/>
          </w:tcPr>
          <w:p w14:paraId="25A9C52A"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0.954</w:t>
            </w:r>
          </w:p>
        </w:tc>
        <w:tc>
          <w:tcPr>
            <w:tcW w:w="960" w:type="dxa"/>
            <w:tcBorders>
              <w:top w:val="nil"/>
              <w:left w:val="nil"/>
              <w:bottom w:val="nil"/>
              <w:right w:val="nil"/>
            </w:tcBorders>
            <w:shd w:val="clear" w:color="auto" w:fill="auto"/>
            <w:noWrap/>
            <w:vAlign w:val="bottom"/>
            <w:hideMark/>
          </w:tcPr>
          <w:p w14:paraId="7CFD97F9"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-12.92</w:t>
            </w:r>
          </w:p>
        </w:tc>
        <w:tc>
          <w:tcPr>
            <w:tcW w:w="960" w:type="dxa"/>
            <w:tcBorders>
              <w:top w:val="nil"/>
              <w:left w:val="nil"/>
              <w:bottom w:val="nil"/>
              <w:right w:val="nil"/>
            </w:tcBorders>
            <w:shd w:val="clear" w:color="auto" w:fill="auto"/>
            <w:noWrap/>
            <w:vAlign w:val="bottom"/>
            <w:hideMark/>
          </w:tcPr>
          <w:p w14:paraId="27BC22BF" w14:textId="77777777" w:rsidR="00867791" w:rsidRPr="00867791" w:rsidRDefault="00867791" w:rsidP="00867791">
            <w:pPr>
              <w:spacing w:after="0" w:line="240" w:lineRule="auto"/>
              <w:jc w:val="right"/>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-10.12</w:t>
            </w:r>
          </w:p>
        </w:tc>
      </w:tr>
    </w:tbl>
    <w:p w14:paraId="3E4E432D" w14:textId="77777777" w:rsidR="00635A41" w:rsidRDefault="00635A41" w:rsidP="00635A41"/>
    <w:p w14:paraId="69227214" w14:textId="16CBB0B4" w:rsidR="00313ACC" w:rsidRDefault="00313ACC" w:rsidP="00635A41">
      <w:r>
        <w:t xml:space="preserve">Planned </w:t>
      </w:r>
      <w:r w:rsidRPr="00313ACC">
        <w:t>=(</w:t>
      </w:r>
      <w:r>
        <w:t>Pickoff</w:t>
      </w:r>
      <w:r w:rsidRPr="00313ACC">
        <w:t>*20)-32</w:t>
      </w:r>
    </w:p>
    <w:p w14:paraId="09555CCE" w14:textId="7B194DBB" w:rsidR="00313ACC" w:rsidRDefault="00313ACC" w:rsidP="00635A41">
      <w:r>
        <w:rPr>
          <w:noProof/>
        </w:rPr>
        <w:drawing>
          <wp:inline distT="0" distB="0" distL="0" distR="0" wp14:anchorId="14C803C9" wp14:editId="49574C70">
            <wp:extent cx="5143500" cy="3219450"/>
            <wp:effectExtent l="0" t="0" r="0" b="0"/>
            <wp:docPr id="890972114" name="Chart 1">
              <a:extLst xmlns:a="http://schemas.openxmlformats.org/drawingml/2006/main">
                <a:ext uri="{FF2B5EF4-FFF2-40B4-BE49-F238E27FC236}">
                  <a16:creationId xmlns:a16="http://schemas.microsoft.com/office/drawing/2014/main" id="{78635276-5D8B-484F-247D-635E652E4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A0BC54" w14:textId="06FAD601" w:rsidR="00810896" w:rsidRDefault="00810896" w:rsidP="00635A41">
      <w:r>
        <w:lastRenderedPageBreak/>
        <w:t>The resulting curve for the tracking filters looks something like the following measured trace:</w:t>
      </w:r>
    </w:p>
    <w:p w14:paraId="2CB5DC81" w14:textId="2C1775CE" w:rsidR="00810896" w:rsidRDefault="00810896" w:rsidP="00635A41">
      <w:r>
        <w:rPr>
          <w:noProof/>
        </w:rPr>
        <w:drawing>
          <wp:inline distT="0" distB="0" distL="0" distR="0" wp14:anchorId="1B0F36D5" wp14:editId="1776AB69">
            <wp:extent cx="5943600" cy="4166870"/>
            <wp:effectExtent l="0" t="0" r="0" b="5080"/>
            <wp:docPr id="1059387345" name="Chart 1">
              <a:extLst xmlns:a="http://schemas.openxmlformats.org/drawingml/2006/main">
                <a:ext uri="{FF2B5EF4-FFF2-40B4-BE49-F238E27FC236}">
                  <a16:creationId xmlns:a16="http://schemas.microsoft.com/office/drawing/2014/main" id="{B0D87309-EC5F-84AD-9A67-9BC5B80F1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1FE358" w14:textId="07635F93" w:rsidR="003600F4" w:rsidRPr="00635A41" w:rsidRDefault="003600F4" w:rsidP="00635A41">
      <w:r>
        <w:t xml:space="preserve">The signal from the VCO is not a pure DC signal. It contains pulses that continually correct the output frequency. These pulses must be filtered lest they affect the output signal. A single stage filter with a cutoff frequency of </w:t>
      </w:r>
      <w:r w:rsidR="00512771">
        <w:t>27Hz</w:t>
      </w:r>
      <w:r w:rsidR="00A13FA9">
        <w:t xml:space="preserve"> accomplishes this task.</w:t>
      </w:r>
      <w:r w:rsidR="00606E40">
        <w:t xml:space="preserve"> The 590K pickoff resistor and a 10pF cap is used.</w:t>
      </w:r>
    </w:p>
    <w:p w14:paraId="463AB3BA" w14:textId="7D0A1F50" w:rsidR="000E1D9B" w:rsidRDefault="000E1D9B" w:rsidP="000E1D9B">
      <w:pPr>
        <w:pStyle w:val="Heading2"/>
      </w:pPr>
      <w:r>
        <w:t>Signal Reconstruction</w:t>
      </w:r>
    </w:p>
    <w:p w14:paraId="6D7A7A73" w14:textId="0DB74184" w:rsidR="000E1D9B" w:rsidRDefault="000E1D9B" w:rsidP="000E1D9B">
      <w:r>
        <w:t xml:space="preserve">Because the requirement is for an output signal that spans 20Hz through 20KHz and the tracking filters produce a signal that is truncated above 5KHz, a method to handle the higher frequencies </w:t>
      </w:r>
      <w:r w:rsidR="00E36D72">
        <w:t>must be</w:t>
      </w:r>
      <w:r>
        <w:t xml:space="preserve"> found.</w:t>
      </w:r>
    </w:p>
    <w:p w14:paraId="2CD798AA" w14:textId="535C4D36" w:rsidR="006920EF" w:rsidRDefault="006920EF" w:rsidP="000E1D9B">
      <w:r>
        <w:t>The output of a high pass filter can be summed with the tracking filter output to accomplish this.</w:t>
      </w:r>
      <w:r w:rsidR="004C30FB">
        <w:t xml:space="preserve"> The hi pass filter was designed to produce the flattest possible response when summed with the output of the tracking filters. Because the tracking filters have an approximate 7dB gain, the sum of the two filters must be weighted appropriately to get the best response.</w:t>
      </w:r>
    </w:p>
    <w:p w14:paraId="77E28263" w14:textId="77777777" w:rsidR="00862557" w:rsidRDefault="00862557" w:rsidP="00862557">
      <w:r>
        <w:t xml:space="preserve">The parameters of this filter are as follows: </w:t>
      </w:r>
    </w:p>
    <w:p w14:paraId="03B3D869" w14:textId="046027C6" w:rsidR="00862557" w:rsidRPr="00862557" w:rsidRDefault="00862557" w:rsidP="00862557">
      <w:pPr>
        <w:rPr>
          <w:i/>
          <w:iCs/>
        </w:rPr>
      </w:pPr>
      <w:r w:rsidRPr="00862557">
        <w:rPr>
          <w:i/>
          <w:iCs/>
        </w:rPr>
        <w:t>High-Pass; 2nd order Chebyshev 2.4dB</w:t>
      </w:r>
    </w:p>
    <w:p w14:paraId="55D79AF3" w14:textId="2581ECA4" w:rsidR="00862557" w:rsidRPr="00862557" w:rsidRDefault="00862557" w:rsidP="00862557">
      <w:pPr>
        <w:rPr>
          <w:i/>
          <w:iCs/>
        </w:rPr>
      </w:pPr>
      <w:r w:rsidRPr="00862557">
        <w:rPr>
          <w:i/>
          <w:iCs/>
        </w:rPr>
        <w:t>-3dB @6KHz -24dB @ 2KHz</w:t>
      </w:r>
    </w:p>
    <w:p w14:paraId="6B0D7DD9" w14:textId="433C5F7B" w:rsidR="00862557" w:rsidRDefault="00862557" w:rsidP="000E1D9B">
      <w:r>
        <w:lastRenderedPageBreak/>
        <w:t>The plot below shows the LT Spice simulation:</w:t>
      </w:r>
    </w:p>
    <w:p w14:paraId="6A1A6605" w14:textId="4954ACDB" w:rsidR="00415962" w:rsidRDefault="00415962" w:rsidP="000E1D9B">
      <w:r>
        <w:t>The crosshairs are at 20KHz and show the output response with a magnitude of close to 0dB.</w:t>
      </w:r>
    </w:p>
    <w:p w14:paraId="4D3698E6" w14:textId="75301ACB" w:rsidR="008D3C15" w:rsidRDefault="00415962" w:rsidP="000E1D9B">
      <w:r>
        <w:rPr>
          <w:noProof/>
        </w:rPr>
        <w:drawing>
          <wp:inline distT="0" distB="0" distL="0" distR="0" wp14:anchorId="5180DDDF" wp14:editId="40D625B1">
            <wp:extent cx="6593205" cy="4391025"/>
            <wp:effectExtent l="0" t="0" r="0" b="9525"/>
            <wp:docPr id="475047492"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7492" name="Picture 1" descr="A graph of a graph"/>
                    <pic:cNvPicPr/>
                  </pic:nvPicPr>
                  <pic:blipFill>
                    <a:blip r:embed="rId11"/>
                    <a:stretch>
                      <a:fillRect/>
                    </a:stretch>
                  </pic:blipFill>
                  <pic:spPr>
                    <a:xfrm>
                      <a:off x="0" y="0"/>
                      <a:ext cx="6599264" cy="4395060"/>
                    </a:xfrm>
                    <a:prstGeom prst="rect">
                      <a:avLst/>
                    </a:prstGeom>
                  </pic:spPr>
                </pic:pic>
              </a:graphicData>
            </a:graphic>
          </wp:inline>
        </w:drawing>
      </w:r>
    </w:p>
    <w:p w14:paraId="42FBC204" w14:textId="6DECE57E" w:rsidR="00862557" w:rsidRPr="000E1D9B" w:rsidRDefault="00862557" w:rsidP="000E1D9B"/>
    <w:p w14:paraId="52E59049" w14:textId="77777777" w:rsidR="00B47FBF" w:rsidRDefault="00B47FBF" w:rsidP="00B47FBF">
      <w:pPr>
        <w:pStyle w:val="Heading3"/>
      </w:pPr>
    </w:p>
    <w:p w14:paraId="1B3BE340" w14:textId="55344FC8" w:rsidR="001A432E" w:rsidRDefault="00B47FBF" w:rsidP="00B47FBF">
      <w:pPr>
        <w:pStyle w:val="Heading3"/>
      </w:pPr>
      <w:r>
        <w:t>VCAs</w:t>
      </w:r>
    </w:p>
    <w:p w14:paraId="7BF5B0D7" w14:textId="0D3F6BD1" w:rsidR="00B47FBF" w:rsidRDefault="00B47FBF" w:rsidP="00B47FBF">
      <w:r>
        <w:t xml:space="preserve">Now that the frequency of the harmonic has been set and the tracking filter has turned the output of the waveform generator into a sine wave, the level must be set. This is accomplished using a </w:t>
      </w:r>
      <w:r w:rsidR="00522E84">
        <w:t>voltage-controlled</w:t>
      </w:r>
      <w:r>
        <w:t xml:space="preserve"> amplifier.</w:t>
      </w:r>
    </w:p>
    <w:p w14:paraId="3738A3C4" w14:textId="3F30F412" w:rsidR="00A72D1E" w:rsidRDefault="00A72D1E" w:rsidP="00B47FBF">
      <w:r>
        <w:t xml:space="preserve">There are two control inputs to the VCA, one from the CV input jack </w:t>
      </w:r>
      <w:r w:rsidR="00EC5CD5">
        <w:t xml:space="preserve">which is protected in the usual way with a 510ohm resistor and 1n5819s, </w:t>
      </w:r>
      <w:r>
        <w:t>and one set by the CV bias potentiometer.</w:t>
      </w:r>
      <w:r w:rsidR="00BA46B3">
        <w:t xml:space="preserve"> </w:t>
      </w:r>
      <w:r w:rsidR="00522E84">
        <w:t xml:space="preserve">The 510ohms is small enough in resistance to be insignificant to the 200K input. </w:t>
      </w:r>
      <w:r w:rsidR="00BA46B3">
        <w:t xml:space="preserve">Since the bias pot uses +9V as its reference, the voltage divider is adjusted to match the range of the CV input by the 180K resistor. In either case, this sets the </w:t>
      </w:r>
      <w:r w:rsidR="00522E84">
        <w:t>full-scale</w:t>
      </w:r>
      <w:r w:rsidR="00BA46B3">
        <w:t xml:space="preserve"> voltage value at the non-inverting input of the op amp to be 5V. This implies </w:t>
      </w:r>
      <w:r w:rsidR="007C0772">
        <w:t>5V at the inverting input which sets a current of 250uA. (5V / 20K)</w:t>
      </w:r>
      <w:r>
        <w:t xml:space="preserve"> </w:t>
      </w:r>
    </w:p>
    <w:p w14:paraId="78584582" w14:textId="70E421D6" w:rsidR="00B47FBF" w:rsidRDefault="00B47FBF" w:rsidP="00B47FBF">
      <w:r>
        <w:t xml:space="preserve">The VCA uses a vactrol as the controlled element. The </w:t>
      </w:r>
      <w:r w:rsidRPr="00B47FBF">
        <w:t>NSL-32SR3</w:t>
      </w:r>
      <w:r>
        <w:t xml:space="preserve"> has a nominal resistance of 600 ohms with an LED current of 250uA.</w:t>
      </w:r>
      <w:r w:rsidR="007E313F">
        <w:t xml:space="preserve"> The output of the Signal Reconstruction element is </w:t>
      </w:r>
      <w:r w:rsidR="007E313F">
        <w:lastRenderedPageBreak/>
        <w:t>approximately 3.5Vp-p. This must be raised to the specified output level of 10Vp-p. This implies a gain of</w:t>
      </w:r>
      <w:r w:rsidR="008033BC">
        <w:t xml:space="preserve"> 2.86 which is realized by the 1.21K in series with the 1K trimpot at 50% divided by 600 ohms.</w:t>
      </w:r>
    </w:p>
    <w:p w14:paraId="0C6DDEF8" w14:textId="4FB73FBF" w:rsidR="001B4CF9" w:rsidRDefault="001B4CF9" w:rsidP="00B47FBF">
      <w:r>
        <w:t>An indicator LED is put in series with the vactrol LED as an indication of the control voltage level.</w:t>
      </w:r>
    </w:p>
    <w:p w14:paraId="2913C6E2" w14:textId="3DD355EB" w:rsidR="003E3C9F" w:rsidRDefault="003E3C9F" w:rsidP="003E3C9F">
      <w:pPr>
        <w:pStyle w:val="Heading3"/>
      </w:pPr>
      <w:r>
        <w:t>Digital Outputs</w:t>
      </w:r>
    </w:p>
    <w:p w14:paraId="180AE6F3" w14:textId="42F36497" w:rsidR="003E3C9F" w:rsidRDefault="00E05DFD" w:rsidP="003E3C9F">
      <w:r>
        <w:t>The digital outputs are +5V square waves generated from the outputs of the Harmonic Generators. These outputs are 9V square waves and must be level-shifted to the required 5V. Open collector drivers are used for this purpose. They are pulled up b</w:t>
      </w:r>
      <w:r w:rsidR="009E3369">
        <w:t>y</w:t>
      </w:r>
      <w:r>
        <w:t xml:space="preserve"> a 510ohm resistor and the outputs are protected by another 510ohm resistor and the usual 1N5819 diodes. A 100nF cap decouples the outputs to provide a clean square wave.</w:t>
      </w:r>
    </w:p>
    <w:p w14:paraId="7083FA3A" w14:textId="4CCC396E" w:rsidR="00CF2BE8" w:rsidRDefault="00CF2BE8" w:rsidP="00CF2BE8">
      <w:pPr>
        <w:pStyle w:val="Heading3"/>
      </w:pPr>
      <w:r>
        <w:t>Analog</w:t>
      </w:r>
      <w:r>
        <w:t xml:space="preserve"> Output</w:t>
      </w:r>
    </w:p>
    <w:p w14:paraId="0DA7ECC3" w14:textId="5B843808" w:rsidR="000E0C4E" w:rsidRPr="000E0C4E" w:rsidRDefault="00B9339D" w:rsidP="000E0C4E">
      <w:r>
        <w:t xml:space="preserve">The analog output is the sum of the four VCA outputs. It is followed by a </w:t>
      </w:r>
      <w:r w:rsidR="00EB2C26" w:rsidRPr="00EB2C26">
        <w:t>4th order Butterworth</w:t>
      </w:r>
      <w:r w:rsidR="00EB2C26">
        <w:t xml:space="preserve"> </w:t>
      </w:r>
      <w:r>
        <w:t>20KHz low pass filter.</w:t>
      </w:r>
      <w:r w:rsidR="00EB2C26">
        <w:t xml:space="preserve"> It is followed by the usual 510ohm/1N5819 protection circuit.</w:t>
      </w:r>
    </w:p>
    <w:p w14:paraId="66F68221" w14:textId="77777777" w:rsidR="00CF2BE8" w:rsidRPr="00CF2BE8" w:rsidRDefault="00CF2BE8" w:rsidP="00CF2BE8"/>
    <w:p w14:paraId="5087458C" w14:textId="77777777" w:rsidR="00CF2BE8" w:rsidRPr="003E3C9F" w:rsidRDefault="00CF2BE8" w:rsidP="003E3C9F"/>
    <w:p w14:paraId="02FFC421" w14:textId="77777777" w:rsidR="003E3C9F" w:rsidRPr="00B47FBF" w:rsidRDefault="003E3C9F" w:rsidP="00B47FBF"/>
    <w:sectPr w:rsidR="003E3C9F" w:rsidRPr="00B4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A1367"/>
    <w:multiLevelType w:val="hybridMultilevel"/>
    <w:tmpl w:val="3B4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185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56542C"/>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872A35"/>
    <w:multiLevelType w:val="hybridMultilevel"/>
    <w:tmpl w:val="12DC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56099"/>
    <w:multiLevelType w:val="hybridMultilevel"/>
    <w:tmpl w:val="429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D66CC"/>
    <w:multiLevelType w:val="hybridMultilevel"/>
    <w:tmpl w:val="B4D6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708EF"/>
    <w:multiLevelType w:val="hybridMultilevel"/>
    <w:tmpl w:val="B63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84754">
    <w:abstractNumId w:val="0"/>
  </w:num>
  <w:num w:numId="2" w16cid:durableId="973947788">
    <w:abstractNumId w:val="4"/>
  </w:num>
  <w:num w:numId="3" w16cid:durableId="960575503">
    <w:abstractNumId w:val="6"/>
  </w:num>
  <w:num w:numId="4" w16cid:durableId="167064311">
    <w:abstractNumId w:val="5"/>
  </w:num>
  <w:num w:numId="5" w16cid:durableId="1662345635">
    <w:abstractNumId w:val="2"/>
  </w:num>
  <w:num w:numId="6" w16cid:durableId="263462253">
    <w:abstractNumId w:val="1"/>
  </w:num>
  <w:num w:numId="7" w16cid:durableId="461577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B8"/>
    <w:rsid w:val="00034BA7"/>
    <w:rsid w:val="00045988"/>
    <w:rsid w:val="00052F00"/>
    <w:rsid w:val="000A1728"/>
    <w:rsid w:val="000E0C4E"/>
    <w:rsid w:val="000E1D9B"/>
    <w:rsid w:val="000F5F55"/>
    <w:rsid w:val="001265BE"/>
    <w:rsid w:val="001654B8"/>
    <w:rsid w:val="00167851"/>
    <w:rsid w:val="00173A32"/>
    <w:rsid w:val="001A432E"/>
    <w:rsid w:val="001B4CF9"/>
    <w:rsid w:val="001C19BC"/>
    <w:rsid w:val="002C1BE6"/>
    <w:rsid w:val="002C57AD"/>
    <w:rsid w:val="002F4C63"/>
    <w:rsid w:val="00313ACC"/>
    <w:rsid w:val="0034727A"/>
    <w:rsid w:val="00353944"/>
    <w:rsid w:val="003600F4"/>
    <w:rsid w:val="00365C18"/>
    <w:rsid w:val="003B457B"/>
    <w:rsid w:val="003E3C9F"/>
    <w:rsid w:val="00401722"/>
    <w:rsid w:val="00415962"/>
    <w:rsid w:val="004C30FB"/>
    <w:rsid w:val="00512771"/>
    <w:rsid w:val="00522E84"/>
    <w:rsid w:val="005267A5"/>
    <w:rsid w:val="00583CE5"/>
    <w:rsid w:val="00600E9E"/>
    <w:rsid w:val="00606E40"/>
    <w:rsid w:val="00607982"/>
    <w:rsid w:val="00635206"/>
    <w:rsid w:val="00635A41"/>
    <w:rsid w:val="00666545"/>
    <w:rsid w:val="006920EF"/>
    <w:rsid w:val="007809AF"/>
    <w:rsid w:val="007A7C2B"/>
    <w:rsid w:val="007C0772"/>
    <w:rsid w:val="007E313F"/>
    <w:rsid w:val="007E7A19"/>
    <w:rsid w:val="00800F18"/>
    <w:rsid w:val="008033BC"/>
    <w:rsid w:val="00810896"/>
    <w:rsid w:val="00811E00"/>
    <w:rsid w:val="00862557"/>
    <w:rsid w:val="00867791"/>
    <w:rsid w:val="008A425E"/>
    <w:rsid w:val="008B5B04"/>
    <w:rsid w:val="008D3C15"/>
    <w:rsid w:val="008F4006"/>
    <w:rsid w:val="008F6128"/>
    <w:rsid w:val="00907F5A"/>
    <w:rsid w:val="00913C83"/>
    <w:rsid w:val="00937E60"/>
    <w:rsid w:val="00941AAE"/>
    <w:rsid w:val="0094334E"/>
    <w:rsid w:val="0097140D"/>
    <w:rsid w:val="00975869"/>
    <w:rsid w:val="00990958"/>
    <w:rsid w:val="00996A24"/>
    <w:rsid w:val="009A47BE"/>
    <w:rsid w:val="009A4932"/>
    <w:rsid w:val="009A7412"/>
    <w:rsid w:val="009E3369"/>
    <w:rsid w:val="009E6EC5"/>
    <w:rsid w:val="009F47F7"/>
    <w:rsid w:val="009F503D"/>
    <w:rsid w:val="00A13FA9"/>
    <w:rsid w:val="00A225EC"/>
    <w:rsid w:val="00A72D1E"/>
    <w:rsid w:val="00A96092"/>
    <w:rsid w:val="00AF6203"/>
    <w:rsid w:val="00B00F7C"/>
    <w:rsid w:val="00B46C2C"/>
    <w:rsid w:val="00B47FBF"/>
    <w:rsid w:val="00B932CC"/>
    <w:rsid w:val="00B9339D"/>
    <w:rsid w:val="00BA46B3"/>
    <w:rsid w:val="00BC3411"/>
    <w:rsid w:val="00BC399C"/>
    <w:rsid w:val="00BE1F47"/>
    <w:rsid w:val="00BF3AA0"/>
    <w:rsid w:val="00C156A7"/>
    <w:rsid w:val="00C47BD7"/>
    <w:rsid w:val="00C728C3"/>
    <w:rsid w:val="00CC0DB8"/>
    <w:rsid w:val="00CE20B3"/>
    <w:rsid w:val="00CF2BE8"/>
    <w:rsid w:val="00DD055B"/>
    <w:rsid w:val="00E03620"/>
    <w:rsid w:val="00E05DFD"/>
    <w:rsid w:val="00E36D72"/>
    <w:rsid w:val="00E504F9"/>
    <w:rsid w:val="00E56775"/>
    <w:rsid w:val="00E60B95"/>
    <w:rsid w:val="00EB2C26"/>
    <w:rsid w:val="00EC0282"/>
    <w:rsid w:val="00EC5CD5"/>
    <w:rsid w:val="00EC6689"/>
    <w:rsid w:val="00F24A91"/>
    <w:rsid w:val="00FD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BED"/>
  <w15:chartTrackingRefBased/>
  <w15:docId w15:val="{F975A727-2B0E-4B22-9B6B-20D47857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B8"/>
    <w:rPr>
      <w:rFonts w:eastAsiaTheme="majorEastAsia" w:cstheme="majorBidi"/>
      <w:color w:val="272727" w:themeColor="text1" w:themeTint="D8"/>
    </w:rPr>
  </w:style>
  <w:style w:type="paragraph" w:styleId="Title">
    <w:name w:val="Title"/>
    <w:basedOn w:val="Normal"/>
    <w:next w:val="Normal"/>
    <w:link w:val="TitleChar"/>
    <w:uiPriority w:val="10"/>
    <w:qFormat/>
    <w:rsid w:val="00CC0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B8"/>
    <w:pPr>
      <w:spacing w:before="160"/>
      <w:jc w:val="center"/>
    </w:pPr>
    <w:rPr>
      <w:i/>
      <w:iCs/>
      <w:color w:val="404040" w:themeColor="text1" w:themeTint="BF"/>
    </w:rPr>
  </w:style>
  <w:style w:type="character" w:customStyle="1" w:styleId="QuoteChar">
    <w:name w:val="Quote Char"/>
    <w:basedOn w:val="DefaultParagraphFont"/>
    <w:link w:val="Quote"/>
    <w:uiPriority w:val="29"/>
    <w:rsid w:val="00CC0DB8"/>
    <w:rPr>
      <w:i/>
      <w:iCs/>
      <w:color w:val="404040" w:themeColor="text1" w:themeTint="BF"/>
    </w:rPr>
  </w:style>
  <w:style w:type="paragraph" w:styleId="ListParagraph">
    <w:name w:val="List Paragraph"/>
    <w:basedOn w:val="Normal"/>
    <w:uiPriority w:val="34"/>
    <w:qFormat/>
    <w:rsid w:val="00CC0DB8"/>
    <w:pPr>
      <w:ind w:left="720"/>
      <w:contextualSpacing/>
    </w:pPr>
  </w:style>
  <w:style w:type="character" w:styleId="IntenseEmphasis">
    <w:name w:val="Intense Emphasis"/>
    <w:basedOn w:val="DefaultParagraphFont"/>
    <w:uiPriority w:val="21"/>
    <w:qFormat/>
    <w:rsid w:val="00CC0DB8"/>
    <w:rPr>
      <w:i/>
      <w:iCs/>
      <w:color w:val="0F4761" w:themeColor="accent1" w:themeShade="BF"/>
    </w:rPr>
  </w:style>
  <w:style w:type="paragraph" w:styleId="IntenseQuote">
    <w:name w:val="Intense Quote"/>
    <w:basedOn w:val="Normal"/>
    <w:next w:val="Normal"/>
    <w:link w:val="IntenseQuoteChar"/>
    <w:uiPriority w:val="30"/>
    <w:qFormat/>
    <w:rsid w:val="00CC0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B8"/>
    <w:rPr>
      <w:i/>
      <w:iCs/>
      <w:color w:val="0F4761" w:themeColor="accent1" w:themeShade="BF"/>
    </w:rPr>
  </w:style>
  <w:style w:type="character" w:styleId="IntenseReference">
    <w:name w:val="Intense Reference"/>
    <w:basedOn w:val="DefaultParagraphFont"/>
    <w:uiPriority w:val="32"/>
    <w:qFormat/>
    <w:rsid w:val="00CC0DB8"/>
    <w:rPr>
      <w:b/>
      <w:bCs/>
      <w:smallCaps/>
      <w:color w:val="0F4761" w:themeColor="accent1" w:themeShade="BF"/>
      <w:spacing w:val="5"/>
    </w:rPr>
  </w:style>
  <w:style w:type="character" w:styleId="Hyperlink">
    <w:name w:val="Hyperlink"/>
    <w:basedOn w:val="DefaultParagraphFont"/>
    <w:uiPriority w:val="99"/>
    <w:unhideWhenUsed/>
    <w:rsid w:val="0034727A"/>
    <w:rPr>
      <w:color w:val="467886" w:themeColor="hyperlink"/>
      <w:u w:val="single"/>
    </w:rPr>
  </w:style>
  <w:style w:type="character" w:styleId="UnresolvedMention">
    <w:name w:val="Unresolved Mention"/>
    <w:basedOn w:val="DefaultParagraphFont"/>
    <w:uiPriority w:val="99"/>
    <w:semiHidden/>
    <w:unhideWhenUsed/>
    <w:rsid w:val="00347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55613">
      <w:bodyDiv w:val="1"/>
      <w:marLeft w:val="0"/>
      <w:marRight w:val="0"/>
      <w:marTop w:val="0"/>
      <w:marBottom w:val="0"/>
      <w:divBdr>
        <w:top w:val="none" w:sz="0" w:space="0" w:color="auto"/>
        <w:left w:val="none" w:sz="0" w:space="0" w:color="auto"/>
        <w:bottom w:val="none" w:sz="0" w:space="0" w:color="auto"/>
        <w:right w:val="none" w:sz="0" w:space="0" w:color="auto"/>
      </w:divBdr>
    </w:div>
    <w:div w:id="1306546777">
      <w:bodyDiv w:val="1"/>
      <w:marLeft w:val="0"/>
      <w:marRight w:val="0"/>
      <w:marTop w:val="0"/>
      <w:marBottom w:val="0"/>
      <w:divBdr>
        <w:top w:val="none" w:sz="0" w:space="0" w:color="auto"/>
        <w:left w:val="none" w:sz="0" w:space="0" w:color="auto"/>
        <w:bottom w:val="none" w:sz="0" w:space="0" w:color="auto"/>
        <w:right w:val="none" w:sz="0" w:space="0" w:color="auto"/>
      </w:divBdr>
    </w:div>
    <w:div w:id="1326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hyperlink" Target="lm317.xlsx"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n\Dropbox\moog\twangilizer\docs\VCO%20Pickoff%20wide%20ra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n\Dropbox\moog\twangilizer\docs\sine_osc10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nn\Dropbox\moog\twangilizer\docs\waveg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nn\Dropbox\moog\twangilizer\docs\VCO%20Pickoff%20wide%20rang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nn\Dropbox\moog\twangilizer\docs\vcf%20curv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Pickoff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Sheet1!$A$2:$A$13</c:f>
              <c:numCache>
                <c:formatCode>General</c:formatCode>
                <c:ptCount val="12"/>
                <c:pt idx="0">
                  <c:v>20000</c:v>
                </c:pt>
                <c:pt idx="1">
                  <c:v>10000</c:v>
                </c:pt>
                <c:pt idx="2">
                  <c:v>5000</c:v>
                </c:pt>
                <c:pt idx="3">
                  <c:v>4000</c:v>
                </c:pt>
                <c:pt idx="4">
                  <c:v>3000</c:v>
                </c:pt>
                <c:pt idx="5">
                  <c:v>2000</c:v>
                </c:pt>
                <c:pt idx="6">
                  <c:v>1000</c:v>
                </c:pt>
                <c:pt idx="7">
                  <c:v>500</c:v>
                </c:pt>
                <c:pt idx="8">
                  <c:v>250</c:v>
                </c:pt>
                <c:pt idx="9">
                  <c:v>100</c:v>
                </c:pt>
                <c:pt idx="10">
                  <c:v>50</c:v>
                </c:pt>
                <c:pt idx="11">
                  <c:v>20</c:v>
                </c:pt>
              </c:numCache>
            </c:numRef>
          </c:xVal>
          <c:yVal>
            <c:numRef>
              <c:f>Sheet1!$C$2:$C$13</c:f>
              <c:numCache>
                <c:formatCode>General</c:formatCode>
                <c:ptCount val="12"/>
                <c:pt idx="0">
                  <c:v>7.99</c:v>
                </c:pt>
                <c:pt idx="1">
                  <c:v>4.1100000000000003</c:v>
                </c:pt>
                <c:pt idx="2">
                  <c:v>2.5099999999999998</c:v>
                </c:pt>
                <c:pt idx="3">
                  <c:v>2.2200000000000002</c:v>
                </c:pt>
                <c:pt idx="4">
                  <c:v>1.94</c:v>
                </c:pt>
                <c:pt idx="5">
                  <c:v>1.67</c:v>
                </c:pt>
                <c:pt idx="6">
                  <c:v>1.4</c:v>
                </c:pt>
                <c:pt idx="7">
                  <c:v>1.25</c:v>
                </c:pt>
                <c:pt idx="8">
                  <c:v>1.1599999999999999</c:v>
                </c:pt>
                <c:pt idx="9">
                  <c:v>1.07</c:v>
                </c:pt>
                <c:pt idx="10">
                  <c:v>1.02</c:v>
                </c:pt>
                <c:pt idx="11">
                  <c:v>0.95399999999999996</c:v>
                </c:pt>
              </c:numCache>
            </c:numRef>
          </c:yVal>
          <c:smooth val="1"/>
          <c:extLst>
            <c:ext xmlns:c16="http://schemas.microsoft.com/office/drawing/2014/chart" uri="{C3380CC4-5D6E-409C-BE32-E72D297353CC}">
              <c16:uniqueId val="{00000000-0BCA-4E7B-9B08-D92FF6EBB884}"/>
            </c:ext>
          </c:extLst>
        </c:ser>
        <c:dLbls>
          <c:showLegendKey val="0"/>
          <c:showVal val="0"/>
          <c:showCatName val="0"/>
          <c:showSerName val="0"/>
          <c:showPercent val="0"/>
          <c:showBubbleSize val="0"/>
        </c:dLbls>
        <c:axId val="693811536"/>
        <c:axId val="793552144"/>
      </c:scatterChart>
      <c:valAx>
        <c:axId val="693811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552144"/>
        <c:crosses val="autoZero"/>
        <c:crossBetween val="midCat"/>
      </c:valAx>
      <c:valAx>
        <c:axId val="79355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11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Ideal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c:f>
              <c:numCache>
                <c:formatCode>General</c:formatCode>
                <c:ptCount val="10"/>
                <c:pt idx="0">
                  <c:v>5.5606621197892105E-5</c:v>
                </c:pt>
                <c:pt idx="1">
                  <c:v>5.9815332866160426E-5</c:v>
                </c:pt>
                <c:pt idx="2">
                  <c:v>5.8365065344468844E-5</c:v>
                </c:pt>
                <c:pt idx="3">
                  <c:v>5.1809774038292783E-5</c:v>
                </c:pt>
                <c:pt idx="4">
                  <c:v>4.2653368743037975E-5</c:v>
                </c:pt>
                <c:pt idx="5">
                  <c:v>3.4393300882090111E-5</c:v>
                </c:pt>
                <c:pt idx="6">
                  <c:v>3.0184649896122918E-5</c:v>
                </c:pt>
                <c:pt idx="7">
                  <c:v>3.1634984684367277E-5</c:v>
                </c:pt>
                <c:pt idx="8">
                  <c:v>3.8190324147694728E-5</c:v>
                </c:pt>
                <c:pt idx="9">
                  <c:v>4.7346740096221318E-5</c:v>
                </c:pt>
              </c:numCache>
            </c:numRef>
          </c:val>
          <c:smooth val="0"/>
          <c:extLst>
            <c:ext xmlns:c16="http://schemas.microsoft.com/office/drawing/2014/chart" uri="{C3380CC4-5D6E-409C-BE32-E72D297353CC}">
              <c16:uniqueId val="{00000000-B21E-4C08-AE58-3C6EFFFDA95A}"/>
            </c:ext>
          </c:extLst>
        </c:ser>
        <c:dLbls>
          <c:showLegendKey val="0"/>
          <c:showVal val="0"/>
          <c:showCatName val="0"/>
          <c:showSerName val="0"/>
          <c:showPercent val="0"/>
          <c:showBubbleSize val="0"/>
        </c:dLbls>
        <c:smooth val="0"/>
        <c:axId val="662036736"/>
        <c:axId val="662038496"/>
      </c:lineChart>
      <c:catAx>
        <c:axId val="662036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8496"/>
        <c:crosses val="autoZero"/>
        <c:auto val="1"/>
        <c:lblAlgn val="ctr"/>
        <c:lblOffset val="100"/>
        <c:noMultiLvlLbl val="0"/>
      </c:catAx>
      <c:valAx>
        <c:axId val="6620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Sheet1!$K$1:$K$20</c:f>
              <c:numCache>
                <c:formatCode>General</c:formatCode>
                <c:ptCount val="20"/>
                <c:pt idx="0">
                  <c:v>-0.55205555555555552</c:v>
                </c:pt>
                <c:pt idx="1">
                  <c:v>-0.78449999999999998</c:v>
                </c:pt>
                <c:pt idx="2">
                  <c:v>-0.70299350649350645</c:v>
                </c:pt>
                <c:pt idx="3">
                  <c:v>-0.35167241379310321</c:v>
                </c:pt>
                <c:pt idx="4">
                  <c:v>0.11207142857142877</c:v>
                </c:pt>
                <c:pt idx="5">
                  <c:v>0.55005172413793113</c:v>
                </c:pt>
                <c:pt idx="6">
                  <c:v>0.78450000000000009</c:v>
                </c:pt>
                <c:pt idx="7">
                  <c:v>0.71343031358885023</c:v>
                </c:pt>
                <c:pt idx="8">
                  <c:v>0.36742405063291139</c:v>
                </c:pt>
                <c:pt idx="9">
                  <c:v>-0.11089790575916206</c:v>
                </c:pt>
                <c:pt idx="10">
                  <c:v>-0.55205555555555552</c:v>
                </c:pt>
                <c:pt idx="11">
                  <c:v>-0.78449999999999998</c:v>
                </c:pt>
                <c:pt idx="12">
                  <c:v>-0.70299350649350645</c:v>
                </c:pt>
                <c:pt idx="13">
                  <c:v>-0.35167241379310321</c:v>
                </c:pt>
                <c:pt idx="14">
                  <c:v>0.11207142857142877</c:v>
                </c:pt>
                <c:pt idx="15">
                  <c:v>0.55005172413793113</c:v>
                </c:pt>
                <c:pt idx="16">
                  <c:v>0.78450000000000009</c:v>
                </c:pt>
                <c:pt idx="17">
                  <c:v>0.71343031358885023</c:v>
                </c:pt>
                <c:pt idx="18">
                  <c:v>0.36742405063291139</c:v>
                </c:pt>
                <c:pt idx="19">
                  <c:v>-0.11089790575916206</c:v>
                </c:pt>
              </c:numCache>
            </c:numRef>
          </c:val>
          <c:smooth val="0"/>
          <c:extLst>
            <c:ext xmlns:c16="http://schemas.microsoft.com/office/drawing/2014/chart" uri="{C3380CC4-5D6E-409C-BE32-E72D297353CC}">
              <c16:uniqueId val="{00000000-E1EB-4A74-917F-0C4A86D98D01}"/>
            </c:ext>
          </c:extLst>
        </c:ser>
        <c:dLbls>
          <c:showLegendKey val="0"/>
          <c:showVal val="0"/>
          <c:showCatName val="0"/>
          <c:showSerName val="0"/>
          <c:showPercent val="0"/>
          <c:showBubbleSize val="0"/>
        </c:dLbls>
        <c:smooth val="0"/>
        <c:axId val="662043776"/>
        <c:axId val="662044128"/>
      </c:lineChart>
      <c:catAx>
        <c:axId val="662043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44128"/>
        <c:crosses val="autoZero"/>
        <c:auto val="1"/>
        <c:lblAlgn val="ctr"/>
        <c:lblOffset val="100"/>
        <c:noMultiLvlLbl val="0"/>
      </c:catAx>
      <c:valAx>
        <c:axId val="66204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4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CD4046</a:t>
            </a:r>
            <a:r>
              <a:rPr lang="en-US" baseline="0"/>
              <a:t> </a:t>
            </a:r>
            <a:r>
              <a:rPr lang="en-US"/>
              <a:t>Freq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5000</c:v>
                </c:pt>
                <c:pt idx="1">
                  <c:v>4000</c:v>
                </c:pt>
                <c:pt idx="2">
                  <c:v>3000</c:v>
                </c:pt>
                <c:pt idx="3">
                  <c:v>2000</c:v>
                </c:pt>
                <c:pt idx="4">
                  <c:v>1000</c:v>
                </c:pt>
                <c:pt idx="5">
                  <c:v>500</c:v>
                </c:pt>
                <c:pt idx="6">
                  <c:v>250</c:v>
                </c:pt>
                <c:pt idx="7">
                  <c:v>100</c:v>
                </c:pt>
                <c:pt idx="8">
                  <c:v>50</c:v>
                </c:pt>
              </c:numCache>
            </c:numRef>
          </c:xVal>
          <c:yVal>
            <c:numRef>
              <c:f>Sheet1!$B$2:$B$10</c:f>
              <c:numCache>
                <c:formatCode>General</c:formatCode>
                <c:ptCount val="9"/>
                <c:pt idx="0">
                  <c:v>10.199999999999999</c:v>
                </c:pt>
                <c:pt idx="1">
                  <c:v>10.199999999999999</c:v>
                </c:pt>
                <c:pt idx="2">
                  <c:v>7.03</c:v>
                </c:pt>
                <c:pt idx="3">
                  <c:v>0.97499999999999998</c:v>
                </c:pt>
                <c:pt idx="4">
                  <c:v>-4.0999999999999996</c:v>
                </c:pt>
                <c:pt idx="5">
                  <c:v>-7.34</c:v>
                </c:pt>
                <c:pt idx="6">
                  <c:v>-8.65</c:v>
                </c:pt>
                <c:pt idx="7">
                  <c:v>-9.85</c:v>
                </c:pt>
                <c:pt idx="8">
                  <c:v>-10.14</c:v>
                </c:pt>
              </c:numCache>
            </c:numRef>
          </c:yVal>
          <c:smooth val="1"/>
          <c:extLst>
            <c:ext xmlns:c16="http://schemas.microsoft.com/office/drawing/2014/chart" uri="{C3380CC4-5D6E-409C-BE32-E72D297353CC}">
              <c16:uniqueId val="{00000000-BE95-42FF-81CB-5F5E9D7C13C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5000</c:v>
                </c:pt>
                <c:pt idx="1">
                  <c:v>4000</c:v>
                </c:pt>
                <c:pt idx="2">
                  <c:v>3000</c:v>
                </c:pt>
                <c:pt idx="3">
                  <c:v>2000</c:v>
                </c:pt>
                <c:pt idx="4">
                  <c:v>1000</c:v>
                </c:pt>
                <c:pt idx="5">
                  <c:v>500</c:v>
                </c:pt>
                <c:pt idx="6">
                  <c:v>250</c:v>
                </c:pt>
                <c:pt idx="7">
                  <c:v>100</c:v>
                </c:pt>
                <c:pt idx="8">
                  <c:v>50</c:v>
                </c:pt>
              </c:numCache>
            </c:numRef>
          </c:xVal>
          <c:yVal>
            <c:numRef>
              <c:f>Sheet1!$C$2:$C$10</c:f>
              <c:numCache>
                <c:formatCode>General</c:formatCode>
                <c:ptCount val="9"/>
                <c:pt idx="0">
                  <c:v>2.52</c:v>
                </c:pt>
                <c:pt idx="1">
                  <c:v>2.2200000000000002</c:v>
                </c:pt>
                <c:pt idx="2">
                  <c:v>1.92</c:v>
                </c:pt>
                <c:pt idx="3">
                  <c:v>1.64</c:v>
                </c:pt>
                <c:pt idx="4">
                  <c:v>1.35</c:v>
                </c:pt>
                <c:pt idx="5">
                  <c:v>1.2</c:v>
                </c:pt>
                <c:pt idx="6">
                  <c:v>1.1000000000000001</c:v>
                </c:pt>
                <c:pt idx="7">
                  <c:v>1.01</c:v>
                </c:pt>
                <c:pt idx="8">
                  <c:v>0.95399999999999996</c:v>
                </c:pt>
              </c:numCache>
            </c:numRef>
          </c:yVal>
          <c:smooth val="1"/>
          <c:extLst>
            <c:ext xmlns:c16="http://schemas.microsoft.com/office/drawing/2014/chart" uri="{C3380CC4-5D6E-409C-BE32-E72D297353CC}">
              <c16:uniqueId val="{00000001-BE95-42FF-81CB-5F5E9D7C13C4}"/>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General</c:formatCode>
                <c:ptCount val="9"/>
                <c:pt idx="0">
                  <c:v>5000</c:v>
                </c:pt>
                <c:pt idx="1">
                  <c:v>4000</c:v>
                </c:pt>
                <c:pt idx="2">
                  <c:v>3000</c:v>
                </c:pt>
                <c:pt idx="3">
                  <c:v>2000</c:v>
                </c:pt>
                <c:pt idx="4">
                  <c:v>1000</c:v>
                </c:pt>
                <c:pt idx="5">
                  <c:v>500</c:v>
                </c:pt>
                <c:pt idx="6">
                  <c:v>250</c:v>
                </c:pt>
                <c:pt idx="7">
                  <c:v>100</c:v>
                </c:pt>
                <c:pt idx="8">
                  <c:v>50</c:v>
                </c:pt>
              </c:numCache>
            </c:numRef>
          </c:xVal>
          <c:yVal>
            <c:numRef>
              <c:f>Sheet1!$D$2:$D$10</c:f>
              <c:numCache>
                <c:formatCode>General</c:formatCode>
                <c:ptCount val="9"/>
                <c:pt idx="0">
                  <c:v>18.399999999999999</c:v>
                </c:pt>
                <c:pt idx="1">
                  <c:v>12.400000000000006</c:v>
                </c:pt>
                <c:pt idx="2">
                  <c:v>6.3999999999999986</c:v>
                </c:pt>
                <c:pt idx="3">
                  <c:v>0.79999999999999716</c:v>
                </c:pt>
                <c:pt idx="4">
                  <c:v>-5</c:v>
                </c:pt>
                <c:pt idx="5">
                  <c:v>-8</c:v>
                </c:pt>
                <c:pt idx="6">
                  <c:v>-10</c:v>
                </c:pt>
                <c:pt idx="7">
                  <c:v>-11.8</c:v>
                </c:pt>
                <c:pt idx="8">
                  <c:v>-12.920000000000002</c:v>
                </c:pt>
              </c:numCache>
            </c:numRef>
          </c:yVal>
          <c:smooth val="1"/>
          <c:extLst>
            <c:ext xmlns:c16="http://schemas.microsoft.com/office/drawing/2014/chart" uri="{C3380CC4-5D6E-409C-BE32-E72D297353CC}">
              <c16:uniqueId val="{00000002-BE95-42FF-81CB-5F5E9D7C13C4}"/>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Sheet1!$A$2:$A$10</c:f>
              <c:numCache>
                <c:formatCode>General</c:formatCode>
                <c:ptCount val="9"/>
                <c:pt idx="0">
                  <c:v>5000</c:v>
                </c:pt>
                <c:pt idx="1">
                  <c:v>4000</c:v>
                </c:pt>
                <c:pt idx="2">
                  <c:v>3000</c:v>
                </c:pt>
                <c:pt idx="3">
                  <c:v>2000</c:v>
                </c:pt>
                <c:pt idx="4">
                  <c:v>1000</c:v>
                </c:pt>
                <c:pt idx="5">
                  <c:v>500</c:v>
                </c:pt>
                <c:pt idx="6">
                  <c:v>250</c:v>
                </c:pt>
                <c:pt idx="7">
                  <c:v>100</c:v>
                </c:pt>
                <c:pt idx="8">
                  <c:v>50</c:v>
                </c:pt>
              </c:numCache>
            </c:numRef>
          </c:xVal>
          <c:yVal>
            <c:numRef>
              <c:f>Sheet1!$E$2:$E$10</c:f>
              <c:numCache>
                <c:formatCode>General</c:formatCode>
                <c:ptCount val="9"/>
                <c:pt idx="0">
                  <c:v>10.3</c:v>
                </c:pt>
                <c:pt idx="1">
                  <c:v>10.3</c:v>
                </c:pt>
                <c:pt idx="2">
                  <c:v>6.39</c:v>
                </c:pt>
                <c:pt idx="3">
                  <c:v>0.66400000000000003</c:v>
                </c:pt>
                <c:pt idx="4">
                  <c:v>-4.95</c:v>
                </c:pt>
                <c:pt idx="5">
                  <c:v>-7.93</c:v>
                </c:pt>
                <c:pt idx="6">
                  <c:v>-9.7899999999999991</c:v>
                </c:pt>
                <c:pt idx="7">
                  <c:v>-10.17</c:v>
                </c:pt>
                <c:pt idx="8">
                  <c:v>-10.119999999999999</c:v>
                </c:pt>
              </c:numCache>
            </c:numRef>
          </c:yVal>
          <c:smooth val="1"/>
          <c:extLst>
            <c:ext xmlns:c16="http://schemas.microsoft.com/office/drawing/2014/chart" uri="{C3380CC4-5D6E-409C-BE32-E72D297353CC}">
              <c16:uniqueId val="{00000003-BE95-42FF-81CB-5F5E9D7C13C4}"/>
            </c:ext>
          </c:extLst>
        </c:ser>
        <c:dLbls>
          <c:showLegendKey val="0"/>
          <c:showVal val="0"/>
          <c:showCatName val="0"/>
          <c:showSerName val="0"/>
          <c:showPercent val="0"/>
          <c:showBubbleSize val="0"/>
        </c:dLbls>
        <c:axId val="1218362640"/>
        <c:axId val="1218358064"/>
      </c:scatterChart>
      <c:valAx>
        <c:axId val="121836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58064"/>
        <c:crosses val="autoZero"/>
        <c:crossBetween val="midCat"/>
      </c:valAx>
      <c:valAx>
        <c:axId val="121835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62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Tracking Filter</a:t>
            </a:r>
            <a:r>
              <a:rPr lang="en-US" baseline="0"/>
              <a:t>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Sheet1!$A$1:$A$15</c:f>
              <c:numCache>
                <c:formatCode>General</c:formatCode>
                <c:ptCount val="15"/>
                <c:pt idx="0">
                  <c:v>20</c:v>
                </c:pt>
                <c:pt idx="1">
                  <c:v>500</c:v>
                </c:pt>
                <c:pt idx="2">
                  <c:v>1000</c:v>
                </c:pt>
                <c:pt idx="3">
                  <c:v>2000</c:v>
                </c:pt>
                <c:pt idx="4">
                  <c:v>3000</c:v>
                </c:pt>
                <c:pt idx="5">
                  <c:v>4000</c:v>
                </c:pt>
                <c:pt idx="6">
                  <c:v>5000</c:v>
                </c:pt>
                <c:pt idx="7">
                  <c:v>6000</c:v>
                </c:pt>
                <c:pt idx="8">
                  <c:v>10000</c:v>
                </c:pt>
                <c:pt idx="9">
                  <c:v>20000</c:v>
                </c:pt>
              </c:numCache>
            </c:numRef>
          </c:xVal>
          <c:yVal>
            <c:numRef>
              <c:f>Sheet1!$B$1:$B$15</c:f>
              <c:numCache>
                <c:formatCode>General</c:formatCode>
                <c:ptCount val="15"/>
                <c:pt idx="0">
                  <c:v>-0.28999999999999998</c:v>
                </c:pt>
                <c:pt idx="1">
                  <c:v>0</c:v>
                </c:pt>
                <c:pt idx="2">
                  <c:v>0</c:v>
                </c:pt>
                <c:pt idx="3">
                  <c:v>-0.1</c:v>
                </c:pt>
                <c:pt idx="4">
                  <c:v>-0.17</c:v>
                </c:pt>
                <c:pt idx="5">
                  <c:v>-0.32</c:v>
                </c:pt>
                <c:pt idx="6">
                  <c:v>-1.94</c:v>
                </c:pt>
                <c:pt idx="7">
                  <c:v>-4.25</c:v>
                </c:pt>
                <c:pt idx="8">
                  <c:v>-12.6</c:v>
                </c:pt>
                <c:pt idx="9">
                  <c:v>-33</c:v>
                </c:pt>
              </c:numCache>
            </c:numRef>
          </c:yVal>
          <c:smooth val="1"/>
          <c:extLst>
            <c:ext xmlns:c16="http://schemas.microsoft.com/office/drawing/2014/chart" uri="{C3380CC4-5D6E-409C-BE32-E72D297353CC}">
              <c16:uniqueId val="{00000000-AD5C-4824-A5FF-EB8BDD69146F}"/>
            </c:ext>
          </c:extLst>
        </c:ser>
        <c:dLbls>
          <c:showLegendKey val="0"/>
          <c:showVal val="0"/>
          <c:showCatName val="0"/>
          <c:showSerName val="0"/>
          <c:showPercent val="0"/>
          <c:showBubbleSize val="0"/>
        </c:dLbls>
        <c:axId val="1218349616"/>
        <c:axId val="1218348208"/>
      </c:scatterChart>
      <c:valAx>
        <c:axId val="121834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8208"/>
        <c:crosses val="autoZero"/>
        <c:crossBetween val="midCat"/>
      </c:valAx>
      <c:valAx>
        <c:axId val="12183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7624</TotalTime>
  <Pages>10</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81</cp:revision>
  <dcterms:created xsi:type="dcterms:W3CDTF">2024-02-15T02:03:00Z</dcterms:created>
  <dcterms:modified xsi:type="dcterms:W3CDTF">2024-02-20T14:13:00Z</dcterms:modified>
</cp:coreProperties>
</file>