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從作業三可以發現，使用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的確有些好處，試繪出其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>saliency maps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，觀察模型在做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classification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時，是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focus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在圖片的哪些部份？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br/>
      </w:r>
      <w:r>
        <w:rPr>
          <w:rFonts w:eastAsia="Open Sans" w:cs="Open Sans" w:ascii="Open Sans" w:hAnsi="Open Sans"/>
          <w:sz w:val="24"/>
          <w:szCs w:val="24"/>
        </w:rPr>
        <w:t>(Collaborators: )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ab/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答：</w:t>
      </w:r>
      <w:r>
        <w:rPr>
          <w:rFonts w:eastAsia="Open Sans" w:cs="Open Sans" w:ascii="Open Sans" w:hAnsi="Open Sans"/>
          <w:color w:val="75715E"/>
          <w:sz w:val="24"/>
          <w:szCs w:val="24"/>
          <w:highlight w:val="darkYellow"/>
          <w:highlight w:val="white"/>
        </w:rPr>
        <w:t xml:space="preserve"># 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darkYellow"/>
          <w:highlight w:val="white"/>
        </w:rPr>
        <w:t xml:space="preserve">從第二張圖片的 </w:t>
      </w:r>
      <w:r>
        <w:rPr>
          <w:rFonts w:eastAsia="Open Sans" w:cs="Open Sans" w:ascii="Open Sans" w:hAnsi="Open Sans"/>
          <w:color w:val="75715E"/>
          <w:sz w:val="24"/>
          <w:szCs w:val="24"/>
          <w:highlight w:val="darkYellow"/>
          <w:highlight w:val="white"/>
        </w:rPr>
        <w:t>saliency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darkYellow"/>
          <w:highlight w:val="white"/>
        </w:rPr>
        <w:t xml:space="preserve">，我們可以發現 </w:t>
      </w:r>
      <w:r>
        <w:rPr>
          <w:rFonts w:eastAsia="Open Sans" w:cs="Open Sans" w:ascii="Open Sans" w:hAnsi="Open Sans"/>
          <w:color w:val="75715E"/>
          <w:sz w:val="24"/>
          <w:szCs w:val="24"/>
          <w:highlight w:val="darkYellow"/>
          <w:highlight w:val="white"/>
        </w:rPr>
        <w:t xml:space="preserve">model 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darkYellow"/>
          <w:highlight w:val="white"/>
        </w:rPr>
        <w:t>有認出蛋黃的位置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eastAsia="Open Sans" w:cs="Open Sans" w:ascii="Open Sans" w:hAnsi="Open Sans"/>
          <w:color w:val="75715E"/>
          <w:sz w:val="24"/>
          <w:szCs w:val="24"/>
          <w:highlight w:val="darkYellow"/>
          <w:highlight w:val="white"/>
        </w:rPr>
        <w:t xml:space="preserve"># 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darkYellow"/>
          <w:highlight w:val="white"/>
        </w:rPr>
        <w:t xml:space="preserve">從第三、四張圖片的 </w:t>
      </w:r>
      <w:r>
        <w:rPr>
          <w:rFonts w:eastAsia="Open Sans" w:cs="Open Sans" w:ascii="Open Sans" w:hAnsi="Open Sans"/>
          <w:color w:val="75715E"/>
          <w:sz w:val="24"/>
          <w:szCs w:val="24"/>
          <w:highlight w:val="darkYellow"/>
          <w:highlight w:val="white"/>
        </w:rPr>
        <w:t>saliency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darkYellow"/>
          <w:highlight w:val="white"/>
        </w:rPr>
        <w:t xml:space="preserve">，雖然不知道 </w:t>
      </w:r>
      <w:r>
        <w:rPr>
          <w:rFonts w:eastAsia="Open Sans" w:cs="Open Sans" w:ascii="Open Sans" w:hAnsi="Open Sans"/>
          <w:color w:val="75715E"/>
          <w:sz w:val="24"/>
          <w:szCs w:val="24"/>
          <w:highlight w:val="darkYellow"/>
          <w:highlight w:val="white"/>
        </w:rPr>
        <w:t xml:space="preserve">model 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darkYellow"/>
          <w:highlight w:val="white"/>
        </w:rPr>
        <w:t xml:space="preserve">細部用食物的哪個位置判斷，但可以發現 </w:t>
      </w:r>
      <w:r>
        <w:rPr>
          <w:rFonts w:eastAsia="Open Sans" w:cs="Open Sans" w:ascii="Open Sans" w:hAnsi="Open Sans"/>
          <w:color w:val="75715E"/>
          <w:sz w:val="24"/>
          <w:szCs w:val="24"/>
          <w:highlight w:val="darkYellow"/>
          <w:highlight w:val="white"/>
        </w:rPr>
        <w:t xml:space="preserve">model 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darkYellow"/>
          <w:highlight w:val="white"/>
        </w:rPr>
        <w:t>找出了食物的大致輪廓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>
          <w:sz w:val="24"/>
          <w:szCs w:val="24"/>
          <w:highlight w:val="white"/>
        </w:rPr>
      </w:pPr>
      <w:r>
        <w:rPr>
          <w:rFonts w:eastAsia="Open Sans" w:cs="Open Sans" w:ascii="Open Sans" w:hAnsi="Open Sans"/>
          <w:sz w:val="24"/>
          <w:szCs w:val="24"/>
        </w:rPr>
        <w:t xml:space="preserve">(3%)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承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(1)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利用上課所提到的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gradient ascent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方法，觀察特定層的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filter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最容易被哪種圖片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activate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與觀察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filter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>output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。</w:t>
      </w:r>
      <w:r>
        <w:rPr>
          <w:rFonts w:eastAsia="Open Sans" w:cs="Open Sans" w:ascii="Open Sans" w:hAnsi="Open Sans"/>
          <w:sz w:val="24"/>
          <w:szCs w:val="24"/>
        </w:rPr>
        <w:t>(Collaborators: )</w:t>
      </w:r>
    </w:p>
    <w:p>
      <w:pPr>
        <w:pStyle w:val="Normal"/>
        <w:widowControl w:val="false"/>
        <w:spacing w:lineRule="auto" w:line="240" w:before="0" w:after="320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答：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請使用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Lime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套件分析你的模型對於各種食物的判斷方式，並解釋為何你的模型在某些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label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表現得特別好 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可以搭配作業三的 </w:t>
      </w:r>
      <w:r>
        <w:rPr>
          <w:rFonts w:eastAsia="Arial Unicode MS" w:cs="Arial Unicode MS" w:ascii="Arial Unicode MS" w:hAnsi="Arial Unicode MS"/>
          <w:sz w:val="24"/>
          <w:szCs w:val="24"/>
        </w:rPr>
        <w:t>Confusion Matrix)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widowControl w:val="false"/>
        <w:spacing w:lineRule="auto" w:line="240" w:before="0" w:after="32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答：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(3%)  [</w:t>
      </w:r>
      <w:r>
        <w:rPr>
          <w:rFonts w:ascii="Arial Unicode MS" w:hAnsi="Arial Unicode MS" w:cs="Arial Unicode MS" w:eastAsia="Arial Unicode MS"/>
          <w:sz w:val="24"/>
          <w:szCs w:val="24"/>
        </w:rPr>
        <w:t>自由發揮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請同學自行搜尋或參考上課曾提及的內容，實作任一種方式來觀察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模型的訓練，並說明你的實作方法及呈現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visualization </w:t>
      </w:r>
      <w:r>
        <w:rPr>
          <w:rFonts w:ascii="Arial Unicode MS" w:hAnsi="Arial Unicode MS" w:cs="Arial Unicode MS" w:eastAsia="Arial Unicode MS"/>
          <w:sz w:val="24"/>
          <w:szCs w:val="24"/>
        </w:rPr>
        <w:t>的結果。</w:t>
      </w:r>
    </w:p>
    <w:p>
      <w:pPr>
        <w:pStyle w:val="Normal"/>
        <w:widowControl w:val="false"/>
        <w:spacing w:lineRule="auto" w:line="240" w:before="0" w:after="32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ab/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答：</w:t>
      </w:r>
    </w:p>
    <w:p>
      <w:pPr>
        <w:pStyle w:val="Normal"/>
        <w:widowControl w:val="false"/>
        <w:spacing w:lineRule="auto" w:line="240" w:before="0" w:after="3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Open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 w:val="false"/>
        <w:rFonts w:eastAsia="Open Sans" w:cs="Open San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Open Sans" w:cs="Open Sans"/>
      <w:b w:val="false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LibreOffice/5.1.6.2$Linux_X86_64 LibreOffice_project/10m0$Build-2</Application>
  <Pages>1</Pages>
  <Words>408</Words>
  <Characters>683</Characters>
  <CharactersWithSpaces>746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2020-04-22T02:23:00Z</dcterms:modified>
  <cp:revision>1</cp:revision>
  <dc:subject/>
  <dc:title/>
</cp:coreProperties>
</file>