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說明：請各位使用此 template 撰寫 report，如果想要用其他排版模式也請註明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，最後上傳至 GitHub 前，請務必轉成 </w:t>
      </w: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u w:val="single"/>
          <w:rtl w:val="0"/>
        </w:rPr>
        <w:t xml:space="preserve">PDF</w:t>
      </w: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檔，並且命名為 report.pdf，否則將不予計分。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中英文皆可，但助教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u w:val="single"/>
          <w:rtl w:val="0"/>
        </w:rPr>
        <w:t xml:space="preserve">強烈建議使用中文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----------------------------------------閱讀完以上文字請刪除---------------------------------------</w:t>
      </w:r>
    </w:p>
    <w:p w:rsidR="00000000" w:rsidDel="00000000" w:rsidP="00000000" w:rsidRDefault="00000000" w:rsidRPr="00000000" w14:paraId="00000004">
      <w:pPr>
        <w:spacing w:line="276" w:lineRule="auto"/>
        <w:jc w:val="righ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學號：</w:t>
        <w:tab/>
        <w:t xml:space="preserve">系級：</w:t>
        <w:tab/>
        <w:t xml:space="preserve"> 姓名：</w:t>
        <w:tab/>
      </w:r>
    </w:p>
    <w:p w:rsidR="00000000" w:rsidDel="00000000" w:rsidP="00000000" w:rsidRDefault="00000000" w:rsidRPr="00000000" w14:paraId="00000005">
      <w:pPr>
        <w:widowControl w:val="0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(2%) 試說明 hw6_best.sh 攻擊的方法，包括使用的 proxy model、方法、參數等。此方法和 FGSM 的差異為何？如何影響你的結果？請完整討論。(依內容完整度給分)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(1%) 請嘗試不同的 proxy model，依照你的實作的結果來看，背後的 black box 最有可能為哪一個模型？請說明你的觀察和理由。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(1%) 請以 hw6_best.sh 的方法，visualize 任意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張圖片攻擊前後的機率圖 (分別取前三高的機率)。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(2%) 請將你產生出來的 adversarial img，以任一種 smoothing 的方式實作被動防禦 (passive defense)，觀察是否有效降低模型的誤判的比例。請說明你的方法，附上你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防禦前後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的 success rate，並簡要說明你的觀察。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另外也請討論此防禦對原始圖片會有什麼影響。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