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2FFF" w14:textId="3F1F663B" w:rsidR="006F649C" w:rsidRPr="00175D45" w:rsidRDefault="00477A5A">
      <w:pPr>
        <w:jc w:val="right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>學號：</w:t>
      </w:r>
      <w:r w:rsidR="00175D45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r</w:t>
      </w:r>
      <w:r w:rsidR="00175D45">
        <w:rPr>
          <w:rFonts w:ascii="Times New Roman" w:eastAsia="DFKai-SB" w:hAnsi="Times New Roman" w:cs="Times New Roman"/>
          <w:sz w:val="24"/>
          <w:szCs w:val="24"/>
          <w:lang w:eastAsia="zh-TW"/>
        </w:rPr>
        <w:t>07921001</w:t>
      </w:r>
      <w:r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ab/>
      </w:r>
      <w:r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>系級：</w:t>
      </w:r>
      <w:r w:rsidR="00175D45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電機所二</w:t>
      </w:r>
      <w:r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ab/>
        <w:t xml:space="preserve"> </w:t>
      </w:r>
      <w:r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>姓名：</w:t>
      </w:r>
      <w:r w:rsidR="00175D45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李尚倫</w:t>
      </w:r>
      <w:r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ab/>
      </w:r>
    </w:p>
    <w:p w14:paraId="2E683828" w14:textId="77777777" w:rsidR="006F649C" w:rsidRPr="00175D45" w:rsidRDefault="006F649C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</w:p>
    <w:p w14:paraId="6F3F2D4C" w14:textId="31591419" w:rsidR="006F649C" w:rsidRPr="00175D45" w:rsidRDefault="00175D45" w:rsidP="00175D45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1. </w:t>
      </w:r>
      <w:r w:rsidR="00477A5A"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(2%) </w:t>
      </w:r>
      <w:r w:rsidR="00477A5A"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>試說明</w:t>
      </w:r>
      <w:r w:rsidR="00477A5A"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r w:rsidR="00477A5A"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>hw6_best.sh</w:t>
      </w:r>
      <w:r w:rsidR="00477A5A"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r w:rsidR="00477A5A"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>攻擊的方法，包括使用的</w:t>
      </w:r>
      <w:r w:rsidR="00477A5A"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proxy model</w:t>
      </w:r>
      <w:r w:rsidR="00477A5A"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>、方法、參數等。此方法和</w:t>
      </w:r>
      <w:r w:rsidR="00477A5A"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FGSM </w:t>
      </w:r>
      <w:r w:rsidR="00477A5A"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>的差異為何？如何影響你的結果？請完整討論。</w:t>
      </w:r>
      <w:r w:rsidR="00477A5A"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>(</w:t>
      </w:r>
      <w:r w:rsidR="00477A5A"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>依內容完整度給分</w:t>
      </w:r>
      <w:r w:rsidR="00477A5A"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) </w:t>
      </w:r>
    </w:p>
    <w:p w14:paraId="466535BF" w14:textId="77777777" w:rsidR="00DE7F91" w:rsidRDefault="00DE7F91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</w:p>
    <w:p w14:paraId="53AF4168" w14:textId="6A68FED3" w:rsidR="00262D93" w:rsidRDefault="00262D93" w:rsidP="00262D93">
      <w:pPr>
        <w:rPr>
          <w:rFonts w:ascii="Times New Roman" w:eastAsia="DFKai-SB" w:hAnsi="Times New Roman" w:cs="Times New Roman" w:hint="eastAsia"/>
          <w:sz w:val="24"/>
          <w:szCs w:val="24"/>
          <w:lang w:eastAsia="zh-TW"/>
        </w:rPr>
      </w:pP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這次我們實作的是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black box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</w:t>
      </w:r>
      <w:r w:rsidRPr="00262D93">
        <w:rPr>
          <w:rFonts w:ascii="Times New Roman" w:eastAsia="DFKai-SB" w:hAnsi="Times New Roman" w:cs="Times New Roman"/>
          <w:sz w:val="24"/>
          <w:szCs w:val="24"/>
          <w:lang w:eastAsia="zh-TW"/>
        </w:rPr>
        <w:t>Adversarial Attack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，其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成效與方法和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proxy model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有關，其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中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proxy model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選擇的部分在第二題做詳細討論，這裡直接使用結論的</w:t>
      </w:r>
      <w:proofErr w:type="spellStart"/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p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ytorch</w:t>
      </w:r>
      <w:proofErr w:type="spellEnd"/>
      <w:r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pretrain 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densenet121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當作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proxy model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，而方法</w:t>
      </w:r>
      <w:r w:rsidR="00DE7F91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我們先實作了</w:t>
      </w:r>
      <w:r w:rsidR="00DE7F91" w:rsidRPr="00175D45">
        <w:rPr>
          <w:rFonts w:ascii="Times New Roman" w:eastAsia="DFKai-SB" w:hAnsi="Times New Roman" w:cs="Times New Roman"/>
          <w:sz w:val="24"/>
          <w:szCs w:val="24"/>
          <w:lang w:eastAsia="zh-TW"/>
        </w:rPr>
        <w:t>FGSM</w:t>
      </w:r>
      <w:r w:rsidR="00DE7F91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(</w:t>
      </w:r>
      <w:r w:rsidR="00DE7F91" w:rsidRPr="00DE7F91">
        <w:rPr>
          <w:rFonts w:ascii="Times New Roman" w:eastAsia="DFKai-SB" w:hAnsi="Times New Roman" w:cs="Times New Roman"/>
          <w:sz w:val="24"/>
          <w:szCs w:val="24"/>
          <w:lang w:eastAsia="zh-TW"/>
        </w:rPr>
        <w:t>Fast Gradient Sign Method</w:t>
      </w:r>
      <w:r w:rsidR="00DE7F91">
        <w:rPr>
          <w:rFonts w:ascii="Times New Roman" w:eastAsia="DFKai-SB" w:hAnsi="Times New Roman" w:cs="Times New Roman"/>
          <w:sz w:val="24"/>
          <w:szCs w:val="24"/>
          <w:lang w:eastAsia="zh-TW"/>
        </w:rPr>
        <w:t>)</w:t>
      </w:r>
      <w:r w:rsidR="00DE7F91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</w:t>
      </w:r>
      <w:r w:rsidR="00DE7F91">
        <w:rPr>
          <w:rFonts w:ascii="Times New Roman" w:eastAsia="DFKai-SB" w:hAnsi="Times New Roman" w:cs="Times New Roman"/>
          <w:sz w:val="24"/>
          <w:szCs w:val="24"/>
          <w:lang w:eastAsia="zh-TW"/>
        </w:rPr>
        <w:t>attack</w:t>
      </w:r>
      <w:r w:rsidR="00DE7F91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，這個方法求得的方式是朝與原本</w:t>
      </w:r>
      <w:r w:rsidR="00DE7F91">
        <w:rPr>
          <w:rFonts w:ascii="Times New Roman" w:eastAsia="DFKai-SB" w:hAnsi="Times New Roman" w:cs="Times New Roman"/>
          <w:sz w:val="24"/>
          <w:szCs w:val="24"/>
          <w:lang w:eastAsia="zh-TW"/>
        </w:rPr>
        <w:t>model</w:t>
      </w:r>
      <w:r w:rsidR="00DE7F91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</w:t>
      </w:r>
      <w:r w:rsidR="00DE7F91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gradient decent </w:t>
      </w:r>
      <w:r w:rsidR="00DE7F91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的反方向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加減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1*epsilon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，非常的簡單快速有效。而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epsilon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是個可以調整的變數，越大的話加入的雜訊越多，與原圖的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L-</w:t>
      </w:r>
      <w:proofErr w:type="spellStart"/>
      <w:r>
        <w:rPr>
          <w:rFonts w:ascii="Times New Roman" w:eastAsia="DFKai-SB" w:hAnsi="Times New Roman" w:cs="Times New Roman"/>
          <w:sz w:val="24"/>
          <w:szCs w:val="24"/>
          <w:lang w:eastAsia="zh-TW"/>
        </w:rPr>
        <w:t>inf</w:t>
      </w:r>
      <w:proofErr w:type="spellEnd"/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distance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也會越大，但可想而知的是會使被攻擊的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model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accuracy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下降越多，下圖是調整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epsilon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介於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0.01~10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之間的成果，</w:t>
      </w:r>
      <w:proofErr w:type="spellStart"/>
      <w:r>
        <w:rPr>
          <w:rFonts w:ascii="Times New Roman" w:eastAsia="DFKai-SB" w:hAnsi="Times New Roman" w:cs="Times New Roman"/>
          <w:sz w:val="24"/>
          <w:szCs w:val="24"/>
          <w:lang w:eastAsia="zh-TW"/>
        </w:rPr>
        <w:t>acc</w:t>
      </w:r>
      <w:proofErr w:type="spellEnd"/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指的是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200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張被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attack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的圖片中仍然可以正確辨識的張數，越小攻擊結果越好，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diff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則是指被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attack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的圖片與原圖片的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L-</w:t>
      </w:r>
      <w:proofErr w:type="spellStart"/>
      <w:r>
        <w:rPr>
          <w:rFonts w:ascii="Times New Roman" w:eastAsia="DFKai-SB" w:hAnsi="Times New Roman" w:cs="Times New Roman"/>
          <w:sz w:val="24"/>
          <w:szCs w:val="24"/>
          <w:lang w:eastAsia="zh-TW"/>
        </w:rPr>
        <w:t>inf</w:t>
      </w:r>
      <w:proofErr w:type="spellEnd"/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distance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，越小越不容易被看出有加雜訊。</w:t>
      </w:r>
    </w:p>
    <w:p w14:paraId="599FA0C7" w14:textId="5BE7C756" w:rsidR="00262D93" w:rsidRDefault="00DE7F91" w:rsidP="00262D93">
      <w:pPr>
        <w:jc w:val="center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5E453D01" wp14:editId="5E0183CD">
            <wp:extent cx="3020786" cy="226575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line_00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35" cy="22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0E4C" w14:textId="333D068B" w:rsidR="00262D93" w:rsidRDefault="00262D93" w:rsidP="00262D93">
      <w:pPr>
        <w:rPr>
          <w:rFonts w:ascii="Times New Roman" w:eastAsia="DFKai-SB" w:hAnsi="Times New Roman" w:cs="Times New Roman" w:hint="eastAsia"/>
          <w:sz w:val="24"/>
          <w:szCs w:val="24"/>
          <w:lang w:eastAsia="zh-TW"/>
        </w:rPr>
      </w:pP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由上圖可知，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epsilon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落在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0.1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的位置效果是最好的，</w:t>
      </w:r>
      <w:proofErr w:type="spellStart"/>
      <w:r>
        <w:rPr>
          <w:rFonts w:ascii="Times New Roman" w:eastAsia="DFKai-SB" w:hAnsi="Times New Roman" w:cs="Times New Roman"/>
          <w:sz w:val="24"/>
          <w:szCs w:val="24"/>
          <w:lang w:eastAsia="zh-TW"/>
        </w:rPr>
        <w:t>acc</w:t>
      </w:r>
      <w:proofErr w:type="spellEnd"/>
      <w:r>
        <w:rPr>
          <w:rFonts w:ascii="Times New Roman" w:eastAsia="DFKai-SB" w:hAnsi="Times New Roman" w:cs="Times New Roman"/>
          <w:sz w:val="24"/>
          <w:szCs w:val="24"/>
          <w:lang w:eastAsia="zh-TW"/>
        </w:rPr>
        <w:t>=17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</w:t>
      </w:r>
      <w:r w:rsidR="00E43896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正確辨識率</w:t>
      </w:r>
      <w:r w:rsidR="00E43896">
        <w:rPr>
          <w:rFonts w:ascii="Times New Roman" w:eastAsia="DFKai-SB" w:hAnsi="Times New Roman" w:cs="Times New Roman"/>
          <w:sz w:val="24"/>
          <w:szCs w:val="24"/>
          <w:lang w:eastAsia="zh-TW"/>
        </w:rPr>
        <w:t>= 17/200 = 8.5%</w:t>
      </w:r>
      <w:r w:rsidR="00E43896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，攻擊成功率</w:t>
      </w:r>
      <w:r w:rsidR="00E43896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 xml:space="preserve"> </w:t>
      </w:r>
      <w:r w:rsidR="00E43896">
        <w:rPr>
          <w:rFonts w:ascii="Times New Roman" w:eastAsia="DFKai-SB" w:hAnsi="Times New Roman" w:cs="Times New Roman"/>
          <w:sz w:val="24"/>
          <w:szCs w:val="24"/>
          <w:lang w:eastAsia="zh-TW"/>
        </w:rPr>
        <w:t>= 91.5%</w:t>
      </w:r>
      <w:r w:rsidR="0005760D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</w:t>
      </w:r>
      <w:r w:rsidR="0005760D">
        <w:rPr>
          <w:rFonts w:ascii="Times New Roman" w:eastAsia="DFKai-SB" w:hAnsi="Times New Roman" w:cs="Times New Roman"/>
          <w:sz w:val="24"/>
          <w:szCs w:val="24"/>
          <w:lang w:eastAsia="zh-TW"/>
        </w:rPr>
        <w:t>diff=5.55</w:t>
      </w:r>
      <w:r w:rsidR="0005760D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，幾乎已經過</w:t>
      </w:r>
      <w:r w:rsidR="0005760D">
        <w:rPr>
          <w:rFonts w:ascii="Times New Roman" w:eastAsia="DFKai-SB" w:hAnsi="Times New Roman" w:cs="Times New Roman"/>
          <w:sz w:val="24"/>
          <w:szCs w:val="24"/>
          <w:lang w:eastAsia="zh-TW"/>
        </w:rPr>
        <w:t>strong baseline</w:t>
      </w:r>
      <w:r w:rsidR="0005760D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了，而若在</w:t>
      </w:r>
      <w:r w:rsidR="0005760D">
        <w:rPr>
          <w:rFonts w:ascii="Times New Roman" w:eastAsia="DFKai-SB" w:hAnsi="Times New Roman" w:cs="Times New Roman"/>
          <w:sz w:val="24"/>
          <w:szCs w:val="24"/>
          <w:lang w:eastAsia="zh-TW"/>
        </w:rPr>
        <w:t>0.1</w:t>
      </w:r>
      <w:r w:rsidR="0005760D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附近再套用不同的</w:t>
      </w:r>
      <w:r w:rsidR="0005760D">
        <w:rPr>
          <w:rFonts w:ascii="Times New Roman" w:eastAsia="DFKai-SB" w:hAnsi="Times New Roman" w:cs="Times New Roman"/>
          <w:sz w:val="24"/>
          <w:szCs w:val="24"/>
          <w:lang w:eastAsia="zh-TW"/>
        </w:rPr>
        <w:t>epsilon</w:t>
      </w:r>
      <w:r w:rsidR="0005760D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看更細微的差異，則如下圖，</w:t>
      </w:r>
    </w:p>
    <w:p w14:paraId="65B9A37C" w14:textId="6F84EDB1" w:rsidR="006F649C" w:rsidRPr="00175D45" w:rsidRDefault="00DE7F91" w:rsidP="00262D93">
      <w:pPr>
        <w:jc w:val="center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1934E9D2" wp14:editId="4C44E2FD">
            <wp:extent cx="3676851" cy="238755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line_001-01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84" cy="241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B506" w14:textId="0906417B" w:rsidR="006F649C" w:rsidRDefault="0005760D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可以發現</w:t>
      </w:r>
      <w:proofErr w:type="spellStart"/>
      <w:r>
        <w:rPr>
          <w:rFonts w:ascii="Times New Roman" w:eastAsia="DFKai-SB" w:hAnsi="Times New Roman" w:cs="Times New Roman"/>
          <w:sz w:val="24"/>
          <w:szCs w:val="24"/>
          <w:lang w:eastAsia="zh-TW"/>
        </w:rPr>
        <w:t>acc</w:t>
      </w:r>
      <w:proofErr w:type="spellEnd"/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無法再更好，但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diff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可以再往下壓到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epsilon=0.08/0.07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diff=4.625</w:t>
      </w:r>
      <w:r w:rsidR="0070352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。但經</w:t>
      </w:r>
      <w:r w:rsidR="0070352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lastRenderedPageBreak/>
        <w:t>由這次實驗也發現，</w:t>
      </w:r>
      <w:r w:rsidR="0070352A">
        <w:rPr>
          <w:rFonts w:ascii="Times New Roman" w:eastAsia="DFKai-SB" w:hAnsi="Times New Roman" w:cs="Times New Roman"/>
          <w:sz w:val="24"/>
          <w:szCs w:val="24"/>
          <w:lang w:eastAsia="zh-TW"/>
        </w:rPr>
        <w:t>epsilon</w:t>
      </w:r>
      <w:r w:rsidR="0070352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在大趨勢上是越大</w:t>
      </w:r>
      <w:proofErr w:type="spellStart"/>
      <w:r w:rsidR="0070352A">
        <w:rPr>
          <w:rFonts w:ascii="Times New Roman" w:eastAsia="DFKai-SB" w:hAnsi="Times New Roman" w:cs="Times New Roman"/>
          <w:sz w:val="24"/>
          <w:szCs w:val="24"/>
          <w:lang w:eastAsia="zh-TW"/>
        </w:rPr>
        <w:t>acc</w:t>
      </w:r>
      <w:proofErr w:type="spellEnd"/>
      <w:r w:rsidR="0070352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越低</w:t>
      </w:r>
      <w:r w:rsidR="0070352A">
        <w:rPr>
          <w:rFonts w:ascii="Times New Roman" w:eastAsia="DFKai-SB" w:hAnsi="Times New Roman" w:cs="Times New Roman"/>
          <w:sz w:val="24"/>
          <w:szCs w:val="24"/>
          <w:lang w:eastAsia="zh-TW"/>
        </w:rPr>
        <w:t>diff</w:t>
      </w:r>
      <w:r w:rsidR="0070352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越大，但在小範圍內則不一定，原因可能是出在再加入雜訊的過程中，可能已經超過圖片</w:t>
      </w:r>
      <w:r w:rsidR="0070352A">
        <w:rPr>
          <w:rFonts w:ascii="Times New Roman" w:eastAsia="DFKai-SB" w:hAnsi="Times New Roman" w:cs="Times New Roman"/>
          <w:sz w:val="24"/>
          <w:szCs w:val="24"/>
          <w:lang w:eastAsia="zh-TW"/>
        </w:rPr>
        <w:t>0~255</w:t>
      </w:r>
      <w:r w:rsidR="0070352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的區間因此被</w:t>
      </w:r>
      <w:r w:rsidR="0070352A">
        <w:rPr>
          <w:rFonts w:ascii="Times New Roman" w:eastAsia="DFKai-SB" w:hAnsi="Times New Roman" w:cs="Times New Roman"/>
          <w:sz w:val="24"/>
          <w:szCs w:val="24"/>
          <w:lang w:eastAsia="zh-TW"/>
        </w:rPr>
        <w:t>clip</w:t>
      </w:r>
      <w:r w:rsidR="0070352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掉，導致無法反應原本預期要餵入</w:t>
      </w:r>
      <w:r w:rsidR="0070352A">
        <w:rPr>
          <w:rFonts w:ascii="Times New Roman" w:eastAsia="DFKai-SB" w:hAnsi="Times New Roman" w:cs="Times New Roman"/>
          <w:sz w:val="24"/>
          <w:szCs w:val="24"/>
          <w:lang w:eastAsia="zh-TW"/>
        </w:rPr>
        <w:t>model</w:t>
      </w:r>
      <w:r w:rsidR="0070352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的值。因此可以再嘗試在這個區間內使用不同的方式去</w:t>
      </w:r>
      <w:r w:rsidR="0070352A">
        <w:rPr>
          <w:rFonts w:ascii="Times New Roman" w:eastAsia="DFKai-SB" w:hAnsi="Times New Roman" w:cs="Times New Roman"/>
          <w:sz w:val="24"/>
          <w:szCs w:val="24"/>
          <w:lang w:eastAsia="zh-TW"/>
        </w:rPr>
        <w:t>improve</w:t>
      </w:r>
      <w:r w:rsidR="0070352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，其中想到的一個就是在</w:t>
      </w:r>
      <w:r w:rsidR="0070352A">
        <w:rPr>
          <w:rFonts w:ascii="Times New Roman" w:eastAsia="DFKai-SB" w:hAnsi="Times New Roman" w:cs="Times New Roman"/>
          <w:sz w:val="24"/>
          <w:szCs w:val="24"/>
          <w:lang w:eastAsia="zh-TW"/>
        </w:rPr>
        <w:t>sign</w:t>
      </w:r>
      <w:r w:rsidR="0070352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不同時給不同的</w:t>
      </w:r>
      <w:r w:rsidR="0070352A">
        <w:rPr>
          <w:rFonts w:ascii="Times New Roman" w:eastAsia="DFKai-SB" w:hAnsi="Times New Roman" w:cs="Times New Roman"/>
          <w:sz w:val="24"/>
          <w:szCs w:val="24"/>
          <w:lang w:eastAsia="zh-TW"/>
        </w:rPr>
        <w:t>weight</w:t>
      </w:r>
      <w:r w:rsidR="0070352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</w:t>
      </w:r>
      <w:r w:rsidR="0070352A">
        <w:rPr>
          <w:rFonts w:ascii="Times New Roman" w:eastAsia="DFKai-SB" w:hAnsi="Times New Roman" w:cs="Times New Roman"/>
          <w:sz w:val="24"/>
          <w:szCs w:val="24"/>
          <w:lang w:eastAsia="zh-TW"/>
        </w:rPr>
        <w:t>-1</w:t>
      </w:r>
      <w:r w:rsidR="0070352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時乘上</w:t>
      </w:r>
      <w:r w:rsidR="0070352A">
        <w:rPr>
          <w:rFonts w:ascii="Times New Roman" w:eastAsia="DFKai-SB" w:hAnsi="Times New Roman" w:cs="Times New Roman"/>
          <w:sz w:val="24"/>
          <w:szCs w:val="24"/>
          <w:lang w:eastAsia="zh-TW"/>
        </w:rPr>
        <w:t>1.0</w:t>
      </w:r>
      <w:r w:rsidR="0070352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不變，而</w:t>
      </w:r>
      <w:r w:rsidR="0070352A">
        <w:rPr>
          <w:rFonts w:ascii="Times New Roman" w:eastAsia="DFKai-SB" w:hAnsi="Times New Roman" w:cs="Times New Roman"/>
          <w:sz w:val="24"/>
          <w:szCs w:val="24"/>
          <w:lang w:eastAsia="zh-TW"/>
        </w:rPr>
        <w:t>+1</w:t>
      </w:r>
      <w:r w:rsidR="0070352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時則調整乘上不同的</w:t>
      </w:r>
      <w:r w:rsidR="0070352A">
        <w:rPr>
          <w:rFonts w:ascii="Times New Roman" w:eastAsia="DFKai-SB" w:hAnsi="Times New Roman" w:cs="Times New Roman"/>
          <w:sz w:val="24"/>
          <w:szCs w:val="24"/>
          <w:lang w:eastAsia="zh-TW"/>
        </w:rPr>
        <w:t>weight</w:t>
      </w:r>
      <w:r w:rsidR="0070352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</w:t>
      </w:r>
      <w:r w:rsidR="00BA38E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讓加入的雜訊根據</w:t>
      </w:r>
      <w:r w:rsidR="00BA38E2">
        <w:rPr>
          <w:rFonts w:ascii="Times New Roman" w:eastAsia="DFKai-SB" w:hAnsi="Times New Roman" w:cs="Times New Roman"/>
          <w:sz w:val="24"/>
          <w:szCs w:val="24"/>
          <w:lang w:eastAsia="zh-TW"/>
        </w:rPr>
        <w:t>gradient</w:t>
      </w:r>
      <w:r w:rsidR="00BA38E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的正負做不對稱的增減，直覺上的理解，原本的</w:t>
      </w:r>
      <w:r w:rsidR="00BA38E2">
        <w:rPr>
          <w:rFonts w:ascii="Times New Roman" w:eastAsia="DFKai-SB" w:hAnsi="Times New Roman" w:cs="Times New Roman"/>
          <w:sz w:val="24"/>
          <w:szCs w:val="24"/>
          <w:lang w:eastAsia="zh-TW"/>
        </w:rPr>
        <w:t>model</w:t>
      </w:r>
      <w:r w:rsidR="00BA38E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是，如果這個區塊很像目標，就變得不要這麼像，</w:t>
      </w:r>
      <w:r w:rsidR="00BA38E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如果這個區塊很</w:t>
      </w:r>
      <w:r w:rsidR="00BA38E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不</w:t>
      </w:r>
      <w:r w:rsidR="00BA38E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像目標</w:t>
      </w:r>
      <w:r w:rsidR="00BA38E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</w:t>
      </w:r>
      <w:r w:rsidR="00BA38E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就變得不要這麼</w:t>
      </w:r>
      <w:r w:rsidR="00BA38E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不</w:t>
      </w:r>
      <w:r w:rsidR="00BA38E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像</w:t>
      </w:r>
      <w:r w:rsidR="00BA38E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。而現在這個方法就是讓</w:t>
      </w:r>
      <w:r w:rsidR="00BA38E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如果這個區塊很像目標，就</w:t>
      </w:r>
      <w:r w:rsidR="00BA38E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要</w:t>
      </w:r>
      <w:r w:rsidR="00BA38E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變得</w:t>
      </w:r>
      <w:r w:rsidR="00BA38E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很不</w:t>
      </w:r>
      <w:r w:rsidR="00BA38E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像</w:t>
      </w:r>
      <w:r w:rsidR="00BA38E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，加強力道。</w:t>
      </w:r>
      <w:r w:rsidR="007B1BB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結果如下圖，</w:t>
      </w:r>
      <w:r w:rsidR="007B1BBA">
        <w:rPr>
          <w:rFonts w:ascii="Times New Roman" w:eastAsia="DFKai-SB" w:hAnsi="Times New Roman" w:cs="Times New Roman"/>
          <w:sz w:val="24"/>
          <w:szCs w:val="24"/>
          <w:lang w:eastAsia="zh-TW"/>
        </w:rPr>
        <w:t>weight = 2.0</w:t>
      </w:r>
      <w:r w:rsidR="007B1BB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。</w:t>
      </w:r>
    </w:p>
    <w:p w14:paraId="500AB425" w14:textId="315B81C0" w:rsidR="007B1BBA" w:rsidRDefault="007B1BBA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 w:hint="eastAsia"/>
          <w:noProof/>
          <w:sz w:val="24"/>
          <w:szCs w:val="24"/>
          <w:lang w:eastAsia="zh-TW"/>
        </w:rPr>
        <w:drawing>
          <wp:inline distT="0" distB="0" distL="0" distR="0" wp14:anchorId="1FD69EB8" wp14:editId="442A99CF">
            <wp:extent cx="5731510" cy="3693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ongline_001-0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7DA4" w14:textId="00EAB79B" w:rsidR="007B1BBA" w:rsidRPr="0070352A" w:rsidRDefault="007B1BBA">
      <w:pPr>
        <w:rPr>
          <w:rFonts w:ascii="Times New Roman" w:eastAsia="DFKai-SB" w:hAnsi="Times New Roman" w:cs="Times New Roman" w:hint="eastAsia"/>
          <w:sz w:val="24"/>
          <w:szCs w:val="24"/>
          <w:lang w:eastAsia="zh-TW"/>
        </w:rPr>
      </w:pP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可以發現</w:t>
      </w:r>
      <w:proofErr w:type="spellStart"/>
      <w:r>
        <w:rPr>
          <w:rFonts w:ascii="Times New Roman" w:eastAsia="DFKai-SB" w:hAnsi="Times New Roman" w:cs="Times New Roman"/>
          <w:sz w:val="24"/>
          <w:szCs w:val="24"/>
          <w:lang w:eastAsia="zh-TW"/>
        </w:rPr>
        <w:t>acc</w:t>
      </w:r>
      <w:proofErr w:type="spellEnd"/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成功下降到了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15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正確辨識率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= 1</w:t>
      </w:r>
      <w:r w:rsidR="00720ED0">
        <w:rPr>
          <w:rFonts w:ascii="Times New Roman" w:eastAsia="DFKai-SB" w:hAnsi="Times New Roman" w:cs="Times New Roman"/>
          <w:sz w:val="24"/>
          <w:szCs w:val="24"/>
          <w:lang w:eastAsia="zh-TW"/>
        </w:rPr>
        <w:t>5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/200 = </w:t>
      </w:r>
      <w:r w:rsidR="00720ED0">
        <w:rPr>
          <w:rFonts w:ascii="Times New Roman" w:eastAsia="DFKai-SB" w:hAnsi="Times New Roman" w:cs="Times New Roman"/>
          <w:sz w:val="24"/>
          <w:szCs w:val="24"/>
          <w:lang w:eastAsia="zh-TW"/>
        </w:rPr>
        <w:t>7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.5%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，攻擊成功率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= 9</w:t>
      </w:r>
      <w:r w:rsidR="00720ED0">
        <w:rPr>
          <w:rFonts w:ascii="Times New Roman" w:eastAsia="DFKai-SB" w:hAnsi="Times New Roman" w:cs="Times New Roman"/>
          <w:sz w:val="24"/>
          <w:szCs w:val="24"/>
          <w:lang w:eastAsia="zh-TW"/>
        </w:rPr>
        <w:t>2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.5%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diff=5.55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(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但在測試平台上是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2.7750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，尚不清楚原因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)</w:t>
      </w:r>
      <w:r w:rsidR="00720ED0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</w:t>
      </w:r>
      <w:r w:rsidR="002423E6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成功超越</w:t>
      </w:r>
      <w:r w:rsidR="002423E6">
        <w:rPr>
          <w:rFonts w:ascii="Times New Roman" w:eastAsia="DFKai-SB" w:hAnsi="Times New Roman" w:cs="Times New Roman"/>
          <w:sz w:val="24"/>
          <w:szCs w:val="24"/>
          <w:lang w:eastAsia="zh-TW"/>
        </w:rPr>
        <w:t>strong baseline</w:t>
      </w:r>
      <w:r w:rsidR="002423E6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，而若改變</w:t>
      </w:r>
      <w:r w:rsidR="002423E6">
        <w:rPr>
          <w:rFonts w:ascii="Times New Roman" w:eastAsia="DFKai-SB" w:hAnsi="Times New Roman" w:cs="Times New Roman"/>
          <w:sz w:val="24"/>
          <w:szCs w:val="24"/>
          <w:lang w:eastAsia="zh-TW"/>
        </w:rPr>
        <w:t>weight</w:t>
      </w:r>
      <w:r w:rsidR="002423E6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在</w:t>
      </w:r>
      <w:r w:rsidR="002423E6">
        <w:rPr>
          <w:rFonts w:ascii="Times New Roman" w:eastAsia="DFKai-SB" w:hAnsi="Times New Roman" w:cs="Times New Roman"/>
          <w:sz w:val="24"/>
          <w:szCs w:val="24"/>
          <w:lang w:eastAsia="zh-TW"/>
        </w:rPr>
        <w:t>1.0~2.0</w:t>
      </w:r>
      <w:r w:rsidR="002423E6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的區間做變動，效果皆差不多，最好就是做到</w:t>
      </w:r>
      <w:proofErr w:type="spellStart"/>
      <w:r w:rsidR="002423E6">
        <w:rPr>
          <w:rFonts w:ascii="Times New Roman" w:eastAsia="DFKai-SB" w:hAnsi="Times New Roman" w:cs="Times New Roman"/>
          <w:sz w:val="24"/>
          <w:szCs w:val="24"/>
          <w:lang w:eastAsia="zh-TW"/>
        </w:rPr>
        <w:t>acc</w:t>
      </w:r>
      <w:proofErr w:type="spellEnd"/>
      <w:r w:rsidR="002423E6">
        <w:rPr>
          <w:rFonts w:ascii="Times New Roman" w:eastAsia="DFKai-SB" w:hAnsi="Times New Roman" w:cs="Times New Roman"/>
          <w:sz w:val="24"/>
          <w:szCs w:val="24"/>
          <w:lang w:eastAsia="zh-TW"/>
        </w:rPr>
        <w:t>=15</w:t>
      </w:r>
      <w:r w:rsidR="002423E6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。</w:t>
      </w:r>
    </w:p>
    <w:p w14:paraId="7DDA078E" w14:textId="5D0AB661" w:rsidR="006F649C" w:rsidRDefault="006F649C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</w:p>
    <w:p w14:paraId="7F039587" w14:textId="478C6AA2" w:rsidR="00A74F7B" w:rsidRDefault="00A74F7B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</w:p>
    <w:p w14:paraId="70E395CD" w14:textId="77777777" w:rsidR="00A74F7B" w:rsidRPr="001B6948" w:rsidRDefault="00A74F7B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</w:p>
    <w:p w14:paraId="3060BC16" w14:textId="0F5C9982" w:rsidR="006F649C" w:rsidRPr="001B6948" w:rsidRDefault="001B6948" w:rsidP="001B6948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2. </w:t>
      </w:r>
      <w:r w:rsidR="00477A5A" w:rsidRPr="001B6948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(</w:t>
      </w:r>
      <w:r w:rsidR="00477A5A" w:rsidRPr="001B6948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1%) </w:t>
      </w:r>
      <w:r w:rsidR="00477A5A" w:rsidRPr="001B6948">
        <w:rPr>
          <w:rFonts w:ascii="Times New Roman" w:eastAsia="DFKai-SB" w:hAnsi="Times New Roman" w:cs="Times New Roman"/>
          <w:sz w:val="24"/>
          <w:szCs w:val="24"/>
          <w:lang w:eastAsia="zh-TW"/>
        </w:rPr>
        <w:t>請嘗試不同的</w:t>
      </w:r>
      <w:r w:rsidR="00477A5A" w:rsidRPr="001B6948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proxy model</w:t>
      </w:r>
      <w:r w:rsidR="00477A5A" w:rsidRPr="001B6948">
        <w:rPr>
          <w:rFonts w:ascii="Times New Roman" w:eastAsia="DFKai-SB" w:hAnsi="Times New Roman" w:cs="Times New Roman"/>
          <w:sz w:val="24"/>
          <w:szCs w:val="24"/>
          <w:lang w:eastAsia="zh-TW"/>
        </w:rPr>
        <w:t>，依照你的實作的結果來看，背後的</w:t>
      </w:r>
      <w:r w:rsidR="00477A5A" w:rsidRPr="001B6948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black box </w:t>
      </w:r>
      <w:r w:rsidR="00477A5A" w:rsidRPr="001B6948">
        <w:rPr>
          <w:rFonts w:ascii="Times New Roman" w:eastAsia="DFKai-SB" w:hAnsi="Times New Roman" w:cs="Times New Roman"/>
          <w:sz w:val="24"/>
          <w:szCs w:val="24"/>
          <w:lang w:eastAsia="zh-TW"/>
        </w:rPr>
        <w:t>最有可能為哪一個模型？請說明你的觀察和理由。</w:t>
      </w:r>
    </w:p>
    <w:p w14:paraId="4BB4C30C" w14:textId="186D5D8B" w:rsidR="001B6948" w:rsidRDefault="001B6948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</w:p>
    <w:p w14:paraId="014F2707" w14:textId="2BE0BB46" w:rsidR="00A74F7B" w:rsidRPr="0039595E" w:rsidRDefault="00277BBA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因為這次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實作的是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black box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</w:t>
      </w:r>
      <w:r w:rsidRPr="00262D93">
        <w:rPr>
          <w:rFonts w:ascii="Times New Roman" w:eastAsia="DFKai-SB" w:hAnsi="Times New Roman" w:cs="Times New Roman"/>
          <w:sz w:val="24"/>
          <w:szCs w:val="24"/>
          <w:lang w:eastAsia="zh-TW"/>
        </w:rPr>
        <w:t>Adversarial Attack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，其成效與方法和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proxy model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有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很大的關係，因此必須要來測試基於同一個攻擊方法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(FGSM</w:t>
      </w:r>
      <w:r w:rsidR="001A3B56">
        <w:rPr>
          <w:rFonts w:ascii="Times New Roman" w:eastAsia="DFKai-SB" w:hAnsi="Times New Roman" w:cs="Times New Roman"/>
          <w:sz w:val="24"/>
          <w:szCs w:val="24"/>
          <w:lang w:eastAsia="zh-TW"/>
        </w:rPr>
        <w:t>, epsilon=0.4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)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哪個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proxy model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的成效最好，而下方表格則是我在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vgg16, vgg19, resnet50, resnet101, densenet121, densenet169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在</w:t>
      </w:r>
      <w:proofErr w:type="spellStart"/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p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ytorch</w:t>
      </w:r>
      <w:proofErr w:type="spellEnd"/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上的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pretrain model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的測試結果，</w:t>
      </w:r>
      <w:r w:rsidR="0000117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而這裡的</w:t>
      </w:r>
      <w:r w:rsidR="00001172">
        <w:rPr>
          <w:rFonts w:ascii="Times New Roman" w:eastAsia="DFKai-SB" w:hAnsi="Times New Roman" w:cs="Times New Roman"/>
          <w:sz w:val="24"/>
          <w:szCs w:val="24"/>
          <w:lang w:eastAsia="zh-TW"/>
        </w:rPr>
        <w:t>accuracy</w:t>
      </w:r>
      <w:r w:rsidR="0000117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則是指攻擊成功的圖片</w:t>
      </w:r>
      <w:r w:rsidR="00001172">
        <w:rPr>
          <w:rFonts w:ascii="Times New Roman" w:eastAsia="DFKai-SB" w:hAnsi="Times New Roman" w:cs="Times New Roman"/>
          <w:sz w:val="24"/>
          <w:szCs w:val="24"/>
          <w:lang w:eastAsia="zh-TW"/>
        </w:rPr>
        <w:t>/</w:t>
      </w:r>
      <w:r w:rsidR="0000117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總圖片個數</w:t>
      </w:r>
      <w:r w:rsidR="00001172">
        <w:rPr>
          <w:rFonts w:ascii="Times New Roman" w:eastAsia="DFKai-SB" w:hAnsi="Times New Roman" w:cs="Times New Roman"/>
          <w:sz w:val="24"/>
          <w:szCs w:val="24"/>
          <w:lang w:eastAsia="zh-TW"/>
        </w:rPr>
        <w:t>(200</w:t>
      </w:r>
      <w:r w:rsidR="0000117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張</w:t>
      </w:r>
      <w:r w:rsidR="00001172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)</w:t>
      </w:r>
      <w:r w:rsidR="00001172">
        <w:rPr>
          <w:rFonts w:ascii="Times New Roman" w:eastAsia="DFKai-SB" w:hAnsi="Times New Roman" w:cs="Times New Roman"/>
          <w:sz w:val="24"/>
          <w:szCs w:val="24"/>
          <w:lang w:eastAsia="zh-TW"/>
        </w:rPr>
        <w:t>*100%</w:t>
      </w:r>
      <w:r w:rsidR="0062472C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</w:t>
      </w:r>
      <w:r w:rsidR="0062472C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 xml:space="preserve"> </w:t>
      </w:r>
      <w:r w:rsidR="0062472C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local </w:t>
      </w:r>
      <w:r w:rsidR="0062472C">
        <w:rPr>
          <w:rFonts w:ascii="Times New Roman" w:eastAsia="DFKai-SB" w:hAnsi="Times New Roman" w:cs="Times New Roman"/>
          <w:sz w:val="24"/>
          <w:szCs w:val="24"/>
          <w:lang w:eastAsia="zh-TW"/>
        </w:rPr>
        <w:t>accuracy</w:t>
      </w:r>
      <w:r w:rsidR="0062472C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則是使用同樣該</w:t>
      </w:r>
      <w:r w:rsidR="0062472C">
        <w:rPr>
          <w:rFonts w:ascii="Times New Roman" w:eastAsia="DFKai-SB" w:hAnsi="Times New Roman" w:cs="Times New Roman"/>
          <w:sz w:val="24"/>
          <w:szCs w:val="24"/>
          <w:lang w:eastAsia="zh-TW"/>
        </w:rPr>
        <w:t>model</w:t>
      </w:r>
      <w:r w:rsidR="0062472C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去測試的結果，</w:t>
      </w:r>
      <w:r w:rsidR="0062472C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online accuracy </w:t>
      </w:r>
      <w:r w:rsidR="0062472C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則是使用功課網站未知</w:t>
      </w:r>
      <w:r w:rsidR="0062472C">
        <w:rPr>
          <w:rFonts w:ascii="Times New Roman" w:eastAsia="DFKai-SB" w:hAnsi="Times New Roman" w:cs="Times New Roman"/>
          <w:sz w:val="24"/>
          <w:szCs w:val="24"/>
          <w:lang w:eastAsia="zh-TW"/>
        </w:rPr>
        <w:t>model</w:t>
      </w:r>
      <w:r w:rsidR="0062472C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的測試結果。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681473" w14:paraId="6281C2E5" w14:textId="77777777" w:rsidTr="00681473">
        <w:trPr>
          <w:jc w:val="center"/>
        </w:trPr>
        <w:tc>
          <w:tcPr>
            <w:tcW w:w="1803" w:type="dxa"/>
          </w:tcPr>
          <w:p w14:paraId="3B0D572D" w14:textId="1DFA2391" w:rsidR="00681473" w:rsidRDefault="00681473" w:rsidP="00016092">
            <w:pPr>
              <w:rPr>
                <w:lang w:eastAsia="zh-TW"/>
              </w:rPr>
            </w:pPr>
            <w:r>
              <w:rPr>
                <w:rFonts w:ascii="Microsoft JhengHei" w:eastAsia="Microsoft JhengHei" w:hAnsi="Microsoft JhengHei" w:cs="Microsoft JhengHei"/>
              </w:rPr>
              <w:lastRenderedPageBreak/>
              <w:t>Model</w:t>
            </w:r>
          </w:p>
        </w:tc>
        <w:tc>
          <w:tcPr>
            <w:tcW w:w="1803" w:type="dxa"/>
          </w:tcPr>
          <w:p w14:paraId="09D637B0" w14:textId="46686D4D" w:rsidR="00681473" w:rsidRDefault="00681473" w:rsidP="00016092">
            <w:r>
              <w:t xml:space="preserve">Local accuracy </w:t>
            </w:r>
          </w:p>
        </w:tc>
        <w:tc>
          <w:tcPr>
            <w:tcW w:w="1803" w:type="dxa"/>
          </w:tcPr>
          <w:p w14:paraId="7A230259" w14:textId="3E109754" w:rsidR="00681473" w:rsidRDefault="00681473" w:rsidP="00016092">
            <w:r>
              <w:t xml:space="preserve">Online </w:t>
            </w:r>
            <w:r>
              <w:t xml:space="preserve">accuracy </w:t>
            </w:r>
          </w:p>
        </w:tc>
        <w:tc>
          <w:tcPr>
            <w:tcW w:w="1803" w:type="dxa"/>
          </w:tcPr>
          <w:p w14:paraId="2C1DFF01" w14:textId="615B0F59" w:rsidR="00681473" w:rsidRDefault="00681473" w:rsidP="00016092">
            <w:r>
              <w:t>L-</w:t>
            </w:r>
            <w:proofErr w:type="spellStart"/>
            <w:r>
              <w:t>inf</w:t>
            </w:r>
            <w:proofErr w:type="spellEnd"/>
            <w:r>
              <w:t xml:space="preserve"> </w:t>
            </w:r>
          </w:p>
        </w:tc>
      </w:tr>
      <w:tr w:rsidR="00681473" w14:paraId="67AD62E3" w14:textId="77777777" w:rsidTr="00681473">
        <w:trPr>
          <w:jc w:val="center"/>
        </w:trPr>
        <w:tc>
          <w:tcPr>
            <w:tcW w:w="1803" w:type="dxa"/>
          </w:tcPr>
          <w:p w14:paraId="271EB0B9" w14:textId="1EF6090F" w:rsidR="00681473" w:rsidRDefault="00681473" w:rsidP="00016092">
            <w:r>
              <w:t>Vgg16</w:t>
            </w:r>
          </w:p>
        </w:tc>
        <w:tc>
          <w:tcPr>
            <w:tcW w:w="1803" w:type="dxa"/>
          </w:tcPr>
          <w:p w14:paraId="5F6E6167" w14:textId="1DC51007" w:rsidR="00681473" w:rsidRDefault="00681473" w:rsidP="00016092">
            <w:r>
              <w:t>0.96</w:t>
            </w:r>
          </w:p>
        </w:tc>
        <w:tc>
          <w:tcPr>
            <w:tcW w:w="1803" w:type="dxa"/>
          </w:tcPr>
          <w:p w14:paraId="289B8F1A" w14:textId="3E1A2748" w:rsidR="00681473" w:rsidRDefault="00681473" w:rsidP="00016092">
            <w:r>
              <w:t>0.565</w:t>
            </w:r>
          </w:p>
        </w:tc>
        <w:tc>
          <w:tcPr>
            <w:tcW w:w="1803" w:type="dxa"/>
          </w:tcPr>
          <w:p w14:paraId="72CD9463" w14:textId="3FC23A0B" w:rsidR="00681473" w:rsidRDefault="00681473" w:rsidP="00016092">
            <w:r>
              <w:t>19.895</w:t>
            </w:r>
          </w:p>
        </w:tc>
      </w:tr>
      <w:tr w:rsidR="00681473" w14:paraId="313879A1" w14:textId="77777777" w:rsidTr="00681473">
        <w:trPr>
          <w:jc w:val="center"/>
        </w:trPr>
        <w:tc>
          <w:tcPr>
            <w:tcW w:w="1803" w:type="dxa"/>
          </w:tcPr>
          <w:p w14:paraId="01B79DFF" w14:textId="26401C18" w:rsidR="00681473" w:rsidRDefault="00681473" w:rsidP="00016092">
            <w:r>
              <w:t>Vgg19</w:t>
            </w:r>
          </w:p>
        </w:tc>
        <w:tc>
          <w:tcPr>
            <w:tcW w:w="1803" w:type="dxa"/>
          </w:tcPr>
          <w:p w14:paraId="7C34F8F4" w14:textId="39EF99FD" w:rsidR="00681473" w:rsidRDefault="00681473" w:rsidP="00016092">
            <w:r>
              <w:t>0.955</w:t>
            </w:r>
          </w:p>
        </w:tc>
        <w:tc>
          <w:tcPr>
            <w:tcW w:w="1803" w:type="dxa"/>
          </w:tcPr>
          <w:p w14:paraId="173FA720" w14:textId="29A3500E" w:rsidR="00681473" w:rsidRDefault="00681473" w:rsidP="00016092">
            <w:r>
              <w:t>0.55</w:t>
            </w:r>
          </w:p>
        </w:tc>
        <w:tc>
          <w:tcPr>
            <w:tcW w:w="1803" w:type="dxa"/>
          </w:tcPr>
          <w:p w14:paraId="7FFB3230" w14:textId="021BC4B3" w:rsidR="00681473" w:rsidRDefault="00681473" w:rsidP="00016092">
            <w:r>
              <w:t>20.01</w:t>
            </w:r>
          </w:p>
        </w:tc>
      </w:tr>
      <w:tr w:rsidR="00681473" w14:paraId="5CEAA140" w14:textId="77777777" w:rsidTr="00681473">
        <w:trPr>
          <w:jc w:val="center"/>
        </w:trPr>
        <w:tc>
          <w:tcPr>
            <w:tcW w:w="1803" w:type="dxa"/>
          </w:tcPr>
          <w:p w14:paraId="5E9EF3BF" w14:textId="4FE4020B" w:rsidR="00681473" w:rsidRDefault="00681473" w:rsidP="00016092">
            <w:r>
              <w:t>Resnet50</w:t>
            </w:r>
          </w:p>
        </w:tc>
        <w:tc>
          <w:tcPr>
            <w:tcW w:w="1803" w:type="dxa"/>
          </w:tcPr>
          <w:p w14:paraId="12F9D38F" w14:textId="0C25207F" w:rsidR="00681473" w:rsidRDefault="00681473" w:rsidP="00016092">
            <w:r>
              <w:t>0.91</w:t>
            </w:r>
          </w:p>
        </w:tc>
        <w:tc>
          <w:tcPr>
            <w:tcW w:w="1803" w:type="dxa"/>
          </w:tcPr>
          <w:p w14:paraId="1535E161" w14:textId="6C41C915" w:rsidR="00681473" w:rsidRDefault="00681473" w:rsidP="00016092">
            <w:r>
              <w:t>0.72</w:t>
            </w:r>
          </w:p>
        </w:tc>
        <w:tc>
          <w:tcPr>
            <w:tcW w:w="1803" w:type="dxa"/>
          </w:tcPr>
          <w:p w14:paraId="4F140434" w14:textId="3911D8D8" w:rsidR="00681473" w:rsidRDefault="00681473" w:rsidP="00016092">
            <w:r>
              <w:t>23</w:t>
            </w:r>
          </w:p>
        </w:tc>
      </w:tr>
      <w:tr w:rsidR="00681473" w14:paraId="50B9E436" w14:textId="77777777" w:rsidTr="00681473">
        <w:trPr>
          <w:jc w:val="center"/>
        </w:trPr>
        <w:tc>
          <w:tcPr>
            <w:tcW w:w="1803" w:type="dxa"/>
          </w:tcPr>
          <w:p w14:paraId="3038F090" w14:textId="5C6326B1" w:rsidR="00681473" w:rsidRDefault="00681473" w:rsidP="00016092">
            <w:r>
              <w:t>Resnet101</w:t>
            </w:r>
          </w:p>
        </w:tc>
        <w:tc>
          <w:tcPr>
            <w:tcW w:w="1803" w:type="dxa"/>
          </w:tcPr>
          <w:p w14:paraId="137195C3" w14:textId="7E2A9C95" w:rsidR="00681473" w:rsidRDefault="00681473" w:rsidP="00016092">
            <w:r>
              <w:t>0.87</w:t>
            </w:r>
          </w:p>
        </w:tc>
        <w:tc>
          <w:tcPr>
            <w:tcW w:w="1803" w:type="dxa"/>
          </w:tcPr>
          <w:p w14:paraId="078B1E54" w14:textId="64A1B166" w:rsidR="00681473" w:rsidRDefault="00681473" w:rsidP="00016092">
            <w:r>
              <w:t>0.62</w:t>
            </w:r>
          </w:p>
        </w:tc>
        <w:tc>
          <w:tcPr>
            <w:tcW w:w="1803" w:type="dxa"/>
          </w:tcPr>
          <w:p w14:paraId="7F1730BD" w14:textId="0CF55EBD" w:rsidR="00681473" w:rsidRDefault="00681473" w:rsidP="00016092">
            <w:r>
              <w:t>21.39</w:t>
            </w:r>
          </w:p>
        </w:tc>
      </w:tr>
      <w:tr w:rsidR="00681473" w14:paraId="51101D04" w14:textId="77777777" w:rsidTr="00681473">
        <w:trPr>
          <w:jc w:val="center"/>
        </w:trPr>
        <w:tc>
          <w:tcPr>
            <w:tcW w:w="1803" w:type="dxa"/>
          </w:tcPr>
          <w:p w14:paraId="0674BD98" w14:textId="3544B9F4" w:rsidR="00681473" w:rsidRDefault="00681473" w:rsidP="00016092">
            <w:r>
              <w:t>Densenet121</w:t>
            </w:r>
          </w:p>
        </w:tc>
        <w:tc>
          <w:tcPr>
            <w:tcW w:w="1803" w:type="dxa"/>
          </w:tcPr>
          <w:p w14:paraId="479A18C1" w14:textId="7FC27E79" w:rsidR="00681473" w:rsidRDefault="00681473" w:rsidP="00016092">
            <w:r>
              <w:t>0.935</w:t>
            </w:r>
          </w:p>
        </w:tc>
        <w:tc>
          <w:tcPr>
            <w:tcW w:w="1803" w:type="dxa"/>
          </w:tcPr>
          <w:p w14:paraId="7DB48837" w14:textId="0E094F81" w:rsidR="00681473" w:rsidRDefault="00681473" w:rsidP="00016092">
            <w:r>
              <w:t>0.935</w:t>
            </w:r>
          </w:p>
        </w:tc>
        <w:tc>
          <w:tcPr>
            <w:tcW w:w="1803" w:type="dxa"/>
          </w:tcPr>
          <w:p w14:paraId="11DA9999" w14:textId="149F9BF6" w:rsidR="00681473" w:rsidRDefault="00681473" w:rsidP="00016092">
            <w:r>
              <w:t>21.275</w:t>
            </w:r>
          </w:p>
        </w:tc>
      </w:tr>
      <w:tr w:rsidR="00681473" w14:paraId="6A34CEDE" w14:textId="77777777" w:rsidTr="00681473">
        <w:trPr>
          <w:jc w:val="center"/>
        </w:trPr>
        <w:tc>
          <w:tcPr>
            <w:tcW w:w="1803" w:type="dxa"/>
          </w:tcPr>
          <w:p w14:paraId="7235FA57" w14:textId="535756B3" w:rsidR="00681473" w:rsidRDefault="00681473" w:rsidP="00016092">
            <w:r>
              <w:t>Densenet1</w:t>
            </w:r>
            <w:r>
              <w:t>69</w:t>
            </w:r>
          </w:p>
        </w:tc>
        <w:tc>
          <w:tcPr>
            <w:tcW w:w="1803" w:type="dxa"/>
          </w:tcPr>
          <w:p w14:paraId="1BD1DE48" w14:textId="7F1D6823" w:rsidR="00681473" w:rsidRDefault="00681473" w:rsidP="00016092">
            <w:r>
              <w:t>0.87</w:t>
            </w:r>
          </w:p>
        </w:tc>
        <w:tc>
          <w:tcPr>
            <w:tcW w:w="1803" w:type="dxa"/>
          </w:tcPr>
          <w:p w14:paraId="5D49419A" w14:textId="23D9F7D7" w:rsidR="00681473" w:rsidRDefault="00681473" w:rsidP="00016092">
            <w:r>
              <w:t>0.74</w:t>
            </w:r>
          </w:p>
        </w:tc>
        <w:tc>
          <w:tcPr>
            <w:tcW w:w="1803" w:type="dxa"/>
          </w:tcPr>
          <w:p w14:paraId="5E669BCB" w14:textId="430BC373" w:rsidR="00681473" w:rsidRDefault="00681473" w:rsidP="00016092">
            <w:r>
              <w:t>21.045</w:t>
            </w:r>
          </w:p>
        </w:tc>
      </w:tr>
    </w:tbl>
    <w:p w14:paraId="07B3E50E" w14:textId="00044717" w:rsidR="00A74F7B" w:rsidRDefault="00A74F7B"/>
    <w:p w14:paraId="3F27FD0B" w14:textId="0D4032B0" w:rsidR="00330809" w:rsidRPr="00330809" w:rsidRDefault="00330809">
      <w:pPr>
        <w:rPr>
          <w:rFonts w:ascii="Times New Roman" w:eastAsia="DFKai-SB" w:hAnsi="Times New Roman" w:cs="Times New Roman" w:hint="eastAsia"/>
          <w:sz w:val="24"/>
          <w:szCs w:val="24"/>
          <w:lang w:eastAsia="zh-TW"/>
        </w:rPr>
      </w:pPr>
      <w:r w:rsidRPr="0033080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由上面表格可以很明顯地看出，如果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使用的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>proxy model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和</w:t>
      </w:r>
      <w:r w:rsidR="004E5BB4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黑箱的</w:t>
      </w:r>
      <w:r w:rsidR="004E5BB4">
        <w:rPr>
          <w:rFonts w:ascii="Times New Roman" w:eastAsia="DFKai-SB" w:hAnsi="Times New Roman" w:cs="Times New Roman"/>
          <w:sz w:val="24"/>
          <w:szCs w:val="24"/>
          <w:lang w:eastAsia="zh-TW"/>
        </w:rPr>
        <w:t>model</w:t>
      </w:r>
      <w:r w:rsidR="004E5BB4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越接近的話攻擊的效果會越好，</w:t>
      </w:r>
      <w:r w:rsidR="005A2173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因為我們的方法是根據</w:t>
      </w:r>
      <w:r w:rsidR="005A2173">
        <w:rPr>
          <w:rFonts w:ascii="Times New Roman" w:eastAsia="DFKai-SB" w:hAnsi="Times New Roman" w:cs="Times New Roman"/>
          <w:sz w:val="24"/>
          <w:szCs w:val="24"/>
          <w:lang w:eastAsia="zh-TW"/>
        </w:rPr>
        <w:t>gradient</w:t>
      </w:r>
      <w:r w:rsidR="005A2173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的方向來做出</w:t>
      </w:r>
      <w:r w:rsidR="005A2173">
        <w:rPr>
          <w:rFonts w:ascii="Times New Roman" w:eastAsia="DFKai-SB" w:hAnsi="Times New Roman" w:cs="Times New Roman"/>
          <w:sz w:val="24"/>
          <w:szCs w:val="24"/>
          <w:lang w:eastAsia="zh-TW"/>
        </w:rPr>
        <w:t>noise</w:t>
      </w:r>
      <w:r w:rsidR="005A2173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，因此不同的</w:t>
      </w:r>
      <w:r w:rsidR="005A2173">
        <w:rPr>
          <w:rFonts w:ascii="Times New Roman" w:eastAsia="DFKai-SB" w:hAnsi="Times New Roman" w:cs="Times New Roman"/>
          <w:sz w:val="24"/>
          <w:szCs w:val="24"/>
          <w:lang w:eastAsia="zh-TW"/>
        </w:rPr>
        <w:t>model</w:t>
      </w:r>
      <w:r w:rsidR="005A2173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就會做出不同的適應該</w:t>
      </w:r>
      <w:r w:rsidR="005A2173">
        <w:rPr>
          <w:rFonts w:ascii="Times New Roman" w:eastAsia="DFKai-SB" w:hAnsi="Times New Roman" w:cs="Times New Roman"/>
          <w:sz w:val="24"/>
          <w:szCs w:val="24"/>
          <w:lang w:eastAsia="zh-TW"/>
        </w:rPr>
        <w:t>model</w:t>
      </w:r>
      <w:r w:rsidR="005A2173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</w:t>
      </w:r>
      <w:r w:rsidR="005A2173">
        <w:rPr>
          <w:rFonts w:ascii="Times New Roman" w:eastAsia="DFKai-SB" w:hAnsi="Times New Roman" w:cs="Times New Roman"/>
          <w:sz w:val="24"/>
          <w:szCs w:val="24"/>
          <w:lang w:eastAsia="zh-TW"/>
        </w:rPr>
        <w:t>nois</w:t>
      </w:r>
      <w:r w:rsidR="00477A5A">
        <w:rPr>
          <w:rFonts w:ascii="Times New Roman" w:eastAsia="DFKai-SB" w:hAnsi="Times New Roman" w:cs="Times New Roman"/>
          <w:sz w:val="24"/>
          <w:szCs w:val="24"/>
          <w:lang w:eastAsia="zh-TW"/>
        </w:rPr>
        <w:t>e</w:t>
      </w:r>
      <w:r w:rsidR="00477A5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，因此是非常</w:t>
      </w:r>
      <w:r w:rsidR="00477A5A">
        <w:rPr>
          <w:rFonts w:ascii="Times New Roman" w:eastAsia="DFKai-SB" w:hAnsi="Times New Roman" w:cs="Times New Roman"/>
          <w:sz w:val="24"/>
          <w:szCs w:val="24"/>
          <w:lang w:eastAsia="zh-TW"/>
        </w:rPr>
        <w:t>depend on model</w:t>
      </w:r>
      <w:r w:rsidR="00477A5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的，由結果看來最接近的就是</w:t>
      </w:r>
      <w:r w:rsidR="00477A5A">
        <w:rPr>
          <w:rFonts w:ascii="Times New Roman" w:eastAsia="DFKai-SB" w:hAnsi="Times New Roman" w:cs="Times New Roman"/>
          <w:sz w:val="24"/>
          <w:szCs w:val="24"/>
          <w:lang w:eastAsia="zh-TW"/>
        </w:rPr>
        <w:t>densenet121 (</w:t>
      </w:r>
      <w:r w:rsidR="00477A5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不只接近，根本就一樣</w:t>
      </w:r>
      <w:r w:rsidR="00477A5A">
        <w:rPr>
          <w:rFonts w:ascii="Times New Roman" w:eastAsia="DFKai-SB" w:hAnsi="Times New Roman" w:cs="Times New Roman"/>
          <w:sz w:val="24"/>
          <w:szCs w:val="24"/>
          <w:lang w:eastAsia="zh-TW"/>
        </w:rPr>
        <w:t>)</w:t>
      </w:r>
      <w:r w:rsidR="00477A5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，因此後續都是使用</w:t>
      </w:r>
      <w:r w:rsidR="00477A5A">
        <w:rPr>
          <w:rFonts w:ascii="Times New Roman" w:eastAsia="DFKai-SB" w:hAnsi="Times New Roman" w:cs="Times New Roman"/>
          <w:sz w:val="24"/>
          <w:szCs w:val="24"/>
          <w:lang w:eastAsia="zh-TW"/>
        </w:rPr>
        <w:t>densenet121</w:t>
      </w:r>
      <w:r w:rsidR="00477A5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來當</w:t>
      </w:r>
      <w:r w:rsidR="00477A5A">
        <w:rPr>
          <w:rFonts w:ascii="Times New Roman" w:eastAsia="DFKai-SB" w:hAnsi="Times New Roman" w:cs="Times New Roman"/>
          <w:sz w:val="24"/>
          <w:szCs w:val="24"/>
          <w:lang w:eastAsia="zh-TW"/>
        </w:rPr>
        <w:t>proxy model</w:t>
      </w:r>
      <w:r w:rsidR="00477A5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進行</w:t>
      </w:r>
      <w:r w:rsidR="00477A5A" w:rsidRPr="00262D93">
        <w:rPr>
          <w:rFonts w:ascii="Times New Roman" w:eastAsia="DFKai-SB" w:hAnsi="Times New Roman" w:cs="Times New Roman"/>
          <w:sz w:val="24"/>
          <w:szCs w:val="24"/>
          <w:lang w:eastAsia="zh-TW"/>
        </w:rPr>
        <w:t>Adversarial Attack</w:t>
      </w:r>
      <w:r w:rsidR="00477A5A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。</w:t>
      </w:r>
      <w:bookmarkStart w:id="0" w:name="_GoBack"/>
      <w:bookmarkEnd w:id="0"/>
    </w:p>
    <w:p w14:paraId="3072DB39" w14:textId="05FF957D" w:rsidR="006F649C" w:rsidRDefault="006F649C" w:rsidP="00681473">
      <w:pPr>
        <w:rPr>
          <w:rFonts w:ascii="Arial Unicode MS" w:eastAsia="Arial Unicode MS" w:hAnsi="Arial Unicode MS" w:cs="Arial Unicode MS"/>
          <w:color w:val="000000"/>
          <w:sz w:val="24"/>
          <w:szCs w:val="24"/>
          <w:lang w:eastAsia="zh-TW"/>
        </w:rPr>
      </w:pPr>
    </w:p>
    <w:p w14:paraId="4150E011" w14:textId="12AB3E68" w:rsidR="006F649C" w:rsidRPr="00681473" w:rsidRDefault="00681473" w:rsidP="00681473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3. 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(1%) 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>請以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hw6_best.sh 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>的方法，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visualize 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>任意三張圖片攻擊前後的機率圖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(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>分別取前三高的機率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>)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>。</w:t>
      </w:r>
    </w:p>
    <w:p w14:paraId="56B0B528" w14:textId="77777777" w:rsidR="006F649C" w:rsidRPr="00681473" w:rsidRDefault="00477A5A">
      <w:pPr>
        <w:ind w:left="1080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Plot </w:t>
      </w:r>
      <w:proofErr w:type="spellStart"/>
      <w:r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>acc</w:t>
      </w:r>
      <w:proofErr w:type="spellEnd"/>
      <w:r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before max</w:t>
      </w:r>
    </w:p>
    <w:p w14:paraId="54229639" w14:textId="77777777" w:rsidR="006F649C" w:rsidRPr="00681473" w:rsidRDefault="006F649C">
      <w:pPr>
        <w:ind w:left="1080"/>
        <w:rPr>
          <w:rFonts w:ascii="Times New Roman" w:eastAsia="DFKai-SB" w:hAnsi="Times New Roman" w:cs="Times New Roman"/>
          <w:sz w:val="24"/>
          <w:szCs w:val="24"/>
          <w:lang w:eastAsia="zh-TW"/>
        </w:rPr>
      </w:pPr>
    </w:p>
    <w:p w14:paraId="4DE9E89D" w14:textId="098B47CD" w:rsidR="006F649C" w:rsidRPr="00681473" w:rsidRDefault="00681473" w:rsidP="00681473">
      <w:pPr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4. 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(2%) 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>請將你產生出來的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adversarial </w:t>
      </w:r>
      <w:proofErr w:type="spellStart"/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>img</w:t>
      </w:r>
      <w:proofErr w:type="spellEnd"/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>，以任一種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smoothing 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>的方式實作被動防禦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(passive </w:t>
      </w:r>
      <w:proofErr w:type="gramStart"/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>defense)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>，</w:t>
      </w:r>
      <w:proofErr w:type="gramEnd"/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>觀察是否有效降低模型的誤判的比例。請說明你的方法，附上你防禦前後的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success rate</w:t>
      </w:r>
      <w:r w:rsidR="00477A5A"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>，並簡要說明你的觀察。另外也請討論此防禦對原始圖片會有什麼影響。</w:t>
      </w:r>
    </w:p>
    <w:p w14:paraId="218DBC0F" w14:textId="77777777" w:rsidR="006F649C" w:rsidRPr="00681473" w:rsidRDefault="00477A5A">
      <w:pPr>
        <w:ind w:left="1080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 w:rsidRPr="00681473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Smoothing to defense </w:t>
      </w:r>
    </w:p>
    <w:sectPr w:rsidR="006F649C" w:rsidRPr="0068147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mbria"/>
    <w:panose1 w:val="020B0604020202020204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F1002BFF" w:usb1="29DFFFFF" w:usb2="00000037" w:usb3="00000000" w:csb0="001000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7AC2"/>
    <w:multiLevelType w:val="multilevel"/>
    <w:tmpl w:val="76B681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132991"/>
    <w:multiLevelType w:val="multilevel"/>
    <w:tmpl w:val="BA1A11CC"/>
    <w:lvl w:ilvl="0">
      <w:start w:val="1"/>
      <w:numFmt w:val="decimal"/>
      <w:lvlText w:val="%1."/>
      <w:lvlJc w:val="right"/>
      <w:pPr>
        <w:ind w:left="720" w:hanging="360"/>
      </w:pPr>
      <w:rPr>
        <w:rFonts w:eastAsia="Open Sans" w:cs="Open Sans"/>
        <w:b w:val="0"/>
        <w:i w:val="0"/>
        <w:caps w:val="0"/>
        <w:smallCaps w:val="0"/>
        <w:strike w:val="0"/>
        <w:dstrike w:val="0"/>
        <w:color w:val="695D46"/>
        <w:position w:val="0"/>
        <w:sz w:val="24"/>
        <w:szCs w:val="36"/>
        <w:highlight w:val="white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hAnsi="Open Sans" w:cs="Open Sans" w:hint="default"/>
        <w:b w:val="0"/>
        <w:i w:val="0"/>
        <w:caps w:val="0"/>
        <w:smallCaps w:val="0"/>
        <w:strike w:val="0"/>
        <w:dstrike w:val="0"/>
        <w:color w:val="695D46"/>
        <w:position w:val="0"/>
        <w:sz w:val="28"/>
        <w:szCs w:val="28"/>
        <w:highlight w:val="white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hAnsi="Open Sans" w:cs="Open Sans" w:hint="default"/>
        <w:b w:val="0"/>
        <w:i w:val="0"/>
        <w:caps w:val="0"/>
        <w:smallCaps w:val="0"/>
        <w:strike w:val="0"/>
        <w:dstrike w:val="0"/>
        <w:color w:val="695D46"/>
        <w:position w:val="0"/>
        <w:sz w:val="28"/>
        <w:szCs w:val="28"/>
        <w:highlight w:val="white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hAnsi="Open Sans" w:cs="Open Sans" w:hint="default"/>
        <w:b w:val="0"/>
        <w:i w:val="0"/>
        <w:caps w:val="0"/>
        <w:smallCaps w:val="0"/>
        <w:strike w:val="0"/>
        <w:dstrike w:val="0"/>
        <w:color w:val="695D46"/>
        <w:position w:val="0"/>
        <w:sz w:val="28"/>
        <w:szCs w:val="28"/>
        <w:highlight w:val="white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hAnsi="Open Sans" w:cs="Open Sans" w:hint="default"/>
        <w:b w:val="0"/>
        <w:i w:val="0"/>
        <w:caps w:val="0"/>
        <w:smallCaps w:val="0"/>
        <w:strike w:val="0"/>
        <w:dstrike w:val="0"/>
        <w:color w:val="695D46"/>
        <w:position w:val="0"/>
        <w:sz w:val="28"/>
        <w:szCs w:val="28"/>
        <w:highlight w:val="white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hAnsi="Open Sans" w:cs="Open Sans" w:hint="default"/>
        <w:b w:val="0"/>
        <w:i w:val="0"/>
        <w:caps w:val="0"/>
        <w:smallCaps w:val="0"/>
        <w:strike w:val="0"/>
        <w:dstrike w:val="0"/>
        <w:color w:val="695D46"/>
        <w:position w:val="0"/>
        <w:sz w:val="28"/>
        <w:szCs w:val="28"/>
        <w:highlight w:val="white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hAnsi="Open Sans" w:cs="Open Sans" w:hint="default"/>
        <w:b w:val="0"/>
        <w:i w:val="0"/>
        <w:caps w:val="0"/>
        <w:smallCaps w:val="0"/>
        <w:strike w:val="0"/>
        <w:dstrike w:val="0"/>
        <w:color w:val="695D46"/>
        <w:position w:val="0"/>
        <w:sz w:val="28"/>
        <w:szCs w:val="28"/>
        <w:highlight w:val="white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hAnsi="Open Sans" w:cs="Open Sans" w:hint="default"/>
        <w:b w:val="0"/>
        <w:i w:val="0"/>
        <w:caps w:val="0"/>
        <w:smallCaps w:val="0"/>
        <w:strike w:val="0"/>
        <w:dstrike w:val="0"/>
        <w:color w:val="695D46"/>
        <w:position w:val="0"/>
        <w:sz w:val="28"/>
        <w:szCs w:val="28"/>
        <w:highlight w:val="white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hAnsi="Open Sans" w:cs="Open Sans" w:hint="default"/>
        <w:b w:val="0"/>
        <w:i w:val="0"/>
        <w:caps w:val="0"/>
        <w:smallCaps w:val="0"/>
        <w:strike w:val="0"/>
        <w:dstrike w:val="0"/>
        <w:color w:val="695D46"/>
        <w:position w:val="0"/>
        <w:sz w:val="28"/>
        <w:szCs w:val="28"/>
        <w:highlight w:val="white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49C"/>
    <w:rsid w:val="00001172"/>
    <w:rsid w:val="00016092"/>
    <w:rsid w:val="0005760D"/>
    <w:rsid w:val="001370AC"/>
    <w:rsid w:val="00175D45"/>
    <w:rsid w:val="001A3B56"/>
    <w:rsid w:val="001B6948"/>
    <w:rsid w:val="002423E6"/>
    <w:rsid w:val="00262D93"/>
    <w:rsid w:val="00277BBA"/>
    <w:rsid w:val="00330809"/>
    <w:rsid w:val="0039595E"/>
    <w:rsid w:val="00477A5A"/>
    <w:rsid w:val="004E5BB4"/>
    <w:rsid w:val="004F5852"/>
    <w:rsid w:val="005A2173"/>
    <w:rsid w:val="005C0FBD"/>
    <w:rsid w:val="0062472C"/>
    <w:rsid w:val="00681473"/>
    <w:rsid w:val="006F649C"/>
    <w:rsid w:val="0070352A"/>
    <w:rsid w:val="00720ED0"/>
    <w:rsid w:val="007B1BBA"/>
    <w:rsid w:val="00A74F7B"/>
    <w:rsid w:val="00BA38E2"/>
    <w:rsid w:val="00DE7F91"/>
    <w:rsid w:val="00E4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568C2"/>
  <w15:docId w15:val="{3783F8C3-08A8-E54D-A475-99A6CFA5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PMingLiU" w:hAnsi="Arial" w:cs="Arial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rFonts w:eastAsia="Arial"/>
      <w:color w:val="00000A"/>
      <w:sz w:val="22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uiPriority w:val="9"/>
    <w:semiHidden/>
    <w:unhideWhenUsed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uiPriority w:val="9"/>
    <w:semiHidden/>
    <w:unhideWhenUsed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Open Sans" w:cs="Open Sans"/>
      <w:b w:val="0"/>
      <w:i w:val="0"/>
      <w:caps w:val="0"/>
      <w:smallCaps w:val="0"/>
      <w:strike w:val="0"/>
      <w:dstrike w:val="0"/>
      <w:color w:val="695D46"/>
      <w:position w:val="0"/>
      <w:sz w:val="24"/>
      <w:szCs w:val="36"/>
      <w:highlight w:val="white"/>
      <w:u w:val="none"/>
      <w:vertAlign w:val="baseline"/>
    </w:rPr>
  </w:style>
  <w:style w:type="character" w:customStyle="1" w:styleId="ListLabel2">
    <w:name w:val="ListLabel 2"/>
    <w:qFormat/>
    <w:rPr>
      <w:rFonts w:eastAsia="Open Sans"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3">
    <w:name w:val="ListLabel 3"/>
    <w:qFormat/>
    <w:rPr>
      <w:rFonts w:eastAsia="Open Sans"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4">
    <w:name w:val="ListLabel 4"/>
    <w:qFormat/>
    <w:rPr>
      <w:rFonts w:eastAsia="Open Sans"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5">
    <w:name w:val="ListLabel 5"/>
    <w:qFormat/>
    <w:rPr>
      <w:rFonts w:eastAsia="Open Sans"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6">
    <w:name w:val="ListLabel 6"/>
    <w:qFormat/>
    <w:rPr>
      <w:rFonts w:eastAsia="Open Sans"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7">
    <w:name w:val="ListLabel 7"/>
    <w:qFormat/>
    <w:rPr>
      <w:rFonts w:eastAsia="Open Sans"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8">
    <w:name w:val="ListLabel 8"/>
    <w:qFormat/>
    <w:rPr>
      <w:rFonts w:eastAsia="Open Sans"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9">
    <w:name w:val="ListLabel 9"/>
    <w:qFormat/>
    <w:rPr>
      <w:rFonts w:eastAsia="Open Sans"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10">
    <w:name w:val="ListLabel 10"/>
    <w:qFormat/>
    <w:rPr>
      <w:rFonts w:eastAsia="Open Sans" w:cs="Open Sans"/>
      <w:b w:val="0"/>
      <w:i w:val="0"/>
      <w:caps w:val="0"/>
      <w:smallCaps w:val="0"/>
      <w:strike w:val="0"/>
      <w:dstrike w:val="0"/>
      <w:color w:val="695D46"/>
      <w:position w:val="0"/>
      <w:sz w:val="24"/>
      <w:szCs w:val="36"/>
      <w:highlight w:val="white"/>
      <w:u w:val="none"/>
      <w:vertAlign w:val="baseline"/>
    </w:rPr>
  </w:style>
  <w:style w:type="character" w:customStyle="1" w:styleId="ListLabel11">
    <w:name w:val="ListLabel 11"/>
    <w:qFormat/>
    <w:rPr>
      <w:rFonts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12">
    <w:name w:val="ListLabel 12"/>
    <w:qFormat/>
    <w:rPr>
      <w:rFonts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13">
    <w:name w:val="ListLabel 13"/>
    <w:qFormat/>
    <w:rPr>
      <w:rFonts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14">
    <w:name w:val="ListLabel 14"/>
    <w:qFormat/>
    <w:rPr>
      <w:rFonts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15">
    <w:name w:val="ListLabel 15"/>
    <w:qFormat/>
    <w:rPr>
      <w:rFonts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16">
    <w:name w:val="ListLabel 16"/>
    <w:qFormat/>
    <w:rPr>
      <w:rFonts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17">
    <w:name w:val="ListLabel 17"/>
    <w:qFormat/>
    <w:rPr>
      <w:rFonts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18">
    <w:name w:val="ListLabel 18"/>
    <w:qFormat/>
    <w:rPr>
      <w:rFonts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19">
    <w:name w:val="ListLabel 19"/>
    <w:qFormat/>
    <w:rPr>
      <w:rFonts w:eastAsia="Open Sans" w:cs="Open Sans"/>
      <w:b w:val="0"/>
      <w:i w:val="0"/>
      <w:caps w:val="0"/>
      <w:smallCaps w:val="0"/>
      <w:strike w:val="0"/>
      <w:dstrike w:val="0"/>
      <w:color w:val="695D46"/>
      <w:position w:val="0"/>
      <w:sz w:val="24"/>
      <w:szCs w:val="36"/>
      <w:highlight w:val="white"/>
      <w:u w:val="none"/>
      <w:vertAlign w:val="baseline"/>
    </w:rPr>
  </w:style>
  <w:style w:type="character" w:customStyle="1" w:styleId="ListLabel20">
    <w:name w:val="ListLabel 20"/>
    <w:qFormat/>
    <w:rPr>
      <w:rFonts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21">
    <w:name w:val="ListLabel 21"/>
    <w:qFormat/>
    <w:rPr>
      <w:rFonts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22">
    <w:name w:val="ListLabel 22"/>
    <w:qFormat/>
    <w:rPr>
      <w:rFonts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23">
    <w:name w:val="ListLabel 23"/>
    <w:qFormat/>
    <w:rPr>
      <w:rFonts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24">
    <w:name w:val="ListLabel 24"/>
    <w:qFormat/>
    <w:rPr>
      <w:rFonts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25">
    <w:name w:val="ListLabel 25"/>
    <w:qFormat/>
    <w:rPr>
      <w:rFonts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26">
    <w:name w:val="ListLabel 26"/>
    <w:qFormat/>
    <w:rPr>
      <w:rFonts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ListLabel27">
    <w:name w:val="ListLabel 27"/>
    <w:qFormat/>
    <w:rPr>
      <w:rFonts w:cs="Open Sans"/>
      <w:b w:val="0"/>
      <w:i w:val="0"/>
      <w:caps w:val="0"/>
      <w:smallCaps w:val="0"/>
      <w:strike w:val="0"/>
      <w:dstrike w:val="0"/>
      <w:color w:val="695D46"/>
      <w:position w:val="0"/>
      <w:sz w:val="28"/>
      <w:szCs w:val="28"/>
      <w:highlight w:val="white"/>
      <w:u w:val="none"/>
      <w:vertAlign w:val="baseli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rFonts w:eastAsia="Arial"/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ListParagraph">
    <w:name w:val="List Paragraph"/>
    <w:basedOn w:val="Normal"/>
    <w:uiPriority w:val="34"/>
    <w:qFormat/>
    <w:rsid w:val="00175D45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5C0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李尚倫</cp:lastModifiedBy>
  <cp:revision>46</cp:revision>
  <dcterms:created xsi:type="dcterms:W3CDTF">2020-04-27T03:56:00Z</dcterms:created>
  <dcterms:modified xsi:type="dcterms:W3CDTF">2020-04-27T05:13:00Z</dcterms:modified>
  <dc:language>en-US</dc:language>
</cp:coreProperties>
</file>