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說明：請各位使用此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template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撰寫 </w:t>
      </w:r>
      <w:r>
        <w:rPr>
          <w:rFonts w:eastAsia="Arial Unicode MS" w:cs="Arial Unicode MS" w:ascii="Arial Unicode MS" w:hAnsi="Arial Unicode MS"/>
          <w:sz w:val="24"/>
          <w:szCs w:val="24"/>
        </w:rPr>
        <w:t>report</w:t>
      </w:r>
      <w:r>
        <w:rPr>
          <w:rFonts w:ascii="Arial Unicode MS" w:hAnsi="Arial Unicode MS" w:cs="Arial Unicode MS" w:eastAsia="Arial Unicode MS"/>
          <w:sz w:val="24"/>
          <w:szCs w:val="24"/>
        </w:rPr>
        <w:t>，如果想要用其他排版模式也請註明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題號以及題目內容（請勿擅自更改題號）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，最後上傳至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GitHub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前，請務必轉成 </w:t>
      </w:r>
      <w:r>
        <w:rPr>
          <w:rFonts w:eastAsia="Open Sans" w:cs="Open Sans" w:ascii="Open Sans" w:hAnsi="Open Sans"/>
          <w:color w:val="FF0000"/>
          <w:sz w:val="24"/>
          <w:szCs w:val="24"/>
          <w:u w:val="single"/>
        </w:rPr>
        <w:t>PDF</w:t>
      </w:r>
      <w:r>
        <w:rPr>
          <w:rFonts w:eastAsia="Open Sans" w:cs="Open Sans" w:ascii="Open Sans" w:hAnsi="Open Sans"/>
          <w:color w:val="FF0000"/>
          <w:sz w:val="24"/>
          <w:szCs w:val="24"/>
        </w:rPr>
        <w:t xml:space="preserve">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檔，並且命名為 </w:t>
      </w:r>
      <w:r>
        <w:rPr>
          <w:rFonts w:eastAsia="Arial Unicode MS" w:cs="Arial Unicode MS" w:ascii="Arial Unicode MS" w:hAnsi="Arial Unicode MS"/>
          <w:sz w:val="24"/>
          <w:szCs w:val="24"/>
        </w:rPr>
        <w:t>report.pdf</w:t>
      </w:r>
      <w:r>
        <w:rPr>
          <w:rFonts w:ascii="Arial Unicode MS" w:hAnsi="Arial Unicode MS" w:cs="Arial Unicode MS" w:eastAsia="Arial Unicode MS"/>
          <w:sz w:val="24"/>
          <w:szCs w:val="24"/>
        </w:rPr>
        <w:t>，否則將不予計分。</w:t>
      </w:r>
    </w:p>
    <w:p>
      <w:pPr>
        <w:pStyle w:val="Normal"/>
        <w:spacing w:lineRule="auto" w:line="276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中英文皆可，但助教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強烈建議使用中文</w:t>
      </w:r>
      <w:r>
        <w:rPr>
          <w:rFonts w:ascii="Arial Unicode MS" w:hAnsi="Arial Unicode MS" w:cs="Arial Unicode MS" w:eastAsia="Arial Unicode MS"/>
          <w:sz w:val="24"/>
          <w:szCs w:val="24"/>
        </w:rPr>
        <w:t>。</w:t>
      </w:r>
    </w:p>
    <w:p>
      <w:pPr>
        <w:pStyle w:val="Normal"/>
        <w:spacing w:lineRule="auto" w:line="276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----------------------------------------</w:t>
      </w:r>
      <w:r>
        <w:rPr>
          <w:rFonts w:ascii="Arial Unicode MS" w:hAnsi="Arial Unicode MS" w:cs="Arial Unicode MS" w:eastAsia="Arial Unicode MS"/>
          <w:sz w:val="24"/>
          <w:szCs w:val="24"/>
        </w:rPr>
        <w:t>閱讀完以上文字請刪除</w:t>
      </w: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</w:t>
      </w:r>
    </w:p>
    <w:p>
      <w:pPr>
        <w:pStyle w:val="Normal"/>
        <w:spacing w:lineRule="auto" w:line="276"/>
        <w:jc w:val="right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學號：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系級：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  <w:t xml:space="preserve"> </w:t>
      </w:r>
      <w:r>
        <w:rPr>
          <w:rFonts w:ascii="Arial Unicode MS" w:hAnsi="Arial Unicode MS" w:cs="Arial Unicode MS" w:eastAsia="Arial Unicode MS"/>
          <w:sz w:val="24"/>
          <w:szCs w:val="24"/>
        </w:rPr>
        <w:t>姓名：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</w:p>
    <w:p>
      <w:pPr>
        <w:pStyle w:val="Normal"/>
        <w:widowControl w:val="false"/>
        <w:ind w:lef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(2%)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試說明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hw6_best.sh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攻擊的方法，包括使用的 </w:t>
      </w:r>
      <w:r>
        <w:rPr>
          <w:rFonts w:eastAsia="Arial Unicode MS" w:cs="Arial Unicode MS" w:ascii="Arial Unicode MS" w:hAnsi="Arial Unicode MS"/>
          <w:sz w:val="24"/>
          <w:szCs w:val="24"/>
        </w:rPr>
        <w:t>proxy model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、方法、參數等。此方法和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FGSM </w:t>
      </w:r>
      <w:r>
        <w:rPr>
          <w:rFonts w:ascii="Arial Unicode MS" w:hAnsi="Arial Unicode MS" w:cs="Arial Unicode MS" w:eastAsia="Arial Unicode MS"/>
          <w:sz w:val="24"/>
          <w:szCs w:val="24"/>
        </w:rPr>
        <w:t>的差異為何？如何影響你的結果？請完整討論。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依內容完整度給分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) </w:t>
      </w:r>
    </w:p>
    <w:p>
      <w:pPr>
        <w:pStyle w:val="Normal"/>
        <w:widowControl w:val="false"/>
        <w:ind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ab/>
        <w:t>for several e with same proxy model</w:t>
      </w:r>
    </w:p>
    <w:p>
      <w:pPr>
        <w:pStyle w:val="Normal"/>
        <w:widowControl w:val="false"/>
        <w:ind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ab/>
        <w:tab/>
        <w:t>check acc and diff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000000"/>
          <w:sz w:val="24"/>
          <w:szCs w:val="24"/>
        </w:rPr>
        <w:t>原法：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e0.1=classification acc:  0.085 17 200  L-inf 5.55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e0.15=classification acc:  0.085 17 200 L-inf 8.325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  <w:highlight w:val="yellow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  <w:highlight w:val="yellow"/>
        </w:rPr>
        <w:t>e0.1625=classification acc:  0.085 17 200 L-inf 8.325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e0.175=classification acc:  0.09 18 200  L-inf 9.25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e0.2=classification acc:  0.095 19 200  L-inf 11.1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  <w:highlight w:val="yellow"/>
        </w:rPr>
        <w:t>e0.3=classification acc:  0.065 13 200  L-inf 16.65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e0.35=classification acc:  0.075 15 200  L-inf 18.5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  <w:highlight w:val="yellow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  <w:highlight w:val="yellow"/>
        </w:rPr>
        <w:t>e0.3625=classification acc:  0.07 14 200  L-inf 19.425</w:t>
      </w:r>
    </w:p>
    <w:p>
      <w:pPr>
        <w:pStyle w:val="Normal"/>
        <w:widowControl w:val="false"/>
        <w:ind w:hanging="0"/>
        <w:rPr/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e0.375=classification acc:  0.07 14 200 L-inf 20.35</w:t>
      </w:r>
    </w:p>
    <w:p>
      <w:pPr>
        <w:pStyle w:val="Normal"/>
        <w:widowControl w:val="false"/>
        <w:ind w:hanging="0"/>
        <w:rPr/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e0.3875=classification acc:  0.065 13 200 L-inf 21.275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e0.4=classification acc:  0.065 13 200  L-inf 21.275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000000"/>
          <w:sz w:val="24"/>
          <w:szCs w:val="24"/>
        </w:rPr>
        <w:t>畫長條圖</w:t>
      </w: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000000"/>
          <w:sz w:val="24"/>
          <w:szCs w:val="24"/>
        </w:rPr>
        <w:t>最低最低就是落在</w:t>
      </w: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18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000000"/>
          <w:sz w:val="24"/>
          <w:szCs w:val="24"/>
        </w:rPr>
        <w:t>後來透過部隊稱的</w:t>
      </w: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 xml:space="preserve">+:- = 2:1, epsilon-0.05, </w:t>
      </w:r>
      <w:r>
        <w:rPr>
          <w:rFonts w:ascii="Arial Unicode MS" w:hAnsi="Arial Unicode MS" w:cs="Arial Unicode MS" w:eastAsia="Arial Unicode MS"/>
          <w:color w:val="000000"/>
          <w:sz w:val="24"/>
          <w:szCs w:val="24"/>
        </w:rPr>
        <w:t>最低可以壓在</w:t>
      </w: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15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validating ./submission/eps0.05m4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classification acc:  0.075 15 200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L-inf 5.55</w:t>
      </w:r>
    </w:p>
    <w:tbl>
      <w:tblPr>
        <w:tblW w:w="534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23"/>
        <w:gridCol w:w="1374"/>
        <w:gridCol w:w="714"/>
        <w:gridCol w:w="836"/>
        <w:gridCol w:w="408"/>
        <w:gridCol w:w="1589"/>
      </w:tblGrid>
      <w:tr>
        <w:trPr/>
        <w:tc>
          <w:tcPr>
            <w:tcW w:w="4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44 </w:t>
            </w:r>
          </w:p>
        </w:tc>
        <w:tc>
          <w:tcPr>
            <w:tcW w:w="137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shannon112 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0.925 </w:t>
            </w:r>
          </w:p>
        </w:tc>
        <w:tc>
          <w:tcPr>
            <w:tcW w:w="8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2.7750 </w:t>
            </w:r>
          </w:p>
        </w:tc>
        <w:tc>
          <w:tcPr>
            <w:tcW w:w="4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11 </w:t>
            </w:r>
          </w:p>
        </w:tc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 minutes ago </w:t>
            </w:r>
          </w:p>
        </w:tc>
      </w:tr>
    </w:tbl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black box</w:t>
      </w:r>
      <w:r>
        <w:rPr>
          <w:rFonts w:ascii="Arial Unicode MS" w:hAnsi="Arial Unicode MS" w:cs="Arial Unicode MS" w:eastAsia="Arial Unicode MS"/>
          <w:color w:val="000000"/>
          <w:sz w:val="24"/>
          <w:szCs w:val="24"/>
        </w:rPr>
        <w:t>的選擇則詳見</w:t>
      </w: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problem2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000000"/>
          <w:sz w:val="24"/>
          <w:szCs w:val="24"/>
        </w:rPr>
        <w:t xml:space="preserve">那這樣同學可以說明你怎麼調整 </w:t>
      </w: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 xml:space="preserve">FGSM </w:t>
      </w:r>
      <w:r>
        <w:rPr>
          <w:rFonts w:ascii="Arial Unicode MS" w:hAnsi="Arial Unicode MS" w:cs="Arial Unicode MS" w:eastAsia="Arial Unicode MS"/>
          <w:color w:val="000000"/>
          <w:sz w:val="24"/>
          <w:szCs w:val="24"/>
        </w:rPr>
        <w:t xml:space="preserve">達到 </w:t>
      </w: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 xml:space="preserve">strong baseline </w:t>
      </w:r>
      <w:r>
        <w:rPr>
          <w:rFonts w:ascii="Arial Unicode MS" w:hAnsi="Arial Unicode MS" w:cs="Arial Unicode MS" w:eastAsia="Arial Unicode MS"/>
          <w:color w:val="000000"/>
          <w:sz w:val="24"/>
          <w:szCs w:val="24"/>
        </w:rPr>
        <w:t>的，途中有什麼想法，做了什麼嘗試，結果如何之類的。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(1%)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請嘗試不同的 </w:t>
      </w:r>
      <w:r>
        <w:rPr>
          <w:rFonts w:eastAsia="Arial Unicode MS" w:cs="Arial Unicode MS" w:ascii="Arial Unicode MS" w:hAnsi="Arial Unicode MS"/>
          <w:sz w:val="24"/>
          <w:szCs w:val="24"/>
        </w:rPr>
        <w:t>proxy model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，依照你的實作的結果來看，背後的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black box </w:t>
      </w:r>
      <w:r>
        <w:rPr>
          <w:rFonts w:ascii="Arial Unicode MS" w:hAnsi="Arial Unicode MS" w:cs="Arial Unicode MS" w:eastAsia="Arial Unicode MS"/>
          <w:sz w:val="24"/>
          <w:szCs w:val="24"/>
        </w:rPr>
        <w:t>最有可能為哪一個模型？請說明你的觀察和理由。</w:t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For all model same e=0.4</w:t>
      </w:r>
    </w:p>
    <w:p>
      <w:pPr>
        <w:pStyle w:val="Normal"/>
        <w:widowControl w:val="false"/>
        <w:ind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ab/>
        <w:tab/>
        <w:t>check acc and diff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Normal"/>
        <w:widowControl w:val="false"/>
        <w:ind w:hanging="0"/>
        <w:rPr/>
      </w:pPr>
      <w:r>
        <w:rPr/>
        <w:t>vgg16 , local 8/200, 19.895</w:t>
      </w:r>
    </w:p>
    <w:tbl>
      <w:tblPr>
        <w:tblW w:w="4041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200"/>
        <w:gridCol w:w="714"/>
        <w:gridCol w:w="1002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2020-04-25 23:31:51 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0.565 </w:t>
            </w:r>
          </w:p>
        </w:tc>
        <w:tc>
          <w:tcPr>
            <w:tcW w:w="100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19.8950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  <w:t>vgg19 , local 9/200, 20.01</w:t>
      </w:r>
    </w:p>
    <w:tbl>
      <w:tblPr>
        <w:tblW w:w="432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85"/>
        <w:gridCol w:w="2201"/>
        <w:gridCol w:w="714"/>
        <w:gridCol w:w="1003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9 </w:t>
            </w:r>
          </w:p>
        </w:tc>
        <w:tc>
          <w:tcPr>
            <w:tcW w:w="220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2020-04-26 02:57:49 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0.550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20.0100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  <w:t>resnet50 , local 18/200, 23</w:t>
      </w:r>
    </w:p>
    <w:tbl>
      <w:tblPr>
        <w:tblW w:w="421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1"/>
        <w:gridCol w:w="2200"/>
        <w:gridCol w:w="713"/>
        <w:gridCol w:w="1003"/>
      </w:tblGrid>
      <w:tr>
        <w:trPr/>
        <w:tc>
          <w:tcPr>
            <w:tcW w:w="30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5 </w:t>
            </w:r>
          </w:p>
        </w:tc>
        <w:tc>
          <w:tcPr>
            <w:tcW w:w="22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2020-04-26 02:49:59 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0.720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23.0000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  <w:t>resnet101 , local 26/200, 21.39</w:t>
      </w:r>
    </w:p>
    <w:tbl>
      <w:tblPr>
        <w:tblW w:w="432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85"/>
        <w:gridCol w:w="2201"/>
        <w:gridCol w:w="714"/>
        <w:gridCol w:w="1003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8 </w:t>
            </w:r>
          </w:p>
        </w:tc>
        <w:tc>
          <w:tcPr>
            <w:tcW w:w="220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2020-04-26 02:56:22 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0.620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21.3900 </w:t>
            </w:r>
          </w:p>
        </w:tc>
      </w:tr>
    </w:tbl>
    <w:p>
      <w:pPr>
        <w:pStyle w:val="Normal"/>
        <w:widowControl w:val="false"/>
        <w:ind w:hanging="0"/>
        <w:rPr>
          <w:highlight w:val="yellow"/>
        </w:rPr>
      </w:pPr>
      <w:r>
        <w:rPr>
          <w:highlight w:val="yellow"/>
        </w:rPr>
        <w:t>densenet121, local 13/200, 21.275</w:t>
      </w:r>
    </w:p>
    <w:tbl>
      <w:tblPr>
        <w:tblW w:w="421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1"/>
        <w:gridCol w:w="2200"/>
        <w:gridCol w:w="713"/>
        <w:gridCol w:w="1003"/>
      </w:tblGrid>
      <w:tr>
        <w:trPr/>
        <w:tc>
          <w:tcPr>
            <w:tcW w:w="301" w:type="dxa"/>
            <w:tcBorders/>
            <w:shd w:fill="auto" w:val="clear"/>
            <w:vAlign w:val="center"/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 xml:space="preserve">6 </w:t>
            </w:r>
          </w:p>
        </w:tc>
        <w:tc>
          <w:tcPr>
            <w:tcW w:w="2200" w:type="dxa"/>
            <w:tcBorders/>
            <w:shd w:fill="auto" w:val="clear"/>
            <w:vAlign w:val="center"/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 xml:space="preserve">2020-04-26 02:51:32 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 xml:space="preserve">0.935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 xml:space="preserve">21.2750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  <w:t>densenet169, local 26/200. 21.045</w:t>
      </w:r>
    </w:p>
    <w:tbl>
      <w:tblPr>
        <w:tblW w:w="432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85"/>
        <w:gridCol w:w="2201"/>
        <w:gridCol w:w="714"/>
        <w:gridCol w:w="1003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7 </w:t>
            </w:r>
          </w:p>
        </w:tc>
        <w:tc>
          <w:tcPr>
            <w:tcW w:w="220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2020-04-26 02:54:48 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0.740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21.0450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(1%)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請以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hw6_best.sh </w:t>
      </w:r>
      <w:r>
        <w:rPr>
          <w:rFonts w:ascii="Arial Unicode MS" w:hAnsi="Arial Unicode MS" w:cs="Arial Unicode MS" w:eastAsia="Arial Unicode MS"/>
          <w:sz w:val="24"/>
          <w:szCs w:val="24"/>
        </w:rPr>
        <w:t>的方法，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visualize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任意三張圖片攻擊前後的機率圖 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分別取前三高的機率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>。</w:t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Plot acc before max</w:t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(2%)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請將你產生出來的 </w:t>
      </w:r>
      <w:r>
        <w:rPr>
          <w:rFonts w:eastAsia="Arial Unicode MS" w:cs="Arial Unicode MS" w:ascii="Arial Unicode MS" w:hAnsi="Arial Unicode MS"/>
          <w:sz w:val="24"/>
          <w:szCs w:val="24"/>
        </w:rPr>
        <w:t>adversarial img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，以任一種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smoothing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的方式實作被動防禦 </w:t>
      </w:r>
      <w:r>
        <w:rPr>
          <w:rFonts w:eastAsia="Arial Unicode MS" w:cs="Arial Unicode MS" w:ascii="Arial Unicode MS" w:hAnsi="Arial Unicode MS"/>
          <w:sz w:val="24"/>
          <w:szCs w:val="24"/>
        </w:rPr>
        <w:t>(passive defense)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，觀察是否有效降低模型的誤判的比例。請說明你的方法，附上你防禦前後的 </w:t>
      </w:r>
      <w:r>
        <w:rPr>
          <w:rFonts w:eastAsia="Arial Unicode MS" w:cs="Arial Unicode MS" w:ascii="Arial Unicode MS" w:hAnsi="Arial Unicode MS"/>
          <w:sz w:val="24"/>
          <w:szCs w:val="24"/>
        </w:rPr>
        <w:t>success rate</w:t>
      </w:r>
      <w:r>
        <w:rPr>
          <w:rFonts w:ascii="Arial Unicode MS" w:hAnsi="Arial Unicode MS" w:cs="Arial Unicode MS" w:eastAsia="Arial Unicode MS"/>
          <w:sz w:val="24"/>
          <w:szCs w:val="24"/>
        </w:rPr>
        <w:t>，並簡要說明你的觀察。另外也請討論此防禦對原始圖片會有什麼影響。</w:t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Smoothing to defense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Open Sans">
    <w:charset w:val="01"/>
    <w:family w:val="roman"/>
    <w:pitch w:val="variable"/>
  </w:font>
  <w:font w:name="Open San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36"/>
        <w:highlight w:val="white"/>
        <w:rFonts w:eastAsia="Open Sans" w:cs="Open Sans"/>
        <w:color w:val="695D46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4"/>
      <w:sz w:val="24"/>
      <w:szCs w:val="36"/>
      <w:highlight w:val="white"/>
      <w:u w:val="none"/>
      <w:vertAlign w:val="baseline"/>
    </w:rPr>
  </w:style>
  <w:style w:type="character" w:styleId="ListLabel2">
    <w:name w:val="ListLabel 2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3">
    <w:name w:val="ListLabel 3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4">
    <w:name w:val="ListLabel 4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5">
    <w:name w:val="ListLabel 5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6">
    <w:name w:val="ListLabel 6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7">
    <w:name w:val="ListLabel 7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8">
    <w:name w:val="ListLabel 8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9">
    <w:name w:val="ListLabel 9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0">
    <w:name w:val="ListLabel 10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4"/>
      <w:sz w:val="24"/>
      <w:szCs w:val="36"/>
      <w:highlight w:val="white"/>
      <w:u w:val="none"/>
      <w:vertAlign w:val="baseline"/>
    </w:rPr>
  </w:style>
  <w:style w:type="character" w:styleId="ListLabel11">
    <w:name w:val="ListLabel 11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2">
    <w:name w:val="ListLabel 12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3">
    <w:name w:val="ListLabel 13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4">
    <w:name w:val="ListLabel 14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5">
    <w:name w:val="ListLabel 15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6">
    <w:name w:val="ListLabel 16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7">
    <w:name w:val="ListLabel 17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8">
    <w:name w:val="ListLabel 18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9">
    <w:name w:val="ListLabel 19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4"/>
      <w:sz w:val="24"/>
      <w:szCs w:val="36"/>
      <w:highlight w:val="white"/>
      <w:u w:val="none"/>
      <w:vertAlign w:val="baseline"/>
    </w:rPr>
  </w:style>
  <w:style w:type="character" w:styleId="ListLabel20">
    <w:name w:val="ListLabel 20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1">
    <w:name w:val="ListLabel 21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2">
    <w:name w:val="ListLabel 22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3">
    <w:name w:val="ListLabel 23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4">
    <w:name w:val="ListLabel 24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5">
    <w:name w:val="ListLabel 25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6">
    <w:name w:val="ListLabel 26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7">
    <w:name w:val="ListLabel 27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LibreOffice/5.1.6.2$Linux_X86_64 LibreOffice_project/10m0$Build-2</Application>
  <Pages>2</Pages>
  <Words>631</Words>
  <Characters>1759</Characters>
  <CharactersWithSpaces>1987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2020-04-27T01:57:31Z</dcterms:modified>
  <cp:revision>26</cp:revision>
  <dc:subject/>
  <dc:title/>
</cp:coreProperties>
</file>