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E6B" w:rsidRDefault="00AD4F00" w:rsidP="00AD4F00">
      <w:pPr>
        <w:jc w:val="center"/>
        <w:rPr>
          <w:rFonts w:hint="eastAsia"/>
          <w:b/>
          <w:sz w:val="48"/>
        </w:rPr>
      </w:pPr>
      <w:r w:rsidRPr="00AD4F00">
        <w:rPr>
          <w:rFonts w:hint="eastAsia"/>
          <w:b/>
          <w:sz w:val="48"/>
        </w:rPr>
        <w:t>信号处理与分析</w:t>
      </w:r>
    </w:p>
    <w:p w:rsidR="00AD4F00" w:rsidRDefault="00AD4F00" w:rsidP="00AD4F00">
      <w:pPr>
        <w:jc w:val="center"/>
        <w:rPr>
          <w:rFonts w:hint="eastAsia"/>
          <w:b/>
          <w:sz w:val="48"/>
        </w:rPr>
      </w:pPr>
      <w:r>
        <w:rPr>
          <w:rFonts w:hint="eastAsia"/>
          <w:b/>
          <w:sz w:val="48"/>
        </w:rPr>
        <w:t>重点及答案</w:t>
      </w:r>
    </w:p>
    <w:p w:rsidR="00AD4F00" w:rsidRPr="00AD4F00" w:rsidRDefault="00AD4F00" w:rsidP="00AD4F00">
      <w:pPr>
        <w:pStyle w:val="a3"/>
        <w:numPr>
          <w:ilvl w:val="0"/>
          <w:numId w:val="1"/>
        </w:numPr>
        <w:ind w:firstLineChars="0"/>
        <w:jc w:val="left"/>
        <w:rPr>
          <w:rFonts w:hint="eastAsia"/>
          <w:sz w:val="32"/>
        </w:rPr>
      </w:pPr>
      <w:r w:rsidRPr="00AD4F00">
        <w:rPr>
          <w:rFonts w:hint="eastAsia"/>
          <w:sz w:val="32"/>
        </w:rPr>
        <w:t>概念题（</w:t>
      </w:r>
      <w:r w:rsidRPr="00AD4F00">
        <w:rPr>
          <w:rFonts w:hint="eastAsia"/>
          <w:sz w:val="32"/>
        </w:rPr>
        <w:t>4</w:t>
      </w:r>
      <w:r w:rsidRPr="00AD4F00">
        <w:rPr>
          <w:rFonts w:hint="eastAsia"/>
          <w:sz w:val="32"/>
        </w:rPr>
        <w:t>道题，每题</w:t>
      </w:r>
      <w:r w:rsidRPr="00AD4F00">
        <w:rPr>
          <w:rFonts w:hint="eastAsia"/>
          <w:sz w:val="32"/>
        </w:rPr>
        <w:t>5</w:t>
      </w:r>
      <w:r w:rsidRPr="00AD4F00">
        <w:rPr>
          <w:rFonts w:hint="eastAsia"/>
          <w:sz w:val="32"/>
        </w:rPr>
        <w:t>分）</w:t>
      </w:r>
    </w:p>
    <w:p w:rsidR="00AD4F00" w:rsidRPr="00F3144B" w:rsidRDefault="00AD4F00" w:rsidP="00F3144B">
      <w:pPr>
        <w:spacing w:line="320" w:lineRule="exact"/>
        <w:jc w:val="left"/>
        <w:rPr>
          <w:rFonts w:hint="eastAsia"/>
          <w:sz w:val="28"/>
        </w:rPr>
      </w:pPr>
      <w:r w:rsidRPr="00F3144B">
        <w:rPr>
          <w:rFonts w:hint="eastAsia"/>
          <w:sz w:val="28"/>
        </w:rPr>
        <w:t>1</w:t>
      </w:r>
      <w:r w:rsidRPr="00F3144B">
        <w:rPr>
          <w:rFonts w:hint="eastAsia"/>
          <w:sz w:val="28"/>
        </w:rPr>
        <w:t>．确定信号与随机信号</w:t>
      </w:r>
    </w:p>
    <w:p w:rsidR="00AD4F00" w:rsidRPr="00F3144B" w:rsidRDefault="00AD4F00" w:rsidP="00163D50">
      <w:pPr>
        <w:spacing w:line="320" w:lineRule="exact"/>
        <w:ind w:firstLineChars="200" w:firstLine="560"/>
        <w:jc w:val="left"/>
        <w:rPr>
          <w:rFonts w:hint="eastAsia"/>
          <w:sz w:val="28"/>
        </w:rPr>
      </w:pPr>
      <w:r w:rsidRPr="00F3144B">
        <w:rPr>
          <w:rFonts w:hint="eastAsia"/>
          <w:sz w:val="28"/>
        </w:rPr>
        <w:t>按确定性规律变化的信号称为确定性信号，可以用数学解析式或者确定性曲线准确描述，在相同条件下可以重现；</w:t>
      </w:r>
      <w:r w:rsidR="00D07DB7" w:rsidRPr="00F3144B">
        <w:rPr>
          <w:rFonts w:hint="eastAsia"/>
          <w:sz w:val="28"/>
        </w:rPr>
        <w:t>不遵循任何确定性规律变化的信号称为随机信号，其未来值不能用精确的时间函数描述，无法准确预测，相同条件下不可重现。</w:t>
      </w:r>
    </w:p>
    <w:p w:rsidR="00D07DB7" w:rsidRPr="00F3144B" w:rsidRDefault="00D07DB7" w:rsidP="00F3144B">
      <w:pPr>
        <w:spacing w:line="320" w:lineRule="exact"/>
        <w:jc w:val="left"/>
        <w:rPr>
          <w:rFonts w:hint="eastAsia"/>
          <w:sz w:val="28"/>
        </w:rPr>
      </w:pPr>
      <w:r w:rsidRPr="00F3144B">
        <w:rPr>
          <w:rFonts w:hint="eastAsia"/>
          <w:sz w:val="28"/>
        </w:rPr>
        <w:t>2.</w:t>
      </w:r>
      <w:r w:rsidRPr="00F3144B">
        <w:rPr>
          <w:rFonts w:hint="eastAsia"/>
          <w:sz w:val="28"/>
        </w:rPr>
        <w:t>因果系统</w:t>
      </w:r>
    </w:p>
    <w:p w:rsidR="00D07DB7" w:rsidRPr="00F3144B" w:rsidRDefault="00D07DB7" w:rsidP="00F3144B">
      <w:pPr>
        <w:spacing w:line="320" w:lineRule="exact"/>
        <w:ind w:firstLineChars="200" w:firstLine="560"/>
        <w:jc w:val="left"/>
        <w:rPr>
          <w:rFonts w:hint="eastAsia"/>
          <w:sz w:val="28"/>
        </w:rPr>
      </w:pPr>
      <w:r w:rsidRPr="00F3144B">
        <w:rPr>
          <w:rFonts w:hint="eastAsia"/>
          <w:sz w:val="28"/>
        </w:rPr>
        <w:t>对于任意的输入信号，如果系统在任意时刻的输出值，只取决于该时刻和该时刻以前的输入值，而与未来时刻的输入值无关，就称该系统为因果系统；否则，如果某个时刻的输出还与未来时刻的输入有关，则为非因果系统。</w:t>
      </w:r>
    </w:p>
    <w:p w:rsidR="00D07DB7" w:rsidRPr="00F3144B" w:rsidRDefault="00D07DB7" w:rsidP="00F3144B">
      <w:pPr>
        <w:spacing w:line="320" w:lineRule="exact"/>
        <w:jc w:val="left"/>
        <w:rPr>
          <w:rFonts w:hint="eastAsia"/>
          <w:sz w:val="28"/>
        </w:rPr>
      </w:pPr>
      <w:r w:rsidRPr="00F3144B">
        <w:rPr>
          <w:rFonts w:hint="eastAsia"/>
          <w:sz w:val="28"/>
        </w:rPr>
        <w:t>3.IIR</w:t>
      </w:r>
      <w:r w:rsidRPr="00F3144B">
        <w:rPr>
          <w:rFonts w:hint="eastAsia"/>
          <w:sz w:val="28"/>
        </w:rPr>
        <w:t>与</w:t>
      </w:r>
      <w:r w:rsidRPr="00F3144B">
        <w:rPr>
          <w:rFonts w:hint="eastAsia"/>
          <w:sz w:val="28"/>
        </w:rPr>
        <w:t>FIR</w:t>
      </w:r>
      <w:r w:rsidRPr="00F3144B">
        <w:rPr>
          <w:rFonts w:hint="eastAsia"/>
          <w:sz w:val="28"/>
        </w:rPr>
        <w:t>滤波器</w:t>
      </w:r>
    </w:p>
    <w:p w:rsidR="00F3144B" w:rsidRPr="00F3144B" w:rsidRDefault="00D07DB7" w:rsidP="00163D50">
      <w:pPr>
        <w:spacing w:line="320" w:lineRule="exact"/>
        <w:ind w:firstLineChars="200" w:firstLine="560"/>
        <w:jc w:val="left"/>
        <w:rPr>
          <w:rFonts w:hint="eastAsia"/>
          <w:sz w:val="28"/>
        </w:rPr>
      </w:pPr>
      <w:r w:rsidRPr="00F3144B">
        <w:rPr>
          <w:rFonts w:hint="eastAsia"/>
          <w:sz w:val="28"/>
        </w:rPr>
        <w:t>IIR</w:t>
      </w:r>
      <w:r w:rsidR="00F3144B" w:rsidRPr="00F3144B">
        <w:rPr>
          <w:rFonts w:hint="eastAsia"/>
          <w:sz w:val="28"/>
        </w:rPr>
        <w:t>无限冲激响应数字滤波器，</w:t>
      </w:r>
      <w:r w:rsidR="00F3144B" w:rsidRPr="00F3144B">
        <w:rPr>
          <w:rFonts w:hint="eastAsia"/>
          <w:sz w:val="28"/>
        </w:rPr>
        <w:t>FIR</w:t>
      </w:r>
      <w:r w:rsidR="00F3144B" w:rsidRPr="00F3144B">
        <w:rPr>
          <w:rFonts w:hint="eastAsia"/>
          <w:sz w:val="28"/>
        </w:rPr>
        <w:t>有限冲激响应数字滤波器。</w:t>
      </w:r>
    </w:p>
    <w:p w:rsidR="00D07DB7" w:rsidRPr="00F3144B" w:rsidRDefault="00F3144B" w:rsidP="00F3144B">
      <w:pPr>
        <w:spacing w:line="320" w:lineRule="exact"/>
        <w:jc w:val="left"/>
        <w:rPr>
          <w:rFonts w:hint="eastAsia"/>
          <w:sz w:val="28"/>
        </w:rPr>
      </w:pPr>
      <w:r w:rsidRPr="00F3144B">
        <w:rPr>
          <w:rFonts w:hint="eastAsia"/>
          <w:sz w:val="28"/>
        </w:rPr>
        <w:t>不知道考定义还是设计方法，具体看书。</w:t>
      </w:r>
    </w:p>
    <w:p w:rsidR="00F3144B" w:rsidRDefault="00F3144B" w:rsidP="00F3144B">
      <w:pPr>
        <w:spacing w:line="320" w:lineRule="exact"/>
        <w:jc w:val="left"/>
        <w:rPr>
          <w:rFonts w:hint="eastAsia"/>
          <w:sz w:val="28"/>
        </w:rPr>
      </w:pPr>
      <w:r w:rsidRPr="00F3144B">
        <w:rPr>
          <w:rFonts w:hint="eastAsia"/>
          <w:sz w:val="28"/>
        </w:rPr>
        <w:t>4.</w:t>
      </w:r>
      <w:r>
        <w:rPr>
          <w:rFonts w:hint="eastAsia"/>
          <w:sz w:val="28"/>
        </w:rPr>
        <w:t>奈奎斯特采样定理</w:t>
      </w:r>
    </w:p>
    <w:p w:rsidR="00163D50" w:rsidRDefault="00F3144B" w:rsidP="00163D50">
      <w:pPr>
        <w:spacing w:line="320" w:lineRule="exact"/>
        <w:ind w:leftChars="250" w:left="665" w:hangingChars="50" w:hanging="140"/>
        <w:jc w:val="left"/>
        <w:rPr>
          <w:rFonts w:hint="eastAsia"/>
          <w:sz w:val="28"/>
        </w:rPr>
      </w:pPr>
      <w:r>
        <w:rPr>
          <w:rFonts w:hint="eastAsia"/>
          <w:sz w:val="28"/>
        </w:rPr>
        <w:t>又称香农定理</w:t>
      </w:r>
      <w:r w:rsidR="00163D50">
        <w:rPr>
          <w:rFonts w:hint="eastAsia"/>
          <w:sz w:val="28"/>
        </w:rPr>
        <w:t>，具体分为两部分，时域采样定理：对于频谱受限</w:t>
      </w:r>
    </w:p>
    <w:p w:rsidR="00F3144B" w:rsidRDefault="00163D50" w:rsidP="00163D50">
      <w:pPr>
        <w:spacing w:line="320" w:lineRule="exact"/>
        <w:jc w:val="left"/>
        <w:rPr>
          <w:rFonts w:hint="eastAsia"/>
          <w:sz w:val="28"/>
        </w:rPr>
      </w:pPr>
      <w:r>
        <w:rPr>
          <w:rFonts w:hint="eastAsia"/>
          <w:sz w:val="28"/>
        </w:rPr>
        <w:t>的信号</w:t>
      </w:r>
      <w:r>
        <w:rPr>
          <w:rFonts w:hint="eastAsia"/>
          <w:sz w:val="28"/>
        </w:rPr>
        <w:t>x(t),</w:t>
      </w:r>
      <w:r>
        <w:rPr>
          <w:rFonts w:hint="eastAsia"/>
          <w:sz w:val="28"/>
        </w:rPr>
        <w:t>如果其最高平率分量为</w:t>
      </w:r>
      <w:r>
        <w:rPr>
          <w:rFonts w:hint="eastAsia"/>
          <w:sz w:val="28"/>
        </w:rPr>
        <w:t>Wm</w:t>
      </w:r>
      <w:r>
        <w:rPr>
          <w:rFonts w:hint="eastAsia"/>
          <w:sz w:val="28"/>
        </w:rPr>
        <w:t>，为了保留原信号的全部信息和无失真的恢复信号，在通过采样得到离散信号时，其采样平率应满足</w:t>
      </w:r>
      <w:r>
        <w:rPr>
          <w:rFonts w:hint="eastAsia"/>
          <w:sz w:val="28"/>
        </w:rPr>
        <w:t>Ws&gt;=2Wm</w:t>
      </w:r>
      <w:r>
        <w:rPr>
          <w:rFonts w:hint="eastAsia"/>
          <w:sz w:val="28"/>
        </w:rPr>
        <w:t>。频域采样定理：对于一个长度为</w:t>
      </w:r>
      <w:r>
        <w:rPr>
          <w:rFonts w:hint="eastAsia"/>
          <w:sz w:val="28"/>
        </w:rPr>
        <w:t>2tm</w:t>
      </w:r>
      <w:r>
        <w:rPr>
          <w:rFonts w:hint="eastAsia"/>
          <w:sz w:val="28"/>
        </w:rPr>
        <w:t>的时限信号，为了能够从频域样本几何完全恢复原信号的频谱，其频域的采样间隔必须满足</w:t>
      </w:r>
      <w:r>
        <w:rPr>
          <w:rFonts w:hint="eastAsia"/>
          <w:sz w:val="28"/>
        </w:rPr>
        <w:t>W0&lt;=</w:t>
      </w:r>
      <w:r>
        <w:rPr>
          <w:rFonts w:hint="eastAsia"/>
          <w:sz w:val="28"/>
        </w:rPr>
        <w:t>π</w:t>
      </w:r>
      <w:r>
        <w:rPr>
          <w:rFonts w:hint="eastAsia"/>
          <w:sz w:val="28"/>
        </w:rPr>
        <w:t>/tm</w:t>
      </w:r>
      <w:r>
        <w:rPr>
          <w:rFonts w:hint="eastAsia"/>
          <w:sz w:val="28"/>
        </w:rPr>
        <w:t>。</w:t>
      </w:r>
    </w:p>
    <w:p w:rsidR="00163D50" w:rsidRDefault="00163D50" w:rsidP="00163D50">
      <w:pPr>
        <w:spacing w:line="320" w:lineRule="exact"/>
        <w:jc w:val="left"/>
        <w:rPr>
          <w:rFonts w:hint="eastAsia"/>
          <w:sz w:val="28"/>
        </w:rPr>
      </w:pPr>
      <w:r>
        <w:rPr>
          <w:rFonts w:hint="eastAsia"/>
          <w:sz w:val="28"/>
        </w:rPr>
        <w:t>5.</w:t>
      </w:r>
      <w:r>
        <w:rPr>
          <w:rFonts w:hint="eastAsia"/>
          <w:sz w:val="28"/>
        </w:rPr>
        <w:t>混叠信号</w:t>
      </w:r>
    </w:p>
    <w:p w:rsidR="00163D50" w:rsidRDefault="00163D50" w:rsidP="00403C9C">
      <w:pPr>
        <w:spacing w:line="320" w:lineRule="exact"/>
        <w:ind w:firstLine="540"/>
        <w:jc w:val="left"/>
        <w:rPr>
          <w:rFonts w:ascii="Arial" w:hAnsi="Arial" w:cs="Arial" w:hint="eastAsia"/>
          <w:color w:val="333333"/>
          <w:sz w:val="28"/>
          <w:szCs w:val="28"/>
        </w:rPr>
      </w:pPr>
      <w:r w:rsidRPr="00403C9C">
        <w:rPr>
          <w:rFonts w:ascii="Arial" w:hAnsi="Arial" w:cs="Arial"/>
          <w:color w:val="333333"/>
          <w:sz w:val="28"/>
          <w:szCs w:val="28"/>
        </w:rPr>
        <w:t>对连续信号进行等间隔采样时，如果不能满足采样定理，采样后信号的频率就会重叠，即高于采样频率一半的频率成分将被重建成低于采样频率一半的信号。这种频谱的重叠导致的失真称为混叠，而重建出来的信号称为原信号的混叠替身，因为这两个信号有同样的样本值。</w:t>
      </w:r>
    </w:p>
    <w:p w:rsidR="00403C9C" w:rsidRDefault="00403C9C" w:rsidP="00403C9C">
      <w:pPr>
        <w:spacing w:line="320" w:lineRule="exact"/>
        <w:jc w:val="left"/>
        <w:rPr>
          <w:rFonts w:ascii="Arial" w:hAnsi="Arial" w:cs="Arial" w:hint="eastAsia"/>
          <w:color w:val="333333"/>
          <w:sz w:val="28"/>
          <w:szCs w:val="28"/>
        </w:rPr>
      </w:pPr>
      <w:r>
        <w:rPr>
          <w:rFonts w:ascii="Arial" w:hAnsi="Arial" w:cs="Arial" w:hint="eastAsia"/>
          <w:color w:val="333333"/>
          <w:sz w:val="28"/>
          <w:szCs w:val="28"/>
        </w:rPr>
        <w:t>6.</w:t>
      </w:r>
      <w:r>
        <w:rPr>
          <w:rFonts w:ascii="Arial" w:hAnsi="Arial" w:cs="Arial" w:hint="eastAsia"/>
          <w:color w:val="333333"/>
          <w:sz w:val="28"/>
          <w:szCs w:val="28"/>
        </w:rPr>
        <w:t>周期与非周期信号</w:t>
      </w:r>
    </w:p>
    <w:p w:rsidR="00403C9C" w:rsidRDefault="00403C9C" w:rsidP="00403C9C">
      <w:pPr>
        <w:spacing w:line="320" w:lineRule="exact"/>
        <w:ind w:firstLine="540"/>
        <w:jc w:val="left"/>
        <w:rPr>
          <w:rFonts w:ascii="Arial" w:hAnsi="Arial" w:cs="Arial" w:hint="eastAsia"/>
          <w:color w:val="333333"/>
          <w:sz w:val="28"/>
          <w:szCs w:val="28"/>
        </w:rPr>
      </w:pPr>
      <w:r>
        <w:rPr>
          <w:rFonts w:ascii="Arial" w:hAnsi="Arial" w:cs="Arial" w:hint="eastAsia"/>
          <w:color w:val="333333"/>
          <w:sz w:val="28"/>
          <w:szCs w:val="28"/>
        </w:rPr>
        <w:t>周期信号是依时间周而复始的信号，满足</w:t>
      </w:r>
      <w:r>
        <w:rPr>
          <w:rFonts w:ascii="Arial" w:hAnsi="Arial" w:cs="Arial" w:hint="eastAsia"/>
          <w:color w:val="333333"/>
          <w:sz w:val="28"/>
          <w:szCs w:val="28"/>
        </w:rPr>
        <w:t>x(t)=x(t+nT),n</w:t>
      </w:r>
      <w:r>
        <w:rPr>
          <w:rFonts w:ascii="Arial" w:hAnsi="Arial" w:cs="Arial" w:hint="eastAsia"/>
          <w:color w:val="333333"/>
          <w:sz w:val="28"/>
          <w:szCs w:val="28"/>
        </w:rPr>
        <w:t>为整数，或者离散信号</w:t>
      </w:r>
      <w:r>
        <w:rPr>
          <w:rFonts w:ascii="Arial" w:hAnsi="Arial" w:cs="Arial" w:hint="eastAsia"/>
          <w:color w:val="333333"/>
          <w:sz w:val="28"/>
          <w:szCs w:val="28"/>
        </w:rPr>
        <w:t>x(n)=x(n+kT)</w:t>
      </w:r>
      <w:r>
        <w:rPr>
          <w:rFonts w:ascii="Arial" w:hAnsi="Arial" w:cs="Arial" w:hint="eastAsia"/>
          <w:color w:val="333333"/>
          <w:sz w:val="28"/>
          <w:szCs w:val="28"/>
        </w:rPr>
        <w:t>，</w:t>
      </w:r>
      <w:r>
        <w:rPr>
          <w:rFonts w:ascii="Arial" w:hAnsi="Arial" w:cs="Arial" w:hint="eastAsia"/>
          <w:color w:val="333333"/>
          <w:sz w:val="28"/>
          <w:szCs w:val="28"/>
        </w:rPr>
        <w:t>k</w:t>
      </w:r>
      <w:r>
        <w:rPr>
          <w:rFonts w:ascii="Arial" w:hAnsi="Arial" w:cs="Arial" w:hint="eastAsia"/>
          <w:color w:val="333333"/>
          <w:sz w:val="28"/>
          <w:szCs w:val="28"/>
        </w:rPr>
        <w:t>为整数。非周期信号不具有周期，也可以看做是周期无限大的周期信号，有限时间内不重现。</w:t>
      </w:r>
    </w:p>
    <w:p w:rsidR="00403C9C" w:rsidRDefault="00403C9C" w:rsidP="00403C9C">
      <w:pPr>
        <w:spacing w:line="320" w:lineRule="exact"/>
        <w:jc w:val="left"/>
        <w:rPr>
          <w:rFonts w:ascii="Arial" w:hAnsi="Arial" w:cs="Arial" w:hint="eastAsia"/>
          <w:color w:val="333333"/>
          <w:sz w:val="28"/>
          <w:szCs w:val="28"/>
        </w:rPr>
      </w:pPr>
      <w:r>
        <w:rPr>
          <w:rFonts w:ascii="Arial" w:hAnsi="Arial" w:cs="Arial" w:hint="eastAsia"/>
          <w:color w:val="333333"/>
          <w:sz w:val="28"/>
          <w:szCs w:val="28"/>
        </w:rPr>
        <w:t>7.</w:t>
      </w:r>
      <w:r>
        <w:rPr>
          <w:rFonts w:ascii="Arial" w:hAnsi="Arial" w:cs="Arial" w:hint="eastAsia"/>
          <w:color w:val="333333"/>
          <w:sz w:val="28"/>
          <w:szCs w:val="28"/>
        </w:rPr>
        <w:t>能量信号与功率信号</w:t>
      </w:r>
    </w:p>
    <w:p w:rsidR="00403C9C" w:rsidRDefault="00403C9C" w:rsidP="00455378">
      <w:pPr>
        <w:spacing w:line="320" w:lineRule="exact"/>
        <w:ind w:firstLine="540"/>
        <w:jc w:val="left"/>
        <w:rPr>
          <w:rFonts w:ascii="Arial" w:hAnsi="Arial" w:cs="Arial" w:hint="eastAsia"/>
          <w:color w:val="333333"/>
          <w:sz w:val="28"/>
          <w:szCs w:val="28"/>
        </w:rPr>
      </w:pPr>
      <w:r>
        <w:rPr>
          <w:rFonts w:ascii="Arial" w:hAnsi="Arial" w:cs="Arial" w:hint="eastAsia"/>
          <w:color w:val="333333"/>
          <w:sz w:val="28"/>
          <w:szCs w:val="28"/>
        </w:rPr>
        <w:t>若一个信号的能量</w:t>
      </w:r>
      <w:r>
        <w:rPr>
          <w:rFonts w:ascii="Arial" w:hAnsi="Arial" w:cs="Arial" w:hint="eastAsia"/>
          <w:color w:val="333333"/>
          <w:sz w:val="28"/>
          <w:szCs w:val="28"/>
        </w:rPr>
        <w:t>E</w:t>
      </w:r>
      <w:r>
        <w:rPr>
          <w:rFonts w:ascii="Arial" w:hAnsi="Arial" w:cs="Arial" w:hint="eastAsia"/>
          <w:color w:val="333333"/>
          <w:sz w:val="28"/>
          <w:szCs w:val="28"/>
        </w:rPr>
        <w:t>有界，则称其为能量信号，其平均功率为</w:t>
      </w:r>
      <w:r>
        <w:rPr>
          <w:rFonts w:ascii="Arial" w:hAnsi="Arial" w:cs="Arial" w:hint="eastAsia"/>
          <w:color w:val="333333"/>
          <w:sz w:val="28"/>
          <w:szCs w:val="28"/>
        </w:rPr>
        <w:t>0</w:t>
      </w:r>
      <w:r>
        <w:rPr>
          <w:rFonts w:ascii="Arial" w:hAnsi="Arial" w:cs="Arial" w:hint="eastAsia"/>
          <w:color w:val="333333"/>
          <w:sz w:val="28"/>
          <w:szCs w:val="28"/>
        </w:rPr>
        <w:t>；功率信号的能量</w:t>
      </w:r>
      <w:r>
        <w:rPr>
          <w:rFonts w:ascii="Arial" w:hAnsi="Arial" w:cs="Arial" w:hint="eastAsia"/>
          <w:color w:val="333333"/>
          <w:sz w:val="28"/>
          <w:szCs w:val="28"/>
        </w:rPr>
        <w:t>E</w:t>
      </w:r>
      <w:r>
        <w:rPr>
          <w:rFonts w:ascii="Arial" w:hAnsi="Arial" w:cs="Arial" w:hint="eastAsia"/>
          <w:color w:val="333333"/>
          <w:sz w:val="28"/>
          <w:szCs w:val="28"/>
        </w:rPr>
        <w:t>无限，但平均功率</w:t>
      </w:r>
      <w:r>
        <w:rPr>
          <w:rFonts w:ascii="Arial" w:hAnsi="Arial" w:cs="Arial" w:hint="eastAsia"/>
          <w:color w:val="333333"/>
          <w:sz w:val="28"/>
          <w:szCs w:val="28"/>
        </w:rPr>
        <w:t>P</w:t>
      </w:r>
      <w:r>
        <w:rPr>
          <w:rFonts w:ascii="Arial" w:hAnsi="Arial" w:cs="Arial" w:hint="eastAsia"/>
          <w:color w:val="333333"/>
          <w:sz w:val="28"/>
          <w:szCs w:val="28"/>
        </w:rPr>
        <w:t>有限不为</w:t>
      </w:r>
      <w:r>
        <w:rPr>
          <w:rFonts w:ascii="Arial" w:hAnsi="Arial" w:cs="Arial" w:hint="eastAsia"/>
          <w:color w:val="333333"/>
          <w:sz w:val="28"/>
          <w:szCs w:val="28"/>
        </w:rPr>
        <w:t>0</w:t>
      </w:r>
      <w:r>
        <w:rPr>
          <w:rFonts w:ascii="Arial" w:hAnsi="Arial" w:cs="Arial" w:hint="eastAsia"/>
          <w:color w:val="333333"/>
          <w:sz w:val="28"/>
          <w:szCs w:val="28"/>
        </w:rPr>
        <w:t>，则称其为功率信号。</w:t>
      </w:r>
    </w:p>
    <w:p w:rsidR="00455378" w:rsidRDefault="00455378" w:rsidP="00455378">
      <w:pPr>
        <w:spacing w:line="320" w:lineRule="exact"/>
        <w:jc w:val="left"/>
        <w:rPr>
          <w:rFonts w:ascii="Arial" w:hAnsi="Arial" w:cs="Arial" w:hint="eastAsia"/>
          <w:color w:val="333333"/>
          <w:sz w:val="28"/>
          <w:szCs w:val="28"/>
        </w:rPr>
      </w:pPr>
      <w:r>
        <w:rPr>
          <w:rFonts w:ascii="Arial" w:hAnsi="Arial" w:cs="Arial" w:hint="eastAsia"/>
          <w:color w:val="333333"/>
          <w:sz w:val="28"/>
          <w:szCs w:val="28"/>
        </w:rPr>
        <w:t>8.</w:t>
      </w:r>
      <w:r>
        <w:rPr>
          <w:rFonts w:ascii="Arial" w:hAnsi="Arial" w:cs="Arial" w:hint="eastAsia"/>
          <w:color w:val="333333"/>
          <w:sz w:val="28"/>
          <w:szCs w:val="28"/>
        </w:rPr>
        <w:t>物理上可实现的模拟滤波器传递函数</w:t>
      </w:r>
      <w:r>
        <w:rPr>
          <w:rFonts w:ascii="Arial" w:hAnsi="Arial" w:cs="Arial" w:hint="eastAsia"/>
          <w:color w:val="333333"/>
          <w:sz w:val="28"/>
          <w:szCs w:val="28"/>
        </w:rPr>
        <w:t>H(S)</w:t>
      </w:r>
      <w:r>
        <w:rPr>
          <w:rFonts w:ascii="Arial" w:hAnsi="Arial" w:cs="Arial" w:hint="eastAsia"/>
          <w:color w:val="333333"/>
          <w:sz w:val="28"/>
          <w:szCs w:val="28"/>
        </w:rPr>
        <w:t>所满足的条件</w:t>
      </w:r>
    </w:p>
    <w:p w:rsidR="00455378" w:rsidRDefault="00455378" w:rsidP="00455378">
      <w:pPr>
        <w:spacing w:line="320" w:lineRule="exact"/>
        <w:ind w:firstLine="540"/>
        <w:jc w:val="left"/>
        <w:rPr>
          <w:rFonts w:ascii="Arial" w:hAnsi="Arial" w:cs="Arial" w:hint="eastAsia"/>
          <w:color w:val="333333"/>
          <w:sz w:val="28"/>
          <w:szCs w:val="28"/>
        </w:rPr>
      </w:pPr>
      <w:r>
        <w:rPr>
          <w:rFonts w:ascii="Arial" w:hAnsi="Arial" w:cs="Arial" w:hint="eastAsia"/>
          <w:color w:val="333333"/>
          <w:sz w:val="28"/>
          <w:szCs w:val="28"/>
        </w:rPr>
        <w:t>（</w:t>
      </w:r>
      <w:r>
        <w:rPr>
          <w:rFonts w:ascii="Arial" w:hAnsi="Arial" w:cs="Arial" w:hint="eastAsia"/>
          <w:color w:val="333333"/>
          <w:sz w:val="28"/>
          <w:szCs w:val="28"/>
        </w:rPr>
        <w:t>1</w:t>
      </w:r>
      <w:r>
        <w:rPr>
          <w:rFonts w:ascii="Arial" w:hAnsi="Arial" w:cs="Arial" w:hint="eastAsia"/>
          <w:color w:val="333333"/>
          <w:sz w:val="28"/>
          <w:szCs w:val="28"/>
        </w:rPr>
        <w:t>）是一个具有实系数的</w:t>
      </w:r>
      <w:r>
        <w:rPr>
          <w:rFonts w:ascii="Arial" w:hAnsi="Arial" w:cs="Arial" w:hint="eastAsia"/>
          <w:color w:val="333333"/>
          <w:sz w:val="28"/>
          <w:szCs w:val="28"/>
        </w:rPr>
        <w:t>s</w:t>
      </w:r>
      <w:r>
        <w:rPr>
          <w:rFonts w:ascii="Arial" w:hAnsi="Arial" w:cs="Arial" w:hint="eastAsia"/>
          <w:color w:val="333333"/>
          <w:sz w:val="28"/>
          <w:szCs w:val="28"/>
        </w:rPr>
        <w:t>有理函数</w:t>
      </w:r>
    </w:p>
    <w:p w:rsidR="00455378" w:rsidRDefault="00455378" w:rsidP="00455378">
      <w:pPr>
        <w:spacing w:line="320" w:lineRule="exact"/>
        <w:ind w:firstLine="540"/>
        <w:jc w:val="left"/>
        <w:rPr>
          <w:rFonts w:ascii="Arial" w:hAnsi="Arial" w:cs="Arial" w:hint="eastAsia"/>
          <w:color w:val="333333"/>
          <w:sz w:val="28"/>
          <w:szCs w:val="28"/>
        </w:rPr>
      </w:pPr>
      <w:r>
        <w:rPr>
          <w:rFonts w:ascii="Arial" w:hAnsi="Arial" w:cs="Arial" w:hint="eastAsia"/>
          <w:color w:val="333333"/>
          <w:sz w:val="28"/>
          <w:szCs w:val="28"/>
        </w:rPr>
        <w:t>（</w:t>
      </w:r>
      <w:r>
        <w:rPr>
          <w:rFonts w:ascii="Arial" w:hAnsi="Arial" w:cs="Arial" w:hint="eastAsia"/>
          <w:color w:val="333333"/>
          <w:sz w:val="28"/>
          <w:szCs w:val="28"/>
        </w:rPr>
        <w:t>2</w:t>
      </w:r>
      <w:r>
        <w:rPr>
          <w:rFonts w:ascii="Arial" w:hAnsi="Arial" w:cs="Arial" w:hint="eastAsia"/>
          <w:color w:val="333333"/>
          <w:sz w:val="28"/>
          <w:szCs w:val="28"/>
        </w:rPr>
        <w:t>）极点分布在</w:t>
      </w:r>
      <w:r>
        <w:rPr>
          <w:rFonts w:ascii="Arial" w:hAnsi="Arial" w:cs="Arial" w:hint="eastAsia"/>
          <w:color w:val="333333"/>
          <w:sz w:val="28"/>
          <w:szCs w:val="28"/>
        </w:rPr>
        <w:t>s</w:t>
      </w:r>
      <w:r>
        <w:rPr>
          <w:rFonts w:ascii="Arial" w:hAnsi="Arial" w:cs="Arial" w:hint="eastAsia"/>
          <w:color w:val="333333"/>
          <w:sz w:val="28"/>
          <w:szCs w:val="28"/>
        </w:rPr>
        <w:t>的左半平面</w:t>
      </w:r>
    </w:p>
    <w:p w:rsidR="00455378" w:rsidRDefault="00455378" w:rsidP="00455378">
      <w:pPr>
        <w:spacing w:line="320" w:lineRule="exact"/>
        <w:ind w:rightChars="-94" w:right="-197" w:firstLine="540"/>
        <w:jc w:val="left"/>
        <w:rPr>
          <w:rFonts w:ascii="Arial" w:hAnsi="Arial" w:cs="Arial" w:hint="eastAsia"/>
          <w:color w:val="333333"/>
          <w:sz w:val="28"/>
          <w:szCs w:val="28"/>
        </w:rPr>
      </w:pPr>
      <w:r>
        <w:rPr>
          <w:rFonts w:ascii="Arial" w:hAnsi="Arial" w:cs="Arial" w:hint="eastAsia"/>
          <w:color w:val="333333"/>
          <w:sz w:val="28"/>
          <w:szCs w:val="28"/>
        </w:rPr>
        <w:lastRenderedPageBreak/>
        <w:t>（</w:t>
      </w:r>
      <w:r>
        <w:rPr>
          <w:rFonts w:ascii="Arial" w:hAnsi="Arial" w:cs="Arial" w:hint="eastAsia"/>
          <w:color w:val="333333"/>
          <w:sz w:val="28"/>
          <w:szCs w:val="28"/>
        </w:rPr>
        <w:t>3</w:t>
      </w:r>
      <w:r>
        <w:rPr>
          <w:rFonts w:ascii="Arial" w:hAnsi="Arial" w:cs="Arial" w:hint="eastAsia"/>
          <w:color w:val="333333"/>
          <w:sz w:val="28"/>
          <w:szCs w:val="28"/>
        </w:rPr>
        <w:t>）分子多项式的阶次不大于分母多项式的阶次</w:t>
      </w:r>
    </w:p>
    <w:p w:rsidR="00455378" w:rsidRDefault="00455378" w:rsidP="00455378">
      <w:pPr>
        <w:spacing w:line="320" w:lineRule="exact"/>
        <w:ind w:rightChars="-94" w:right="-197"/>
        <w:jc w:val="left"/>
        <w:rPr>
          <w:rFonts w:ascii="Arial" w:hAnsi="Arial" w:cs="Arial" w:hint="eastAsia"/>
          <w:color w:val="333333"/>
          <w:sz w:val="28"/>
          <w:szCs w:val="28"/>
        </w:rPr>
      </w:pPr>
      <w:r>
        <w:rPr>
          <w:rFonts w:ascii="Arial" w:hAnsi="Arial" w:cs="Arial" w:hint="eastAsia"/>
          <w:color w:val="333333"/>
          <w:sz w:val="28"/>
          <w:szCs w:val="28"/>
        </w:rPr>
        <w:t>9.</w:t>
      </w:r>
      <w:r>
        <w:rPr>
          <w:rFonts w:ascii="Arial" w:hAnsi="Arial" w:cs="Arial" w:hint="eastAsia"/>
          <w:color w:val="333333"/>
          <w:sz w:val="28"/>
          <w:szCs w:val="28"/>
        </w:rPr>
        <w:t>设计模拟滤波器的中心问题</w:t>
      </w:r>
    </w:p>
    <w:p w:rsidR="00455378" w:rsidRDefault="00455378" w:rsidP="006A5D19">
      <w:pPr>
        <w:spacing w:line="320" w:lineRule="exact"/>
        <w:ind w:rightChars="-94" w:right="-197" w:firstLine="540"/>
        <w:jc w:val="left"/>
        <w:rPr>
          <w:rFonts w:ascii="Arial" w:hAnsi="Arial" w:cs="Arial" w:hint="eastAsia"/>
          <w:color w:val="333333"/>
          <w:sz w:val="28"/>
          <w:szCs w:val="28"/>
        </w:rPr>
      </w:pPr>
      <w:r>
        <w:rPr>
          <w:rFonts w:ascii="Arial" w:hAnsi="Arial" w:cs="Arial" w:hint="eastAsia"/>
          <w:color w:val="333333"/>
          <w:sz w:val="28"/>
          <w:szCs w:val="28"/>
        </w:rPr>
        <w:t>求出一个物理上可以实现的系统传递函数</w:t>
      </w:r>
      <w:r>
        <w:rPr>
          <w:rFonts w:ascii="Arial" w:hAnsi="Arial" w:cs="Arial" w:hint="eastAsia"/>
          <w:color w:val="333333"/>
          <w:sz w:val="28"/>
          <w:szCs w:val="28"/>
        </w:rPr>
        <w:t>H(</w:t>
      </w:r>
      <w:r w:rsidR="006A5D19">
        <w:rPr>
          <w:rFonts w:ascii="Arial" w:hAnsi="Arial" w:cs="Arial" w:hint="eastAsia"/>
          <w:color w:val="333333"/>
          <w:sz w:val="28"/>
          <w:szCs w:val="28"/>
        </w:rPr>
        <w:t>s</w:t>
      </w:r>
      <w:r>
        <w:rPr>
          <w:rFonts w:ascii="Arial" w:hAnsi="Arial" w:cs="Arial" w:hint="eastAsia"/>
          <w:color w:val="333333"/>
          <w:sz w:val="28"/>
          <w:szCs w:val="28"/>
        </w:rPr>
        <w:t>)</w:t>
      </w:r>
      <w:r w:rsidR="006A5D19">
        <w:rPr>
          <w:rFonts w:ascii="Arial" w:hAnsi="Arial" w:cs="Arial" w:hint="eastAsia"/>
          <w:color w:val="333333"/>
          <w:sz w:val="28"/>
          <w:szCs w:val="28"/>
        </w:rPr>
        <w:t>，使他的频率响应尽可能逼近理想的频率特性。</w:t>
      </w:r>
    </w:p>
    <w:p w:rsidR="006A5D19" w:rsidRDefault="006A5D19" w:rsidP="006A5D19">
      <w:pPr>
        <w:spacing w:line="320" w:lineRule="exact"/>
        <w:ind w:rightChars="-94" w:right="-197"/>
        <w:jc w:val="left"/>
        <w:rPr>
          <w:rFonts w:ascii="Arial" w:hAnsi="Arial" w:cs="Arial" w:hint="eastAsia"/>
          <w:color w:val="333333"/>
          <w:sz w:val="28"/>
          <w:szCs w:val="28"/>
        </w:rPr>
      </w:pPr>
      <w:r>
        <w:rPr>
          <w:rFonts w:ascii="Arial" w:hAnsi="Arial" w:cs="Arial" w:hint="eastAsia"/>
          <w:color w:val="333333"/>
          <w:sz w:val="28"/>
          <w:szCs w:val="28"/>
        </w:rPr>
        <w:t>10.</w:t>
      </w:r>
      <w:r>
        <w:rPr>
          <w:rFonts w:ascii="Arial" w:hAnsi="Arial" w:cs="Arial" w:hint="eastAsia"/>
          <w:color w:val="333333"/>
          <w:sz w:val="28"/>
          <w:szCs w:val="28"/>
        </w:rPr>
        <w:t>系统稳定性的判断</w:t>
      </w:r>
    </w:p>
    <w:p w:rsidR="006A5D19" w:rsidRDefault="006A5D19" w:rsidP="006A5D19">
      <w:pPr>
        <w:spacing w:line="320" w:lineRule="exact"/>
        <w:ind w:rightChars="-94" w:right="-197"/>
        <w:jc w:val="left"/>
        <w:rPr>
          <w:rFonts w:ascii="Arial" w:hAnsi="Arial" w:cs="Arial" w:hint="eastAsia"/>
          <w:color w:val="333333"/>
          <w:sz w:val="28"/>
          <w:szCs w:val="28"/>
        </w:rPr>
      </w:pPr>
      <w:r>
        <w:rPr>
          <w:rFonts w:ascii="Arial" w:hAnsi="Arial" w:cs="Arial" w:hint="eastAsia"/>
          <w:color w:val="333333"/>
          <w:sz w:val="28"/>
          <w:szCs w:val="28"/>
        </w:rPr>
        <w:t xml:space="preserve">     </w:t>
      </w:r>
      <w:r>
        <w:rPr>
          <w:rFonts w:ascii="Arial" w:hAnsi="Arial" w:cs="Arial" w:hint="eastAsia"/>
          <w:color w:val="333333"/>
          <w:sz w:val="28"/>
          <w:szCs w:val="28"/>
        </w:rPr>
        <w:t>如果一个系统对其有界的输入信号的响应也是有界的，则该系统具有稳定性；否则对有界输入的响应是无界的，则为不稳定系统。</w:t>
      </w:r>
    </w:p>
    <w:p w:rsidR="006A5D19" w:rsidRDefault="006A5D19" w:rsidP="006A5D19">
      <w:pPr>
        <w:spacing w:line="320" w:lineRule="exact"/>
        <w:ind w:rightChars="-94" w:right="-197"/>
        <w:jc w:val="left"/>
        <w:rPr>
          <w:rFonts w:ascii="Arial" w:hAnsi="Arial" w:cs="Arial" w:hint="eastAsia"/>
          <w:color w:val="333333"/>
          <w:sz w:val="28"/>
          <w:szCs w:val="28"/>
        </w:rPr>
      </w:pPr>
      <w:r>
        <w:rPr>
          <w:rFonts w:ascii="Arial" w:hAnsi="Arial" w:cs="Arial" w:hint="eastAsia"/>
          <w:color w:val="333333"/>
          <w:sz w:val="28"/>
          <w:szCs w:val="28"/>
        </w:rPr>
        <w:t>11.</w:t>
      </w:r>
      <w:r>
        <w:rPr>
          <w:rFonts w:ascii="Arial" w:hAnsi="Arial" w:cs="Arial" w:hint="eastAsia"/>
          <w:color w:val="333333"/>
          <w:sz w:val="28"/>
          <w:szCs w:val="28"/>
        </w:rPr>
        <w:t>系统的可逆性</w:t>
      </w:r>
    </w:p>
    <w:p w:rsidR="006A5D19" w:rsidRDefault="006A5D19" w:rsidP="006A5D19">
      <w:pPr>
        <w:spacing w:line="320" w:lineRule="exact"/>
        <w:ind w:rightChars="-94" w:right="-197"/>
        <w:jc w:val="left"/>
        <w:rPr>
          <w:rFonts w:ascii="Arial" w:hAnsi="Arial" w:cs="Arial" w:hint="eastAsia"/>
          <w:color w:val="333333"/>
          <w:sz w:val="28"/>
          <w:szCs w:val="28"/>
        </w:rPr>
      </w:pPr>
      <w:r>
        <w:rPr>
          <w:rFonts w:ascii="Arial" w:hAnsi="Arial" w:cs="Arial" w:hint="eastAsia"/>
          <w:color w:val="333333"/>
          <w:sz w:val="28"/>
          <w:szCs w:val="28"/>
        </w:rPr>
        <w:t xml:space="preserve">     </w:t>
      </w:r>
      <w:r>
        <w:rPr>
          <w:rFonts w:ascii="Arial" w:hAnsi="Arial" w:cs="Arial" w:hint="eastAsia"/>
          <w:color w:val="333333"/>
          <w:sz w:val="28"/>
          <w:szCs w:val="28"/>
        </w:rPr>
        <w:t>如果一个系统对不同的输入信号产生不同的输出信号，即系统的输入输出成一一对应的关系，则称该系统是可逆的，否则不可逆。</w:t>
      </w:r>
    </w:p>
    <w:p w:rsidR="006A5D19" w:rsidRDefault="006A5D19" w:rsidP="006A5D19">
      <w:pPr>
        <w:spacing w:line="320" w:lineRule="exact"/>
        <w:ind w:rightChars="-94" w:right="-197"/>
        <w:jc w:val="left"/>
        <w:rPr>
          <w:rFonts w:ascii="Arial" w:hAnsi="Arial" w:cs="Arial" w:hint="eastAsia"/>
          <w:color w:val="333333"/>
          <w:sz w:val="28"/>
          <w:szCs w:val="28"/>
        </w:rPr>
      </w:pPr>
      <w:r>
        <w:rPr>
          <w:rFonts w:ascii="Arial" w:hAnsi="Arial" w:cs="Arial" w:hint="eastAsia"/>
          <w:color w:val="333333"/>
          <w:sz w:val="28"/>
          <w:szCs w:val="28"/>
        </w:rPr>
        <w:t>12.</w:t>
      </w:r>
      <w:r>
        <w:rPr>
          <w:rFonts w:ascii="Arial" w:hAnsi="Arial" w:cs="Arial" w:hint="eastAsia"/>
          <w:color w:val="333333"/>
          <w:sz w:val="28"/>
          <w:szCs w:val="28"/>
        </w:rPr>
        <w:t>连续和离散系统</w:t>
      </w:r>
    </w:p>
    <w:p w:rsidR="006A5D19" w:rsidRDefault="006A5D19" w:rsidP="006A5D19">
      <w:pPr>
        <w:spacing w:line="320" w:lineRule="exact"/>
        <w:ind w:rightChars="-94" w:right="-197"/>
        <w:jc w:val="left"/>
        <w:rPr>
          <w:rFonts w:ascii="Arial" w:hAnsi="Arial" w:cs="Arial" w:hint="eastAsia"/>
          <w:color w:val="333333"/>
          <w:sz w:val="28"/>
          <w:szCs w:val="28"/>
        </w:rPr>
      </w:pPr>
      <w:r>
        <w:rPr>
          <w:rFonts w:ascii="Arial" w:hAnsi="Arial" w:cs="Arial" w:hint="eastAsia"/>
          <w:color w:val="333333"/>
          <w:sz w:val="28"/>
          <w:szCs w:val="28"/>
        </w:rPr>
        <w:t xml:space="preserve">     </w:t>
      </w:r>
      <w:r>
        <w:rPr>
          <w:rFonts w:ascii="Arial" w:hAnsi="Arial" w:cs="Arial" w:hint="eastAsia"/>
          <w:color w:val="333333"/>
          <w:sz w:val="28"/>
          <w:szCs w:val="28"/>
        </w:rPr>
        <w:t>输入输出都是连续信号的系统是连续系统，输入输出都是离散信号的系统都是离散系统。</w:t>
      </w:r>
    </w:p>
    <w:p w:rsidR="006A5D19" w:rsidRDefault="006A5D19" w:rsidP="006A5D19">
      <w:pPr>
        <w:spacing w:line="320" w:lineRule="exact"/>
        <w:ind w:rightChars="-94" w:right="-197"/>
        <w:jc w:val="left"/>
        <w:rPr>
          <w:rFonts w:ascii="Arial" w:hAnsi="Arial" w:cs="Arial" w:hint="eastAsia"/>
          <w:color w:val="333333"/>
          <w:sz w:val="28"/>
          <w:szCs w:val="28"/>
        </w:rPr>
      </w:pPr>
      <w:r>
        <w:rPr>
          <w:rFonts w:ascii="Arial" w:hAnsi="Arial" w:cs="Arial" w:hint="eastAsia"/>
          <w:color w:val="333333"/>
          <w:sz w:val="28"/>
          <w:szCs w:val="28"/>
        </w:rPr>
        <w:t>13.</w:t>
      </w:r>
      <w:r>
        <w:rPr>
          <w:rFonts w:ascii="Arial" w:hAnsi="Arial" w:cs="Arial" w:hint="eastAsia"/>
          <w:color w:val="333333"/>
          <w:sz w:val="28"/>
          <w:szCs w:val="28"/>
        </w:rPr>
        <w:t>线性时变和线性时不变系统</w:t>
      </w:r>
    </w:p>
    <w:p w:rsidR="006A5D19" w:rsidRDefault="006A5D19" w:rsidP="006A5D19">
      <w:pPr>
        <w:spacing w:line="320" w:lineRule="exact"/>
        <w:ind w:rightChars="-94" w:right="-197"/>
        <w:jc w:val="left"/>
        <w:rPr>
          <w:rFonts w:ascii="Arial" w:hAnsi="Arial" w:cs="Arial" w:hint="eastAsia"/>
          <w:color w:val="333333"/>
          <w:sz w:val="28"/>
          <w:szCs w:val="28"/>
        </w:rPr>
      </w:pPr>
      <w:r>
        <w:rPr>
          <w:rFonts w:ascii="Arial" w:hAnsi="Arial" w:cs="Arial" w:hint="eastAsia"/>
          <w:color w:val="333333"/>
          <w:sz w:val="28"/>
          <w:szCs w:val="28"/>
        </w:rPr>
        <w:t xml:space="preserve">     </w:t>
      </w:r>
      <w:r w:rsidR="003E6E13">
        <w:rPr>
          <w:rFonts w:ascii="Arial" w:hAnsi="Arial" w:cs="Arial" w:hint="eastAsia"/>
          <w:color w:val="333333"/>
          <w:sz w:val="28"/>
          <w:szCs w:val="28"/>
        </w:rPr>
        <w:t>对于一个系统，如果其输入信号在时间上有一个任意的平移，导致输出信号仅在时间上产生一个相同的平移，则称该系统具有时不变性，否则就是时变系统。同时满足叠加性和齐次性的系统称为线性系统。叠加性：几个信号同时作用，系统响应等于每个输入信号单独作用的响应之和。齐次性：输入信号为原来的</w:t>
      </w:r>
      <w:r w:rsidR="003E6E13">
        <w:rPr>
          <w:rFonts w:ascii="Arial" w:hAnsi="Arial" w:cs="Arial" w:hint="eastAsia"/>
          <w:color w:val="333333"/>
          <w:sz w:val="28"/>
          <w:szCs w:val="28"/>
        </w:rPr>
        <w:t>k</w:t>
      </w:r>
      <w:r w:rsidR="003E6E13">
        <w:rPr>
          <w:rFonts w:ascii="Arial" w:hAnsi="Arial" w:cs="Arial" w:hint="eastAsia"/>
          <w:color w:val="333333"/>
          <w:sz w:val="28"/>
          <w:szCs w:val="28"/>
        </w:rPr>
        <w:t>倍时，输出也为原来输出的</w:t>
      </w:r>
      <w:r w:rsidR="003E6E13">
        <w:rPr>
          <w:rFonts w:ascii="Arial" w:hAnsi="Arial" w:cs="Arial" w:hint="eastAsia"/>
          <w:color w:val="333333"/>
          <w:sz w:val="28"/>
          <w:szCs w:val="28"/>
        </w:rPr>
        <w:t>k</w:t>
      </w:r>
      <w:r w:rsidR="003E6E13">
        <w:rPr>
          <w:rFonts w:ascii="Arial" w:hAnsi="Arial" w:cs="Arial" w:hint="eastAsia"/>
          <w:color w:val="333333"/>
          <w:sz w:val="28"/>
          <w:szCs w:val="28"/>
        </w:rPr>
        <w:t>倍。</w:t>
      </w:r>
    </w:p>
    <w:p w:rsidR="00B05AF4" w:rsidRDefault="00B05AF4" w:rsidP="006A5D19">
      <w:pPr>
        <w:spacing w:line="320" w:lineRule="exact"/>
        <w:ind w:rightChars="-94" w:right="-197"/>
        <w:jc w:val="left"/>
        <w:rPr>
          <w:rFonts w:ascii="Arial" w:hAnsi="Arial" w:cs="Arial" w:hint="eastAsia"/>
          <w:color w:val="333333"/>
          <w:sz w:val="28"/>
          <w:szCs w:val="28"/>
        </w:rPr>
      </w:pPr>
    </w:p>
    <w:p w:rsidR="003E6E13" w:rsidRPr="003E6E13" w:rsidRDefault="003E6E13" w:rsidP="003E6E13">
      <w:pPr>
        <w:pStyle w:val="a3"/>
        <w:numPr>
          <w:ilvl w:val="0"/>
          <w:numId w:val="1"/>
        </w:numPr>
        <w:spacing w:line="320" w:lineRule="exact"/>
        <w:ind w:rightChars="-94" w:right="-197" w:firstLineChars="0"/>
        <w:jc w:val="left"/>
        <w:rPr>
          <w:rFonts w:ascii="Arial" w:hAnsi="Arial" w:cs="Arial" w:hint="eastAsia"/>
          <w:color w:val="333333"/>
          <w:sz w:val="32"/>
          <w:szCs w:val="28"/>
        </w:rPr>
      </w:pPr>
      <w:r w:rsidRPr="003E6E13">
        <w:rPr>
          <w:rFonts w:ascii="Arial" w:hAnsi="Arial" w:cs="Arial" w:hint="eastAsia"/>
          <w:color w:val="333333"/>
          <w:sz w:val="32"/>
          <w:szCs w:val="28"/>
        </w:rPr>
        <w:t>简答题</w:t>
      </w:r>
      <w:r w:rsidRPr="003E6E13">
        <w:rPr>
          <w:rFonts w:ascii="Arial" w:hAnsi="Arial" w:cs="Arial" w:hint="eastAsia"/>
          <w:color w:val="333333"/>
          <w:sz w:val="32"/>
          <w:szCs w:val="28"/>
        </w:rPr>
        <w:t xml:space="preserve"> </w:t>
      </w:r>
      <w:r w:rsidRPr="003E6E13">
        <w:rPr>
          <w:rFonts w:ascii="Arial" w:hAnsi="Arial" w:cs="Arial" w:hint="eastAsia"/>
          <w:color w:val="333333"/>
          <w:sz w:val="32"/>
          <w:szCs w:val="28"/>
        </w:rPr>
        <w:t>（</w:t>
      </w:r>
      <w:r w:rsidRPr="003E6E13">
        <w:rPr>
          <w:rFonts w:ascii="Arial" w:hAnsi="Arial" w:cs="Arial" w:hint="eastAsia"/>
          <w:color w:val="333333"/>
          <w:sz w:val="32"/>
          <w:szCs w:val="28"/>
        </w:rPr>
        <w:t>4</w:t>
      </w:r>
      <w:r w:rsidRPr="003E6E13">
        <w:rPr>
          <w:rFonts w:ascii="Arial" w:hAnsi="Arial" w:cs="Arial" w:hint="eastAsia"/>
          <w:color w:val="333333"/>
          <w:sz w:val="32"/>
          <w:szCs w:val="28"/>
        </w:rPr>
        <w:t>道题，每题五分）</w:t>
      </w:r>
    </w:p>
    <w:p w:rsidR="003E6E13" w:rsidRPr="00B05AF4" w:rsidRDefault="003E6E13" w:rsidP="003E6E13">
      <w:pPr>
        <w:pStyle w:val="a3"/>
        <w:numPr>
          <w:ilvl w:val="0"/>
          <w:numId w:val="2"/>
        </w:numPr>
        <w:spacing w:line="320" w:lineRule="exact"/>
        <w:ind w:rightChars="-94" w:right="-197" w:firstLineChars="0"/>
        <w:jc w:val="left"/>
        <w:rPr>
          <w:rFonts w:ascii="Arial" w:hAnsi="Arial" w:cs="Arial" w:hint="eastAsia"/>
          <w:color w:val="333333"/>
          <w:sz w:val="28"/>
          <w:szCs w:val="28"/>
        </w:rPr>
      </w:pPr>
      <w:r w:rsidRPr="00B05AF4">
        <w:rPr>
          <w:rFonts w:ascii="Arial" w:hAnsi="Arial" w:cs="Arial" w:hint="eastAsia"/>
          <w:color w:val="333333"/>
          <w:sz w:val="28"/>
          <w:szCs w:val="28"/>
        </w:rPr>
        <w:t>求非周期奇异信号的傅里叶变换（相频和幅频）</w:t>
      </w:r>
    </w:p>
    <w:p w:rsidR="003E6E13" w:rsidRPr="00B05AF4" w:rsidRDefault="003E6E13" w:rsidP="003E6E13">
      <w:pPr>
        <w:spacing w:line="320" w:lineRule="exact"/>
        <w:ind w:left="360" w:rightChars="-94" w:right="-197"/>
        <w:jc w:val="left"/>
        <w:rPr>
          <w:rFonts w:ascii="Arial" w:hAnsi="Arial" w:cs="Arial" w:hint="eastAsia"/>
          <w:color w:val="333333"/>
          <w:sz w:val="28"/>
          <w:szCs w:val="28"/>
        </w:rPr>
      </w:pPr>
      <w:r w:rsidRPr="00B05AF4">
        <w:rPr>
          <w:rFonts w:ascii="Arial" w:hAnsi="Arial" w:cs="Arial" w:hint="eastAsia"/>
          <w:color w:val="333333"/>
          <w:sz w:val="28"/>
          <w:szCs w:val="28"/>
        </w:rPr>
        <w:t>书上</w:t>
      </w:r>
      <w:r w:rsidRPr="00B05AF4">
        <w:rPr>
          <w:rFonts w:ascii="Arial" w:hAnsi="Arial" w:cs="Arial" w:hint="eastAsia"/>
          <w:color w:val="333333"/>
          <w:sz w:val="28"/>
          <w:szCs w:val="28"/>
        </w:rPr>
        <w:t>34</w:t>
      </w:r>
      <w:r w:rsidRPr="00B05AF4">
        <w:rPr>
          <w:rFonts w:ascii="Arial" w:hAnsi="Arial" w:cs="Arial" w:hint="eastAsia"/>
          <w:color w:val="333333"/>
          <w:sz w:val="28"/>
          <w:szCs w:val="28"/>
        </w:rPr>
        <w:t>页至</w:t>
      </w:r>
      <w:r w:rsidRPr="00B05AF4">
        <w:rPr>
          <w:rFonts w:ascii="Arial" w:hAnsi="Arial" w:cs="Arial" w:hint="eastAsia"/>
          <w:color w:val="333333"/>
          <w:sz w:val="28"/>
          <w:szCs w:val="28"/>
        </w:rPr>
        <w:t>38</w:t>
      </w:r>
      <w:r w:rsidRPr="00B05AF4">
        <w:rPr>
          <w:rFonts w:ascii="Arial" w:hAnsi="Arial" w:cs="Arial" w:hint="eastAsia"/>
          <w:color w:val="333333"/>
          <w:sz w:val="28"/>
          <w:szCs w:val="28"/>
        </w:rPr>
        <w:t>页</w:t>
      </w:r>
    </w:p>
    <w:p w:rsidR="003E6E13" w:rsidRPr="00B05AF4" w:rsidRDefault="003E6E13" w:rsidP="003E6E13">
      <w:pPr>
        <w:pStyle w:val="a3"/>
        <w:numPr>
          <w:ilvl w:val="0"/>
          <w:numId w:val="2"/>
        </w:numPr>
        <w:spacing w:line="320" w:lineRule="exact"/>
        <w:ind w:rightChars="-94" w:right="-197" w:firstLineChars="0"/>
        <w:jc w:val="left"/>
        <w:rPr>
          <w:rFonts w:ascii="Arial" w:hAnsi="Arial" w:cs="Arial" w:hint="eastAsia"/>
          <w:color w:val="333333"/>
          <w:sz w:val="28"/>
          <w:szCs w:val="28"/>
        </w:rPr>
      </w:pPr>
      <w:r w:rsidRPr="00B05AF4">
        <w:rPr>
          <w:rFonts w:ascii="Arial" w:hAnsi="Arial" w:cs="Arial" w:hint="eastAsia"/>
          <w:color w:val="333333"/>
          <w:sz w:val="28"/>
          <w:szCs w:val="28"/>
        </w:rPr>
        <w:t>求周期信号的傅里叶变换（相频和幅频）</w:t>
      </w:r>
    </w:p>
    <w:p w:rsidR="003E6E13" w:rsidRPr="00B05AF4" w:rsidRDefault="003E6E13" w:rsidP="003E6E13">
      <w:pPr>
        <w:pStyle w:val="a3"/>
        <w:spacing w:line="320" w:lineRule="exact"/>
        <w:ind w:left="360" w:rightChars="-94" w:right="-197" w:firstLineChars="0" w:firstLine="0"/>
        <w:jc w:val="left"/>
        <w:rPr>
          <w:rFonts w:ascii="Arial" w:hAnsi="Arial" w:cs="Arial" w:hint="eastAsia"/>
          <w:color w:val="333333"/>
          <w:sz w:val="28"/>
          <w:szCs w:val="28"/>
        </w:rPr>
      </w:pPr>
      <w:r w:rsidRPr="00B05AF4">
        <w:rPr>
          <w:rFonts w:ascii="Arial" w:hAnsi="Arial" w:cs="Arial" w:hint="eastAsia"/>
          <w:color w:val="333333"/>
          <w:sz w:val="28"/>
          <w:szCs w:val="28"/>
        </w:rPr>
        <w:t>书上</w:t>
      </w:r>
      <w:r w:rsidRPr="00B05AF4">
        <w:rPr>
          <w:rFonts w:ascii="Arial" w:hAnsi="Arial" w:cs="Arial" w:hint="eastAsia"/>
          <w:color w:val="333333"/>
          <w:sz w:val="28"/>
          <w:szCs w:val="28"/>
        </w:rPr>
        <w:t>42</w:t>
      </w:r>
      <w:r w:rsidRPr="00B05AF4">
        <w:rPr>
          <w:rFonts w:ascii="Arial" w:hAnsi="Arial" w:cs="Arial" w:hint="eastAsia"/>
          <w:color w:val="333333"/>
          <w:sz w:val="28"/>
          <w:szCs w:val="28"/>
        </w:rPr>
        <w:t>页至</w:t>
      </w:r>
      <w:r w:rsidR="00B05AF4" w:rsidRPr="00B05AF4">
        <w:rPr>
          <w:rFonts w:ascii="Arial" w:hAnsi="Arial" w:cs="Arial" w:hint="eastAsia"/>
          <w:color w:val="333333"/>
          <w:sz w:val="28"/>
          <w:szCs w:val="28"/>
        </w:rPr>
        <w:t>45</w:t>
      </w:r>
      <w:r w:rsidR="00B05AF4" w:rsidRPr="00B05AF4">
        <w:rPr>
          <w:rFonts w:ascii="Arial" w:hAnsi="Arial" w:cs="Arial" w:hint="eastAsia"/>
          <w:color w:val="333333"/>
          <w:sz w:val="28"/>
          <w:szCs w:val="28"/>
        </w:rPr>
        <w:t>页</w:t>
      </w:r>
    </w:p>
    <w:p w:rsidR="00B05AF4" w:rsidRPr="00B05AF4" w:rsidRDefault="00B05AF4" w:rsidP="00B05AF4">
      <w:pPr>
        <w:pStyle w:val="a3"/>
        <w:numPr>
          <w:ilvl w:val="0"/>
          <w:numId w:val="2"/>
        </w:numPr>
        <w:spacing w:line="320" w:lineRule="exact"/>
        <w:ind w:rightChars="-94" w:right="-197" w:firstLineChars="0"/>
        <w:jc w:val="left"/>
        <w:rPr>
          <w:rFonts w:ascii="Arial" w:hAnsi="Arial" w:cs="Arial" w:hint="eastAsia"/>
          <w:color w:val="333333"/>
          <w:sz w:val="28"/>
          <w:szCs w:val="28"/>
        </w:rPr>
      </w:pPr>
      <w:r w:rsidRPr="00B05AF4">
        <w:rPr>
          <w:rFonts w:ascii="Arial" w:hAnsi="Arial" w:cs="Arial" w:hint="eastAsia"/>
          <w:color w:val="333333"/>
          <w:sz w:val="28"/>
          <w:szCs w:val="28"/>
        </w:rPr>
        <w:t>判断周期性，求周期</w:t>
      </w:r>
    </w:p>
    <w:p w:rsidR="00B05AF4" w:rsidRDefault="00B05AF4" w:rsidP="00B05AF4">
      <w:pPr>
        <w:pStyle w:val="a3"/>
        <w:numPr>
          <w:ilvl w:val="0"/>
          <w:numId w:val="2"/>
        </w:numPr>
        <w:spacing w:line="320" w:lineRule="exact"/>
        <w:ind w:rightChars="-94" w:right="-197" w:firstLineChars="0"/>
        <w:jc w:val="left"/>
        <w:rPr>
          <w:rFonts w:ascii="Arial" w:hAnsi="Arial" w:cs="Arial" w:hint="eastAsia"/>
          <w:color w:val="333333"/>
          <w:sz w:val="28"/>
          <w:szCs w:val="28"/>
        </w:rPr>
      </w:pPr>
      <w:r>
        <w:rPr>
          <w:rFonts w:ascii="Arial" w:hAnsi="Arial" w:cs="Arial" w:hint="eastAsia"/>
          <w:color w:val="333333"/>
          <w:sz w:val="28"/>
          <w:szCs w:val="28"/>
        </w:rPr>
        <w:t>求</w:t>
      </w:r>
      <w:r>
        <w:rPr>
          <w:rFonts w:ascii="Arial" w:hAnsi="Arial" w:cs="Arial" w:hint="eastAsia"/>
          <w:color w:val="333333"/>
          <w:sz w:val="28"/>
          <w:szCs w:val="28"/>
        </w:rPr>
        <w:t>z</w:t>
      </w:r>
      <w:r>
        <w:rPr>
          <w:rFonts w:ascii="Arial" w:hAnsi="Arial" w:cs="Arial" w:hint="eastAsia"/>
          <w:color w:val="333333"/>
          <w:sz w:val="28"/>
          <w:szCs w:val="28"/>
        </w:rPr>
        <w:t>变换和收敛域</w:t>
      </w:r>
    </w:p>
    <w:p w:rsidR="00B05AF4" w:rsidRDefault="00B05AF4" w:rsidP="00B05AF4">
      <w:pPr>
        <w:pStyle w:val="a3"/>
        <w:spacing w:line="320" w:lineRule="exact"/>
        <w:ind w:left="360" w:rightChars="-94" w:right="-197" w:firstLineChars="0" w:firstLine="0"/>
        <w:jc w:val="left"/>
        <w:rPr>
          <w:rFonts w:ascii="Arial" w:hAnsi="Arial" w:cs="Arial" w:hint="eastAsia"/>
          <w:color w:val="333333"/>
          <w:sz w:val="28"/>
          <w:szCs w:val="28"/>
        </w:rPr>
      </w:pPr>
      <w:r>
        <w:rPr>
          <w:rFonts w:ascii="Arial" w:hAnsi="Arial" w:cs="Arial" w:hint="eastAsia"/>
          <w:color w:val="333333"/>
          <w:sz w:val="28"/>
          <w:szCs w:val="28"/>
        </w:rPr>
        <w:t>书上</w:t>
      </w:r>
      <w:r>
        <w:rPr>
          <w:rFonts w:ascii="Arial" w:hAnsi="Arial" w:cs="Arial" w:hint="eastAsia"/>
          <w:color w:val="333333"/>
          <w:sz w:val="28"/>
          <w:szCs w:val="28"/>
        </w:rPr>
        <w:t>139</w:t>
      </w:r>
      <w:r>
        <w:rPr>
          <w:rFonts w:ascii="Arial" w:hAnsi="Arial" w:cs="Arial" w:hint="eastAsia"/>
          <w:color w:val="333333"/>
          <w:sz w:val="28"/>
          <w:szCs w:val="28"/>
        </w:rPr>
        <w:t>页至</w:t>
      </w:r>
      <w:r>
        <w:rPr>
          <w:rFonts w:ascii="Arial" w:hAnsi="Arial" w:cs="Arial" w:hint="eastAsia"/>
          <w:color w:val="333333"/>
          <w:sz w:val="28"/>
          <w:szCs w:val="28"/>
        </w:rPr>
        <w:t>143</w:t>
      </w:r>
      <w:r>
        <w:rPr>
          <w:rFonts w:ascii="Arial" w:hAnsi="Arial" w:cs="Arial" w:hint="eastAsia"/>
          <w:color w:val="333333"/>
          <w:sz w:val="28"/>
          <w:szCs w:val="28"/>
        </w:rPr>
        <w:t>页</w:t>
      </w:r>
    </w:p>
    <w:p w:rsidR="00B05AF4" w:rsidRPr="00B05AF4" w:rsidRDefault="00B05AF4" w:rsidP="00B05AF4">
      <w:pPr>
        <w:pStyle w:val="a3"/>
        <w:numPr>
          <w:ilvl w:val="0"/>
          <w:numId w:val="2"/>
        </w:numPr>
        <w:spacing w:line="320" w:lineRule="exact"/>
        <w:ind w:rightChars="-94" w:right="-197" w:firstLineChars="0"/>
        <w:jc w:val="left"/>
        <w:rPr>
          <w:rFonts w:ascii="Arial" w:hAnsi="Arial" w:cs="Arial" w:hint="eastAsia"/>
          <w:color w:val="333333"/>
          <w:sz w:val="28"/>
          <w:szCs w:val="28"/>
        </w:rPr>
      </w:pPr>
      <w:r w:rsidRPr="00B05AF4">
        <w:rPr>
          <w:rFonts w:ascii="Arial" w:hAnsi="Arial" w:cs="Arial" w:hint="eastAsia"/>
          <w:color w:val="333333"/>
          <w:sz w:val="28"/>
          <w:szCs w:val="28"/>
        </w:rPr>
        <w:t>定义时域单位冲激信号和频域单位</w:t>
      </w:r>
      <w:r w:rsidR="00F36386">
        <w:rPr>
          <w:rFonts w:ascii="Arial" w:hAnsi="Arial" w:cs="Arial" w:hint="eastAsia"/>
          <w:color w:val="333333"/>
          <w:sz w:val="28"/>
          <w:szCs w:val="28"/>
        </w:rPr>
        <w:t>脉冲序列</w:t>
      </w:r>
    </w:p>
    <w:p w:rsidR="00B05AF4" w:rsidRDefault="00F36386" w:rsidP="00B05AF4">
      <w:pPr>
        <w:pStyle w:val="a3"/>
        <w:spacing w:line="320" w:lineRule="exact"/>
        <w:ind w:left="360" w:rightChars="-94" w:right="-197" w:firstLineChars="0" w:firstLine="0"/>
        <w:jc w:val="left"/>
        <w:rPr>
          <w:rFonts w:ascii="Arial" w:hAnsi="Arial" w:cs="Arial" w:hint="eastAsia"/>
          <w:color w:val="333333"/>
          <w:sz w:val="28"/>
          <w:szCs w:val="28"/>
        </w:rPr>
      </w:pPr>
      <w:r>
        <w:rPr>
          <w:rFonts w:ascii="Arial" w:hAnsi="Arial" w:cs="Arial" w:hint="eastAsia"/>
          <w:noProof/>
          <w:color w:val="333333"/>
          <w:sz w:val="28"/>
          <w:szCs w:val="28"/>
        </w:rPr>
        <w:drawing>
          <wp:anchor distT="0" distB="0" distL="114300" distR="114300" simplePos="0" relativeHeight="251658240" behindDoc="0" locked="0" layoutInCell="1" allowOverlap="1">
            <wp:simplePos x="0" y="0"/>
            <wp:positionH relativeFrom="column">
              <wp:posOffset>100965</wp:posOffset>
            </wp:positionH>
            <wp:positionV relativeFrom="paragraph">
              <wp:posOffset>192405</wp:posOffset>
            </wp:positionV>
            <wp:extent cx="1740535" cy="845185"/>
            <wp:effectExtent l="19050" t="0" r="0" b="0"/>
            <wp:wrapNone/>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740535" cy="845185"/>
                    </a:xfrm>
                    <a:prstGeom prst="rect">
                      <a:avLst/>
                    </a:prstGeom>
                    <a:noFill/>
                    <a:ln w="9525">
                      <a:noFill/>
                      <a:miter lim="800000"/>
                      <a:headEnd/>
                      <a:tailEnd/>
                    </a:ln>
                  </pic:spPr>
                </pic:pic>
              </a:graphicData>
            </a:graphic>
          </wp:anchor>
        </w:drawing>
      </w:r>
      <w:r>
        <w:rPr>
          <w:rFonts w:ascii="Arial" w:hAnsi="Arial" w:cs="Arial" w:hint="eastAsia"/>
          <w:color w:val="333333"/>
          <w:sz w:val="28"/>
          <w:szCs w:val="28"/>
        </w:rPr>
        <w:t>时域：</w:t>
      </w:r>
      <w:r w:rsidR="00B05AF4">
        <w:rPr>
          <w:rFonts w:ascii="Arial" w:hAnsi="Arial" w:cs="Arial" w:hint="eastAsia"/>
          <w:color w:val="333333"/>
          <w:sz w:val="28"/>
          <w:szCs w:val="28"/>
        </w:rPr>
        <w:t>即非</w:t>
      </w:r>
      <w:r w:rsidR="00B05AF4">
        <w:rPr>
          <w:rFonts w:ascii="Arial" w:hAnsi="Arial" w:cs="Arial" w:hint="eastAsia"/>
          <w:color w:val="333333"/>
          <w:sz w:val="28"/>
          <w:szCs w:val="28"/>
        </w:rPr>
        <w:t>0</w:t>
      </w:r>
      <w:r w:rsidR="00B05AF4">
        <w:rPr>
          <w:rFonts w:ascii="Arial" w:hAnsi="Arial" w:cs="Arial" w:hint="eastAsia"/>
          <w:color w:val="333333"/>
          <w:sz w:val="28"/>
          <w:szCs w:val="28"/>
        </w:rPr>
        <w:t>时刻的函数值均为</w:t>
      </w:r>
      <w:r w:rsidR="00B05AF4">
        <w:rPr>
          <w:rFonts w:ascii="Arial" w:hAnsi="Arial" w:cs="Arial" w:hint="eastAsia"/>
          <w:color w:val="333333"/>
          <w:sz w:val="28"/>
          <w:szCs w:val="28"/>
        </w:rPr>
        <w:t>0</w:t>
      </w:r>
      <w:r w:rsidR="00B05AF4">
        <w:rPr>
          <w:rFonts w:ascii="Arial" w:hAnsi="Arial" w:cs="Arial" w:hint="eastAsia"/>
          <w:color w:val="333333"/>
          <w:sz w:val="28"/>
          <w:szCs w:val="28"/>
        </w:rPr>
        <w:t>，但它与时间轴覆盖的面积为</w:t>
      </w:r>
      <w:r w:rsidR="00B05AF4">
        <w:rPr>
          <w:rFonts w:ascii="Arial" w:hAnsi="Arial" w:cs="Arial" w:hint="eastAsia"/>
          <w:color w:val="333333"/>
          <w:sz w:val="28"/>
          <w:szCs w:val="28"/>
        </w:rPr>
        <w:t>1</w:t>
      </w:r>
      <w:r>
        <w:rPr>
          <w:rFonts w:ascii="Arial" w:hAnsi="Arial" w:cs="Arial" w:hint="eastAsia"/>
          <w:color w:val="333333"/>
          <w:sz w:val="28"/>
          <w:szCs w:val="28"/>
        </w:rPr>
        <w:t>。</w:t>
      </w:r>
    </w:p>
    <w:p w:rsidR="00F36386" w:rsidRPr="00B05AF4" w:rsidRDefault="00F36386" w:rsidP="00B05AF4">
      <w:pPr>
        <w:pStyle w:val="a3"/>
        <w:spacing w:line="320" w:lineRule="exact"/>
        <w:ind w:left="360" w:rightChars="-94" w:right="-197" w:firstLineChars="0" w:firstLine="0"/>
        <w:jc w:val="left"/>
        <w:rPr>
          <w:rFonts w:ascii="Arial" w:hAnsi="Arial" w:cs="Arial" w:hint="eastAsia"/>
          <w:color w:val="333333"/>
          <w:sz w:val="28"/>
          <w:szCs w:val="28"/>
        </w:rPr>
      </w:pPr>
      <w:r>
        <w:rPr>
          <w:rFonts w:ascii="Arial" w:hAnsi="Arial" w:cs="Arial" w:hint="eastAsia"/>
          <w:noProof/>
          <w:color w:val="333333"/>
          <w:sz w:val="28"/>
          <w:szCs w:val="28"/>
        </w:rPr>
        <w:drawing>
          <wp:anchor distT="0" distB="0" distL="114300" distR="114300" simplePos="0" relativeHeight="251659264" behindDoc="0" locked="0" layoutInCell="1" allowOverlap="1">
            <wp:simplePos x="0" y="0"/>
            <wp:positionH relativeFrom="column">
              <wp:posOffset>1995745</wp:posOffset>
            </wp:positionH>
            <wp:positionV relativeFrom="paragraph">
              <wp:posOffset>118853</wp:posOffset>
            </wp:positionV>
            <wp:extent cx="2436303" cy="655607"/>
            <wp:effectExtent l="19050" t="0" r="2097"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436303" cy="655607"/>
                    </a:xfrm>
                    <a:prstGeom prst="rect">
                      <a:avLst/>
                    </a:prstGeom>
                    <a:noFill/>
                    <a:ln w="9525">
                      <a:noFill/>
                      <a:miter lim="800000"/>
                      <a:headEnd/>
                      <a:tailEnd/>
                    </a:ln>
                  </pic:spPr>
                </pic:pic>
              </a:graphicData>
            </a:graphic>
          </wp:anchor>
        </w:drawing>
      </w:r>
      <w:r>
        <w:rPr>
          <w:rFonts w:ascii="Arial" w:hAnsi="Arial" w:cs="Arial" w:hint="eastAsia"/>
          <w:noProof/>
          <w:color w:val="333333"/>
          <w:sz w:val="28"/>
          <w:szCs w:val="28"/>
        </w:rPr>
        <w:drawing>
          <wp:inline distT="0" distB="0" distL="0" distR="0">
            <wp:extent cx="1751330" cy="845185"/>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51330" cy="845185"/>
                    </a:xfrm>
                    <a:prstGeom prst="rect">
                      <a:avLst/>
                    </a:prstGeom>
                    <a:noFill/>
                    <a:ln w="9525">
                      <a:noFill/>
                      <a:miter lim="800000"/>
                      <a:headEnd/>
                      <a:tailEnd/>
                    </a:ln>
                  </pic:spPr>
                </pic:pic>
              </a:graphicData>
            </a:graphic>
          </wp:inline>
        </w:drawing>
      </w:r>
      <w:r w:rsidRPr="00F36386">
        <w:rPr>
          <w:rFonts w:ascii="Arial" w:hAnsi="Arial" w:cs="Arial" w:hint="eastAsia"/>
          <w:color w:val="333333"/>
          <w:sz w:val="28"/>
          <w:szCs w:val="28"/>
        </w:rPr>
        <w:t xml:space="preserve"> </w:t>
      </w:r>
    </w:p>
    <w:p w:rsidR="003E6E13" w:rsidRPr="003E6E13" w:rsidRDefault="003E6E13" w:rsidP="003E6E13">
      <w:pPr>
        <w:pStyle w:val="a3"/>
        <w:spacing w:line="320" w:lineRule="exact"/>
        <w:ind w:left="360" w:rightChars="-94" w:right="-197" w:firstLineChars="0" w:firstLine="0"/>
        <w:jc w:val="left"/>
        <w:rPr>
          <w:rFonts w:ascii="Arial" w:hAnsi="Arial" w:cs="Arial" w:hint="eastAsia"/>
          <w:color w:val="333333"/>
          <w:sz w:val="32"/>
          <w:szCs w:val="28"/>
        </w:rPr>
      </w:pPr>
    </w:p>
    <w:p w:rsidR="003E6E13" w:rsidRPr="003E6E13" w:rsidRDefault="003E6E13" w:rsidP="003E6E13">
      <w:pPr>
        <w:pStyle w:val="a3"/>
        <w:spacing w:line="320" w:lineRule="exact"/>
        <w:ind w:left="360" w:rightChars="-94" w:right="-197" w:firstLineChars="0" w:firstLine="0"/>
        <w:jc w:val="left"/>
        <w:rPr>
          <w:rFonts w:ascii="Arial" w:hAnsi="Arial" w:cs="Arial" w:hint="eastAsia"/>
          <w:color w:val="333333"/>
          <w:sz w:val="32"/>
          <w:szCs w:val="28"/>
        </w:rPr>
      </w:pPr>
    </w:p>
    <w:p w:rsidR="00F36386" w:rsidRDefault="00F36386" w:rsidP="00F36386">
      <w:pPr>
        <w:tabs>
          <w:tab w:val="left" w:pos="3057"/>
        </w:tabs>
        <w:spacing w:line="320" w:lineRule="exact"/>
        <w:ind w:rightChars="-94" w:right="-197"/>
        <w:jc w:val="left"/>
        <w:rPr>
          <w:rFonts w:ascii="Arial" w:hAnsi="Arial" w:cs="Arial" w:hint="eastAsia"/>
          <w:color w:val="333333"/>
          <w:sz w:val="28"/>
          <w:szCs w:val="28"/>
        </w:rPr>
      </w:pPr>
    </w:p>
    <w:p w:rsidR="003E6E13" w:rsidRDefault="00F36386" w:rsidP="00F36386">
      <w:pPr>
        <w:spacing w:line="320" w:lineRule="exact"/>
        <w:ind w:rightChars="-94" w:right="-197" w:firstLineChars="150" w:firstLine="420"/>
        <w:jc w:val="left"/>
        <w:rPr>
          <w:rFonts w:ascii="Arial" w:hAnsi="Arial" w:cs="Arial" w:hint="eastAsia"/>
          <w:color w:val="333333"/>
          <w:sz w:val="28"/>
          <w:szCs w:val="28"/>
        </w:rPr>
      </w:pPr>
      <w:r>
        <w:rPr>
          <w:rFonts w:ascii="Arial" w:hAnsi="Arial" w:cs="Arial" w:hint="eastAsia"/>
          <w:color w:val="333333"/>
          <w:sz w:val="28"/>
          <w:szCs w:val="28"/>
        </w:rPr>
        <w:t>频域：只在</w:t>
      </w:r>
      <w:r>
        <w:rPr>
          <w:rFonts w:ascii="Arial" w:hAnsi="Arial" w:cs="Arial" w:hint="eastAsia"/>
          <w:color w:val="333333"/>
          <w:sz w:val="28"/>
          <w:szCs w:val="28"/>
        </w:rPr>
        <w:t>n=0</w:t>
      </w:r>
      <w:r>
        <w:rPr>
          <w:rFonts w:ascii="Arial" w:hAnsi="Arial" w:cs="Arial" w:hint="eastAsia"/>
          <w:color w:val="333333"/>
          <w:sz w:val="28"/>
          <w:szCs w:val="28"/>
        </w:rPr>
        <w:t>处取单位值</w:t>
      </w:r>
      <w:r>
        <w:rPr>
          <w:rFonts w:ascii="Arial" w:hAnsi="Arial" w:cs="Arial" w:hint="eastAsia"/>
          <w:color w:val="333333"/>
          <w:sz w:val="28"/>
          <w:szCs w:val="28"/>
        </w:rPr>
        <w:t>1</w:t>
      </w:r>
      <w:r>
        <w:rPr>
          <w:rFonts w:ascii="Arial" w:hAnsi="Arial" w:cs="Arial" w:hint="eastAsia"/>
          <w:color w:val="333333"/>
          <w:sz w:val="28"/>
          <w:szCs w:val="28"/>
        </w:rPr>
        <w:t>，具有取样特性</w:t>
      </w:r>
    </w:p>
    <w:p w:rsidR="00F36386" w:rsidRDefault="00F36386" w:rsidP="00F36386">
      <w:pPr>
        <w:spacing w:line="320" w:lineRule="exact"/>
        <w:ind w:rightChars="-94" w:right="-197" w:firstLineChars="150" w:firstLine="420"/>
        <w:jc w:val="left"/>
        <w:rPr>
          <w:rFonts w:ascii="Arial" w:hAnsi="Arial" w:cs="Arial"/>
          <w:color w:val="333333"/>
          <w:sz w:val="28"/>
          <w:szCs w:val="28"/>
        </w:rPr>
      </w:pPr>
      <w:r>
        <w:rPr>
          <w:rFonts w:ascii="Arial" w:hAnsi="Arial" w:cs="Arial"/>
          <w:noProof/>
          <w:color w:val="333333"/>
          <w:sz w:val="28"/>
          <w:szCs w:val="28"/>
        </w:rPr>
        <w:drawing>
          <wp:anchor distT="0" distB="0" distL="114300" distR="114300" simplePos="0" relativeHeight="251660288" behindDoc="0" locked="0" layoutInCell="1" allowOverlap="1">
            <wp:simplePos x="0" y="0"/>
            <wp:positionH relativeFrom="column">
              <wp:posOffset>161387</wp:posOffset>
            </wp:positionH>
            <wp:positionV relativeFrom="paragraph">
              <wp:posOffset>86264</wp:posOffset>
            </wp:positionV>
            <wp:extent cx="1680354" cy="698740"/>
            <wp:effectExtent l="1905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1680354" cy="698740"/>
                    </a:xfrm>
                    <a:prstGeom prst="rect">
                      <a:avLst/>
                    </a:prstGeom>
                    <a:noFill/>
                    <a:ln w="9525">
                      <a:noFill/>
                      <a:miter lim="800000"/>
                      <a:headEnd/>
                      <a:tailEnd/>
                    </a:ln>
                  </pic:spPr>
                </pic:pic>
              </a:graphicData>
            </a:graphic>
          </wp:anchor>
        </w:drawing>
      </w:r>
    </w:p>
    <w:p w:rsidR="00F36386" w:rsidRDefault="00A023D4" w:rsidP="00A023D4">
      <w:pPr>
        <w:tabs>
          <w:tab w:val="left" w:pos="3070"/>
        </w:tabs>
        <w:rPr>
          <w:rFonts w:ascii="Arial" w:hAnsi="Arial" w:cs="Arial" w:hint="eastAsia"/>
          <w:sz w:val="28"/>
          <w:szCs w:val="28"/>
        </w:rPr>
      </w:pPr>
      <w:r>
        <w:rPr>
          <w:rFonts w:ascii="Arial" w:hAnsi="Arial" w:cs="Arial"/>
          <w:sz w:val="28"/>
          <w:szCs w:val="28"/>
        </w:rPr>
        <w:tab/>
      </w:r>
      <w:r>
        <w:rPr>
          <w:rFonts w:ascii="Arial" w:hAnsi="Arial" w:cs="Arial"/>
          <w:noProof/>
          <w:sz w:val="28"/>
          <w:szCs w:val="28"/>
        </w:rPr>
        <w:drawing>
          <wp:inline distT="0" distB="0" distL="0" distR="0">
            <wp:extent cx="2820670" cy="88836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2820670" cy="888365"/>
                    </a:xfrm>
                    <a:prstGeom prst="rect">
                      <a:avLst/>
                    </a:prstGeom>
                    <a:noFill/>
                    <a:ln w="9525">
                      <a:noFill/>
                      <a:miter lim="800000"/>
                      <a:headEnd/>
                      <a:tailEnd/>
                    </a:ln>
                  </pic:spPr>
                </pic:pic>
              </a:graphicData>
            </a:graphic>
          </wp:inline>
        </w:drawing>
      </w:r>
    </w:p>
    <w:p w:rsidR="00A023D4" w:rsidRDefault="00A023D4" w:rsidP="00A023D4">
      <w:pPr>
        <w:pStyle w:val="a3"/>
        <w:numPr>
          <w:ilvl w:val="0"/>
          <w:numId w:val="2"/>
        </w:numPr>
        <w:tabs>
          <w:tab w:val="left" w:pos="3070"/>
        </w:tabs>
        <w:ind w:firstLineChars="0"/>
        <w:rPr>
          <w:rFonts w:ascii="Arial" w:hAnsi="Arial" w:cs="Arial" w:hint="eastAsia"/>
          <w:sz w:val="28"/>
          <w:szCs w:val="28"/>
        </w:rPr>
      </w:pPr>
      <w:r w:rsidRPr="00A023D4">
        <w:rPr>
          <w:rFonts w:ascii="Arial" w:hAnsi="Arial" w:cs="Arial" w:hint="eastAsia"/>
          <w:sz w:val="28"/>
          <w:szCs w:val="28"/>
        </w:rPr>
        <w:t>判断系统是不是线性时不变系统</w:t>
      </w:r>
    </w:p>
    <w:p w:rsidR="00A023D4" w:rsidRDefault="00A023D4" w:rsidP="00A023D4">
      <w:pPr>
        <w:pStyle w:val="a3"/>
        <w:tabs>
          <w:tab w:val="left" w:pos="3070"/>
        </w:tabs>
        <w:ind w:left="360" w:firstLineChars="0" w:firstLine="0"/>
        <w:rPr>
          <w:rFonts w:ascii="Arial" w:hAnsi="Arial" w:cs="Arial" w:hint="eastAsia"/>
          <w:sz w:val="28"/>
          <w:szCs w:val="28"/>
        </w:rPr>
      </w:pPr>
      <w:r>
        <w:rPr>
          <w:rFonts w:ascii="Arial" w:hAnsi="Arial" w:cs="Arial" w:hint="eastAsia"/>
          <w:noProof/>
          <w:sz w:val="28"/>
          <w:szCs w:val="28"/>
        </w:rPr>
        <w:lastRenderedPageBreak/>
        <w:pict>
          <v:shapetype id="_x0000_t32" coordsize="21600,21600" o:spt="32" o:oned="t" path="m,l21600,21600e" filled="f">
            <v:path arrowok="t" fillok="f" o:connecttype="none"/>
            <o:lock v:ext="edit" shapetype="t"/>
          </v:shapetype>
          <v:shape id="_x0000_s1030" type="#_x0000_t32" style="position:absolute;left:0;text-align:left;margin-left:391.8pt;margin-top:78.1pt;width:16.35pt;height:0;z-index:251665408" o:connectortype="straight">
            <v:stroke endarrow="block"/>
          </v:shape>
        </w:pict>
      </w:r>
      <w:r>
        <w:rPr>
          <w:rFonts w:ascii="Arial" w:hAnsi="Arial" w:cs="Arial" w:hint="eastAsia"/>
          <w:noProof/>
          <w:sz w:val="28"/>
          <w:szCs w:val="28"/>
        </w:rPr>
        <w:pict>
          <v:shape id="_x0000_s1029" type="#_x0000_t32" style="position:absolute;left:0;text-align:left;margin-left:294.2pt;margin-top:78.1pt;width:16.35pt;height:0;z-index:251664384" o:connectortype="straight">
            <v:stroke endarrow="block"/>
          </v:shape>
        </w:pict>
      </w:r>
      <w:r>
        <w:rPr>
          <w:rFonts w:ascii="Arial" w:hAnsi="Arial" w:cs="Arial" w:hint="eastAsia"/>
          <w:noProof/>
          <w:sz w:val="28"/>
          <w:szCs w:val="28"/>
        </w:rPr>
        <w:pict>
          <v:shape id="_x0000_s1028" type="#_x0000_t32" style="position:absolute;left:0;text-align:left;margin-left:106.7pt;margin-top:78.1pt;width:16.35pt;height:0;z-index:251663360" o:connectortype="straight">
            <v:stroke endarrow="block"/>
          </v:shape>
        </w:pict>
      </w:r>
      <w:r>
        <w:rPr>
          <w:rFonts w:ascii="Arial" w:hAnsi="Arial" w:cs="Arial" w:hint="eastAsia"/>
          <w:noProof/>
          <w:sz w:val="28"/>
          <w:szCs w:val="28"/>
        </w:rPr>
        <w:pict>
          <v:shape id="_x0000_s1027" type="#_x0000_t32" style="position:absolute;left:0;text-align:left;margin-left:358.75pt;margin-top:48.9pt;width:16.35pt;height:0;z-index:251662336" o:connectortype="straight">
            <v:stroke endarrow="block"/>
          </v:shape>
        </w:pict>
      </w:r>
      <w:r>
        <w:rPr>
          <w:rFonts w:ascii="Arial" w:hAnsi="Arial" w:cs="Arial" w:hint="eastAsia"/>
          <w:noProof/>
          <w:sz w:val="28"/>
          <w:szCs w:val="28"/>
        </w:rPr>
        <w:pict>
          <v:shape id="_x0000_s1026" type="#_x0000_t32" style="position:absolute;left:0;text-align:left;margin-left:269.3pt;margin-top:48.9pt;width:16.35pt;height:0;z-index:251661312" o:connectortype="straight">
            <v:stroke endarrow="block"/>
          </v:shape>
        </w:pict>
      </w:r>
      <w:r>
        <w:rPr>
          <w:rFonts w:ascii="Arial" w:hAnsi="Arial" w:cs="Arial" w:hint="eastAsia"/>
          <w:sz w:val="28"/>
          <w:szCs w:val="28"/>
        </w:rPr>
        <w:t>若输入由</w:t>
      </w:r>
      <w:r>
        <w:rPr>
          <w:rFonts w:ascii="Arial" w:hAnsi="Arial" w:cs="Arial" w:hint="eastAsia"/>
          <w:sz w:val="28"/>
          <w:szCs w:val="28"/>
        </w:rPr>
        <w:t>x(t)</w:t>
      </w:r>
      <w:r>
        <w:rPr>
          <w:rFonts w:ascii="Arial" w:hAnsi="Arial" w:cs="Arial" w:hint="eastAsia"/>
          <w:sz w:val="28"/>
          <w:szCs w:val="28"/>
        </w:rPr>
        <w:t>变为</w:t>
      </w:r>
      <w:r>
        <w:rPr>
          <w:rFonts w:ascii="Arial" w:hAnsi="Arial" w:cs="Arial" w:hint="eastAsia"/>
          <w:sz w:val="28"/>
          <w:szCs w:val="28"/>
        </w:rPr>
        <w:t>x(t-t0),</w:t>
      </w:r>
      <w:r>
        <w:rPr>
          <w:rFonts w:ascii="Arial" w:hAnsi="Arial" w:cs="Arial" w:hint="eastAsia"/>
          <w:sz w:val="28"/>
          <w:szCs w:val="28"/>
        </w:rPr>
        <w:t>输出也由</w:t>
      </w:r>
      <w:r>
        <w:rPr>
          <w:rFonts w:ascii="Arial" w:hAnsi="Arial" w:cs="Arial" w:hint="eastAsia"/>
          <w:sz w:val="28"/>
          <w:szCs w:val="28"/>
        </w:rPr>
        <w:t>y(t)</w:t>
      </w:r>
      <w:r>
        <w:rPr>
          <w:rFonts w:ascii="Arial" w:hAnsi="Arial" w:cs="Arial" w:hint="eastAsia"/>
          <w:sz w:val="28"/>
          <w:szCs w:val="28"/>
        </w:rPr>
        <w:t>变为</w:t>
      </w:r>
      <w:r>
        <w:rPr>
          <w:rFonts w:ascii="Arial" w:hAnsi="Arial" w:cs="Arial" w:hint="eastAsia"/>
          <w:sz w:val="28"/>
          <w:szCs w:val="28"/>
        </w:rPr>
        <w:t>y(t-t0),</w:t>
      </w:r>
      <w:r>
        <w:rPr>
          <w:rFonts w:ascii="Arial" w:hAnsi="Arial" w:cs="Arial" w:hint="eastAsia"/>
          <w:sz w:val="28"/>
          <w:szCs w:val="28"/>
        </w:rPr>
        <w:t>那么满足时不变，否则时变；若系统同时满足叠加性：</w:t>
      </w:r>
      <w:r>
        <w:rPr>
          <w:rFonts w:ascii="Arial" w:hAnsi="Arial" w:cs="Arial" w:hint="eastAsia"/>
          <w:sz w:val="28"/>
          <w:szCs w:val="28"/>
        </w:rPr>
        <w:t>x1(t)    y1(t),</w:t>
      </w:r>
      <w:r w:rsidRPr="00A023D4">
        <w:rPr>
          <w:rFonts w:ascii="Arial" w:hAnsi="Arial" w:cs="Arial" w:hint="eastAsia"/>
          <w:sz w:val="28"/>
          <w:szCs w:val="28"/>
        </w:rPr>
        <w:t xml:space="preserve"> </w:t>
      </w:r>
      <w:r>
        <w:rPr>
          <w:rFonts w:ascii="Arial" w:hAnsi="Arial" w:cs="Arial" w:hint="eastAsia"/>
          <w:sz w:val="28"/>
          <w:szCs w:val="28"/>
        </w:rPr>
        <w:t>x2(t)    y2(t)</w:t>
      </w:r>
      <w:r>
        <w:rPr>
          <w:rFonts w:ascii="Arial" w:hAnsi="Arial" w:cs="Arial" w:hint="eastAsia"/>
          <w:sz w:val="28"/>
          <w:szCs w:val="28"/>
        </w:rPr>
        <w:t>，则</w:t>
      </w:r>
      <w:r>
        <w:rPr>
          <w:rFonts w:ascii="Arial" w:hAnsi="Arial" w:cs="Arial" w:hint="eastAsia"/>
          <w:sz w:val="28"/>
          <w:szCs w:val="28"/>
        </w:rPr>
        <w:t xml:space="preserve">x1(t)+x2(t)    y1(t)+y2(t) </w:t>
      </w:r>
      <w:r>
        <w:rPr>
          <w:rFonts w:ascii="Arial" w:hAnsi="Arial" w:cs="Arial" w:hint="eastAsia"/>
          <w:sz w:val="28"/>
          <w:szCs w:val="28"/>
        </w:rPr>
        <w:t>和齐次性：</w:t>
      </w:r>
      <w:r>
        <w:rPr>
          <w:rFonts w:ascii="Arial" w:hAnsi="Arial" w:cs="Arial" w:hint="eastAsia"/>
          <w:sz w:val="28"/>
          <w:szCs w:val="28"/>
        </w:rPr>
        <w:t>x(t)    y(t),</w:t>
      </w:r>
      <w:r>
        <w:rPr>
          <w:rFonts w:ascii="Arial" w:hAnsi="Arial" w:cs="Arial" w:hint="eastAsia"/>
          <w:sz w:val="28"/>
          <w:szCs w:val="28"/>
        </w:rPr>
        <w:t>则</w:t>
      </w:r>
      <w:r>
        <w:rPr>
          <w:rFonts w:ascii="Arial" w:hAnsi="Arial" w:cs="Arial" w:hint="eastAsia"/>
          <w:sz w:val="28"/>
          <w:szCs w:val="28"/>
        </w:rPr>
        <w:t xml:space="preserve">kx(t)   </w:t>
      </w:r>
    </w:p>
    <w:p w:rsidR="003A5D89" w:rsidRDefault="003A5D89" w:rsidP="003A5D89">
      <w:pPr>
        <w:pStyle w:val="a3"/>
        <w:tabs>
          <w:tab w:val="left" w:pos="3070"/>
        </w:tabs>
        <w:ind w:left="360" w:firstLineChars="0" w:firstLine="0"/>
        <w:rPr>
          <w:rFonts w:ascii="Arial" w:hAnsi="Arial" w:cs="Arial" w:hint="eastAsia"/>
          <w:sz w:val="28"/>
          <w:szCs w:val="28"/>
        </w:rPr>
      </w:pPr>
      <w:r>
        <w:rPr>
          <w:rFonts w:ascii="Arial" w:hAnsi="Arial" w:cs="Arial"/>
          <w:noProof/>
          <w:sz w:val="28"/>
          <w:szCs w:val="28"/>
        </w:rPr>
        <w:pict>
          <v:shape id="_x0000_s1031" type="#_x0000_t32" style="position:absolute;left:0;text-align:left;margin-left:260.45pt;margin-top:19.15pt;width:16.35pt;height:.05pt;z-index:251666432" o:connectortype="straight">
            <v:stroke endarrow="block"/>
          </v:shape>
        </w:pict>
      </w:r>
      <w:r w:rsidR="00A023D4">
        <w:rPr>
          <w:rFonts w:ascii="Arial" w:hAnsi="Arial" w:cs="Arial"/>
          <w:sz w:val="28"/>
          <w:szCs w:val="28"/>
        </w:rPr>
        <w:t>k</w:t>
      </w:r>
      <w:r w:rsidR="00A023D4">
        <w:rPr>
          <w:rFonts w:ascii="Arial" w:hAnsi="Arial" w:cs="Arial" w:hint="eastAsia"/>
          <w:sz w:val="28"/>
          <w:szCs w:val="28"/>
        </w:rPr>
        <w:t>y</w:t>
      </w:r>
      <w:r w:rsidR="00A023D4">
        <w:rPr>
          <w:rFonts w:ascii="Arial" w:hAnsi="Arial" w:cs="Arial"/>
          <w:sz w:val="28"/>
          <w:szCs w:val="28"/>
        </w:rPr>
        <w:t>(</w:t>
      </w:r>
      <w:r w:rsidR="00A023D4">
        <w:rPr>
          <w:rFonts w:ascii="Arial" w:hAnsi="Arial" w:cs="Arial" w:hint="eastAsia"/>
          <w:sz w:val="28"/>
          <w:szCs w:val="28"/>
        </w:rPr>
        <w:t>t</w:t>
      </w:r>
      <w:r w:rsidR="00A023D4">
        <w:rPr>
          <w:rFonts w:ascii="Arial" w:hAnsi="Arial" w:cs="Arial"/>
          <w:sz w:val="28"/>
          <w:szCs w:val="28"/>
        </w:rPr>
        <w:t>)</w:t>
      </w:r>
      <w:r w:rsidR="00A023D4">
        <w:rPr>
          <w:rFonts w:ascii="Arial" w:hAnsi="Arial" w:cs="Arial" w:hint="eastAsia"/>
          <w:sz w:val="28"/>
          <w:szCs w:val="28"/>
        </w:rPr>
        <w:t>,</w:t>
      </w:r>
      <w:r w:rsidR="00A023D4">
        <w:rPr>
          <w:rFonts w:ascii="Arial" w:hAnsi="Arial" w:cs="Arial" w:hint="eastAsia"/>
          <w:sz w:val="28"/>
          <w:szCs w:val="28"/>
        </w:rPr>
        <w:t>那么满足线性条件：</w:t>
      </w:r>
      <w:r w:rsidR="00A023D4">
        <w:rPr>
          <w:rFonts w:ascii="Arial" w:hAnsi="Arial" w:cs="Arial" w:hint="eastAsia"/>
          <w:sz w:val="28"/>
          <w:szCs w:val="28"/>
        </w:rPr>
        <w:t>ax1(t)+bx2(t)</w:t>
      </w:r>
      <w:r>
        <w:rPr>
          <w:rFonts w:ascii="Arial" w:hAnsi="Arial" w:cs="Arial" w:hint="eastAsia"/>
          <w:sz w:val="28"/>
          <w:szCs w:val="28"/>
        </w:rPr>
        <w:t xml:space="preserve">    ay1(t)+by2(t)</w:t>
      </w:r>
      <w:r>
        <w:rPr>
          <w:rFonts w:ascii="Arial" w:hAnsi="Arial" w:cs="Arial" w:hint="eastAsia"/>
          <w:sz w:val="28"/>
          <w:szCs w:val="28"/>
        </w:rPr>
        <w:t>。具体例子见书上</w:t>
      </w:r>
      <w:r>
        <w:rPr>
          <w:rFonts w:ascii="Arial" w:hAnsi="Arial" w:cs="Arial" w:hint="eastAsia"/>
          <w:sz w:val="28"/>
          <w:szCs w:val="28"/>
        </w:rPr>
        <w:t>162</w:t>
      </w:r>
      <w:r>
        <w:rPr>
          <w:rFonts w:ascii="Arial" w:hAnsi="Arial" w:cs="Arial" w:hint="eastAsia"/>
          <w:sz w:val="28"/>
          <w:szCs w:val="28"/>
        </w:rPr>
        <w:t>页</w:t>
      </w:r>
      <w:r>
        <w:rPr>
          <w:rFonts w:ascii="Arial" w:hAnsi="Arial" w:cs="Arial" w:hint="eastAsia"/>
          <w:sz w:val="28"/>
          <w:szCs w:val="28"/>
        </w:rPr>
        <w:t>4-1,4-2,4-3</w:t>
      </w:r>
      <w:r>
        <w:rPr>
          <w:rFonts w:ascii="Arial" w:hAnsi="Arial" w:cs="Arial" w:hint="eastAsia"/>
          <w:sz w:val="28"/>
          <w:szCs w:val="28"/>
        </w:rPr>
        <w:t>。</w:t>
      </w:r>
    </w:p>
    <w:p w:rsidR="00F36386" w:rsidRDefault="003A5D89" w:rsidP="003A5D89">
      <w:pPr>
        <w:pStyle w:val="a3"/>
        <w:numPr>
          <w:ilvl w:val="0"/>
          <w:numId w:val="1"/>
        </w:numPr>
        <w:tabs>
          <w:tab w:val="left" w:pos="3070"/>
        </w:tabs>
        <w:ind w:firstLineChars="0"/>
        <w:rPr>
          <w:rFonts w:ascii="Arial" w:hAnsi="Arial" w:cs="Arial" w:hint="eastAsia"/>
          <w:sz w:val="28"/>
          <w:szCs w:val="28"/>
        </w:rPr>
      </w:pPr>
      <w:r>
        <w:rPr>
          <w:rFonts w:ascii="Arial" w:hAnsi="Arial" w:cs="Arial" w:hint="eastAsia"/>
          <w:sz w:val="28"/>
          <w:szCs w:val="28"/>
        </w:rPr>
        <w:t>计算题</w:t>
      </w:r>
      <w:r>
        <w:rPr>
          <w:rFonts w:ascii="Arial" w:hAnsi="Arial" w:cs="Arial" w:hint="eastAsia"/>
          <w:sz w:val="28"/>
          <w:szCs w:val="28"/>
        </w:rPr>
        <w:t xml:space="preserve"> </w:t>
      </w:r>
      <w:r>
        <w:rPr>
          <w:rFonts w:ascii="Arial" w:hAnsi="Arial" w:cs="Arial" w:hint="eastAsia"/>
          <w:sz w:val="28"/>
          <w:szCs w:val="28"/>
        </w:rPr>
        <w:t>（第</w:t>
      </w:r>
      <w:r>
        <w:rPr>
          <w:rFonts w:ascii="Arial" w:hAnsi="Arial" w:cs="Arial" w:hint="eastAsia"/>
          <w:sz w:val="28"/>
          <w:szCs w:val="28"/>
        </w:rPr>
        <w:t>1</w:t>
      </w:r>
      <w:r>
        <w:rPr>
          <w:rFonts w:ascii="Arial" w:hAnsi="Arial" w:cs="Arial" w:hint="eastAsia"/>
          <w:sz w:val="28"/>
          <w:szCs w:val="28"/>
        </w:rPr>
        <w:t>、</w:t>
      </w:r>
      <w:r>
        <w:rPr>
          <w:rFonts w:ascii="Arial" w:hAnsi="Arial" w:cs="Arial" w:hint="eastAsia"/>
          <w:sz w:val="28"/>
          <w:szCs w:val="28"/>
        </w:rPr>
        <w:t>2</w:t>
      </w:r>
      <w:r>
        <w:rPr>
          <w:rFonts w:ascii="Arial" w:hAnsi="Arial" w:cs="Arial" w:hint="eastAsia"/>
          <w:sz w:val="28"/>
          <w:szCs w:val="28"/>
        </w:rPr>
        <w:t>、</w:t>
      </w:r>
      <w:r>
        <w:rPr>
          <w:rFonts w:ascii="Arial" w:hAnsi="Arial" w:cs="Arial" w:hint="eastAsia"/>
          <w:sz w:val="28"/>
          <w:szCs w:val="28"/>
        </w:rPr>
        <w:t>3</w:t>
      </w:r>
      <w:r>
        <w:rPr>
          <w:rFonts w:ascii="Arial" w:hAnsi="Arial" w:cs="Arial" w:hint="eastAsia"/>
          <w:sz w:val="28"/>
          <w:szCs w:val="28"/>
        </w:rPr>
        <w:t>题每题</w:t>
      </w:r>
      <w:r>
        <w:rPr>
          <w:rFonts w:ascii="Arial" w:hAnsi="Arial" w:cs="Arial" w:hint="eastAsia"/>
          <w:sz w:val="28"/>
          <w:szCs w:val="28"/>
        </w:rPr>
        <w:t>10</w:t>
      </w:r>
      <w:r>
        <w:rPr>
          <w:rFonts w:ascii="Arial" w:hAnsi="Arial" w:cs="Arial" w:hint="eastAsia"/>
          <w:sz w:val="28"/>
          <w:szCs w:val="28"/>
        </w:rPr>
        <w:t>分，第</w:t>
      </w:r>
      <w:r>
        <w:rPr>
          <w:rFonts w:ascii="Arial" w:hAnsi="Arial" w:cs="Arial" w:hint="eastAsia"/>
          <w:sz w:val="28"/>
          <w:szCs w:val="28"/>
        </w:rPr>
        <w:t>4</w:t>
      </w:r>
      <w:r>
        <w:rPr>
          <w:rFonts w:ascii="Arial" w:hAnsi="Arial" w:cs="Arial" w:hint="eastAsia"/>
          <w:sz w:val="28"/>
          <w:szCs w:val="28"/>
        </w:rPr>
        <w:t>、</w:t>
      </w:r>
      <w:r>
        <w:rPr>
          <w:rFonts w:ascii="Arial" w:hAnsi="Arial" w:cs="Arial" w:hint="eastAsia"/>
          <w:sz w:val="28"/>
          <w:szCs w:val="28"/>
        </w:rPr>
        <w:t>5</w:t>
      </w:r>
      <w:r>
        <w:rPr>
          <w:rFonts w:ascii="Arial" w:hAnsi="Arial" w:cs="Arial" w:hint="eastAsia"/>
          <w:sz w:val="28"/>
          <w:szCs w:val="28"/>
        </w:rPr>
        <w:t>每题</w:t>
      </w:r>
      <w:r>
        <w:rPr>
          <w:rFonts w:ascii="Arial" w:hAnsi="Arial" w:cs="Arial" w:hint="eastAsia"/>
          <w:sz w:val="28"/>
          <w:szCs w:val="28"/>
        </w:rPr>
        <w:t>15</w:t>
      </w:r>
      <w:r>
        <w:rPr>
          <w:rFonts w:ascii="Arial" w:hAnsi="Arial" w:cs="Arial" w:hint="eastAsia"/>
          <w:sz w:val="28"/>
          <w:szCs w:val="28"/>
        </w:rPr>
        <w:t>分）</w:t>
      </w:r>
    </w:p>
    <w:p w:rsidR="003A5D89" w:rsidRPr="003A5D89" w:rsidRDefault="003A5D89" w:rsidP="003A5D89">
      <w:pPr>
        <w:pStyle w:val="a3"/>
        <w:numPr>
          <w:ilvl w:val="0"/>
          <w:numId w:val="3"/>
        </w:numPr>
        <w:tabs>
          <w:tab w:val="left" w:pos="3070"/>
        </w:tabs>
        <w:ind w:firstLineChars="0"/>
        <w:rPr>
          <w:rFonts w:ascii="Arial" w:hAnsi="Arial" w:cs="Arial" w:hint="eastAsia"/>
          <w:sz w:val="28"/>
          <w:szCs w:val="28"/>
        </w:rPr>
      </w:pPr>
      <w:r w:rsidRPr="003A5D89">
        <w:rPr>
          <w:rFonts w:ascii="Arial" w:hAnsi="Arial" w:cs="Arial" w:hint="eastAsia"/>
          <w:sz w:val="28"/>
          <w:szCs w:val="28"/>
        </w:rPr>
        <w:t>图像的伸缩变化</w:t>
      </w:r>
    </w:p>
    <w:p w:rsidR="003A5D89" w:rsidRDefault="003A5D89" w:rsidP="003A5D89">
      <w:pPr>
        <w:pStyle w:val="a3"/>
        <w:tabs>
          <w:tab w:val="left" w:pos="3070"/>
        </w:tabs>
        <w:ind w:left="360" w:firstLineChars="0" w:firstLine="0"/>
        <w:rPr>
          <w:rFonts w:ascii="Arial" w:hAnsi="Arial" w:cs="Arial" w:hint="eastAsia"/>
          <w:sz w:val="28"/>
          <w:szCs w:val="28"/>
        </w:rPr>
      </w:pPr>
      <w:r>
        <w:rPr>
          <w:rFonts w:ascii="Arial" w:hAnsi="Arial" w:cs="Arial" w:hint="eastAsia"/>
          <w:sz w:val="28"/>
          <w:szCs w:val="28"/>
        </w:rPr>
        <w:t>书上</w:t>
      </w:r>
      <w:r>
        <w:rPr>
          <w:rFonts w:ascii="Arial" w:hAnsi="Arial" w:cs="Arial" w:hint="eastAsia"/>
          <w:sz w:val="28"/>
          <w:szCs w:val="28"/>
        </w:rPr>
        <w:t>12</w:t>
      </w:r>
      <w:r>
        <w:rPr>
          <w:rFonts w:ascii="Arial" w:hAnsi="Arial" w:cs="Arial" w:hint="eastAsia"/>
          <w:sz w:val="28"/>
          <w:szCs w:val="28"/>
        </w:rPr>
        <w:t>页至</w:t>
      </w:r>
      <w:r>
        <w:rPr>
          <w:rFonts w:ascii="Arial" w:hAnsi="Arial" w:cs="Arial" w:hint="eastAsia"/>
          <w:sz w:val="28"/>
          <w:szCs w:val="28"/>
        </w:rPr>
        <w:t>19</w:t>
      </w:r>
      <w:r>
        <w:rPr>
          <w:rFonts w:ascii="Arial" w:hAnsi="Arial" w:cs="Arial" w:hint="eastAsia"/>
          <w:sz w:val="28"/>
          <w:szCs w:val="28"/>
        </w:rPr>
        <w:t>页</w:t>
      </w:r>
    </w:p>
    <w:p w:rsidR="003A5D89" w:rsidRPr="003A5D89" w:rsidRDefault="003A5D89" w:rsidP="003A5D89">
      <w:pPr>
        <w:pStyle w:val="a3"/>
        <w:numPr>
          <w:ilvl w:val="0"/>
          <w:numId w:val="3"/>
        </w:numPr>
        <w:tabs>
          <w:tab w:val="left" w:pos="3070"/>
        </w:tabs>
        <w:ind w:firstLineChars="0"/>
        <w:rPr>
          <w:rFonts w:ascii="Arial" w:hAnsi="Arial" w:cs="Arial" w:hint="eastAsia"/>
          <w:sz w:val="28"/>
          <w:szCs w:val="28"/>
        </w:rPr>
      </w:pPr>
      <w:r w:rsidRPr="003A5D89">
        <w:rPr>
          <w:rFonts w:ascii="Arial" w:hAnsi="Arial" w:cs="Arial" w:hint="eastAsia"/>
          <w:sz w:val="28"/>
          <w:szCs w:val="28"/>
        </w:rPr>
        <w:t>利用傅里叶变换的性质求解</w:t>
      </w:r>
    </w:p>
    <w:p w:rsidR="003A5D89" w:rsidRDefault="003A5D89" w:rsidP="003A5D89">
      <w:pPr>
        <w:pStyle w:val="a3"/>
        <w:tabs>
          <w:tab w:val="left" w:pos="3070"/>
        </w:tabs>
        <w:ind w:left="360" w:firstLineChars="0" w:firstLine="0"/>
        <w:rPr>
          <w:rFonts w:ascii="Arial" w:hAnsi="Arial" w:cs="Arial" w:hint="eastAsia"/>
          <w:sz w:val="28"/>
          <w:szCs w:val="28"/>
        </w:rPr>
      </w:pPr>
      <w:r>
        <w:rPr>
          <w:rFonts w:ascii="Arial" w:hAnsi="Arial" w:cs="Arial" w:hint="eastAsia"/>
          <w:sz w:val="28"/>
          <w:szCs w:val="28"/>
        </w:rPr>
        <w:t>书</w:t>
      </w:r>
      <w:r>
        <w:rPr>
          <w:rFonts w:ascii="Arial" w:hAnsi="Arial" w:cs="Arial" w:hint="eastAsia"/>
          <w:sz w:val="28"/>
          <w:szCs w:val="28"/>
        </w:rPr>
        <w:t>59</w:t>
      </w:r>
      <w:r>
        <w:rPr>
          <w:rFonts w:ascii="Arial" w:hAnsi="Arial" w:cs="Arial" w:hint="eastAsia"/>
          <w:sz w:val="28"/>
          <w:szCs w:val="28"/>
        </w:rPr>
        <w:t>页傅里叶变换性质表格</w:t>
      </w:r>
    </w:p>
    <w:p w:rsidR="003A5D89" w:rsidRPr="003A5D89" w:rsidRDefault="003A5D89" w:rsidP="003A5D89">
      <w:pPr>
        <w:pStyle w:val="a3"/>
        <w:numPr>
          <w:ilvl w:val="0"/>
          <w:numId w:val="3"/>
        </w:numPr>
        <w:tabs>
          <w:tab w:val="left" w:pos="3070"/>
        </w:tabs>
        <w:ind w:firstLineChars="0"/>
        <w:rPr>
          <w:rFonts w:ascii="Arial" w:hAnsi="Arial" w:cs="Arial" w:hint="eastAsia"/>
          <w:sz w:val="28"/>
          <w:szCs w:val="28"/>
        </w:rPr>
      </w:pPr>
      <w:r w:rsidRPr="003A5D89">
        <w:rPr>
          <w:rFonts w:ascii="Arial" w:hAnsi="Arial" w:cs="Arial" w:hint="eastAsia"/>
          <w:sz w:val="28"/>
          <w:szCs w:val="28"/>
        </w:rPr>
        <w:t>反</w:t>
      </w:r>
      <w:r w:rsidRPr="003A5D89">
        <w:rPr>
          <w:rFonts w:ascii="Arial" w:hAnsi="Arial" w:cs="Arial" w:hint="eastAsia"/>
          <w:sz w:val="28"/>
          <w:szCs w:val="28"/>
        </w:rPr>
        <w:t>DTFT</w:t>
      </w:r>
    </w:p>
    <w:p w:rsidR="003A5D89" w:rsidRDefault="003A5D89" w:rsidP="003A5D89">
      <w:pPr>
        <w:pStyle w:val="a3"/>
        <w:tabs>
          <w:tab w:val="left" w:pos="3070"/>
        </w:tabs>
        <w:ind w:left="360" w:firstLineChars="0" w:firstLine="0"/>
        <w:rPr>
          <w:rFonts w:ascii="Arial" w:hAnsi="Arial" w:cs="Arial" w:hint="eastAsia"/>
          <w:sz w:val="28"/>
          <w:szCs w:val="28"/>
        </w:rPr>
      </w:pPr>
      <w:r>
        <w:rPr>
          <w:rFonts w:ascii="Arial" w:hAnsi="Arial" w:cs="Arial" w:hint="eastAsia"/>
          <w:sz w:val="28"/>
          <w:szCs w:val="28"/>
        </w:rPr>
        <w:t>书</w:t>
      </w:r>
      <w:r>
        <w:rPr>
          <w:rFonts w:ascii="Arial" w:hAnsi="Arial" w:cs="Arial" w:hint="eastAsia"/>
          <w:sz w:val="28"/>
          <w:szCs w:val="28"/>
        </w:rPr>
        <w:t>115</w:t>
      </w:r>
      <w:r>
        <w:rPr>
          <w:rFonts w:ascii="Arial" w:hAnsi="Arial" w:cs="Arial" w:hint="eastAsia"/>
          <w:sz w:val="28"/>
          <w:szCs w:val="28"/>
        </w:rPr>
        <w:t>页至</w:t>
      </w:r>
      <w:r>
        <w:rPr>
          <w:rFonts w:ascii="Arial" w:hAnsi="Arial" w:cs="Arial" w:hint="eastAsia"/>
          <w:sz w:val="28"/>
          <w:szCs w:val="28"/>
        </w:rPr>
        <w:t>119</w:t>
      </w:r>
      <w:r>
        <w:rPr>
          <w:rFonts w:ascii="Arial" w:hAnsi="Arial" w:cs="Arial" w:hint="eastAsia"/>
          <w:sz w:val="28"/>
          <w:szCs w:val="28"/>
        </w:rPr>
        <w:t>页</w:t>
      </w:r>
    </w:p>
    <w:p w:rsidR="003A5D89" w:rsidRPr="003A5D89" w:rsidRDefault="003A5D89" w:rsidP="003A5D89">
      <w:pPr>
        <w:pStyle w:val="a3"/>
        <w:numPr>
          <w:ilvl w:val="0"/>
          <w:numId w:val="3"/>
        </w:numPr>
        <w:tabs>
          <w:tab w:val="left" w:pos="3070"/>
        </w:tabs>
        <w:ind w:firstLineChars="0"/>
        <w:rPr>
          <w:rFonts w:ascii="Arial" w:hAnsi="Arial" w:cs="Arial" w:hint="eastAsia"/>
          <w:sz w:val="28"/>
          <w:szCs w:val="28"/>
        </w:rPr>
      </w:pPr>
      <w:r w:rsidRPr="003A5D89">
        <w:rPr>
          <w:rFonts w:ascii="Arial" w:hAnsi="Arial" w:cs="Arial" w:hint="eastAsia"/>
          <w:sz w:val="28"/>
          <w:szCs w:val="28"/>
        </w:rPr>
        <w:t>复频域分析和频域分析</w:t>
      </w:r>
    </w:p>
    <w:p w:rsidR="003A5D89" w:rsidRDefault="003A5D89" w:rsidP="003A5D89">
      <w:pPr>
        <w:pStyle w:val="a3"/>
        <w:tabs>
          <w:tab w:val="left" w:pos="3070"/>
        </w:tabs>
        <w:ind w:left="360" w:firstLineChars="0" w:firstLine="0"/>
        <w:rPr>
          <w:rFonts w:ascii="Arial" w:hAnsi="Arial" w:cs="Arial" w:hint="eastAsia"/>
          <w:sz w:val="28"/>
          <w:szCs w:val="28"/>
        </w:rPr>
      </w:pPr>
      <w:r>
        <w:rPr>
          <w:rFonts w:ascii="Arial" w:hAnsi="Arial" w:cs="Arial" w:hint="eastAsia"/>
          <w:sz w:val="28"/>
          <w:szCs w:val="28"/>
        </w:rPr>
        <w:t>书</w:t>
      </w:r>
      <w:r>
        <w:rPr>
          <w:rFonts w:ascii="Arial" w:hAnsi="Arial" w:cs="Arial" w:hint="eastAsia"/>
          <w:sz w:val="28"/>
          <w:szCs w:val="28"/>
        </w:rPr>
        <w:t>180</w:t>
      </w:r>
      <w:r>
        <w:rPr>
          <w:rFonts w:ascii="Arial" w:hAnsi="Arial" w:cs="Arial" w:hint="eastAsia"/>
          <w:sz w:val="28"/>
          <w:szCs w:val="28"/>
        </w:rPr>
        <w:t>页</w:t>
      </w:r>
      <w:r>
        <w:rPr>
          <w:rFonts w:ascii="Arial" w:hAnsi="Arial" w:cs="Arial" w:hint="eastAsia"/>
          <w:sz w:val="28"/>
          <w:szCs w:val="28"/>
        </w:rPr>
        <w:t>4-10</w:t>
      </w:r>
      <w:r>
        <w:rPr>
          <w:rFonts w:ascii="Arial" w:hAnsi="Arial" w:cs="Arial" w:hint="eastAsia"/>
          <w:sz w:val="28"/>
          <w:szCs w:val="28"/>
        </w:rPr>
        <w:t>、</w:t>
      </w:r>
      <w:r>
        <w:rPr>
          <w:rFonts w:ascii="Arial" w:hAnsi="Arial" w:cs="Arial" w:hint="eastAsia"/>
          <w:sz w:val="28"/>
          <w:szCs w:val="28"/>
        </w:rPr>
        <w:t>11</w:t>
      </w:r>
      <w:r>
        <w:rPr>
          <w:rFonts w:ascii="Arial" w:hAnsi="Arial" w:cs="Arial" w:hint="eastAsia"/>
          <w:sz w:val="28"/>
          <w:szCs w:val="28"/>
        </w:rPr>
        <w:t>、</w:t>
      </w:r>
      <w:r>
        <w:rPr>
          <w:rFonts w:ascii="Arial" w:hAnsi="Arial" w:cs="Arial" w:hint="eastAsia"/>
          <w:sz w:val="28"/>
          <w:szCs w:val="28"/>
        </w:rPr>
        <w:t>12</w:t>
      </w:r>
      <w:r>
        <w:rPr>
          <w:rFonts w:ascii="Arial" w:hAnsi="Arial" w:cs="Arial" w:hint="eastAsia"/>
          <w:sz w:val="28"/>
          <w:szCs w:val="28"/>
        </w:rPr>
        <w:t>（复频域分析），</w:t>
      </w:r>
      <w:r>
        <w:rPr>
          <w:rFonts w:ascii="Arial" w:hAnsi="Arial" w:cs="Arial" w:hint="eastAsia"/>
          <w:sz w:val="28"/>
          <w:szCs w:val="28"/>
        </w:rPr>
        <w:t>4-4</w:t>
      </w:r>
      <w:r>
        <w:rPr>
          <w:rFonts w:ascii="Arial" w:hAnsi="Arial" w:cs="Arial" w:hint="eastAsia"/>
          <w:sz w:val="28"/>
          <w:szCs w:val="28"/>
        </w:rPr>
        <w:t>、</w:t>
      </w:r>
      <w:r>
        <w:rPr>
          <w:rFonts w:ascii="Arial" w:hAnsi="Arial" w:cs="Arial" w:hint="eastAsia"/>
          <w:sz w:val="28"/>
          <w:szCs w:val="28"/>
        </w:rPr>
        <w:t>5</w:t>
      </w:r>
      <w:r>
        <w:rPr>
          <w:rFonts w:ascii="Arial" w:hAnsi="Arial" w:cs="Arial" w:hint="eastAsia"/>
          <w:sz w:val="28"/>
          <w:szCs w:val="28"/>
        </w:rPr>
        <w:t>（频域分析）</w:t>
      </w:r>
    </w:p>
    <w:p w:rsidR="003A5D89" w:rsidRPr="003A5D89" w:rsidRDefault="003A5D89" w:rsidP="003A5D89">
      <w:pPr>
        <w:pStyle w:val="a3"/>
        <w:numPr>
          <w:ilvl w:val="0"/>
          <w:numId w:val="3"/>
        </w:numPr>
        <w:tabs>
          <w:tab w:val="left" w:pos="3070"/>
        </w:tabs>
        <w:ind w:firstLineChars="0"/>
        <w:rPr>
          <w:rFonts w:ascii="Arial" w:hAnsi="Arial" w:cs="Arial" w:hint="eastAsia"/>
          <w:sz w:val="28"/>
          <w:szCs w:val="28"/>
        </w:rPr>
      </w:pPr>
      <w:r w:rsidRPr="003A5D89">
        <w:rPr>
          <w:rFonts w:ascii="Arial" w:hAnsi="Arial" w:cs="Arial" w:hint="eastAsia"/>
          <w:sz w:val="28"/>
          <w:szCs w:val="28"/>
        </w:rPr>
        <w:t>x(t)</w:t>
      </w:r>
      <w:r w:rsidRPr="003A5D89">
        <w:rPr>
          <w:rFonts w:ascii="Arial" w:hAnsi="Arial" w:cs="Arial" w:hint="eastAsia"/>
          <w:sz w:val="28"/>
          <w:szCs w:val="28"/>
        </w:rPr>
        <w:t>为连续信号，用一个周期脉冲信号对它采样</w:t>
      </w:r>
    </w:p>
    <w:p w:rsidR="003A5D89" w:rsidRDefault="003A5D89" w:rsidP="003A5D89">
      <w:pPr>
        <w:pStyle w:val="a3"/>
        <w:tabs>
          <w:tab w:val="left" w:pos="3070"/>
        </w:tabs>
        <w:ind w:left="360" w:firstLineChars="0" w:firstLine="0"/>
        <w:rPr>
          <w:rFonts w:ascii="Arial" w:hAnsi="Arial" w:cs="Arial" w:hint="eastAsia"/>
          <w:sz w:val="28"/>
          <w:szCs w:val="28"/>
        </w:rPr>
      </w:pPr>
      <w:r>
        <w:rPr>
          <w:rFonts w:ascii="Arial" w:hAnsi="Arial" w:cs="Arial" w:hint="eastAsia"/>
          <w:sz w:val="28"/>
          <w:szCs w:val="28"/>
        </w:rPr>
        <w:t>书</w:t>
      </w:r>
      <w:r>
        <w:rPr>
          <w:rFonts w:ascii="Arial" w:hAnsi="Arial" w:cs="Arial" w:hint="eastAsia"/>
          <w:sz w:val="28"/>
          <w:szCs w:val="28"/>
        </w:rPr>
        <w:t>92</w:t>
      </w:r>
      <w:r>
        <w:rPr>
          <w:rFonts w:ascii="Arial" w:hAnsi="Arial" w:cs="Arial" w:hint="eastAsia"/>
          <w:sz w:val="28"/>
          <w:szCs w:val="28"/>
        </w:rPr>
        <w:t>页</w:t>
      </w:r>
      <w:r w:rsidR="00F33277">
        <w:rPr>
          <w:rFonts w:ascii="Arial" w:hAnsi="Arial" w:cs="Arial" w:hint="eastAsia"/>
          <w:sz w:val="28"/>
          <w:szCs w:val="28"/>
        </w:rPr>
        <w:t>时域采样定理</w:t>
      </w:r>
    </w:p>
    <w:p w:rsidR="00F33277" w:rsidRPr="00F33277" w:rsidRDefault="00F33277" w:rsidP="00F33277">
      <w:pPr>
        <w:pStyle w:val="a3"/>
        <w:numPr>
          <w:ilvl w:val="0"/>
          <w:numId w:val="3"/>
        </w:numPr>
        <w:tabs>
          <w:tab w:val="left" w:pos="3070"/>
        </w:tabs>
        <w:ind w:firstLineChars="0"/>
        <w:rPr>
          <w:rFonts w:ascii="Arial" w:hAnsi="Arial" w:cs="Arial" w:hint="eastAsia"/>
          <w:sz w:val="28"/>
          <w:szCs w:val="28"/>
        </w:rPr>
      </w:pPr>
      <w:r w:rsidRPr="00F33277">
        <w:rPr>
          <w:rFonts w:ascii="Arial" w:hAnsi="Arial" w:cs="Arial" w:hint="eastAsia"/>
          <w:sz w:val="28"/>
          <w:szCs w:val="28"/>
        </w:rPr>
        <w:t>巴特沃斯和切比雪夫低通滤波器</w:t>
      </w:r>
    </w:p>
    <w:p w:rsidR="00F33277" w:rsidRPr="00F33277" w:rsidRDefault="00F33277" w:rsidP="00F33277">
      <w:pPr>
        <w:pStyle w:val="a3"/>
        <w:tabs>
          <w:tab w:val="left" w:pos="3070"/>
        </w:tabs>
        <w:ind w:left="360" w:firstLineChars="0" w:firstLine="0"/>
        <w:rPr>
          <w:rFonts w:ascii="Arial" w:hAnsi="Arial" w:cs="Arial"/>
          <w:sz w:val="28"/>
          <w:szCs w:val="28"/>
        </w:rPr>
      </w:pPr>
      <w:r>
        <w:rPr>
          <w:rFonts w:ascii="Arial" w:hAnsi="Arial" w:cs="Arial" w:hint="eastAsia"/>
          <w:sz w:val="28"/>
          <w:szCs w:val="28"/>
        </w:rPr>
        <w:t>书</w:t>
      </w:r>
      <w:r>
        <w:rPr>
          <w:rFonts w:ascii="Arial" w:hAnsi="Arial" w:cs="Arial" w:hint="eastAsia"/>
          <w:sz w:val="28"/>
          <w:szCs w:val="28"/>
        </w:rPr>
        <w:t>212</w:t>
      </w:r>
      <w:r>
        <w:rPr>
          <w:rFonts w:ascii="Arial" w:hAnsi="Arial" w:cs="Arial" w:hint="eastAsia"/>
          <w:sz w:val="28"/>
          <w:szCs w:val="28"/>
        </w:rPr>
        <w:t>页</w:t>
      </w:r>
      <w:r>
        <w:rPr>
          <w:rFonts w:ascii="Arial" w:hAnsi="Arial" w:cs="Arial" w:hint="eastAsia"/>
          <w:sz w:val="28"/>
          <w:szCs w:val="28"/>
        </w:rPr>
        <w:t>222</w:t>
      </w:r>
      <w:r>
        <w:rPr>
          <w:rFonts w:ascii="Arial" w:hAnsi="Arial" w:cs="Arial" w:hint="eastAsia"/>
          <w:sz w:val="28"/>
          <w:szCs w:val="28"/>
        </w:rPr>
        <w:t>页</w:t>
      </w:r>
    </w:p>
    <w:sectPr w:rsidR="00F33277" w:rsidRPr="00F33277" w:rsidSect="00D43E6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55FC9"/>
    <w:multiLevelType w:val="hybridMultilevel"/>
    <w:tmpl w:val="6E9828D4"/>
    <w:lvl w:ilvl="0" w:tplc="2F4A72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E77472"/>
    <w:multiLevelType w:val="hybridMultilevel"/>
    <w:tmpl w:val="E15E5DD2"/>
    <w:lvl w:ilvl="0" w:tplc="C960D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60354D"/>
    <w:multiLevelType w:val="hybridMultilevel"/>
    <w:tmpl w:val="057A767C"/>
    <w:lvl w:ilvl="0" w:tplc="8014E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D4F00"/>
    <w:rsid w:val="00163D50"/>
    <w:rsid w:val="003A5D89"/>
    <w:rsid w:val="003E6E13"/>
    <w:rsid w:val="00403C9C"/>
    <w:rsid w:val="00455378"/>
    <w:rsid w:val="006A5D19"/>
    <w:rsid w:val="00A023D4"/>
    <w:rsid w:val="00AD4F00"/>
    <w:rsid w:val="00B05AF4"/>
    <w:rsid w:val="00D07DB7"/>
    <w:rsid w:val="00D43E6B"/>
    <w:rsid w:val="00F3144B"/>
    <w:rsid w:val="00F33277"/>
    <w:rsid w:val="00F363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E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4F00"/>
    <w:pPr>
      <w:ind w:firstLineChars="200" w:firstLine="420"/>
    </w:pPr>
  </w:style>
  <w:style w:type="paragraph" w:styleId="a4">
    <w:name w:val="Balloon Text"/>
    <w:basedOn w:val="a"/>
    <w:link w:val="Char"/>
    <w:uiPriority w:val="99"/>
    <w:semiHidden/>
    <w:unhideWhenUsed/>
    <w:rsid w:val="00F36386"/>
    <w:rPr>
      <w:sz w:val="18"/>
      <w:szCs w:val="18"/>
    </w:rPr>
  </w:style>
  <w:style w:type="character" w:customStyle="1" w:styleId="Char">
    <w:name w:val="批注框文本 Char"/>
    <w:basedOn w:val="a0"/>
    <w:link w:val="a4"/>
    <w:uiPriority w:val="99"/>
    <w:semiHidden/>
    <w:rsid w:val="00F3638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何辉</dc:creator>
  <cp:lastModifiedBy>何辉</cp:lastModifiedBy>
  <cp:revision>1</cp:revision>
  <dcterms:created xsi:type="dcterms:W3CDTF">2017-06-01T05:21:00Z</dcterms:created>
  <dcterms:modified xsi:type="dcterms:W3CDTF">2017-06-01T07:33:00Z</dcterms:modified>
</cp:coreProperties>
</file>