
<file path=[Content_Types].xml><?xml version="1.0" encoding="utf-8"?>
<Types xmlns="http://schemas.openxmlformats.org/package/2006/content-types">
  <Default Extension="bin" ContentType="application/vnd.openxmlformats-officedocument.oleObject"/>
  <Default Extension="wmf" ContentType="image/x-wmf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线上作业7</w:t>
      </w:r>
    </w:p>
    <w:p>
      <w:pPr>
        <w:numPr>
          <w:ilvl w:val="0"/>
          <w:numId w:val="0"/>
        </w:numPr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例1：已知某连续LTI系统的频率响应为</w:t>
      </w:r>
      <w:r>
        <w:rPr>
          <w:rFonts w:hint="eastAsia" w:ascii="Times New Roman" w:hAnsi="Times New Roman" w:cs="Times New Roman"/>
          <w:position w:val="-28"/>
          <w:lang w:val="en-US" w:eastAsia="zh-CN"/>
        </w:rPr>
        <w:object>
          <v:shape id="_x0000_i1025" o:spt="75" type="#_x0000_t75" style="height:33pt;width:73pt;" o:ole="t" filled="f" o:preferrelative="t" stroked="f" coordsize="21600,21600">
            <v:path/>
            <v:fill on="f" focussize="0,0"/>
            <v:stroke on="f"/>
            <v:imagedata r:id="rId5" o:title=""/>
            <o:lock v:ext="edit" aspectratio="t"/>
            <w10:wrap type="none"/>
            <w10:anchorlock/>
          </v:shape>
          <o:OLEObject Type="Embed" ProgID="Equation.KSEE3" ShapeID="_x0000_i1025" DrawAspect="Content" ObjectID="_1468075725" r:id="rId4">
            <o:LockedField>false</o:LockedField>
          </o:OLEObject>
        </w:object>
      </w:r>
      <w:r>
        <w:rPr>
          <w:rFonts w:hint="eastAsia" w:ascii="Times New Roman" w:hAnsi="Times New Roman" w:cs="Times New Roman"/>
          <w:lang w:val="en-US" w:eastAsia="zh-CN"/>
        </w:rPr>
        <w:t>，求系统的幅度响应</w:t>
      </w:r>
      <w:r>
        <w:rPr>
          <w:rFonts w:hint="eastAsia" w:ascii="Times New Roman" w:hAnsi="Times New Roman" w:cs="Times New Roman"/>
          <w:position w:val="-14"/>
          <w:lang w:val="en-US" w:eastAsia="zh-CN"/>
        </w:rPr>
        <w:object>
          <v:shape id="_x0000_i1026" o:spt="75" type="#_x0000_t75" style="height:20pt;width:33pt;" o:ole="t" filled="f" o:preferrelative="t" stroked="f" coordsize="21600,21600">
            <v:path/>
            <v:fill on="f" focussize="0,0"/>
            <v:stroke on="f"/>
            <v:imagedata r:id="rId7" o:title=""/>
            <o:lock v:ext="edit" aspectratio="t"/>
            <w10:wrap type="none"/>
            <w10:anchorlock/>
          </v:shape>
          <o:OLEObject Type="Embed" ProgID="Equation.KSEE3" ShapeID="_x0000_i1026" DrawAspect="Content" ObjectID="_1468075726" r:id="rId6">
            <o:LockedField>false</o:LockedField>
          </o:OLEObject>
        </w:object>
      </w:r>
      <w:r>
        <w:rPr>
          <w:rFonts w:hint="eastAsia" w:ascii="Times New Roman" w:hAnsi="Times New Roman" w:cs="Times New Roman"/>
          <w:lang w:val="en-US" w:eastAsia="zh-CN"/>
        </w:rPr>
        <w:t>和相位响应</w:t>
      </w:r>
      <w:r>
        <w:rPr>
          <w:rFonts w:hint="eastAsia" w:ascii="Times New Roman" w:hAnsi="Times New Roman" w:cs="Times New Roman"/>
          <w:position w:val="-10"/>
          <w:lang w:val="en-US" w:eastAsia="zh-CN"/>
        </w:rPr>
        <w:object>
          <v:shape id="_x0000_i1027" o:spt="75" type="#_x0000_t75" style="height:16pt;width:28pt;" o:ole="t" filled="f" o:preferrelative="t" stroked="f" coordsize="21600,21600">
            <v:path/>
            <v:fill on="f" focussize="0,0"/>
            <v:stroke on="f"/>
            <v:imagedata r:id="rId9" o:title=""/>
            <o:lock v:ext="edit" aspectratio="t"/>
            <w10:wrap type="none"/>
            <w10:anchorlock/>
          </v:shape>
          <o:OLEObject Type="Embed" ProgID="Equation.KSEE3" ShapeID="_x0000_i1027" DrawAspect="Content" ObjectID="_1468075727" r:id="rId8">
            <o:LockedField>false</o:LockedField>
          </o:OLEObject>
        </w:object>
      </w:r>
      <w:r>
        <w:rPr>
          <w:rFonts w:hint="eastAsia" w:ascii="Times New Roman" w:hAnsi="Times New Roman" w:cs="Times New Roman"/>
          <w:lang w:val="en-US" w:eastAsia="zh-CN"/>
        </w:rPr>
        <w:t>,并判断系统是否为无失真传输系统。</w:t>
      </w:r>
    </w:p>
    <w:p>
      <w:pPr>
        <w:numPr>
          <w:ilvl w:val="0"/>
          <w:numId w:val="0"/>
        </w:numPr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解：</w:t>
      </w:r>
      <w:r>
        <w:rPr>
          <w:rFonts w:hint="eastAsia" w:ascii="Times New Roman" w:hAnsi="Times New Roman" w:cs="Times New Roman"/>
          <w:position w:val="-60"/>
          <w:lang w:val="en-US" w:eastAsia="zh-CN"/>
        </w:rPr>
        <w:object>
          <v:shape id="_x0000_i1031" o:spt="75" type="#_x0000_t75" style="height:76pt;width:175pt;" o:ole="t" filled="f" o:preferrelative="t" stroked="f" coordsize="21600,21600">
            <v:path/>
            <v:fill on="f" focussize="0,0"/>
            <v:stroke on="f"/>
            <v:imagedata r:id="rId11" o:title=""/>
            <o:lock v:ext="edit" aspectratio="t"/>
            <w10:wrap type="none"/>
            <w10:anchorlock/>
          </v:shape>
          <o:OLEObject Type="Embed" ProgID="Equation.KSEE3" ShapeID="_x0000_i1031" DrawAspect="Content" ObjectID="_1468075728" r:id="rId10">
            <o:LockedField>false</o:LockedField>
          </o:OLEObject>
        </w:object>
      </w:r>
    </w:p>
    <w:p>
      <w:pPr>
        <w:numPr>
          <w:ilvl w:val="0"/>
          <w:numId w:val="0"/>
        </w:numPr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此系统不是无失真传输系统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例2：描述某线性时不变系统的微分方程为</w:t>
      </w:r>
      <w:r>
        <w:rPr>
          <w:rFonts w:hint="eastAsia"/>
          <w:position w:val="-10"/>
          <w:lang w:val="en-US" w:eastAsia="zh-CN"/>
        </w:rPr>
        <w:object>
          <v:shape id="_x0000_i1028" o:spt="75" type="#_x0000_t75" style="height:16pt;width:165pt;" o:ole="t" filled="f" o:preferrelative="t" stroked="f" coordsize="21600,21600">
            <v:path/>
            <v:fill on="f" focussize="0,0"/>
            <v:stroke on="f"/>
            <v:imagedata r:id="rId13" o:title=""/>
            <o:lock v:ext="edit" aspectratio="t"/>
            <w10:wrap type="none"/>
            <w10:anchorlock/>
          </v:shape>
          <o:OLEObject Type="Embed" ProgID="Equation.KSEE3" ShapeID="_x0000_i1028" DrawAspect="Content" ObjectID="_1468075729" r:id="rId12">
            <o:LockedField>false</o:LockedField>
          </o:OLEObject>
        </w:object>
      </w:r>
      <w:r>
        <w:rPr>
          <w:rFonts w:hint="eastAsia"/>
          <w:lang w:val="en-US" w:eastAsia="zh-CN"/>
        </w:rPr>
        <w:t>，当激励信号x(t)=u(t)，初始状态y(0-)=1，y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(0-)=2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求系统的零输入响应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系统的冲激响应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系统的零状态响应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系统的全响应。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drawing>
          <wp:inline distT="0" distB="0" distL="114300" distR="114300">
            <wp:extent cx="4944745" cy="4255770"/>
            <wp:effectExtent l="0" t="0" r="8255" b="11430"/>
            <wp:docPr id="4" name="图片 4" descr="C38400614C48FAC07F3899A58A91F6F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C38400614C48FAC07F3899A58A91F6F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44745" cy="425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例</w:t>
      </w:r>
      <w:r>
        <w:rPr>
          <w:rFonts w:hint="eastAsia" w:ascii="Times New Roman" w:hAnsi="Times New Roman" w:cs="Times New Roman"/>
          <w:lang w:val="en-US" w:eastAsia="zh-CN"/>
        </w:rPr>
        <w:t>3</w:t>
      </w:r>
      <w:r>
        <w:rPr>
          <w:rFonts w:hint="default" w:ascii="Times New Roman" w:hAnsi="Times New Roman" w:cs="Times New Roman"/>
          <w:lang w:val="en-US" w:eastAsia="zh-CN"/>
        </w:rPr>
        <w:t>：描述某离散时间LTI系统差分方程为：y[n]+3y[n-1]+2y[n-2]=x[n]，已知初始状态y[-1]=1</w:t>
      </w:r>
      <w:r>
        <w:rPr>
          <w:rFonts w:hint="eastAsia" w:ascii="Times New Roman" w:hAnsi="Times New Roman" w:cs="Times New Roman"/>
          <w:lang w:val="en-US" w:eastAsia="zh-CN"/>
        </w:rPr>
        <w:t>，</w:t>
      </w:r>
      <w:r>
        <w:rPr>
          <w:rFonts w:hint="default" w:ascii="Times New Roman" w:hAnsi="Times New Roman" w:cs="Times New Roman"/>
          <w:lang w:val="en-US" w:eastAsia="zh-CN"/>
        </w:rPr>
        <w:t>y[-2]=3，x[n]=4</w:t>
      </w:r>
      <w:r>
        <w:rPr>
          <w:rFonts w:hint="default" w:ascii="Times New Roman" w:hAnsi="Times New Roman" w:cs="Times New Roman"/>
          <w:vertAlign w:val="superscript"/>
          <w:lang w:val="en-US" w:eastAsia="zh-CN"/>
        </w:rPr>
        <w:t>n</w:t>
      </w:r>
      <w:r>
        <w:rPr>
          <w:rFonts w:hint="default" w:ascii="Times New Roman" w:hAnsi="Times New Roman" w:cs="Times New Roman"/>
          <w:lang w:val="en-US" w:eastAsia="zh-CN"/>
        </w:rPr>
        <w:t>u[n]，由z域求解系统响应。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drawing>
          <wp:inline distT="0" distB="0" distL="114300" distR="114300">
            <wp:extent cx="5063490" cy="3489325"/>
            <wp:effectExtent l="0" t="0" r="3810" b="15875"/>
            <wp:docPr id="1" name="图片 1" descr="C12E7B9DF38AA04F08046CBBCB8DBF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C12E7B9DF38AA04F08046CBBCB8DBF98"/>
                    <pic:cNvPicPr>
                      <a:picLocks noChangeAspect="1"/>
                    </pic:cNvPicPr>
                  </pic:nvPicPr>
                  <pic:blipFill>
                    <a:blip r:embed="rId15"/>
                    <a:srcRect l="3939"/>
                    <a:stretch>
                      <a:fillRect/>
                    </a:stretch>
                  </pic:blipFill>
                  <pic:spPr>
                    <a:xfrm>
                      <a:off x="0" y="0"/>
                      <a:ext cx="5063490" cy="348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drawing>
          <wp:inline distT="0" distB="0" distL="114300" distR="114300">
            <wp:extent cx="5262880" cy="2026285"/>
            <wp:effectExtent l="0" t="0" r="13970" b="12065"/>
            <wp:docPr id="2" name="图片 2" descr="IMG_8888(20220617-13332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8888(20220617-133329)"/>
                    <pic:cNvPicPr>
                      <a:picLocks noChangeAspect="1"/>
                    </pic:cNvPicPr>
                  </pic:nvPicPr>
                  <pic:blipFill>
                    <a:blip r:embed="rId16"/>
                    <a:srcRect t="10990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02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例</w:t>
      </w:r>
      <w:r>
        <w:rPr>
          <w:rFonts w:hint="eastAsia" w:ascii="Times New Roman" w:hAnsi="Times New Roman" w:cs="Times New Roman"/>
          <w:lang w:val="en-US" w:eastAsia="zh-CN"/>
        </w:rPr>
        <w:t>4</w:t>
      </w:r>
      <w:r>
        <w:rPr>
          <w:rFonts w:hint="default" w:ascii="Times New Roman" w:hAnsi="Times New Roman" w:cs="Times New Roman"/>
          <w:lang w:val="en-US" w:eastAsia="zh-CN"/>
        </w:rPr>
        <w:t>：描述某连续时间LTI因果系统的微分方程为</w:t>
      </w:r>
      <w:r>
        <w:rPr>
          <w:rFonts w:hint="default" w:ascii="Times New Roman" w:hAnsi="Times New Roman" w:cs="Times New Roman"/>
          <w:position w:val="-10"/>
          <w:lang w:val="en-US" w:eastAsia="zh-CN"/>
        </w:rPr>
        <w:object>
          <v:shape id="_x0000_i1029" o:spt="75" type="#_x0000_t75" style="height:16pt;width:183pt;" o:ole="t" filled="f" o:preferrelative="t" stroked="f" coordsize="21600,21600">
            <v:path/>
            <v:fill on="f" focussize="0,0"/>
            <v:stroke on="f"/>
            <v:imagedata r:id="rId18" o:title=""/>
            <o:lock v:ext="edit" aspectratio="t"/>
            <w10:wrap type="none"/>
            <w10:anchorlock/>
          </v:shape>
          <o:OLEObject Type="Embed" ProgID="Equation.KSEE3" ShapeID="_x0000_i1029" DrawAspect="Content" ObjectID="_1468075730" r:id="rId17">
            <o:LockedField>false</o:LockedField>
          </o:OLEObject>
        </w:object>
      </w:r>
      <w:r>
        <w:rPr>
          <w:rFonts w:hint="default" w:ascii="Times New Roman" w:hAnsi="Times New Roman" w:cs="Times New Roman"/>
          <w:position w:val="-10"/>
          <w:lang w:val="en-US" w:eastAsia="zh-CN"/>
        </w:rPr>
        <w:t>，已知</w:t>
      </w:r>
      <w:r>
        <w:rPr>
          <w:rFonts w:hint="eastAsia" w:ascii="Times New Roman" w:hAnsi="Times New Roman" w:cs="Times New Roman"/>
          <w:i/>
          <w:iCs/>
          <w:lang w:val="en-US" w:eastAsia="zh-CN"/>
        </w:rPr>
        <w:t>x</w:t>
      </w:r>
      <w:r>
        <w:rPr>
          <w:rFonts w:hint="default" w:ascii="Times New Roman" w:hAnsi="Times New Roman" w:cs="Times New Roman"/>
          <w:i/>
          <w:iCs/>
          <w:lang w:val="en-US" w:eastAsia="zh-CN"/>
        </w:rPr>
        <w:t>(t)=e</w:t>
      </w:r>
      <w:r>
        <w:rPr>
          <w:rFonts w:hint="default" w:ascii="Times New Roman" w:hAnsi="Times New Roman" w:cs="Times New Roman"/>
          <w:i/>
          <w:iCs/>
          <w:vertAlign w:val="superscript"/>
          <w:lang w:val="en-US" w:eastAsia="zh-CN"/>
        </w:rPr>
        <w:t>-t</w:t>
      </w:r>
      <w:r>
        <w:rPr>
          <w:rFonts w:hint="default" w:ascii="Times New Roman" w:hAnsi="Times New Roman" w:cs="Times New Roman"/>
          <w:i/>
          <w:iCs/>
          <w:lang w:val="en-US" w:eastAsia="zh-CN"/>
        </w:rPr>
        <w:t>u(t)</w:t>
      </w:r>
      <w:r>
        <w:rPr>
          <w:rFonts w:hint="default" w:ascii="Times New Roman" w:hAnsi="Times New Roman" w:cs="Times New Roman"/>
          <w:lang w:val="en-US" w:eastAsia="zh-CN"/>
        </w:rPr>
        <w:t>，初始状态y(0-)=1，y’(0-)=1，由复频域求解：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求系统的零输入响应，系统的零状态响应，系统的全响应。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系统的传递函数、单位冲激响应，并判断系统是否稳定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drawing>
          <wp:inline distT="0" distB="0" distL="114300" distR="114300">
            <wp:extent cx="4410075" cy="1746250"/>
            <wp:effectExtent l="0" t="0" r="9525" b="6350"/>
            <wp:docPr id="5" name="图片 5" descr="IMG_8890(20220617-13400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8890(20220617-134000)"/>
                    <pic:cNvPicPr>
                      <a:picLocks noChangeAspect="1"/>
                    </pic:cNvPicPr>
                  </pic:nvPicPr>
                  <pic:blipFill>
                    <a:blip r:embed="rId19"/>
                    <a:srcRect l="3245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174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Times New Roman" w:hAnsi="Times New Roman" w:cs="Times New Roman"/>
          <w:lang w:val="en-US" w:eastAsia="zh-CN"/>
        </w:rPr>
      </w:pPr>
      <w:bookmarkStart w:id="0" w:name="_GoBack"/>
      <w:bookmarkEnd w:id="0"/>
      <w:r>
        <w:rPr>
          <w:rFonts w:hint="eastAsia"/>
          <w:lang w:val="en-US" w:eastAsia="zh-CN"/>
        </w:rPr>
        <w:t>例5：已知描述某离散因果LTI系统的差分方程为</w:t>
      </w:r>
      <w:r>
        <w:rPr>
          <w:rFonts w:hint="default" w:ascii="Times New Roman" w:hAnsi="Times New Roman" w:cs="Times New Roman"/>
          <w:lang w:val="en-US" w:eastAsia="zh-CN"/>
        </w:rPr>
        <w:t>y[n]</w:t>
      </w:r>
      <w:r>
        <w:rPr>
          <w:rFonts w:hint="eastAsia" w:ascii="Times New Roman" w:hAnsi="Times New Roman" w:cs="Times New Roman"/>
          <w:lang w:val="en-US" w:eastAsia="zh-CN"/>
        </w:rPr>
        <w:t>-</w:t>
      </w:r>
      <w:r>
        <w:rPr>
          <w:rFonts w:hint="default" w:ascii="Times New Roman" w:hAnsi="Times New Roman" w:cs="Times New Roman"/>
          <w:lang w:val="en-US" w:eastAsia="zh-CN"/>
        </w:rPr>
        <w:t>3y[n-1]+2y[n-2]=x[n]</w:t>
      </w:r>
      <w:r>
        <w:rPr>
          <w:rFonts w:hint="eastAsia" w:ascii="Times New Roman" w:hAnsi="Times New Roman" w:cs="Times New Roman"/>
          <w:lang w:val="en-US" w:eastAsia="zh-CN"/>
        </w:rPr>
        <w:t>+</w:t>
      </w:r>
      <w:r>
        <w:rPr>
          <w:rFonts w:hint="default" w:ascii="Times New Roman" w:hAnsi="Times New Roman" w:cs="Times New Roman"/>
          <w:lang w:val="en-US" w:eastAsia="zh-CN"/>
        </w:rPr>
        <w:t>x[n</w:t>
      </w:r>
      <w:r>
        <w:rPr>
          <w:rFonts w:hint="eastAsia" w:ascii="Times New Roman" w:hAnsi="Times New Roman" w:cs="Times New Roman"/>
          <w:lang w:val="en-US" w:eastAsia="zh-CN"/>
        </w:rPr>
        <w:t>-1</w:t>
      </w:r>
      <w:r>
        <w:rPr>
          <w:rFonts w:hint="default" w:ascii="Times New Roman" w:hAnsi="Times New Roman" w:cs="Times New Roman"/>
          <w:lang w:val="en-US" w:eastAsia="zh-CN"/>
        </w:rPr>
        <w:t>]</w:t>
      </w:r>
      <w:r>
        <w:rPr>
          <w:rFonts w:hint="eastAsia" w:ascii="Times New Roman" w:hAnsi="Times New Roman" w:cs="Times New Roman"/>
          <w:lang w:val="en-US" w:eastAsia="zh-CN"/>
        </w:rPr>
        <w:t>，激励信号为</w:t>
      </w:r>
      <w:r>
        <w:rPr>
          <w:rFonts w:hint="default" w:ascii="Times New Roman" w:hAnsi="Times New Roman" w:cs="Times New Roman"/>
          <w:lang w:val="en-US" w:eastAsia="zh-CN"/>
        </w:rPr>
        <w:t>x[n]</w:t>
      </w:r>
      <w:r>
        <w:rPr>
          <w:rFonts w:hint="eastAsia" w:ascii="Times New Roman" w:hAnsi="Times New Roman" w:cs="Times New Roman"/>
          <w:lang w:val="en-US" w:eastAsia="zh-CN"/>
        </w:rPr>
        <w:t>=3</w:t>
      </w:r>
      <w:r>
        <w:rPr>
          <w:rFonts w:hint="eastAsia" w:ascii="Times New Roman" w:hAnsi="Times New Roman" w:cs="Times New Roman"/>
          <w:vertAlign w:val="superscript"/>
          <w:lang w:val="en-US" w:eastAsia="zh-CN"/>
        </w:rPr>
        <w:t>n</w:t>
      </w:r>
      <w:r>
        <w:rPr>
          <w:rFonts w:hint="eastAsia" w:ascii="Times New Roman" w:hAnsi="Times New Roman" w:cs="Times New Roman"/>
          <w:lang w:val="en-US" w:eastAsia="zh-CN"/>
        </w:rPr>
        <w:t>u</w:t>
      </w:r>
      <w:r>
        <w:rPr>
          <w:rFonts w:hint="default" w:ascii="Times New Roman" w:hAnsi="Times New Roman" w:cs="Times New Roman"/>
          <w:lang w:val="en-US" w:eastAsia="zh-CN"/>
        </w:rPr>
        <w:t>[n]</w:t>
      </w:r>
      <w:r>
        <w:rPr>
          <w:rFonts w:hint="eastAsia" w:ascii="Times New Roman" w:hAnsi="Times New Roman" w:cs="Times New Roman"/>
          <w:lang w:val="en-US" w:eastAsia="zh-CN"/>
        </w:rPr>
        <w:t>，初始状态</w:t>
      </w:r>
      <w:r>
        <w:rPr>
          <w:rFonts w:hint="default" w:ascii="Times New Roman" w:hAnsi="Times New Roman" w:cs="Times New Roman"/>
          <w:lang w:val="en-US" w:eastAsia="zh-CN"/>
        </w:rPr>
        <w:t>y[-1]=</w:t>
      </w:r>
      <w:r>
        <w:rPr>
          <w:rFonts w:hint="eastAsia" w:ascii="Times New Roman" w:hAnsi="Times New Roman" w:cs="Times New Roman"/>
          <w:lang w:val="en-US" w:eastAsia="zh-CN"/>
        </w:rPr>
        <w:t>3，</w:t>
      </w:r>
      <w:r>
        <w:rPr>
          <w:rFonts w:hint="default" w:ascii="Times New Roman" w:hAnsi="Times New Roman" w:cs="Times New Roman"/>
          <w:lang w:val="en-US" w:eastAsia="zh-CN"/>
        </w:rPr>
        <w:t>y[-2]=</w:t>
      </w:r>
      <w:r>
        <w:rPr>
          <w:rFonts w:hint="eastAsia" w:ascii="Times New Roman" w:hAnsi="Times New Roman" w:cs="Times New Roman"/>
          <w:lang w:val="en-US" w:eastAsia="zh-CN"/>
        </w:rPr>
        <w:t>1，试求：</w:t>
      </w:r>
    </w:p>
    <w:p>
      <w:pPr>
        <w:numPr>
          <w:ilvl w:val="0"/>
          <w:numId w:val="0"/>
        </w:numPr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1）系统函数，并画出系统函数零极点分布图；</w:t>
      </w:r>
    </w:p>
    <w:p>
      <w:pPr>
        <w:numPr>
          <w:ilvl w:val="0"/>
          <w:numId w:val="0"/>
        </w:numPr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2）单位脉冲响应h[n]，判断系统的稳定性</w:t>
      </w:r>
    </w:p>
    <w:p>
      <w:pPr>
        <w:numPr>
          <w:ilvl w:val="0"/>
          <w:numId w:val="0"/>
        </w:numPr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3）系统的零输入响应、零状态响应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drawing>
          <wp:inline distT="0" distB="0" distL="114300" distR="114300">
            <wp:extent cx="5274310" cy="3272155"/>
            <wp:effectExtent l="0" t="0" r="2540" b="4445"/>
            <wp:docPr id="3" name="图片 3" descr="IMG_8889(20220617-13345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8889(20220617-133451)"/>
                    <pic:cNvPicPr>
                      <a:picLocks noChangeAspect="1"/>
                    </pic:cNvPicPr>
                  </pic:nvPicPr>
                  <pic:blipFill>
                    <a:blip r:embed="rId20"/>
                    <a:srcRect t="52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val="bestFit" w:percent="156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mVmOGViYTMzNDI1ZDkyMDg2NWIzZGVmZmIyNWMzMmQifQ=="/>
  </w:docVars>
  <w:rsids>
    <w:rsidRoot w:val="00000000"/>
    <w:rsid w:val="00D22CDC"/>
    <w:rsid w:val="06A96594"/>
    <w:rsid w:val="184876A0"/>
    <w:rsid w:val="1D1408C1"/>
    <w:rsid w:val="1E282B8F"/>
    <w:rsid w:val="1F8427D3"/>
    <w:rsid w:val="26403DFB"/>
    <w:rsid w:val="320C28A6"/>
    <w:rsid w:val="348064BE"/>
    <w:rsid w:val="3617517E"/>
    <w:rsid w:val="39FF3B08"/>
    <w:rsid w:val="541A0D3D"/>
    <w:rsid w:val="54F16122"/>
    <w:rsid w:val="5BE02325"/>
    <w:rsid w:val="5DCB45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wmf"/><Relationship Id="rId8" Type="http://schemas.openxmlformats.org/officeDocument/2006/relationships/oleObject" Target="embeddings/oleObject3.bin"/><Relationship Id="rId7" Type="http://schemas.openxmlformats.org/officeDocument/2006/relationships/image" Target="media/image2.wmf"/><Relationship Id="rId6" Type="http://schemas.openxmlformats.org/officeDocument/2006/relationships/oleObject" Target="embeddings/oleObject2.bin"/><Relationship Id="rId5" Type="http://schemas.openxmlformats.org/officeDocument/2006/relationships/image" Target="media/image1.wmf"/><Relationship Id="rId4" Type="http://schemas.openxmlformats.org/officeDocument/2006/relationships/oleObject" Target="embeddings/oleObject1.bin"/><Relationship Id="rId3" Type="http://schemas.openxmlformats.org/officeDocument/2006/relationships/theme" Target="theme/theme1.xml"/><Relationship Id="rId21" Type="http://schemas.openxmlformats.org/officeDocument/2006/relationships/fontTable" Target="fontTable.xml"/><Relationship Id="rId20" Type="http://schemas.openxmlformats.org/officeDocument/2006/relationships/image" Target="media/image11.jpeg"/><Relationship Id="rId2" Type="http://schemas.openxmlformats.org/officeDocument/2006/relationships/settings" Target="settings.xml"/><Relationship Id="rId19" Type="http://schemas.openxmlformats.org/officeDocument/2006/relationships/image" Target="media/image10.jpeg"/><Relationship Id="rId18" Type="http://schemas.openxmlformats.org/officeDocument/2006/relationships/image" Target="media/image9.wmf"/><Relationship Id="rId17" Type="http://schemas.openxmlformats.org/officeDocument/2006/relationships/oleObject" Target="embeddings/oleObject6.bin"/><Relationship Id="rId16" Type="http://schemas.openxmlformats.org/officeDocument/2006/relationships/image" Target="media/image8.jpeg"/><Relationship Id="rId15" Type="http://schemas.openxmlformats.org/officeDocument/2006/relationships/image" Target="media/image7.jpeg"/><Relationship Id="rId14" Type="http://schemas.openxmlformats.org/officeDocument/2006/relationships/image" Target="media/image6.jpeg"/><Relationship Id="rId13" Type="http://schemas.openxmlformats.org/officeDocument/2006/relationships/image" Target="media/image5.wmf"/><Relationship Id="rId12" Type="http://schemas.openxmlformats.org/officeDocument/2006/relationships/oleObject" Target="embeddings/oleObject5.bin"/><Relationship Id="rId11" Type="http://schemas.openxmlformats.org/officeDocument/2006/relationships/image" Target="media/image4.wmf"/><Relationship Id="rId10" Type="http://schemas.openxmlformats.org/officeDocument/2006/relationships/oleObject" Target="embeddings/oleObject4.bin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</Pages>
  <Words>362</Words>
  <Characters>517</Characters>
  <Lines>0</Lines>
  <Paragraphs>0</Paragraphs>
  <TotalTime>0</TotalTime>
  <ScaleCrop>false</ScaleCrop>
  <LinksUpToDate>false</LinksUpToDate>
  <CharactersWithSpaces>517</CharactersWithSpaces>
  <Application>WPS Office_11.1.0.11744_F1E327BC-269C-435d-A152-05C5408002CA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2020-05-11T08:41:00Z</dcterms:created>
  <dc:creator>Administrator</dc:creator>
  <cp:lastModifiedBy>Administrator</cp:lastModifiedBy>
  <dcterms:modified xsi:type="dcterms:W3CDTF">2022-06-17T05:42:21Z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2052-11.1.0.11744</vt:lpwstr>
  </property>
  <property fmtid="{D5CDD505-2E9C-101B-9397-08002B2CF9AE}" pid="3" name="ICV">
    <vt:lpwstr>CC3AD83A869940C5A5AEBFEFC5A09493</vt:lpwstr>
  </property>
</Properties>
</file>