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Homework2-PracticeAbstract</w:t>
      </w:r>
    </w:p>
    <w:p>
      <w:pPr>
        <w:pStyle w:val="Date"/>
      </w:pPr>
      <w:r>
        <w:t xml:space="preserve">2023-01-23</w:t>
      </w:r>
    </w:p>
    <w:p>
      <w:pPr>
        <w:pStyle w:val="FirstParagraph"/>
      </w:pPr>
      <w:r>
        <w:t xml:space="preserve">An experiment was conducted to (a) investigate the effects of a drug, human granulocyte colony stimulating factor (gcsf), on the growth of certain cells in human blood and (b) to determine if the effect of the drug is influenced by age. Thirty-eight subjects were randomized to one of three dose levels of gcsf: 0, 30, or 300 micrograms. Blood samples were collected at three times: prior to drug administration, one day after the drug treatment, and five days after treatment. The number of cell colonies per ml of blood (colony forming units) was recorded.</w:t>
      </w:r>
    </w:p>
    <w:p>
      <w:pPr>
        <w:pStyle w:val="BodyText"/>
      </w:pPr>
      <w:r>
        <w:t xml:space="preserve">The data are provided in an Excel file gcsf.xlsx on the class website. The study variables</w:t>
      </w:r>
      <w:r>
        <w:t xml:space="preserve"> </w:t>
      </w:r>
      <w:r>
        <w:t xml:space="preserve">are:</w:t>
      </w:r>
      <w:r>
        <w:t xml:space="preserve"> </w:t>
      </w:r>
      <w:r>
        <w:t xml:space="preserve">id: subject id number</w:t>
      </w:r>
      <w:r>
        <w:t xml:space="preserve"> </w:t>
      </w:r>
      <w:r>
        <w:t xml:space="preserve">gcsf: drug dose (in 0, 30, or 300 micrograms)</w:t>
      </w:r>
      <w:r>
        <w:t xml:space="preserve"> </w:t>
      </w:r>
      <w:r>
        <w:t xml:space="preserve">age: age of subject in years</w:t>
      </w:r>
      <w:r>
        <w:t xml:space="preserve"> </w:t>
      </w:r>
      <w:r>
        <w:t xml:space="preserve">cfu0: day 0 colony forming units (baseline)</w:t>
      </w:r>
      <w:r>
        <w:t xml:space="preserve"> </w:t>
      </w:r>
      <w:r>
        <w:t xml:space="preserve">cfu1: day 1 colony forming units</w:t>
      </w:r>
      <w:r>
        <w:t xml:space="preserve"> </w:t>
      </w:r>
      <w:r>
        <w:t xml:space="preserve">cfu5: day 5 colony forming units</w:t>
      </w:r>
    </w:p>
    <w:p>
      <w:pPr>
        <w:pStyle w:val="BodyText"/>
      </w:pPr>
      <w:r>
        <w:t xml:space="preserve">The above data format is</w:t>
      </w:r>
      <w:r>
        <w:t xml:space="preserve"> </w:t>
      </w:r>
      <w:r>
        <w:t xml:space="preserve">“</w:t>
      </w:r>
      <w:r>
        <w:t xml:space="preserve">wide</w:t>
      </w:r>
      <w:r>
        <w:t xml:space="preserve">”</w:t>
      </w:r>
      <w:r>
        <w:t xml:space="preserve"> </w:t>
      </w:r>
      <w:r>
        <w:t xml:space="preserve">(e.g., one record per subject). The data are saved in the worksheet, gcsfWide. The dataset is also formatted in</w:t>
      </w:r>
      <w:r>
        <w:t xml:space="preserve"> </w:t>
      </w:r>
      <w:r>
        <w:t xml:space="preserve">“</w:t>
      </w:r>
      <w:r>
        <w:t xml:space="preserve">long</w:t>
      </w:r>
      <w:r>
        <w:t xml:space="preserve">”</w:t>
      </w:r>
      <w:r>
        <w:t xml:space="preserve"> </w:t>
      </w:r>
      <w:r>
        <w:t xml:space="preserve">format in the worksheet, gcsfLong, with variables: id, days (1, 2, 5), gcsf (0, 30, 300), age and cfu. Like Assignment 01, the objective is to investigate the scientific question or questions. Please analyze these data and report your results in an abstract of at most 500 words. Please also submit one table or figure to support your analysis.</w:t>
      </w:r>
    </w:p>
    <w:p>
      <w:pPr>
        <w:pStyle w:val="SourceCode"/>
      </w:pPr>
      <w:r>
        <w:rPr>
          <w:rStyle w:val="CommentTok"/>
        </w:rPr>
        <w:t xml:space="preserve">#read in the data</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library</w:t>
      </w:r>
      <w:r>
        <w:rPr>
          <w:rStyle w:val="NormalTok"/>
        </w:rPr>
        <w:t xml:space="preserve">(rstatix)</w:t>
      </w:r>
    </w:p>
    <w:p>
      <w:pPr>
        <w:pStyle w:val="SourceCode"/>
      </w:pPr>
      <w:r>
        <w:rPr>
          <w:rStyle w:val="VerbatimChar"/>
        </w:rPr>
        <w:t xml:space="preserve">## </w:t>
      </w:r>
      <w:r>
        <w:br/>
      </w:r>
      <w:r>
        <w:rPr>
          <w:rStyle w:val="VerbatimChar"/>
        </w:rPr>
        <w:t xml:space="preserve">## Attaching package: 'rstatix'</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FunctionTok"/>
        </w:rPr>
        <w:t xml:space="preserve">library</w:t>
      </w:r>
      <w:r>
        <w:rPr>
          <w:rStyle w:val="NormalTok"/>
        </w:rPr>
        <w:t xml:space="preserve">(ggpubr)</w:t>
      </w:r>
      <w:r>
        <w:br/>
      </w:r>
      <w:r>
        <w:rPr>
          <w:rStyle w:val="Function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FunctionTok"/>
        </w:rPr>
        <w:t xml:space="preserve">library</w:t>
      </w:r>
      <w:r>
        <w:rPr>
          <w:rStyle w:val="NormalTok"/>
        </w:rPr>
        <w:t xml:space="preserve">(lmerTest)</w:t>
      </w:r>
    </w:p>
    <w:p>
      <w:pPr>
        <w:pStyle w:val="SourceCode"/>
      </w:pPr>
      <w:r>
        <w:rPr>
          <w:rStyle w:val="VerbatimChar"/>
        </w:rPr>
        <w:t xml:space="preserve">## Warning: package 'lmerTest' was built under R version 4.2.2</w:t>
      </w:r>
    </w:p>
    <w:p>
      <w:pPr>
        <w:pStyle w:val="SourceCode"/>
      </w:pPr>
      <w:r>
        <w:rPr>
          <w:rStyle w:val="VerbatimChar"/>
        </w:rPr>
        <w:t xml:space="preserve">## </w:t>
      </w:r>
      <w:r>
        <w:br/>
      </w:r>
      <w:r>
        <w:rPr>
          <w:rStyle w:val="VerbatimChar"/>
        </w:rPr>
        <w:t xml:space="preserve">## Attaching package: 'lmerTest'</w:t>
      </w:r>
    </w:p>
    <w:p>
      <w:pPr>
        <w:pStyle w:val="SourceCode"/>
      </w:pPr>
      <w:r>
        <w:rPr>
          <w:rStyle w:val="VerbatimChar"/>
        </w:rPr>
        <w:t xml:space="preserve">## The following object is masked from 'package:lme4':</w:t>
      </w:r>
      <w:r>
        <w:br/>
      </w:r>
      <w:r>
        <w:rPr>
          <w:rStyle w:val="VerbatimChar"/>
        </w:rPr>
        <w:t xml:space="preserve">## </w:t>
      </w:r>
      <w:r>
        <w:br/>
      </w:r>
      <w:r>
        <w:rPr>
          <w:rStyle w:val="VerbatimChar"/>
        </w:rPr>
        <w:t xml:space="preserve">##     lmer</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step</w:t>
      </w:r>
    </w:p>
    <w:p>
      <w:pPr>
        <w:pStyle w:val="SourceCode"/>
      </w:pPr>
      <w:r>
        <w:rPr>
          <w:rStyle w:val="FunctionTok"/>
        </w:rPr>
        <w:t xml:space="preserve">library</w:t>
      </w:r>
      <w:r>
        <w:rPr>
          <w:rStyle w:val="NormalTok"/>
        </w:rPr>
        <w:t xml:space="preserve">(effects)</w:t>
      </w:r>
    </w:p>
    <w:p>
      <w:pPr>
        <w:pStyle w:val="SourceCode"/>
      </w:pPr>
      <w:r>
        <w:rPr>
          <w:rStyle w:val="VerbatimChar"/>
        </w:rPr>
        <w:t xml:space="preserve">## Warning: package 'effects' was built under R version 4.2.2</w:t>
      </w:r>
    </w:p>
    <w:p>
      <w:pPr>
        <w:pStyle w:val="SourceCode"/>
      </w:pPr>
      <w:r>
        <w:rPr>
          <w:rStyle w:val="VerbatimChar"/>
        </w:rPr>
        <w:t xml:space="preserve">## lattice theme set by effectsTheme()</w:t>
      </w:r>
      <w:r>
        <w:br/>
      </w:r>
      <w:r>
        <w:rPr>
          <w:rStyle w:val="VerbatimChar"/>
        </w:rPr>
        <w:t xml:space="preserve">## See ?effectsTheme for details.</w:t>
      </w:r>
    </w:p>
    <w:p>
      <w:pPr>
        <w:pStyle w:val="SourceCode"/>
      </w:pPr>
      <w:r>
        <w:rPr>
          <w:rStyle w:val="NormalTok"/>
        </w:rPr>
        <w:t xml:space="preserve">data_wide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'gcsf.xlsx'</w:t>
      </w:r>
      <w:r>
        <w:rPr>
          <w:rStyle w:val="NormalTok"/>
        </w:rPr>
        <w:t xml:space="preserve">, </w:t>
      </w:r>
      <w:r>
        <w:rPr>
          <w:rStyle w:val="AttributeTok"/>
        </w:rPr>
        <w:t xml:space="preserve">sheet =</w:t>
      </w:r>
      <w:r>
        <w:rPr>
          <w:rStyle w:val="NormalTok"/>
        </w:rPr>
        <w:t xml:space="preserve"> </w:t>
      </w:r>
      <w:r>
        <w:rPr>
          <w:rStyle w:val="StringTok"/>
        </w:rPr>
        <w:t xml:space="preserve">'gcsfWide'</w:t>
      </w:r>
      <w:r>
        <w:rPr>
          <w:rStyle w:val="NormalTok"/>
        </w:rPr>
        <w:t xml:space="preserve">)</w:t>
      </w:r>
      <w:r>
        <w:br/>
      </w:r>
      <w:r>
        <w:rPr>
          <w:rStyle w:val="NormalTok"/>
        </w:rPr>
        <w:t xml:space="preserve">data_long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'gcsf.xlsx'</w:t>
      </w:r>
      <w:r>
        <w:rPr>
          <w:rStyle w:val="NormalTok"/>
        </w:rPr>
        <w:t xml:space="preserve">, </w:t>
      </w:r>
      <w:r>
        <w:rPr>
          <w:rStyle w:val="AttributeTok"/>
        </w:rPr>
        <w:t xml:space="preserve">sheet =</w:t>
      </w:r>
      <w:r>
        <w:rPr>
          <w:rStyle w:val="NormalTok"/>
        </w:rPr>
        <w:t xml:space="preserve"> </w:t>
      </w:r>
      <w:r>
        <w:rPr>
          <w:rStyle w:val="StringTok"/>
        </w:rPr>
        <w:t xml:space="preserve">'gcsfLong'</w:t>
      </w:r>
      <w:r>
        <w:rPr>
          <w:rStyle w:val="NormalTok"/>
        </w:rPr>
        <w:t xml:space="preserve">)</w:t>
      </w:r>
    </w:p>
    <w:p>
      <w:pPr>
        <w:pStyle w:val="SourceCode"/>
      </w:pPr>
      <w:r>
        <w:rPr>
          <w:rStyle w:val="CommentTok"/>
        </w:rPr>
        <w:t xml:space="preserve">#look at summary statistics</w:t>
      </w:r>
      <w:r>
        <w:br/>
      </w:r>
      <w:r>
        <w:rPr>
          <w:rStyle w:val="FunctionTok"/>
        </w:rPr>
        <w:t xml:space="preserve">summary</w:t>
      </w:r>
      <w:r>
        <w:rPr>
          <w:rStyle w:val="NormalTok"/>
        </w:rPr>
        <w:t xml:space="preserve">(data_long)</w:t>
      </w:r>
    </w:p>
    <w:p>
      <w:pPr>
        <w:pStyle w:val="SourceCode"/>
      </w:pPr>
      <w:r>
        <w:rPr>
          <w:rStyle w:val="VerbatimChar"/>
        </w:rPr>
        <w:t xml:space="preserve">##        id            days        gcsf            age             cfu        </w:t>
      </w:r>
      <w:r>
        <w:br/>
      </w:r>
      <w:r>
        <w:rPr>
          <w:rStyle w:val="VerbatimChar"/>
        </w:rPr>
        <w:t xml:space="preserve">##  Min.   : 1.0   Min.   :0   Min.   :  0.0   Min.   :20.00   Min.   : -1.00  </w:t>
      </w:r>
      <w:r>
        <w:br/>
      </w:r>
      <w:r>
        <w:rPr>
          <w:rStyle w:val="VerbatimChar"/>
        </w:rPr>
        <w:t xml:space="preserve">##  1st Qu.:10.0   1st Qu.:0   1st Qu.:  0.0   1st Qu.:23.00   1st Qu.:  2.00  </w:t>
      </w:r>
      <w:r>
        <w:br/>
      </w:r>
      <w:r>
        <w:rPr>
          <w:rStyle w:val="VerbatimChar"/>
        </w:rPr>
        <w:t xml:space="preserve">##  Median :19.5   Median :1   Median : 30.0   Median :50.00   Median :  8.50  </w:t>
      </w:r>
      <w:r>
        <w:br/>
      </w:r>
      <w:r>
        <w:rPr>
          <w:rStyle w:val="VerbatimChar"/>
        </w:rPr>
        <w:t xml:space="preserve">##  Mean   :19.5   Mean   :2   Mean   :121.6   Mean   :48.58   Mean   : 38.72  </w:t>
      </w:r>
      <w:r>
        <w:br/>
      </w:r>
      <w:r>
        <w:rPr>
          <w:rStyle w:val="VerbatimChar"/>
        </w:rPr>
        <w:t xml:space="preserve">##  3rd Qu.:29.0   3rd Qu.:5   3rd Qu.:300.0   3rd Qu.:74.00   3rd Qu.: 29.75  </w:t>
      </w:r>
      <w:r>
        <w:br/>
      </w:r>
      <w:r>
        <w:rPr>
          <w:rStyle w:val="VerbatimChar"/>
        </w:rPr>
        <w:t xml:space="preserve">##  Max.   :38.0   Max.   :5   Max.   :300.0   Max.   :79.00   Max.   :749.00</w:t>
      </w:r>
    </w:p>
    <w:p>
      <w:pPr>
        <w:pStyle w:val="SourceCode"/>
      </w:pPr>
      <w:r>
        <w:rPr>
          <w:rStyle w:val="CommentTok"/>
        </w:rPr>
        <w:t xml:space="preserve">#change id, gcsf, and days to factor variables</w:t>
      </w:r>
      <w:r>
        <w:br/>
      </w:r>
      <w:r>
        <w:rPr>
          <w:rStyle w:val="NormalTok"/>
        </w:rPr>
        <w:t xml:space="preserve">data_long</w:t>
      </w:r>
      <w:r>
        <w:rPr>
          <w:rStyle w:val="SpecialCharTok"/>
        </w:rPr>
        <w:t xml:space="preserve">$</w:t>
      </w:r>
      <w:r>
        <w:rPr>
          <w:rStyle w:val="NormalTok"/>
        </w:rPr>
        <w:t xml:space="preserve">gcsf_c </w:t>
      </w:r>
      <w:r>
        <w:rPr>
          <w:rStyle w:val="OtherTok"/>
        </w:rPr>
        <w:t xml:space="preserve">&lt;-</w:t>
      </w:r>
      <w:r>
        <w:rPr>
          <w:rStyle w:val="NormalTok"/>
        </w:rPr>
        <w:t xml:space="preserve"> </w:t>
      </w:r>
      <w:r>
        <w:rPr>
          <w:rStyle w:val="FunctionTok"/>
        </w:rPr>
        <w:t xml:space="preserve">as.factor</w:t>
      </w:r>
      <w:r>
        <w:rPr>
          <w:rStyle w:val="NormalTok"/>
        </w:rPr>
        <w:t xml:space="preserve">(data_long</w:t>
      </w:r>
      <w:r>
        <w:rPr>
          <w:rStyle w:val="SpecialCharTok"/>
        </w:rPr>
        <w:t xml:space="preserve">$</w:t>
      </w:r>
      <w:r>
        <w:rPr>
          <w:rStyle w:val="NormalTok"/>
        </w:rPr>
        <w:t xml:space="preserve">gcsf)</w:t>
      </w:r>
      <w:r>
        <w:br/>
      </w:r>
      <w:r>
        <w:rPr>
          <w:rStyle w:val="NormalTok"/>
        </w:rPr>
        <w:t xml:space="preserve">data_long</w:t>
      </w:r>
      <w:r>
        <w:rPr>
          <w:rStyle w:val="SpecialCharTok"/>
        </w:rPr>
        <w:t xml:space="preserve">$</w:t>
      </w:r>
      <w:r>
        <w:rPr>
          <w:rStyle w:val="NormalTok"/>
        </w:rPr>
        <w:t xml:space="preserve">days_c </w:t>
      </w:r>
      <w:r>
        <w:rPr>
          <w:rStyle w:val="OtherTok"/>
        </w:rPr>
        <w:t xml:space="preserve">&lt;-</w:t>
      </w:r>
      <w:r>
        <w:rPr>
          <w:rStyle w:val="NormalTok"/>
        </w:rPr>
        <w:t xml:space="preserve"> </w:t>
      </w:r>
      <w:r>
        <w:rPr>
          <w:rStyle w:val="FunctionTok"/>
        </w:rPr>
        <w:t xml:space="preserve">as.factor</w:t>
      </w:r>
      <w:r>
        <w:rPr>
          <w:rStyle w:val="NormalTok"/>
        </w:rPr>
        <w:t xml:space="preserve">(data_long</w:t>
      </w:r>
      <w:r>
        <w:rPr>
          <w:rStyle w:val="SpecialCharTok"/>
        </w:rPr>
        <w:t xml:space="preserve">$</w:t>
      </w:r>
      <w:r>
        <w:rPr>
          <w:rStyle w:val="NormalTok"/>
        </w:rPr>
        <w:t xml:space="preserve">days)</w:t>
      </w:r>
      <w:r>
        <w:br/>
      </w:r>
      <w:r>
        <w:rPr>
          <w:rStyle w:val="NormalTok"/>
        </w:rPr>
        <w:t xml:space="preserve">data_long</w:t>
      </w:r>
      <w:r>
        <w:rPr>
          <w:rStyle w:val="SpecialCharTok"/>
        </w:rPr>
        <w:t xml:space="preserve">$</w:t>
      </w:r>
      <w:r>
        <w:rPr>
          <w:rStyle w:val="NormalTok"/>
        </w:rPr>
        <w:t xml:space="preserve">id_c </w:t>
      </w:r>
      <w:r>
        <w:rPr>
          <w:rStyle w:val="OtherTok"/>
        </w:rPr>
        <w:t xml:space="preserve">&lt;-</w:t>
      </w:r>
      <w:r>
        <w:rPr>
          <w:rStyle w:val="NormalTok"/>
        </w:rPr>
        <w:t xml:space="preserve"> </w:t>
      </w:r>
      <w:r>
        <w:rPr>
          <w:rStyle w:val="FunctionTok"/>
        </w:rPr>
        <w:t xml:space="preserve">as.factor</w:t>
      </w:r>
      <w:r>
        <w:rPr>
          <w:rStyle w:val="NormalTok"/>
        </w:rPr>
        <w:t xml:space="preserve">(data_long</w:t>
      </w:r>
      <w:r>
        <w:rPr>
          <w:rStyle w:val="SpecialCharTok"/>
        </w:rPr>
        <w:t xml:space="preserve">$</w:t>
      </w:r>
      <w:r>
        <w:rPr>
          <w:rStyle w:val="NormalTok"/>
        </w:rPr>
        <w:t xml:space="preserve">id)</w:t>
      </w:r>
      <w:r>
        <w:br/>
      </w:r>
      <w:r>
        <w:br/>
      </w:r>
      <w:r>
        <w:rPr>
          <w:rStyle w:val="CommentTok"/>
        </w:rPr>
        <w:t xml:space="preserve">#create label variable for plot</w:t>
      </w:r>
      <w:r>
        <w:br/>
      </w:r>
      <w:r>
        <w:rPr>
          <w:rStyle w:val="NormalTok"/>
        </w:rPr>
        <w:t xml:space="preserve">data_long</w:t>
      </w:r>
      <w:r>
        <w:rPr>
          <w:rStyle w:val="SpecialCharTok"/>
        </w:rPr>
        <w:t xml:space="preserve">$</w:t>
      </w:r>
      <w:r>
        <w:rPr>
          <w:rStyle w:val="NormalTok"/>
        </w:rPr>
        <w:t xml:space="preserve">day_label </w:t>
      </w:r>
      <w:r>
        <w:rPr>
          <w:rStyle w:val="OtherTok"/>
        </w:rPr>
        <w:t xml:space="preserve">&lt;-</w:t>
      </w:r>
      <w:r>
        <w:rPr>
          <w:rStyle w:val="NormalTok"/>
        </w:rPr>
        <w:t xml:space="preserve"> </w:t>
      </w:r>
      <w:r>
        <w:rPr>
          <w:rStyle w:val="ConstantTok"/>
        </w:rPr>
        <w:t xml:space="preserve">NA</w:t>
      </w:r>
      <w:r>
        <w:br/>
      </w:r>
      <w:r>
        <w:rPr>
          <w:rStyle w:val="NormalTok"/>
        </w:rPr>
        <w:t xml:space="preserve">data_long</w:t>
      </w:r>
      <w:r>
        <w:rPr>
          <w:rStyle w:val="SpecialCharTok"/>
        </w:rPr>
        <w:t xml:space="preserve">$</w:t>
      </w:r>
      <w:r>
        <w:rPr>
          <w:rStyle w:val="NormalTok"/>
        </w:rPr>
        <w:t xml:space="preserve">day_label[data_long</w:t>
      </w:r>
      <w:r>
        <w:rPr>
          <w:rStyle w:val="SpecialCharTok"/>
        </w:rPr>
        <w:t xml:space="preserve">$</w:t>
      </w:r>
      <w:r>
        <w:rPr>
          <w:rStyle w:val="NormalTok"/>
        </w:rPr>
        <w:t xml:space="preserve">days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StringTok"/>
        </w:rPr>
        <w:t xml:space="preserve">'Day 0'</w:t>
      </w:r>
      <w:r>
        <w:br/>
      </w:r>
      <w:r>
        <w:rPr>
          <w:rStyle w:val="NormalTok"/>
        </w:rPr>
        <w:t xml:space="preserve">data_long</w:t>
      </w:r>
      <w:r>
        <w:rPr>
          <w:rStyle w:val="SpecialCharTok"/>
        </w:rPr>
        <w:t xml:space="preserve">$</w:t>
      </w:r>
      <w:r>
        <w:rPr>
          <w:rStyle w:val="NormalTok"/>
        </w:rPr>
        <w:t xml:space="preserve">day_label[data_long</w:t>
      </w:r>
      <w:r>
        <w:rPr>
          <w:rStyle w:val="SpecialCharTok"/>
        </w:rPr>
        <w:t xml:space="preserve">$</w:t>
      </w:r>
      <w:r>
        <w:rPr>
          <w:rStyle w:val="NormalTok"/>
        </w:rPr>
        <w:t xml:space="preserve">days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'Day 1'</w:t>
      </w:r>
      <w:r>
        <w:br/>
      </w:r>
      <w:r>
        <w:rPr>
          <w:rStyle w:val="NormalTok"/>
        </w:rPr>
        <w:t xml:space="preserve">data_long</w:t>
      </w:r>
      <w:r>
        <w:rPr>
          <w:rStyle w:val="SpecialCharTok"/>
        </w:rPr>
        <w:t xml:space="preserve">$</w:t>
      </w:r>
      <w:r>
        <w:rPr>
          <w:rStyle w:val="NormalTok"/>
        </w:rPr>
        <w:t xml:space="preserve">day_label[data_long</w:t>
      </w:r>
      <w:r>
        <w:rPr>
          <w:rStyle w:val="SpecialCharTok"/>
        </w:rPr>
        <w:t xml:space="preserve">$</w:t>
      </w:r>
      <w:r>
        <w:rPr>
          <w:rStyle w:val="NormalTok"/>
        </w:rPr>
        <w:t xml:space="preserve">days </w:t>
      </w:r>
      <w:r>
        <w:rPr>
          <w:rStyle w:val="SpecialCharTok"/>
        </w:rPr>
        <w:t xml:space="preserve">==</w:t>
      </w:r>
      <w:r>
        <w:rPr>
          <w:rStyle w:val="NormalTok"/>
        </w:rPr>
        <w:t xml:space="preserve"> </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'Day 5'</w:t>
      </w:r>
      <w:r>
        <w:br/>
      </w:r>
      <w:r>
        <w:br/>
      </w:r>
      <w:r>
        <w:rPr>
          <w:rStyle w:val="NormalTok"/>
        </w:rPr>
        <w:t xml:space="preserve">data_long</w:t>
      </w:r>
      <w:r>
        <w:rPr>
          <w:rStyle w:val="SpecialCharTok"/>
        </w:rPr>
        <w:t xml:space="preserve">$</w:t>
      </w:r>
      <w:r>
        <w:rPr>
          <w:rStyle w:val="NormalTok"/>
        </w:rPr>
        <w:t xml:space="preserve">dose_label </w:t>
      </w:r>
      <w:r>
        <w:rPr>
          <w:rStyle w:val="OtherTok"/>
        </w:rPr>
        <w:t xml:space="preserve">&lt;-</w:t>
      </w:r>
      <w:r>
        <w:rPr>
          <w:rStyle w:val="NormalTok"/>
        </w:rPr>
        <w:t xml:space="preserve"> </w:t>
      </w:r>
      <w:r>
        <w:rPr>
          <w:rStyle w:val="ConstantTok"/>
        </w:rPr>
        <w:t xml:space="preserve">NA</w:t>
      </w:r>
      <w:r>
        <w:br/>
      </w:r>
      <w:r>
        <w:rPr>
          <w:rStyle w:val="NormalTok"/>
        </w:rPr>
        <w:t xml:space="preserve">data_long</w:t>
      </w:r>
      <w:r>
        <w:rPr>
          <w:rStyle w:val="SpecialCharTok"/>
        </w:rPr>
        <w:t xml:space="preserve">$</w:t>
      </w:r>
      <w:r>
        <w:rPr>
          <w:rStyle w:val="NormalTok"/>
        </w:rPr>
        <w:t xml:space="preserve">dose_label[data_long</w:t>
      </w:r>
      <w:r>
        <w:rPr>
          <w:rStyle w:val="SpecialCharTok"/>
        </w:rPr>
        <w:t xml:space="preserve">$</w:t>
      </w:r>
      <w:r>
        <w:rPr>
          <w:rStyle w:val="NormalTok"/>
        </w:rPr>
        <w:t xml:space="preserve">gcsf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StringTok"/>
        </w:rPr>
        <w:t xml:space="preserve">'0 micrograms'</w:t>
      </w:r>
      <w:r>
        <w:br/>
      </w:r>
      <w:r>
        <w:rPr>
          <w:rStyle w:val="NormalTok"/>
        </w:rPr>
        <w:t xml:space="preserve">data_long</w:t>
      </w:r>
      <w:r>
        <w:rPr>
          <w:rStyle w:val="SpecialCharTok"/>
        </w:rPr>
        <w:t xml:space="preserve">$</w:t>
      </w:r>
      <w:r>
        <w:rPr>
          <w:rStyle w:val="NormalTok"/>
        </w:rPr>
        <w:t xml:space="preserve">dose_label[data_long</w:t>
      </w:r>
      <w:r>
        <w:rPr>
          <w:rStyle w:val="SpecialCharTok"/>
        </w:rPr>
        <w:t xml:space="preserve">$</w:t>
      </w:r>
      <w:r>
        <w:rPr>
          <w:rStyle w:val="NormalTok"/>
        </w:rPr>
        <w:t xml:space="preserve">gcsf </w:t>
      </w:r>
      <w:r>
        <w:rPr>
          <w:rStyle w:val="SpecialCharTok"/>
        </w:rPr>
        <w:t xml:space="preserve">==</w:t>
      </w:r>
      <w:r>
        <w:rPr>
          <w:rStyle w:val="NormalTok"/>
        </w:rPr>
        <w:t xml:space="preserve"> </w:t>
      </w:r>
      <w:r>
        <w:rPr>
          <w:rStyle w:val="DecValTok"/>
        </w:rPr>
        <w:t xml:space="preserve">30</w:t>
      </w:r>
      <w:r>
        <w:rPr>
          <w:rStyle w:val="NormalTok"/>
        </w:rPr>
        <w:t xml:space="preserve">] </w:t>
      </w:r>
      <w:r>
        <w:rPr>
          <w:rStyle w:val="OtherTok"/>
        </w:rPr>
        <w:t xml:space="preserve">&lt;-</w:t>
      </w:r>
      <w:r>
        <w:rPr>
          <w:rStyle w:val="NormalTok"/>
        </w:rPr>
        <w:t xml:space="preserve"> </w:t>
      </w:r>
      <w:r>
        <w:rPr>
          <w:rStyle w:val="StringTok"/>
        </w:rPr>
        <w:t xml:space="preserve">'30 micrograms'</w:t>
      </w:r>
      <w:r>
        <w:br/>
      </w:r>
      <w:r>
        <w:rPr>
          <w:rStyle w:val="NormalTok"/>
        </w:rPr>
        <w:t xml:space="preserve">data_long</w:t>
      </w:r>
      <w:r>
        <w:rPr>
          <w:rStyle w:val="SpecialCharTok"/>
        </w:rPr>
        <w:t xml:space="preserve">$</w:t>
      </w:r>
      <w:r>
        <w:rPr>
          <w:rStyle w:val="NormalTok"/>
        </w:rPr>
        <w:t xml:space="preserve">dose_label[data_long</w:t>
      </w:r>
      <w:r>
        <w:rPr>
          <w:rStyle w:val="SpecialCharTok"/>
        </w:rPr>
        <w:t xml:space="preserve">$</w:t>
      </w:r>
      <w:r>
        <w:rPr>
          <w:rStyle w:val="NormalTok"/>
        </w:rPr>
        <w:t xml:space="preserve">gcsf </w:t>
      </w:r>
      <w:r>
        <w:rPr>
          <w:rStyle w:val="SpecialCharTok"/>
        </w:rPr>
        <w:t xml:space="preserve">==</w:t>
      </w:r>
      <w:r>
        <w:rPr>
          <w:rStyle w:val="NormalTok"/>
        </w:rPr>
        <w:t xml:space="preserve"> </w:t>
      </w:r>
      <w:r>
        <w:rPr>
          <w:rStyle w:val="DecValTok"/>
        </w:rPr>
        <w:t xml:space="preserve">300</w:t>
      </w:r>
      <w:r>
        <w:rPr>
          <w:rStyle w:val="NormalTok"/>
        </w:rPr>
        <w:t xml:space="preserve">] </w:t>
      </w:r>
      <w:r>
        <w:rPr>
          <w:rStyle w:val="OtherTok"/>
        </w:rPr>
        <w:t xml:space="preserve">&lt;-</w:t>
      </w:r>
      <w:r>
        <w:rPr>
          <w:rStyle w:val="NormalTok"/>
        </w:rPr>
        <w:t xml:space="preserve"> </w:t>
      </w:r>
      <w:r>
        <w:rPr>
          <w:rStyle w:val="StringTok"/>
        </w:rPr>
        <w:t xml:space="preserve">'300 micrograms'</w:t>
      </w:r>
    </w:p>
    <w:p>
      <w:pPr>
        <w:pStyle w:val="FirstParagraph"/>
      </w:pPr>
      <w:r>
        <w:t xml:space="preserve">With this data, a repeated measure ANCOVA could be fit to test for difference in means with the cfu as the output variable and gcsf, age, time, and id as input variables. The assumptions of repeated measures ANCOVA include normality of the groups.</w:t>
      </w:r>
    </w:p>
    <w:p>
      <w:pPr>
        <w:pStyle w:val="SourceCode"/>
      </w:pPr>
      <w:r>
        <w:rPr>
          <w:rStyle w:val="CommentTok"/>
        </w:rPr>
        <w:t xml:space="preserve">#look at distribution of cfu by treatment group</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cfu, </w:t>
      </w:r>
      <w:r>
        <w:rPr>
          <w:rStyle w:val="AttributeTok"/>
        </w:rPr>
        <w:t xml:space="preserve">fill =</w:t>
      </w:r>
      <w:r>
        <w:rPr>
          <w:rStyle w:val="NormalTok"/>
        </w:rPr>
        <w:t xml:space="preserve"> gcsf_c), </w:t>
      </w:r>
      <w:r>
        <w:rPr>
          <w:rStyle w:val="AttributeTok"/>
        </w:rPr>
        <w:t xml:space="preserve">data =</w:t>
      </w:r>
      <w:r>
        <w:rPr>
          <w:rStyle w:val="NormalTok"/>
        </w:rPr>
        <w:t xml:space="preserve"> </w:t>
      </w:r>
      <w:r>
        <w:rPr>
          <w:rStyle w:val="FunctionTok"/>
        </w:rPr>
        <w:t xml:space="preserve">as.data.frame</w:t>
      </w:r>
      <w:r>
        <w:rPr>
          <w:rStyle w:val="NormalTok"/>
        </w:rPr>
        <w:t xml:space="preserve">(data_long))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FunctionTok"/>
        </w:rPr>
        <w:t xml:space="preserve">c</w:t>
      </w:r>
      <w:r>
        <w:rPr>
          <w:rStyle w:val="NormalTok"/>
        </w:rPr>
        <w:t xml:space="preserve">(</w:t>
      </w:r>
      <w:r>
        <w:rPr>
          <w:rStyle w:val="StringTok"/>
        </w:rPr>
        <w:t xml:space="preserve">'day_label'</w:t>
      </w:r>
      <w:r>
        <w:rPr>
          <w:rStyle w:val="NormalTok"/>
        </w:rPr>
        <w:t xml:space="preserve">,</w:t>
      </w:r>
      <w:r>
        <w:rPr>
          <w:rStyle w:val="StringTok"/>
        </w:rPr>
        <w:t xml:space="preserve">'dose_label'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CFU by Day and Dose of GCSF"</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"GCSF Dose"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5334000"/>
            <wp:effectExtent b="0" l="0" r="0" t="0"/>
            <wp:docPr descr="" title="" id="21" name="Picture"/>
            <a:graphic>
              <a:graphicData uri="http://schemas.openxmlformats.org/drawingml/2006/picture">
                <pic:pic>
                  <pic:nvPicPr>
                    <pic:cNvPr descr="Homework2-PracticeAbstract_files/figure-docx/unnamed-chunk-3-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#spaghetti plot</w:t>
      </w:r>
      <w:r>
        <w:br/>
      </w:r>
      <w:r>
        <w:rPr>
          <w:rStyle w:val="FunctionTok"/>
        </w:rPr>
        <w:t xml:space="preserve">ggplot</w:t>
      </w:r>
      <w:r>
        <w:rPr>
          <w:rStyle w:val="NormalTok"/>
        </w:rPr>
        <w:t xml:space="preserve">(</w:t>
      </w:r>
      <w:r>
        <w:rPr>
          <w:rStyle w:val="AttributeTok"/>
        </w:rPr>
        <w:t xml:space="preserve">data =</w:t>
      </w:r>
      <w:r>
        <w:rPr>
          <w:rStyle w:val="NormalTok"/>
        </w:rPr>
        <w:t xml:space="preserve"> data_long, </w:t>
      </w:r>
      <w:r>
        <w:rPr>
          <w:rStyle w:val="FunctionTok"/>
        </w:rPr>
        <w:t xml:space="preserve">aes</w:t>
      </w:r>
      <w:r>
        <w:rPr>
          <w:rStyle w:val="NormalTok"/>
        </w:rPr>
        <w:t xml:space="preserve">(</w:t>
      </w:r>
      <w:r>
        <w:rPr>
          <w:rStyle w:val="AttributeTok"/>
        </w:rPr>
        <w:t xml:space="preserve">x =</w:t>
      </w:r>
      <w:r>
        <w:rPr>
          <w:rStyle w:val="NormalTok"/>
        </w:rPr>
        <w:t xml:space="preserve"> days, </w:t>
      </w:r>
      <w:r>
        <w:rPr>
          <w:rStyle w:val="AttributeTok"/>
        </w:rPr>
        <w:t xml:space="preserve">y =</w:t>
      </w:r>
      <w:r>
        <w:rPr>
          <w:rStyle w:val="NormalTok"/>
        </w:rPr>
        <w:t xml:space="preserve"> cfu, </w:t>
      </w:r>
      <w:r>
        <w:rPr>
          <w:rStyle w:val="AttributeTok"/>
        </w:rPr>
        <w:t xml:space="preserve">group =</w:t>
      </w:r>
      <w:r>
        <w:rPr>
          <w:rStyle w:val="NormalTok"/>
        </w:rPr>
        <w:t xml:space="preserve"> id, </w:t>
      </w:r>
      <w:r>
        <w:rPr>
          <w:rStyle w:val="AttributeTok"/>
        </w:rPr>
        <w:t xml:space="preserve">colour =</w:t>
      </w:r>
      <w:r>
        <w:rPr>
          <w:rStyle w:val="NormalTok"/>
        </w:rPr>
        <w:t xml:space="preserve"> gcsf_c)) </w:t>
      </w:r>
      <w:r>
        <w:rPr>
          <w:rStyle w:val="SpecialCharTok"/>
        </w:rPr>
        <w:t xml:space="preserve">+</w:t>
      </w:r>
      <w:r>
        <w:rPr>
          <w:rStyle w:val="NormalTok"/>
        </w:rPr>
        <w:t xml:space="preserve"> </w:t>
      </w:r>
      <w:r>
        <w:rPr>
          <w:rStyle w:val="FunctionTok"/>
        </w:rPr>
        <w:t xml:space="preserve">geom_line</w:t>
      </w:r>
      <w:r>
        <w:rPr>
          <w:rStyle w:val="NormalTok"/>
        </w:rPr>
        <w:t xml:space="preserve">()</w:t>
      </w:r>
    </w:p>
    <w:p>
      <w:pPr>
        <w:pStyle w:val="FirstParagraph"/>
      </w:pPr>
      <w:r>
        <w:drawing>
          <wp:inline>
            <wp:extent cx="5334000" cy="5334000"/>
            <wp:effectExtent b="0" l="0" r="0" t="0"/>
            <wp:docPr descr="" title="" id="24" name="Picture"/>
            <a:graphic>
              <a:graphicData uri="http://schemas.openxmlformats.org/drawingml/2006/picture">
                <pic:pic>
                  <pic:nvPicPr>
                    <pic:cNvPr descr="Homework2-PracticeAbstract_files/figure-docx/unnamed-chunk-3-2.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Based on the above plot, the normality assumption of repeated measures ANCOVA is not satisfied. As an alternate approach, two separate non-parametric tests will be used to determine if the change in</w:t>
      </w:r>
    </w:p>
    <w:p>
      <w:pPr>
        <w:pStyle w:val="SourceCode"/>
      </w:pPr>
      <w:r>
        <w:rPr>
          <w:rStyle w:val="CommentTok"/>
        </w:rPr>
        <w:t xml:space="preserve">#get summary stats</w:t>
      </w:r>
      <w:r>
        <w:br/>
      </w:r>
      <w:r>
        <w:rPr>
          <w:rStyle w:val="NormalTok"/>
        </w:rPr>
        <w:t xml:space="preserve">summary_stats </w:t>
      </w:r>
      <w:r>
        <w:rPr>
          <w:rStyle w:val="OtherTok"/>
        </w:rPr>
        <w:t xml:space="preserve">&lt;-</w:t>
      </w:r>
      <w:r>
        <w:rPr>
          <w:rStyle w:val="NormalTok"/>
        </w:rPr>
        <w:t xml:space="preserve"> data_long </w:t>
      </w:r>
      <w:r>
        <w:rPr>
          <w:rStyle w:val="SpecialCharTok"/>
        </w:rPr>
        <w:t xml:space="preserve">%&gt;%</w:t>
      </w:r>
      <w:r>
        <w:br/>
      </w:r>
      <w:r>
        <w:rPr>
          <w:rStyle w:val="NormalTok"/>
        </w:rPr>
        <w:t xml:space="preserve">  </w:t>
      </w:r>
      <w:r>
        <w:rPr>
          <w:rStyle w:val="FunctionTok"/>
        </w:rPr>
        <w:t xml:space="preserve">group_by</w:t>
      </w:r>
      <w:r>
        <w:rPr>
          <w:rStyle w:val="NormalTok"/>
        </w:rPr>
        <w:t xml:space="preserve">(days, gcsf) </w:t>
      </w:r>
      <w:r>
        <w:rPr>
          <w:rStyle w:val="SpecialCharTok"/>
        </w:rPr>
        <w:t xml:space="preserve">%&gt;%</w:t>
      </w:r>
      <w:r>
        <w:br/>
      </w:r>
      <w:r>
        <w:rPr>
          <w:rStyle w:val="NormalTok"/>
        </w:rPr>
        <w:t xml:space="preserve">  </w:t>
      </w:r>
      <w:r>
        <w:rPr>
          <w:rStyle w:val="FunctionTok"/>
        </w:rPr>
        <w:t xml:space="preserve">get_summary_stats</w:t>
      </w:r>
      <w:r>
        <w:rPr>
          <w:rStyle w:val="NormalTok"/>
        </w:rPr>
        <w:t xml:space="preserve">(cfu, </w:t>
      </w:r>
      <w:r>
        <w:rPr>
          <w:rStyle w:val="AttributeTok"/>
        </w:rPr>
        <w:t xml:space="preserve">type =</w:t>
      </w:r>
      <w:r>
        <w:rPr>
          <w:rStyle w:val="NormalTok"/>
        </w:rPr>
        <w:t xml:space="preserve"> </w:t>
      </w:r>
      <w:r>
        <w:rPr>
          <w:rStyle w:val="StringTok"/>
        </w:rPr>
        <w:t xml:space="preserve">"median_iqr"</w:t>
      </w:r>
      <w:r>
        <w:rPr>
          <w:rStyle w:val="NormalTok"/>
        </w:rPr>
        <w:t xml:space="preserve">)</w:t>
      </w:r>
      <w:r>
        <w:br/>
      </w:r>
      <w:r>
        <w:br/>
      </w:r>
      <w:r>
        <w:rPr>
          <w:rStyle w:val="NormalTok"/>
        </w:rPr>
        <w:t xml:space="preserve">overall </w:t>
      </w:r>
      <w:r>
        <w:rPr>
          <w:rStyle w:val="OtherTok"/>
        </w:rPr>
        <w:t xml:space="preserve">&lt;-</w:t>
      </w:r>
      <w:r>
        <w:rPr>
          <w:rStyle w:val="NormalTok"/>
        </w:rPr>
        <w:t xml:space="preserve"> data_long </w:t>
      </w:r>
      <w:r>
        <w:rPr>
          <w:rStyle w:val="SpecialCharTok"/>
        </w:rPr>
        <w:t xml:space="preserve">%&gt;%</w:t>
      </w:r>
      <w:r>
        <w:rPr>
          <w:rStyle w:val="NormalTok"/>
        </w:rPr>
        <w:t xml:space="preserve"> </w:t>
      </w:r>
      <w:r>
        <w:rPr>
          <w:rStyle w:val="FunctionTok"/>
        </w:rPr>
        <w:t xml:space="preserve">group_by</w:t>
      </w:r>
      <w:r>
        <w:rPr>
          <w:rStyle w:val="NormalTok"/>
        </w:rPr>
        <w:t xml:space="preserve">(gcsf) </w:t>
      </w:r>
      <w:r>
        <w:rPr>
          <w:rStyle w:val="SpecialCharTok"/>
        </w:rPr>
        <w:t xml:space="preserve">%&gt;%</w:t>
      </w:r>
      <w:r>
        <w:rPr>
          <w:rStyle w:val="NormalTok"/>
        </w:rPr>
        <w:t xml:space="preserve"> </w:t>
      </w:r>
      <w:r>
        <w:rPr>
          <w:rStyle w:val="FunctionTok"/>
        </w:rPr>
        <w:t xml:space="preserve">get_summary_stats</w:t>
      </w:r>
      <w:r>
        <w:rPr>
          <w:rStyle w:val="NormalTok"/>
        </w:rPr>
        <w:t xml:space="preserve">(cfu, </w:t>
      </w:r>
      <w:r>
        <w:rPr>
          <w:rStyle w:val="AttributeTok"/>
        </w:rPr>
        <w:t xml:space="preserve">type =</w:t>
      </w:r>
      <w:r>
        <w:rPr>
          <w:rStyle w:val="NormalTok"/>
        </w:rPr>
        <w:t xml:space="preserve"> </w:t>
      </w:r>
      <w:r>
        <w:rPr>
          <w:rStyle w:val="StringTok"/>
        </w:rPr>
        <w:t xml:space="preserve">"median_iqr"</w:t>
      </w:r>
      <w:r>
        <w:rPr>
          <w:rStyle w:val="NormalTok"/>
        </w:rPr>
        <w:t xml:space="preserve">)</w:t>
      </w:r>
      <w:r>
        <w:br/>
      </w:r>
      <w:r>
        <w:br/>
      </w:r>
      <w:r>
        <w:rPr>
          <w:rStyle w:val="NormalTok"/>
        </w:rPr>
        <w:t xml:space="preserve">summary_stats[</w:t>
      </w:r>
      <w:r>
        <w:rPr>
          <w:rStyle w:val="DecValTok"/>
        </w:rPr>
        <w:t xml:space="preserve">10</w:t>
      </w:r>
      <w:r>
        <w:rPr>
          <w:rStyle w:val="SpecialCharTok"/>
        </w:rPr>
        <w:t xml:space="preserve">:</w:t>
      </w:r>
      <w:r>
        <w:rPr>
          <w:rStyle w:val="DecValTok"/>
        </w:rPr>
        <w:t xml:space="preserve">12</w:t>
      </w:r>
      <w:r>
        <w:rPr>
          <w:rStyle w:val="NormalTok"/>
        </w:rPr>
        <w:t xml:space="preserv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days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3</w:t>
      </w:r>
      <w:r>
        <w:rPr>
          <w:rStyle w:val="NormalTok"/>
        </w:rPr>
        <w:t xml:space="preserve">), overall)</w:t>
      </w:r>
      <w:r>
        <w:br/>
      </w:r>
      <w:r>
        <w:br/>
      </w:r>
      <w:r>
        <w:br/>
      </w:r>
      <w:r>
        <w:rPr>
          <w:rStyle w:val="CommentTok"/>
        </w:rPr>
        <w:t xml:space="preserve">#get summary of age by treatment group</w:t>
      </w:r>
      <w:r>
        <w:br/>
      </w:r>
      <w:r>
        <w:rPr>
          <w:rStyle w:val="NormalTok"/>
        </w:rPr>
        <w:t xml:space="preserve">summary_age</w:t>
      </w:r>
      <w:r>
        <w:rPr>
          <w:rStyle w:val="OtherTok"/>
        </w:rPr>
        <w:t xml:space="preserve">&lt;-</w:t>
      </w:r>
      <w:r>
        <w:rPr>
          <w:rStyle w:val="NormalTok"/>
        </w:rPr>
        <w:t xml:space="preserve"> data_long </w:t>
      </w:r>
      <w:r>
        <w:rPr>
          <w:rStyle w:val="SpecialCharTok"/>
        </w:rPr>
        <w:t xml:space="preserve">%&gt;%</w:t>
      </w:r>
      <w:r>
        <w:br/>
      </w:r>
      <w:r>
        <w:rPr>
          <w:rStyle w:val="NormalTok"/>
        </w:rPr>
        <w:t xml:space="preserve">  </w:t>
      </w:r>
      <w:r>
        <w:rPr>
          <w:rStyle w:val="FunctionTok"/>
        </w:rPr>
        <w:t xml:space="preserve">group_by</w:t>
      </w:r>
      <w:r>
        <w:rPr>
          <w:rStyle w:val="NormalTok"/>
        </w:rPr>
        <w:t xml:space="preserve">(gcsf) </w:t>
      </w:r>
      <w:r>
        <w:rPr>
          <w:rStyle w:val="SpecialCharTok"/>
        </w:rPr>
        <w:t xml:space="preserve">%&gt;%</w:t>
      </w:r>
      <w:r>
        <w:br/>
      </w:r>
      <w:r>
        <w:rPr>
          <w:rStyle w:val="NormalTok"/>
        </w:rPr>
        <w:t xml:space="preserve">  </w:t>
      </w:r>
      <w:r>
        <w:rPr>
          <w:rStyle w:val="FunctionTok"/>
        </w:rPr>
        <w:t xml:space="preserve">get_summary_stats</w:t>
      </w:r>
      <w:r>
        <w:rPr>
          <w:rStyle w:val="NormalTok"/>
        </w:rPr>
        <w:t xml:space="preserve">(age, </w:t>
      </w:r>
      <w:r>
        <w:rPr>
          <w:rStyle w:val="AttributeTok"/>
        </w:rPr>
        <w:t xml:space="preserve">type =</w:t>
      </w:r>
      <w:r>
        <w:rPr>
          <w:rStyle w:val="NormalTok"/>
        </w:rPr>
        <w:t xml:space="preserve"> </w:t>
      </w:r>
      <w:r>
        <w:rPr>
          <w:rStyle w:val="StringTok"/>
        </w:rPr>
        <w:t xml:space="preserve">"median_iqr"</w:t>
      </w:r>
      <w:r>
        <w:rPr>
          <w:rStyle w:val="NormalTok"/>
        </w:rPr>
        <w:t xml:space="preserve">)</w:t>
      </w:r>
    </w:p>
    <w:p>
      <w:pPr>
        <w:pStyle w:val="SourceCode"/>
      </w:pPr>
      <w:r>
        <w:rPr>
          <w:rStyle w:val="CommentTok"/>
        </w:rPr>
        <w:t xml:space="preserve">#create summary table</w:t>
      </w:r>
      <w:r>
        <w:br/>
      </w:r>
      <w:r>
        <w:rPr>
          <w:rStyle w:val="NormalTok"/>
        </w:rPr>
        <w:t xml:space="preserve">table1 </w:t>
      </w:r>
      <w:r>
        <w:rPr>
          <w:rStyle w:val="OtherTok"/>
        </w:rPr>
        <w:t xml:space="preserve">&lt;-</w:t>
      </w:r>
      <w:r>
        <w:rPr>
          <w:rStyle w:val="NormalTok"/>
        </w:rPr>
        <w:t xml:space="preserve"> </w:t>
      </w:r>
      <w:r>
        <w:rPr>
          <w:rStyle w:val="FunctionTok"/>
        </w:rPr>
        <w:t xml:space="preserve">data.frame</w:t>
      </w:r>
      <w:r>
        <w:rPr>
          <w:rStyle w:val="NormalTok"/>
        </w:rPr>
        <w:t xml:space="preserve">(summary_stats)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StringTok"/>
        </w:rPr>
        <w:t xml:space="preserve">'variable'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reshape</w:t>
      </w:r>
      <w:r>
        <w:rPr>
          <w:rStyle w:val="NormalTok"/>
        </w:rPr>
        <w:t xml:space="preserve">(</w:t>
      </w:r>
      <w:r>
        <w:rPr>
          <w:rStyle w:val="AttributeTok"/>
        </w:rPr>
        <w:t xml:space="preserve">idvar =</w:t>
      </w:r>
      <w:r>
        <w:rPr>
          <w:rStyle w:val="NormalTok"/>
        </w:rPr>
        <w:t xml:space="preserve"> </w:t>
      </w:r>
      <w:r>
        <w:rPr>
          <w:rStyle w:val="StringTok"/>
        </w:rPr>
        <w:t xml:space="preserve">"gcsf"</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StringTok"/>
        </w:rPr>
        <w:t xml:space="preserve">"days"</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"wide"</w:t>
      </w:r>
      <w:r>
        <w:rPr>
          <w:rStyle w:val="NormalTok"/>
        </w:rPr>
        <w:t xml:space="preserve">)</w:t>
      </w:r>
    </w:p>
    <w:p>
      <w:pPr>
        <w:pStyle w:val="SourceCode"/>
      </w:pPr>
      <w:r>
        <w:rPr>
          <w:rStyle w:val="VerbatimChar"/>
        </w:rPr>
        <w:t xml:space="preserve">## Warning in reshapeWide(data, idvar = idvar, timevar = timevar, varying =</w:t>
      </w:r>
      <w:r>
        <w:br/>
      </w:r>
      <w:r>
        <w:rPr>
          <w:rStyle w:val="VerbatimChar"/>
        </w:rPr>
        <w:t xml:space="preserve">## varying, : there are records with missing times, which will be dropped.</w:t>
      </w:r>
    </w:p>
    <w:p>
      <w:pPr>
        <w:pStyle w:val="SourceCode"/>
      </w:pPr>
      <w:r>
        <w:rPr>
          <w:rStyle w:val="CommentTok"/>
        </w:rPr>
        <w:t xml:space="preserve">#table1$median.Overall &lt;- overall$median</w:t>
      </w:r>
      <w:r>
        <w:br/>
      </w:r>
      <w:r>
        <w:rPr>
          <w:rStyle w:val="CommentTok"/>
        </w:rPr>
        <w:t xml:space="preserve">#table1$iqr.Overall &lt;- overall$iqr</w:t>
      </w:r>
      <w:r>
        <w:br/>
      </w:r>
      <w:r>
        <w:br/>
      </w:r>
      <w:r>
        <w:rPr>
          <w:rStyle w:val="NormalTok"/>
        </w:rPr>
        <w:t xml:space="preserve">table1_1 </w:t>
      </w:r>
      <w:r>
        <w:rPr>
          <w:rStyle w:val="OtherTok"/>
        </w:rPr>
        <w:t xml:space="preserve">&lt;-</w:t>
      </w:r>
      <w:r>
        <w:rPr>
          <w:rStyle w:val="NormalTok"/>
        </w:rPr>
        <w:t xml:space="preserve"> table1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'n.1'</w:t>
      </w:r>
      <w:r>
        <w:rPr>
          <w:rStyle w:val="NormalTok"/>
        </w:rPr>
        <w:t xml:space="preserve">,</w:t>
      </w:r>
      <w:r>
        <w:rPr>
          <w:rStyle w:val="StringTok"/>
        </w:rPr>
        <w:t xml:space="preserve">'n.5'</w:t>
      </w:r>
      <w:r>
        <w:rPr>
          <w:rStyle w:val="NormalTok"/>
        </w:rPr>
        <w:t xml:space="preserve">,</w:t>
      </w:r>
      <w:r>
        <w:rPr>
          <w:rStyle w:val="StringTok"/>
        </w:rPr>
        <w:t xml:space="preserve">'n.NA'</w:t>
      </w:r>
      <w:r>
        <w:rPr>
          <w:rStyle w:val="NormalTok"/>
        </w:rPr>
        <w:t xml:space="preserve">))</w:t>
      </w:r>
      <w:r>
        <w:br/>
      </w:r>
      <w:r>
        <w:br/>
      </w:r>
      <w:r>
        <w:rPr>
          <w:rStyle w:val="NormalTok"/>
        </w:rPr>
        <w:t xml:space="preserve">table1_1</w:t>
      </w:r>
      <w:r>
        <w:rPr>
          <w:rStyle w:val="SpecialCharTok"/>
        </w:rPr>
        <w:t xml:space="preserve">$</w:t>
      </w:r>
      <w:r>
        <w:rPr>
          <w:rStyle w:val="NormalTok"/>
        </w:rPr>
        <w:t xml:space="preserve">Age_Median </w:t>
      </w:r>
      <w:r>
        <w:rPr>
          <w:rStyle w:val="OtherTok"/>
        </w:rPr>
        <w:t xml:space="preserve">&lt;-</w:t>
      </w:r>
      <w:r>
        <w:rPr>
          <w:rStyle w:val="NormalTok"/>
        </w:rPr>
        <w:t xml:space="preserve"> summary_age</w:t>
      </w:r>
      <w:r>
        <w:rPr>
          <w:rStyle w:val="SpecialCharTok"/>
        </w:rPr>
        <w:t xml:space="preserve">$</w:t>
      </w:r>
      <w:r>
        <w:rPr>
          <w:rStyle w:val="NormalTok"/>
        </w:rPr>
        <w:t xml:space="preserve">median</w:t>
      </w:r>
      <w:r>
        <w:br/>
      </w:r>
      <w:r>
        <w:rPr>
          <w:rStyle w:val="NormalTok"/>
        </w:rPr>
        <w:t xml:space="preserve">table1_1</w:t>
      </w:r>
      <w:r>
        <w:rPr>
          <w:rStyle w:val="SpecialCharTok"/>
        </w:rPr>
        <w:t xml:space="preserve">$</w:t>
      </w:r>
      <w:r>
        <w:rPr>
          <w:rStyle w:val="NormalTok"/>
        </w:rPr>
        <w:t xml:space="preserve">Age_IQR </w:t>
      </w:r>
      <w:r>
        <w:rPr>
          <w:rStyle w:val="OtherTok"/>
        </w:rPr>
        <w:t xml:space="preserve">&lt;-</w:t>
      </w:r>
      <w:r>
        <w:rPr>
          <w:rStyle w:val="NormalTok"/>
        </w:rPr>
        <w:t xml:space="preserve"> summary_age</w:t>
      </w:r>
      <w:r>
        <w:rPr>
          <w:rStyle w:val="SpecialCharTok"/>
        </w:rPr>
        <w:t xml:space="preserve">$</w:t>
      </w:r>
      <w:r>
        <w:rPr>
          <w:rStyle w:val="NormalTok"/>
        </w:rPr>
        <w:t xml:space="preserve">iqr</w:t>
      </w:r>
      <w:r>
        <w:br/>
      </w:r>
      <w:r>
        <w:br/>
      </w:r>
      <w:r>
        <w:rPr>
          <w:rStyle w:val="CommentTok"/>
        </w:rPr>
        <w:t xml:space="preserve">#reorder columns</w:t>
      </w:r>
      <w:r>
        <w:br/>
      </w:r>
      <w:r>
        <w:rPr>
          <w:rStyle w:val="NormalTok"/>
        </w:rPr>
        <w:t xml:space="preserve">table1_1 </w:t>
      </w:r>
      <w:r>
        <w:rPr>
          <w:rStyle w:val="OtherTok"/>
        </w:rPr>
        <w:t xml:space="preserve">&lt;-</w:t>
      </w:r>
      <w:r>
        <w:rPr>
          <w:rStyle w:val="NormalTok"/>
        </w:rPr>
        <w:t xml:space="preserve"> table1_1 </w:t>
      </w:r>
      <w:r>
        <w:rPr>
          <w:rStyle w:val="SpecialCharTok"/>
        </w:rPr>
        <w:t xml:space="preserve">%&gt;%</w:t>
      </w:r>
      <w:r>
        <w:rPr>
          <w:rStyle w:val="NormalTok"/>
        </w:rPr>
        <w:t xml:space="preserve"> </w:t>
      </w:r>
      <w:r>
        <w:rPr>
          <w:rStyle w:val="FunctionTok"/>
        </w:rPr>
        <w:t xml:space="preserve">select</w:t>
      </w:r>
      <w:r>
        <w:rPr>
          <w:rStyle w:val="NormalTok"/>
        </w:rPr>
        <w:t xml:space="preserve">(gcsf, n</w:t>
      </w:r>
      <w:r>
        <w:rPr>
          <w:rStyle w:val="FloatTok"/>
        </w:rPr>
        <w:t xml:space="preserve">.0</w:t>
      </w:r>
      <w:r>
        <w:rPr>
          <w:rStyle w:val="NormalTok"/>
        </w:rPr>
        <w:t xml:space="preserve">, Age_Median, Age_IQR,</w:t>
      </w:r>
      <w:r>
        <w:br/>
      </w:r>
      <w:r>
        <w:rPr>
          <w:rStyle w:val="NormalTok"/>
        </w:rPr>
        <w:t xml:space="preserve">                      median</w:t>
      </w:r>
      <w:r>
        <w:rPr>
          <w:rStyle w:val="FloatTok"/>
        </w:rPr>
        <w:t xml:space="preserve">.0</w:t>
      </w:r>
      <w:r>
        <w:rPr>
          <w:rStyle w:val="NormalTok"/>
        </w:rPr>
        <w:t xml:space="preserve">, iqr</w:t>
      </w:r>
      <w:r>
        <w:rPr>
          <w:rStyle w:val="FloatTok"/>
        </w:rPr>
        <w:t xml:space="preserve">.0</w:t>
      </w:r>
      <w:r>
        <w:rPr>
          <w:rStyle w:val="NormalTok"/>
        </w:rPr>
        <w:t xml:space="preserve">,</w:t>
      </w:r>
      <w:r>
        <w:br/>
      </w:r>
      <w:r>
        <w:rPr>
          <w:rStyle w:val="NormalTok"/>
        </w:rPr>
        <w:t xml:space="preserve">                      median</w:t>
      </w:r>
      <w:r>
        <w:rPr>
          <w:rStyle w:val="FloatTok"/>
        </w:rPr>
        <w:t xml:space="preserve">.1</w:t>
      </w:r>
      <w:r>
        <w:rPr>
          <w:rStyle w:val="NormalTok"/>
        </w:rPr>
        <w:t xml:space="preserve">, iqr</w:t>
      </w:r>
      <w:r>
        <w:rPr>
          <w:rStyle w:val="FloatTok"/>
        </w:rPr>
        <w:t xml:space="preserve">.1</w:t>
      </w:r>
      <w:r>
        <w:rPr>
          <w:rStyle w:val="NormalTok"/>
        </w:rPr>
        <w:t xml:space="preserve">,</w:t>
      </w:r>
      <w:r>
        <w:br/>
      </w:r>
      <w:r>
        <w:rPr>
          <w:rStyle w:val="NormalTok"/>
        </w:rPr>
        <w:t xml:space="preserve">                      median</w:t>
      </w:r>
      <w:r>
        <w:rPr>
          <w:rStyle w:val="FloatTok"/>
        </w:rPr>
        <w:t xml:space="preserve">.5</w:t>
      </w:r>
      <w:r>
        <w:rPr>
          <w:rStyle w:val="NormalTok"/>
        </w:rPr>
        <w:t xml:space="preserve">, iqr</w:t>
      </w:r>
      <w:r>
        <w:rPr>
          <w:rStyle w:val="FloatTok"/>
        </w:rPr>
        <w:t xml:space="preserve">.5</w:t>
      </w:r>
      <w:r>
        <w:rPr>
          <w:rStyle w:val="NormalTok"/>
        </w:rPr>
        <w:t xml:space="preserve">,</w:t>
      </w:r>
      <w:r>
        <w:br/>
      </w:r>
      <w:r>
        <w:rPr>
          <w:rStyle w:val="NormalTok"/>
        </w:rPr>
        <w:t xml:space="preserve">                      median.NA, iqr.NA)</w:t>
      </w:r>
      <w:r>
        <w:br/>
      </w:r>
      <w:r>
        <w:br/>
      </w:r>
      <w:r>
        <w:rPr>
          <w:rStyle w:val="CommentTok"/>
        </w:rPr>
        <w:t xml:space="preserve">#rename columns for table</w:t>
      </w:r>
      <w:r>
        <w:br/>
      </w:r>
      <w:r>
        <w:rPr>
          <w:rStyle w:val="FunctionTok"/>
        </w:rPr>
        <w:t xml:space="preserve">colnames</w:t>
      </w:r>
      <w:r>
        <w:rPr>
          <w:rStyle w:val="NormalTok"/>
        </w:rPr>
        <w:t xml:space="preserve">(table1_1)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"GCSF Dose (micrograms)"</w:t>
      </w:r>
      <w:r>
        <w:rPr>
          <w:rStyle w:val="NormalTok"/>
        </w:rPr>
        <w:t xml:space="preserve">,</w:t>
      </w:r>
      <w:r>
        <w:rPr>
          <w:rStyle w:val="StringTok"/>
        </w:rPr>
        <w:t xml:space="preserve">"N"</w:t>
      </w:r>
      <w:r>
        <w:rPr>
          <w:rStyle w:val="NormalTok"/>
        </w:rPr>
        <w:t xml:space="preserve">,</w:t>
      </w:r>
      <w:r>
        <w:br/>
      </w:r>
      <w:r>
        <w:rPr>
          <w:rStyle w:val="NormalTok"/>
        </w:rPr>
        <w:t xml:space="preserve">                        </w:t>
      </w:r>
      <w:r>
        <w:rPr>
          <w:rStyle w:val="StringTok"/>
        </w:rPr>
        <w:t xml:space="preserve">'Age Median'</w:t>
      </w:r>
      <w:r>
        <w:rPr>
          <w:rStyle w:val="NormalTok"/>
        </w:rPr>
        <w:t xml:space="preserve">, </w:t>
      </w:r>
      <w:r>
        <w:rPr>
          <w:rStyle w:val="StringTok"/>
        </w:rPr>
        <w:t xml:space="preserve">'Age IQR'</w:t>
      </w:r>
      <w:r>
        <w:rPr>
          <w:rStyle w:val="NormalTok"/>
        </w:rPr>
        <w:t xml:space="preserve">,</w:t>
      </w:r>
      <w:r>
        <w:br/>
      </w:r>
      <w:r>
        <w:rPr>
          <w:rStyle w:val="NormalTok"/>
        </w:rPr>
        <w:t xml:space="preserve">                        </w:t>
      </w:r>
      <w:r>
        <w:rPr>
          <w:rStyle w:val="StringTok"/>
        </w:rPr>
        <w:t xml:space="preserve">"Day 0 CFU Median"</w:t>
      </w:r>
      <w:r>
        <w:rPr>
          <w:rStyle w:val="NormalTok"/>
        </w:rPr>
        <w:t xml:space="preserve">, </w:t>
      </w:r>
      <w:r>
        <w:rPr>
          <w:rStyle w:val="StringTok"/>
        </w:rPr>
        <w:t xml:space="preserve">"Day 0 CFU IQR"</w:t>
      </w:r>
      <w:r>
        <w:rPr>
          <w:rStyle w:val="NormalTok"/>
        </w:rPr>
        <w:t xml:space="preserve">,</w:t>
      </w:r>
      <w:r>
        <w:br/>
      </w:r>
      <w:r>
        <w:rPr>
          <w:rStyle w:val="NormalTok"/>
        </w:rPr>
        <w:t xml:space="preserve">                        </w:t>
      </w:r>
      <w:r>
        <w:rPr>
          <w:rStyle w:val="StringTok"/>
        </w:rPr>
        <w:t xml:space="preserve">"Day 1 CFU Median"</w:t>
      </w:r>
      <w:r>
        <w:rPr>
          <w:rStyle w:val="NormalTok"/>
        </w:rPr>
        <w:t xml:space="preserve">, </w:t>
      </w:r>
      <w:r>
        <w:rPr>
          <w:rStyle w:val="StringTok"/>
        </w:rPr>
        <w:t xml:space="preserve">"Day 1 CFU IQR"</w:t>
      </w:r>
      <w:r>
        <w:rPr>
          <w:rStyle w:val="NormalTok"/>
        </w:rPr>
        <w:t xml:space="preserve">,</w:t>
      </w:r>
      <w:r>
        <w:br/>
      </w:r>
      <w:r>
        <w:rPr>
          <w:rStyle w:val="NormalTok"/>
        </w:rPr>
        <w:t xml:space="preserve">                        </w:t>
      </w:r>
      <w:r>
        <w:rPr>
          <w:rStyle w:val="StringTok"/>
        </w:rPr>
        <w:t xml:space="preserve">"Day 5 CFU Median"</w:t>
      </w:r>
      <w:r>
        <w:rPr>
          <w:rStyle w:val="NormalTok"/>
        </w:rPr>
        <w:t xml:space="preserve">, </w:t>
      </w:r>
      <w:r>
        <w:rPr>
          <w:rStyle w:val="StringTok"/>
        </w:rPr>
        <w:t xml:space="preserve">"Day 5 CFU IQR"</w:t>
      </w:r>
      <w:r>
        <w:rPr>
          <w:rStyle w:val="NormalTok"/>
        </w:rPr>
        <w:t xml:space="preserve">,</w:t>
      </w:r>
      <w:r>
        <w:br/>
      </w:r>
      <w:r>
        <w:rPr>
          <w:rStyle w:val="NormalTok"/>
        </w:rPr>
        <w:t xml:space="preserve">                        </w:t>
      </w:r>
      <w:r>
        <w:rPr>
          <w:rStyle w:val="StringTok"/>
        </w:rPr>
        <w:t xml:space="preserve">"Overall CFU Median"</w:t>
      </w:r>
      <w:r>
        <w:rPr>
          <w:rStyle w:val="NormalTok"/>
        </w:rPr>
        <w:t xml:space="preserve">, </w:t>
      </w:r>
      <w:r>
        <w:rPr>
          <w:rStyle w:val="StringTok"/>
        </w:rPr>
        <w:t xml:space="preserve">"Overall CFU IQR"</w:t>
      </w:r>
      <w:r>
        <w:br/>
      </w:r>
      <w:r>
        <w:rPr>
          <w:rStyle w:val="NormalTok"/>
        </w:rPr>
        <w:t xml:space="preserve">                        )</w:t>
      </w:r>
      <w:r>
        <w:br/>
      </w:r>
      <w:r>
        <w:br/>
      </w:r>
      <w:r>
        <w:rPr>
          <w:rStyle w:val="FunctionTok"/>
        </w:rPr>
        <w:t xml:space="preserve">kable</w:t>
      </w:r>
      <w:r>
        <w:rPr>
          <w:rStyle w:val="NormalTok"/>
        </w:rPr>
        <w:t xml:space="preserve">(table1_1, </w:t>
      </w:r>
      <w:r>
        <w:rPr>
          <w:rStyle w:val="AttributeTok"/>
        </w:rPr>
        <w:t xml:space="preserve">caption =</w:t>
      </w:r>
      <w:r>
        <w:rPr>
          <w:rStyle w:val="NormalTok"/>
        </w:rPr>
        <w:t xml:space="preserve"> </w:t>
      </w:r>
      <w:r>
        <w:rPr>
          <w:rStyle w:val="StringTok"/>
        </w:rPr>
        <w:t xml:space="preserve">'Table 1: Summary of CFU by Day and Treatment Group'</w:t>
      </w:r>
      <w:r>
        <w:rPr>
          <w:rStyle w:val="NormalTok"/>
        </w:rPr>
        <w:t xml:space="preserve">)</w:t>
      </w:r>
    </w:p>
    <w:p>
      <w:pPr>
        <w:pStyle w:val="TableCaption"/>
      </w:pPr>
      <w:r>
        <w:t xml:space="preserve">Table 1: Summary of CFU by Day and Treatment Group</w:t>
      </w:r>
    </w:p>
    <w:tbl>
      <w:tblPr>
        <w:tblStyle w:val="Table"/>
        <w:tblW w:type="pct" w:w="5000"/>
        <w:tblLook w:firstRow="1" w:lastRow="0" w:firstColumn="0" w:lastColumn="0" w:noHBand="0" w:noVBand="0" w:val="0020"/>
        <w:tblCaption w:val="Table 1: Summary of CFU by Day and Treatment Group"/>
      </w:tblPr>
      <w:tblGrid>
        <w:gridCol w:w="1052"/>
        <w:gridCol w:w="137"/>
        <w:gridCol w:w="503"/>
        <w:gridCol w:w="366"/>
        <w:gridCol w:w="778"/>
        <w:gridCol w:w="640"/>
        <w:gridCol w:w="778"/>
        <w:gridCol w:w="640"/>
        <w:gridCol w:w="778"/>
        <w:gridCol w:w="640"/>
        <w:gridCol w:w="869"/>
        <w:gridCol w:w="732"/>
      </w:tblGrid>
      <w:tr>
        <w:trPr>
          <w:tblHeader w:val="true"/>
        </w:trPr>
        <w:tc>
          <w:tcPr/>
          <w:p>
            <w:pPr>
              <w:pStyle w:val="Compact"/>
              <w:jc w:val="right"/>
            </w:pPr>
            <w:r>
              <w:t xml:space="preserve">GCSF Dose (micrograms)</w:t>
            </w:r>
          </w:p>
        </w:tc>
        <w:tc>
          <w:tcPr/>
          <w:p>
            <w:pPr>
              <w:pStyle w:val="Compact"/>
              <w:jc w:val="right"/>
            </w:pPr>
            <w:r>
              <w:t xml:space="preserve">N</w:t>
            </w:r>
          </w:p>
        </w:tc>
        <w:tc>
          <w:tcPr/>
          <w:p>
            <w:pPr>
              <w:pStyle w:val="Compact"/>
              <w:jc w:val="right"/>
            </w:pPr>
            <w:r>
              <w:t xml:space="preserve">Age Median</w:t>
            </w:r>
          </w:p>
        </w:tc>
        <w:tc>
          <w:tcPr/>
          <w:p>
            <w:pPr>
              <w:pStyle w:val="Compact"/>
              <w:jc w:val="right"/>
            </w:pPr>
            <w:r>
              <w:t xml:space="preserve">Age IQR</w:t>
            </w:r>
          </w:p>
        </w:tc>
        <w:tc>
          <w:tcPr/>
          <w:p>
            <w:pPr>
              <w:pStyle w:val="Compact"/>
              <w:jc w:val="right"/>
            </w:pPr>
            <w:r>
              <w:t xml:space="preserve">Day 0 CFU Median</w:t>
            </w:r>
          </w:p>
        </w:tc>
        <w:tc>
          <w:tcPr/>
          <w:p>
            <w:pPr>
              <w:pStyle w:val="Compact"/>
              <w:jc w:val="right"/>
            </w:pPr>
            <w:r>
              <w:t xml:space="preserve">Day 0 CFU IQR</w:t>
            </w:r>
          </w:p>
        </w:tc>
        <w:tc>
          <w:tcPr/>
          <w:p>
            <w:pPr>
              <w:pStyle w:val="Compact"/>
              <w:jc w:val="right"/>
            </w:pPr>
            <w:r>
              <w:t xml:space="preserve">Day 1 CFU Median</w:t>
            </w:r>
          </w:p>
        </w:tc>
        <w:tc>
          <w:tcPr/>
          <w:p>
            <w:pPr>
              <w:pStyle w:val="Compact"/>
              <w:jc w:val="right"/>
            </w:pPr>
            <w:r>
              <w:t xml:space="preserve">Day 1 CFU IQR</w:t>
            </w:r>
          </w:p>
        </w:tc>
        <w:tc>
          <w:tcPr/>
          <w:p>
            <w:pPr>
              <w:pStyle w:val="Compact"/>
              <w:jc w:val="right"/>
            </w:pPr>
            <w:r>
              <w:t xml:space="preserve">Day 5 CFU Median</w:t>
            </w:r>
          </w:p>
        </w:tc>
        <w:tc>
          <w:tcPr/>
          <w:p>
            <w:pPr>
              <w:pStyle w:val="Compact"/>
              <w:jc w:val="right"/>
            </w:pPr>
            <w:r>
              <w:t xml:space="preserve">Day 5 CFU IQR</w:t>
            </w:r>
          </w:p>
        </w:tc>
        <w:tc>
          <w:tcPr/>
          <w:p>
            <w:pPr>
              <w:pStyle w:val="Compact"/>
              <w:jc w:val="right"/>
            </w:pPr>
            <w:r>
              <w:t xml:space="preserve">Overall CFU Median</w:t>
            </w:r>
          </w:p>
        </w:tc>
        <w:tc>
          <w:tcPr/>
          <w:p>
            <w:pPr>
              <w:pStyle w:val="Compact"/>
              <w:jc w:val="right"/>
            </w:pPr>
            <w:r>
              <w:t xml:space="preserve">Overall CFU IQR</w:t>
            </w:r>
          </w:p>
        </w:tc>
      </w:tr>
      <w:tr>
        <w:tc>
          <w:tcPr/>
          <w:p>
            <w:pPr>
              <w:pStyle w:val="Compact"/>
              <w:jc w:val="right"/>
            </w:pPr>
            <w:r>
              <w:t xml:space="preserve">0</w:t>
            </w:r>
          </w:p>
        </w:tc>
        <w:tc>
          <w:tcPr/>
          <w:p>
            <w:pPr>
              <w:pStyle w:val="Compact"/>
              <w:jc w:val="right"/>
            </w:pPr>
            <w:r>
              <w:t xml:space="preserve">10</w:t>
            </w:r>
          </w:p>
        </w:tc>
        <w:tc>
          <w:tcPr/>
          <w:p>
            <w:pPr>
              <w:pStyle w:val="Compact"/>
              <w:jc w:val="right"/>
            </w:pPr>
            <w:r>
              <w:t xml:space="preserve">49</w:t>
            </w:r>
          </w:p>
        </w:tc>
        <w:tc>
          <w:tcPr/>
          <w:p>
            <w:pPr>
              <w:pStyle w:val="Compact"/>
              <w:jc w:val="right"/>
            </w:pPr>
            <w:r>
              <w:t xml:space="preserve">51</w:t>
            </w:r>
          </w:p>
        </w:tc>
        <w:tc>
          <w:tcPr/>
          <w:p>
            <w:pPr>
              <w:pStyle w:val="Compact"/>
              <w:jc w:val="right"/>
            </w:pPr>
            <w:r>
              <w:t xml:space="preserve">7.5</w:t>
            </w:r>
          </w:p>
        </w:tc>
        <w:tc>
          <w:tcPr/>
          <w:p>
            <w:pPr>
              <w:pStyle w:val="Compact"/>
              <w:jc w:val="right"/>
            </w:pPr>
            <w:r>
              <w:t xml:space="preserve">19.25</w:t>
            </w:r>
          </w:p>
        </w:tc>
        <w:tc>
          <w:tcPr/>
          <w:p>
            <w:pPr>
              <w:pStyle w:val="Compact"/>
              <w:jc w:val="right"/>
            </w:pPr>
            <w:r>
              <w:t xml:space="preserve">2.5</w:t>
            </w:r>
          </w:p>
        </w:tc>
        <w:tc>
          <w:tcPr/>
          <w:p>
            <w:pPr>
              <w:pStyle w:val="Compact"/>
              <w:jc w:val="right"/>
            </w:pPr>
            <w:r>
              <w:t xml:space="preserve">10.00</w:t>
            </w:r>
          </w:p>
        </w:tc>
        <w:tc>
          <w:tcPr/>
          <w:p>
            <w:pPr>
              <w:pStyle w:val="Compact"/>
              <w:jc w:val="right"/>
            </w:pPr>
            <w:r>
              <w:t xml:space="preserve">6.5</w:t>
            </w:r>
          </w:p>
        </w:tc>
        <w:tc>
          <w:tcPr/>
          <w:p>
            <w:pPr>
              <w:pStyle w:val="Compact"/>
              <w:jc w:val="right"/>
            </w:pPr>
            <w:r>
              <w:t xml:space="preserve">14.25</w:t>
            </w:r>
          </w:p>
        </w:tc>
        <w:tc>
          <w:tcPr/>
          <w:p>
            <w:pPr>
              <w:pStyle w:val="Compact"/>
              <w:jc w:val="right"/>
            </w:pPr>
            <w:r>
              <w:t xml:space="preserve">3.5</w:t>
            </w:r>
          </w:p>
        </w:tc>
        <w:tc>
          <w:tcPr/>
          <w:p>
            <w:pPr>
              <w:pStyle w:val="Compact"/>
              <w:jc w:val="right"/>
            </w:pPr>
            <w:r>
              <w:t xml:space="preserve">16.00</w:t>
            </w:r>
          </w:p>
        </w:tc>
      </w:tr>
      <w:tr>
        <w:tc>
          <w:tcPr/>
          <w:p>
            <w:pPr>
              <w:pStyle w:val="Compact"/>
              <w:jc w:val="right"/>
            </w:pPr>
            <w:r>
              <w:t xml:space="preserve">30</w:t>
            </w:r>
          </w:p>
        </w:tc>
        <w:tc>
          <w:tcPr/>
          <w:p>
            <w:pPr>
              <w:pStyle w:val="Compact"/>
              <w:jc w:val="right"/>
            </w:pPr>
            <w:r>
              <w:t xml:space="preserve">14</w:t>
            </w:r>
          </w:p>
        </w:tc>
        <w:tc>
          <w:tcPr/>
          <w:p>
            <w:pPr>
              <w:pStyle w:val="Compact"/>
              <w:jc w:val="right"/>
            </w:pPr>
            <w:r>
              <w:t xml:space="preserve">50</w:t>
            </w:r>
          </w:p>
        </w:tc>
        <w:tc>
          <w:tcPr/>
          <w:p>
            <w:pPr>
              <w:pStyle w:val="Compact"/>
              <w:jc w:val="right"/>
            </w:pPr>
            <w:r>
              <w:t xml:space="preserve">52</w:t>
            </w:r>
          </w:p>
        </w:tc>
        <w:tc>
          <w:tcPr/>
          <w:p>
            <w:pPr>
              <w:pStyle w:val="Compact"/>
              <w:jc w:val="right"/>
            </w:pPr>
            <w:r>
              <w:t xml:space="preserve">7.0</w:t>
            </w:r>
          </w:p>
        </w:tc>
        <w:tc>
          <w:tcPr/>
          <w:p>
            <w:pPr>
              <w:pStyle w:val="Compact"/>
              <w:jc w:val="right"/>
            </w:pPr>
            <w:r>
              <w:t xml:space="preserve">22.00</w:t>
            </w:r>
          </w:p>
        </w:tc>
        <w:tc>
          <w:tcPr/>
          <w:p>
            <w:pPr>
              <w:pStyle w:val="Compact"/>
              <w:jc w:val="right"/>
            </w:pPr>
            <w:r>
              <w:t xml:space="preserve">4.0</w:t>
            </w:r>
          </w:p>
        </w:tc>
        <w:tc>
          <w:tcPr/>
          <w:p>
            <w:pPr>
              <w:pStyle w:val="Compact"/>
              <w:jc w:val="right"/>
            </w:pPr>
            <w:r>
              <w:t xml:space="preserve">15.25</w:t>
            </w:r>
          </w:p>
        </w:tc>
        <w:tc>
          <w:tcPr/>
          <w:p>
            <w:pPr>
              <w:pStyle w:val="Compact"/>
              <w:jc w:val="right"/>
            </w:pPr>
            <w:r>
              <w:t xml:space="preserve">8.5</w:t>
            </w:r>
          </w:p>
        </w:tc>
        <w:tc>
          <w:tcPr/>
          <w:p>
            <w:pPr>
              <w:pStyle w:val="Compact"/>
              <w:jc w:val="right"/>
            </w:pPr>
            <w:r>
              <w:t xml:space="preserve">29.25</w:t>
            </w:r>
          </w:p>
        </w:tc>
        <w:tc>
          <w:tcPr/>
          <w:p>
            <w:pPr>
              <w:pStyle w:val="Compact"/>
              <w:jc w:val="right"/>
            </w:pPr>
            <w:r>
              <w:t xml:space="preserve">6.0</w:t>
            </w:r>
          </w:p>
        </w:tc>
        <w:tc>
          <w:tcPr/>
          <w:p>
            <w:pPr>
              <w:pStyle w:val="Compact"/>
              <w:jc w:val="right"/>
            </w:pPr>
            <w:r>
              <w:t xml:space="preserve">24.25</w:t>
            </w:r>
          </w:p>
        </w:tc>
      </w:tr>
      <w:tr>
        <w:tc>
          <w:tcPr/>
          <w:p>
            <w:pPr>
              <w:pStyle w:val="Compact"/>
              <w:jc w:val="right"/>
            </w:pPr>
            <w:r>
              <w:t xml:space="preserve">300</w:t>
            </w:r>
          </w:p>
        </w:tc>
        <w:tc>
          <w:tcPr/>
          <w:p>
            <w:pPr>
              <w:pStyle w:val="Compact"/>
              <w:jc w:val="right"/>
            </w:pPr>
            <w:r>
              <w:t xml:space="preserve">14</w:t>
            </w:r>
          </w:p>
        </w:tc>
        <w:tc>
          <w:tcPr/>
          <w:p>
            <w:pPr>
              <w:pStyle w:val="Compact"/>
              <w:jc w:val="right"/>
            </w:pPr>
            <w:r>
              <w:t xml:space="preserve">50</w:t>
            </w:r>
          </w:p>
        </w:tc>
        <w:tc>
          <w:tcPr/>
          <w:p>
            <w:pPr>
              <w:pStyle w:val="Compact"/>
              <w:jc w:val="right"/>
            </w:pPr>
            <w:r>
              <w:t xml:space="preserve">49</w:t>
            </w:r>
          </w:p>
        </w:tc>
        <w:tc>
          <w:tcPr/>
          <w:p>
            <w:pPr>
              <w:pStyle w:val="Compact"/>
              <w:jc w:val="right"/>
            </w:pPr>
            <w:r>
              <w:t xml:space="preserve">4.5</w:t>
            </w:r>
          </w:p>
        </w:tc>
        <w:tc>
          <w:tcPr/>
          <w:p>
            <w:pPr>
              <w:pStyle w:val="Compact"/>
              <w:jc w:val="right"/>
            </w:pPr>
            <w:r>
              <w:t xml:space="preserve">12.50</w:t>
            </w:r>
          </w:p>
        </w:tc>
        <w:tc>
          <w:tcPr/>
          <w:p>
            <w:pPr>
              <w:pStyle w:val="Compact"/>
              <w:jc w:val="right"/>
            </w:pPr>
            <w:r>
              <w:t xml:space="preserve">7.0</w:t>
            </w:r>
          </w:p>
        </w:tc>
        <w:tc>
          <w:tcPr/>
          <w:p>
            <w:pPr>
              <w:pStyle w:val="Compact"/>
              <w:jc w:val="right"/>
            </w:pPr>
            <w:r>
              <w:t xml:space="preserve">9.25</w:t>
            </w:r>
          </w:p>
        </w:tc>
        <w:tc>
          <w:tcPr/>
          <w:p>
            <w:pPr>
              <w:pStyle w:val="Compact"/>
              <w:jc w:val="right"/>
            </w:pPr>
            <w:r>
              <w:t xml:space="preserve">70.0</w:t>
            </w:r>
          </w:p>
        </w:tc>
        <w:tc>
          <w:tcPr/>
          <w:p>
            <w:pPr>
              <w:pStyle w:val="Compact"/>
              <w:jc w:val="right"/>
            </w:pPr>
            <w:r>
              <w:t xml:space="preserve">295.25</w:t>
            </w:r>
          </w:p>
        </w:tc>
        <w:tc>
          <w:tcPr/>
          <w:p>
            <w:pPr>
              <w:pStyle w:val="Compact"/>
              <w:jc w:val="right"/>
            </w:pPr>
            <w:r>
              <w:t xml:space="preserve">11.0</w:t>
            </w:r>
          </w:p>
        </w:tc>
        <w:tc>
          <w:tcPr/>
          <w:p>
            <w:pPr>
              <w:pStyle w:val="Compact"/>
              <w:jc w:val="right"/>
            </w:pPr>
            <w:r>
              <w:t xml:space="preserve">53.75</w:t>
            </w:r>
          </w:p>
        </w:tc>
      </w:tr>
    </w:tbl>
    <w:p>
      <w:pPr>
        <w:pStyle w:val="SourceCode"/>
      </w:pPr>
      <w:r>
        <w:rPr>
          <w:rStyle w:val="CommentTok"/>
        </w:rPr>
        <w:t xml:space="preserve">#perform analysis - mixed effects</w:t>
      </w:r>
      <w:r>
        <w:br/>
      </w:r>
      <w:r>
        <w:rPr>
          <w:rStyle w:val="CommentTok"/>
        </w:rPr>
        <w:t xml:space="preserve">#unique intercept by pt id</w:t>
      </w:r>
      <w:r>
        <w:br/>
      </w:r>
      <w:r>
        <w:rPr>
          <w:rStyle w:val="CommentTok"/>
        </w:rPr>
        <w:t xml:space="preserve">#unique treatment effect per measurement time</w:t>
      </w:r>
      <w:r>
        <w:br/>
      </w:r>
      <w:r>
        <w:rPr>
          <w:rStyle w:val="CommentTok"/>
        </w:rPr>
        <w:t xml:space="preserve">#age and treatment interaction</w:t>
      </w:r>
      <w:r>
        <w:br/>
      </w:r>
      <w:r>
        <w:rPr>
          <w:rStyle w:val="NormalTok"/>
        </w:rPr>
        <w:t xml:space="preserve">model1 </w:t>
      </w:r>
      <w:r>
        <w:rPr>
          <w:rStyle w:val="OtherTok"/>
        </w:rPr>
        <w:t xml:space="preserve">&lt;-</w:t>
      </w:r>
      <w:r>
        <w:rPr>
          <w:rStyle w:val="NormalTok"/>
        </w:rPr>
        <w:t xml:space="preserve"> lmerTest</w:t>
      </w:r>
      <w:r>
        <w:rPr>
          <w:rStyle w:val="SpecialCharTok"/>
        </w:rPr>
        <w:t xml:space="preserve">::</w:t>
      </w:r>
      <w:r>
        <w:rPr>
          <w:rStyle w:val="FunctionTok"/>
        </w:rPr>
        <w:t xml:space="preserve">lmer</w:t>
      </w:r>
      <w:r>
        <w:rPr>
          <w:rStyle w:val="NormalTok"/>
        </w:rPr>
        <w:t xml:space="preserve">(cfu </w:t>
      </w:r>
      <w:r>
        <w:rPr>
          <w:rStyle w:val="SpecialCharTok"/>
        </w:rPr>
        <w:t xml:space="preserve">~</w:t>
      </w:r>
      <w:r>
        <w:rPr>
          <w:rStyle w:val="NormalTok"/>
        </w:rPr>
        <w:t xml:space="preserve"> age</w:t>
      </w:r>
      <w:r>
        <w:rPr>
          <w:rStyle w:val="SpecialCharTok"/>
        </w:rPr>
        <w:t xml:space="preserve">*</w:t>
      </w:r>
      <w:r>
        <w:rPr>
          <w:rStyle w:val="NormalTok"/>
        </w:rPr>
        <w:t xml:space="preserve">gcsf_c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gcsf_c</w:t>
      </w:r>
      <w:r>
        <w:rPr>
          <w:rStyle w:val="SpecialCharTok"/>
        </w:rPr>
        <w:t xml:space="preserve">|</w:t>
      </w:r>
      <w:r>
        <w:rPr>
          <w:rStyle w:val="NormalTok"/>
        </w:rPr>
        <w:t xml:space="preserve">days_c)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id_c), </w:t>
      </w:r>
      <w:r>
        <w:rPr>
          <w:rStyle w:val="AttributeTok"/>
        </w:rPr>
        <w:t xml:space="preserve">data =</w:t>
      </w:r>
      <w:r>
        <w:rPr>
          <w:rStyle w:val="NormalTok"/>
        </w:rPr>
        <w:t xml:space="preserve"> data_long)</w:t>
      </w:r>
    </w:p>
    <w:p>
      <w:pPr>
        <w:pStyle w:val="SourceCode"/>
      </w:pPr>
      <w:r>
        <w:rPr>
          <w:rStyle w:val="VerbatimChar"/>
        </w:rPr>
        <w:t xml:space="preserve">## boundary (singular) fit: see help('isSingular')</w:t>
      </w:r>
    </w:p>
    <w:p>
      <w:pPr>
        <w:pStyle w:val="SourceCode"/>
      </w:pPr>
      <w:r>
        <w:rPr>
          <w:rStyle w:val="FunctionTok"/>
        </w:rPr>
        <w:t xml:space="preserve">summary</w:t>
      </w:r>
      <w:r>
        <w:rPr>
          <w:rStyle w:val="NormalTok"/>
        </w:rPr>
        <w:t xml:space="preserve">(model1)</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cfu ~ age * gcsf_c + (1 + gcsf_c | days_c) + (1 | id_c)</w:t>
      </w:r>
      <w:r>
        <w:br/>
      </w:r>
      <w:r>
        <w:rPr>
          <w:rStyle w:val="VerbatimChar"/>
        </w:rPr>
        <w:t xml:space="preserve">##    Data: data_long</w:t>
      </w:r>
      <w:r>
        <w:br/>
      </w:r>
      <w:r>
        <w:rPr>
          <w:rStyle w:val="VerbatimChar"/>
        </w:rPr>
        <w:t xml:space="preserve">## </w:t>
      </w:r>
      <w:r>
        <w:br/>
      </w:r>
      <w:r>
        <w:rPr>
          <w:rStyle w:val="VerbatimChar"/>
        </w:rPr>
        <w:t xml:space="preserve">## REML criterion at convergence: 1308</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-2.1892 -0.1642 -0.0322  0.1306  6.0528 </w:t>
      </w:r>
      <w:r>
        <w:br/>
      </w:r>
      <w:r>
        <w:rPr>
          <w:rStyle w:val="VerbatimChar"/>
        </w:rPr>
        <w:t xml:space="preserve">## </w:t>
      </w:r>
      <w:r>
        <w:br/>
      </w:r>
      <w:r>
        <w:rPr>
          <w:rStyle w:val="VerbatimChar"/>
        </w:rPr>
        <w:t xml:space="preserve">## Random effects:</w:t>
      </w:r>
      <w:r>
        <w:br/>
      </w:r>
      <w:r>
        <w:rPr>
          <w:rStyle w:val="VerbatimChar"/>
        </w:rPr>
        <w:t xml:space="preserve">##  Groups   Name        Variance  Std.Dev. Corr     </w:t>
      </w:r>
      <w:r>
        <w:br/>
      </w:r>
      <w:r>
        <w:rPr>
          <w:rStyle w:val="VerbatimChar"/>
        </w:rPr>
        <w:t xml:space="preserve">##  id_c     (Intercept)  1206.788  34.739           </w:t>
      </w:r>
      <w:r>
        <w:br/>
      </w:r>
      <w:r>
        <w:rPr>
          <w:rStyle w:val="VerbatimChar"/>
        </w:rPr>
        <w:t xml:space="preserve">##  days_c   (Intercept)     2.805   1.675           </w:t>
      </w:r>
      <w:r>
        <w:br/>
      </w:r>
      <w:r>
        <w:rPr>
          <w:rStyle w:val="VerbatimChar"/>
        </w:rPr>
        <w:t xml:space="preserve">##           gcsf_c30       33.676   5.803  1.00     </w:t>
      </w:r>
      <w:r>
        <w:br/>
      </w:r>
      <w:r>
        <w:rPr>
          <w:rStyle w:val="VerbatimChar"/>
        </w:rPr>
        <w:t xml:space="preserve">##           gcsf_c300   11147.196 105.580  1.00 1.00</w:t>
      </w:r>
      <w:r>
        <w:br/>
      </w:r>
      <w:r>
        <w:rPr>
          <w:rStyle w:val="VerbatimChar"/>
        </w:rPr>
        <w:t xml:space="preserve">##  Residual              5940.207  77.073           </w:t>
      </w:r>
      <w:r>
        <w:br/>
      </w:r>
      <w:r>
        <w:rPr>
          <w:rStyle w:val="VerbatimChar"/>
        </w:rPr>
        <w:t xml:space="preserve">## Number of obs: 114, groups:  id_c, 38; days_c, 3</w:t>
      </w:r>
      <w:r>
        <w:br/>
      </w:r>
      <w:r>
        <w:rPr>
          <w:rStyle w:val="VerbatimChar"/>
        </w:rPr>
        <w:t xml:space="preserve">## </w:t>
      </w:r>
      <w:r>
        <w:br/>
      </w:r>
      <w:r>
        <w:rPr>
          <w:rStyle w:val="VerbatimChar"/>
        </w:rPr>
        <w:t xml:space="preserve">## Fixed effects:</w:t>
      </w:r>
      <w:r>
        <w:br/>
      </w:r>
      <w:r>
        <w:rPr>
          <w:rStyle w:val="VerbatimChar"/>
        </w:rPr>
        <w:t xml:space="preserve">##               Estimate Std. Error       df t value Pr(&gt;|t|)</w:t>
      </w:r>
      <w:r>
        <w:br/>
      </w:r>
      <w:r>
        <w:rPr>
          <w:rStyle w:val="VerbatimChar"/>
        </w:rPr>
        <w:t xml:space="preserve">## (Intercept)   11.47490   38.49812 31.95222   0.298    0.768</w:t>
      </w:r>
      <w:r>
        <w:br/>
      </w:r>
      <w:r>
        <w:rPr>
          <w:rStyle w:val="VerbatimChar"/>
        </w:rPr>
        <w:t xml:space="preserve">## age            0.01907    0.70299 31.99838   0.027    0.979</w:t>
      </w:r>
      <w:r>
        <w:br/>
      </w:r>
      <w:r>
        <w:rPr>
          <w:rStyle w:val="VerbatimChar"/>
        </w:rPr>
        <w:t xml:space="preserve">## gcsf_c30      33.56644   50.18004 31.65988   0.669    0.508</w:t>
      </w:r>
      <w:r>
        <w:br/>
      </w:r>
      <w:r>
        <w:rPr>
          <w:rStyle w:val="VerbatimChar"/>
        </w:rPr>
        <w:t xml:space="preserve">## gcsf_c300     43.94247   79.42549  4.74677   0.553    0.605</w:t>
      </w:r>
      <w:r>
        <w:br/>
      </w:r>
      <w:r>
        <w:rPr>
          <w:rStyle w:val="VerbatimChar"/>
        </w:rPr>
        <w:t xml:space="preserve">## age:gcsf_c30  -0.53365    0.91239 31.99838  -0.585    0.563</w:t>
      </w:r>
      <w:r>
        <w:br/>
      </w:r>
      <w:r>
        <w:rPr>
          <w:rStyle w:val="VerbatimChar"/>
        </w:rPr>
        <w:t xml:space="preserve">## age:gcsf_c300  0.40798    0.93153 31.99838   0.438    0.664</w:t>
      </w:r>
      <w:r>
        <w:br/>
      </w:r>
      <w:r>
        <w:rPr>
          <w:rStyle w:val="VerbatimChar"/>
        </w:rPr>
        <w:t xml:space="preserve">## </w:t>
      </w:r>
      <w:r>
        <w:br/>
      </w:r>
      <w:r>
        <w:rPr>
          <w:rStyle w:val="VerbatimChar"/>
        </w:rPr>
        <w:t xml:space="preserve">## Correlation of Fixed Effects:</w:t>
      </w:r>
      <w:r>
        <w:br/>
      </w:r>
      <w:r>
        <w:rPr>
          <w:rStyle w:val="VerbatimChar"/>
        </w:rPr>
        <w:t xml:space="preserve">##             (Intr) age    gcs_30 gc_300 ag:_30</w:t>
      </w:r>
      <w:r>
        <w:br/>
      </w:r>
      <w:r>
        <w:rPr>
          <w:rStyle w:val="VerbatimChar"/>
        </w:rPr>
        <w:t xml:space="preserve">## age         -0.886                            </w:t>
      </w:r>
      <w:r>
        <w:br/>
      </w:r>
      <w:r>
        <w:rPr>
          <w:rStyle w:val="VerbatimChar"/>
        </w:rPr>
        <w:t xml:space="preserve">## gcsf_c30    -0.765  0.679                     </w:t>
      </w:r>
      <w:r>
        <w:br/>
      </w:r>
      <w:r>
        <w:rPr>
          <w:rStyle w:val="VerbatimChar"/>
        </w:rPr>
        <w:t xml:space="preserve">## gcsf_c300   -0.465  0.429  0.423              </w:t>
      </w:r>
      <w:r>
        <w:br/>
      </w:r>
      <w:r>
        <w:rPr>
          <w:rStyle w:val="VerbatimChar"/>
        </w:rPr>
        <w:t xml:space="preserve">## ag:gcsf_c30  0.682 -0.770 -0.882 -0.331       </w:t>
      </w:r>
      <w:r>
        <w:br/>
      </w:r>
      <w:r>
        <w:rPr>
          <w:rStyle w:val="VerbatimChar"/>
        </w:rPr>
        <w:t xml:space="preserve">## ag:gcsf_300  0.668 -0.755 -0.513 -0.570  0.581</w:t>
      </w:r>
      <w:r>
        <w:br/>
      </w:r>
      <w:r>
        <w:rPr>
          <w:rStyle w:val="VerbatimChar"/>
        </w:rPr>
        <w:t xml:space="preserve">## optimizer (nloptwrap) convergence code: 0 (OK)</w:t>
      </w:r>
      <w:r>
        <w:br/>
      </w:r>
      <w:r>
        <w:rPr>
          <w:rStyle w:val="VerbatimChar"/>
        </w:rPr>
        <w:t xml:space="preserve">## boundary (singular) fit: see help('isSingular')</w:t>
      </w:r>
    </w:p>
    <w:p>
      <w:pPr>
        <w:pStyle w:val="SourceCode"/>
      </w:pPr>
      <w:r>
        <w:rPr>
          <w:rStyle w:val="CommentTok"/>
        </w:rPr>
        <w:t xml:space="preserve">#model does not converge</w:t>
      </w:r>
      <w:r>
        <w:br/>
      </w:r>
      <w:r>
        <w:rPr>
          <w:rStyle w:val="CommentTok"/>
        </w:rPr>
        <w:t xml:space="preserve">#try no age/treatment interaction</w:t>
      </w:r>
      <w:r>
        <w:br/>
      </w:r>
      <w:r>
        <w:rPr>
          <w:rStyle w:val="NormalTok"/>
        </w:rPr>
        <w:t xml:space="preserve">model2 </w:t>
      </w:r>
      <w:r>
        <w:rPr>
          <w:rStyle w:val="OtherTok"/>
        </w:rPr>
        <w:t xml:space="preserve">&lt;-</w:t>
      </w:r>
      <w:r>
        <w:rPr>
          <w:rStyle w:val="NormalTok"/>
        </w:rPr>
        <w:t xml:space="preserve"> lmerTest</w:t>
      </w:r>
      <w:r>
        <w:rPr>
          <w:rStyle w:val="SpecialCharTok"/>
        </w:rPr>
        <w:t xml:space="preserve">::</w:t>
      </w:r>
      <w:r>
        <w:rPr>
          <w:rStyle w:val="FunctionTok"/>
        </w:rPr>
        <w:t xml:space="preserve">lmer</w:t>
      </w:r>
      <w:r>
        <w:rPr>
          <w:rStyle w:val="NormalTok"/>
        </w:rPr>
        <w:t xml:space="preserve">(cfu </w:t>
      </w:r>
      <w:r>
        <w:rPr>
          <w:rStyle w:val="SpecialCharTok"/>
        </w:rPr>
        <w:t xml:space="preserve">~</w:t>
      </w:r>
      <w:r>
        <w:rPr>
          <w:rStyle w:val="NormalTok"/>
        </w:rPr>
        <w:t xml:space="preserve"> age </w:t>
      </w:r>
      <w:r>
        <w:rPr>
          <w:rStyle w:val="SpecialCharTok"/>
        </w:rPr>
        <w:t xml:space="preserve">+</w:t>
      </w:r>
      <w:r>
        <w:rPr>
          <w:rStyle w:val="NormalTok"/>
        </w:rPr>
        <w:t xml:space="preserve"> gcsf_c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gcsf_c</w:t>
      </w:r>
      <w:r>
        <w:rPr>
          <w:rStyle w:val="SpecialCharTok"/>
        </w:rPr>
        <w:t xml:space="preserve">|</w:t>
      </w:r>
      <w:r>
        <w:rPr>
          <w:rStyle w:val="NormalTok"/>
        </w:rPr>
        <w:t xml:space="preserve">days_c)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id_c), </w:t>
      </w:r>
      <w:r>
        <w:rPr>
          <w:rStyle w:val="AttributeTok"/>
        </w:rPr>
        <w:t xml:space="preserve">data =</w:t>
      </w:r>
      <w:r>
        <w:rPr>
          <w:rStyle w:val="NormalTok"/>
        </w:rPr>
        <w:t xml:space="preserve"> data_long)</w:t>
      </w:r>
    </w:p>
    <w:p>
      <w:pPr>
        <w:pStyle w:val="SourceCode"/>
      </w:pPr>
      <w:r>
        <w:rPr>
          <w:rStyle w:val="VerbatimChar"/>
        </w:rPr>
        <w:t xml:space="preserve">## boundary (singular) fit: see help('isSingular')</w:t>
      </w:r>
    </w:p>
    <w:p>
      <w:pPr>
        <w:pStyle w:val="SourceCode"/>
      </w:pPr>
      <w:r>
        <w:rPr>
          <w:rStyle w:val="VerbatimChar"/>
        </w:rPr>
        <w:t xml:space="preserve">## Warning: Model failed to converge with 1 negative eigenvalue: -4.6e-03</w:t>
      </w:r>
    </w:p>
    <w:p>
      <w:pPr>
        <w:pStyle w:val="SourceCode"/>
      </w:pPr>
      <w:r>
        <w:rPr>
          <w:rStyle w:val="FunctionTok"/>
        </w:rPr>
        <w:t xml:space="preserve">summary</w:t>
      </w:r>
      <w:r>
        <w:rPr>
          <w:rStyle w:val="NormalTok"/>
        </w:rPr>
        <w:t xml:space="preserve">(model2)</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cfu ~ age + gcsf_c + (1 + gcsf_c | days_c) + (1 | id_c)</w:t>
      </w:r>
      <w:r>
        <w:br/>
      </w:r>
      <w:r>
        <w:rPr>
          <w:rStyle w:val="VerbatimChar"/>
        </w:rPr>
        <w:t xml:space="preserve">##    Data: data_long</w:t>
      </w:r>
      <w:r>
        <w:br/>
      </w:r>
      <w:r>
        <w:rPr>
          <w:rStyle w:val="VerbatimChar"/>
        </w:rPr>
        <w:t xml:space="preserve">## </w:t>
      </w:r>
      <w:r>
        <w:br/>
      </w:r>
      <w:r>
        <w:rPr>
          <w:rStyle w:val="VerbatimChar"/>
        </w:rPr>
        <w:t xml:space="preserve">## REML criterion at convergence: 1312.2</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-2.1017 -0.1578 -0.0726  0.1226  6.1900 </w:t>
      </w:r>
      <w:r>
        <w:br/>
      </w:r>
      <w:r>
        <w:rPr>
          <w:rStyle w:val="VerbatimChar"/>
        </w:rPr>
        <w:t xml:space="preserve">## </w:t>
      </w:r>
      <w:r>
        <w:br/>
      </w:r>
      <w:r>
        <w:rPr>
          <w:rStyle w:val="VerbatimChar"/>
        </w:rPr>
        <w:t xml:space="preserve">## Random effects:</w:t>
      </w:r>
      <w:r>
        <w:br/>
      </w:r>
      <w:r>
        <w:rPr>
          <w:rStyle w:val="VerbatimChar"/>
        </w:rPr>
        <w:t xml:space="preserve">##  Groups   Name        Variance Std.Dev. Corr     </w:t>
      </w:r>
      <w:r>
        <w:br/>
      </w:r>
      <w:r>
        <w:rPr>
          <w:rStyle w:val="VerbatimChar"/>
        </w:rPr>
        <w:t xml:space="preserve">##  id_c     (Intercept)  1136.6   33.713           </w:t>
      </w:r>
      <w:r>
        <w:br/>
      </w:r>
      <w:r>
        <w:rPr>
          <w:rStyle w:val="VerbatimChar"/>
        </w:rPr>
        <w:t xml:space="preserve">##  days_c   (Intercept)     0.0    0.000           </w:t>
      </w:r>
      <w:r>
        <w:br/>
      </w:r>
      <w:r>
        <w:rPr>
          <w:rStyle w:val="VerbatimChar"/>
        </w:rPr>
        <w:t xml:space="preserve">##           gcsf_c30       55.6    7.457   NaN     </w:t>
      </w:r>
      <w:r>
        <w:br/>
      </w:r>
      <w:r>
        <w:rPr>
          <w:rStyle w:val="VerbatimChar"/>
        </w:rPr>
        <w:t xml:space="preserve">##           gcsf_c300   11506.5  107.268   NaN 1.00</w:t>
      </w:r>
      <w:r>
        <w:br/>
      </w:r>
      <w:r>
        <w:rPr>
          <w:rStyle w:val="VerbatimChar"/>
        </w:rPr>
        <w:t xml:space="preserve">##  Residual              5941.2   77.079           </w:t>
      </w:r>
      <w:r>
        <w:br/>
      </w:r>
      <w:r>
        <w:rPr>
          <w:rStyle w:val="VerbatimChar"/>
        </w:rPr>
        <w:t xml:space="preserve">## Number of obs: 114, groups:  id_c, 38; days_c, 3</w:t>
      </w:r>
      <w:r>
        <w:br/>
      </w:r>
      <w:r>
        <w:rPr>
          <w:rStyle w:val="VerbatimChar"/>
        </w:rPr>
        <w:t xml:space="preserve">## </w:t>
      </w:r>
      <w:r>
        <w:br/>
      </w:r>
      <w:r>
        <w:rPr>
          <w:rStyle w:val="VerbatimChar"/>
        </w:rPr>
        <w:t xml:space="preserve">## Fixed effects:</w:t>
      </w:r>
      <w:r>
        <w:br/>
      </w:r>
      <w:r>
        <w:rPr>
          <w:rStyle w:val="VerbatimChar"/>
        </w:rPr>
        <w:t xml:space="preserve">##             Estimate Std. Error       df t value Pr(&gt;|t|)</w:t>
      </w:r>
      <w:r>
        <w:br/>
      </w:r>
      <w:r>
        <w:rPr>
          <w:rStyle w:val="VerbatimChar"/>
        </w:rPr>
        <w:t xml:space="preserve">## (Intercept) 14.55012   24.74197 34.00014   0.588    0.560</w:t>
      </w:r>
      <w:r>
        <w:br/>
      </w:r>
      <w:r>
        <w:rPr>
          <w:rStyle w:val="VerbatimChar"/>
        </w:rPr>
        <w:t xml:space="preserve">## age         -0.04433    0.35740 34.00014  -0.124    0.902</w:t>
      </w:r>
      <w:r>
        <w:br/>
      </w:r>
      <w:r>
        <w:rPr>
          <w:rStyle w:val="VerbatimChar"/>
        </w:rPr>
        <w:t xml:space="preserve">## gcsf_c30     7.65079   23.51316 23.05811   0.325    0.748</w:t>
      </w:r>
      <w:r>
        <w:br/>
      </w:r>
      <w:r>
        <w:rPr>
          <w:rStyle w:val="VerbatimChar"/>
        </w:rPr>
        <w:t xml:space="preserve">## gcsf_c300   63.79681   66.10480  2.25429   0.965    0.426</w:t>
      </w:r>
      <w:r>
        <w:br/>
      </w:r>
      <w:r>
        <w:rPr>
          <w:rStyle w:val="VerbatimChar"/>
        </w:rPr>
        <w:t xml:space="preserve">## </w:t>
      </w:r>
      <w:r>
        <w:br/>
      </w:r>
      <w:r>
        <w:rPr>
          <w:rStyle w:val="VerbatimChar"/>
        </w:rPr>
        <w:t xml:space="preserve">## Correlation of Fixed Effects:</w:t>
      </w:r>
      <w:r>
        <w:br/>
      </w:r>
      <w:r>
        <w:rPr>
          <w:rStyle w:val="VerbatimChar"/>
        </w:rPr>
        <w:t xml:space="preserve">##           (Intr) age    gcs_30</w:t>
      </w:r>
      <w:r>
        <w:br/>
      </w:r>
      <w:r>
        <w:rPr>
          <w:rStyle w:val="VerbatimChar"/>
        </w:rPr>
        <w:t xml:space="preserve">## age       -0.701              </w:t>
      </w:r>
      <w:r>
        <w:br/>
      </w:r>
      <w:r>
        <w:rPr>
          <w:rStyle w:val="VerbatimChar"/>
        </w:rPr>
        <w:t xml:space="preserve">## gcsf_c30  -0.535 -0.001       </w:t>
      </w:r>
      <w:r>
        <w:br/>
      </w:r>
      <w:r>
        <w:rPr>
          <w:rStyle w:val="VerbatimChar"/>
        </w:rPr>
        <w:t xml:space="preserve">## gcsf_c300 -0.190 -0.001  0.372</w:t>
      </w:r>
      <w:r>
        <w:br/>
      </w:r>
      <w:r>
        <w:rPr>
          <w:rStyle w:val="VerbatimChar"/>
        </w:rPr>
        <w:t xml:space="preserve">## optimizer (nloptwrap) convergence code: 0 (OK)</w:t>
      </w:r>
      <w:r>
        <w:br/>
      </w:r>
      <w:r>
        <w:rPr>
          <w:rStyle w:val="VerbatimChar"/>
        </w:rPr>
        <w:t xml:space="preserve">## boundary (singular) fit: see help('isSingular')</w:t>
      </w:r>
    </w:p>
    <w:p>
      <w:pPr>
        <w:pStyle w:val="SourceCode"/>
      </w:pPr>
      <w:r>
        <w:rPr>
          <w:rStyle w:val="CommentTok"/>
        </w:rPr>
        <w:t xml:space="preserve">#model does not converge either</w:t>
      </w:r>
    </w:p>
    <w:p>
      <w:pPr>
        <w:pStyle w:val="SourceCode"/>
      </w:pPr>
      <w:r>
        <w:rPr>
          <w:rStyle w:val="CommentTok"/>
        </w:rPr>
        <w:t xml:space="preserve">#plots would be useful if model converged properly </w:t>
      </w:r>
      <w:r>
        <w:br/>
      </w:r>
      <w:r>
        <w:br/>
      </w:r>
      <w:r>
        <w:rPr>
          <w:rStyle w:val="CommentTok"/>
        </w:rPr>
        <w:t xml:space="preserve"># plot(Effect("gcsf_c", model2))</w:t>
      </w:r>
      <w:r>
        <w:br/>
      </w:r>
      <w:r>
        <w:rPr>
          <w:rStyle w:val="CommentTok"/>
        </w:rPr>
        <w:t xml:space="preserve"># plot(Effect("age", model2))</w:t>
      </w:r>
      <w:r>
        <w:br/>
      </w:r>
      <w:r>
        <w:rPr>
          <w:rStyle w:val="CommentTok"/>
        </w:rPr>
        <w:t xml:space="preserve"># </w:t>
      </w:r>
      <w:r>
        <w:br/>
      </w:r>
      <w:r>
        <w:rPr>
          <w:rStyle w:val="CommentTok"/>
        </w:rPr>
        <w:t xml:space="preserve"># lattice::dotplot(ranef(model2))$days_c</w:t>
      </w:r>
    </w:p>
    <w:p>
      <w:pPr>
        <w:pStyle w:val="SourceCode"/>
      </w:pPr>
      <w:r>
        <w:rPr>
          <w:rStyle w:val="CommentTok"/>
        </w:rPr>
        <w:t xml:space="preserve">#because the mixed effects model does not converge, </w:t>
      </w:r>
      <w:r>
        <w:br/>
      </w:r>
      <w:r>
        <w:rPr>
          <w:rStyle w:val="CommentTok"/>
        </w:rPr>
        <w:t xml:space="preserve">#consider standard ANCOVA without time = 1</w:t>
      </w:r>
      <w:r>
        <w:br/>
      </w:r>
      <w:r>
        <w:br/>
      </w:r>
      <w:r>
        <w:rPr>
          <w:rStyle w:val="CommentTok"/>
        </w:rPr>
        <w:t xml:space="preserve">#test assumptions</w:t>
      </w:r>
      <w:r>
        <w:br/>
      </w:r>
      <w:r>
        <w:rPr>
          <w:rStyle w:val="CommentTok"/>
        </w:rPr>
        <w:t xml:space="preserve">#verify covariates are independent of treatment</w:t>
      </w:r>
      <w:r>
        <w:br/>
      </w:r>
      <w:r>
        <w:rPr>
          <w:rStyle w:val="NormalTok"/>
        </w:rPr>
        <w:t xml:space="preserve">anova_model_indep </w:t>
      </w:r>
      <w:r>
        <w:rPr>
          <w:rStyle w:val="OtherTok"/>
        </w:rPr>
        <w:t xml:space="preserve">&lt;-</w:t>
      </w:r>
      <w:r>
        <w:rPr>
          <w:rStyle w:val="NormalTok"/>
        </w:rPr>
        <w:t xml:space="preserve"> </w:t>
      </w:r>
      <w:r>
        <w:rPr>
          <w:rStyle w:val="FunctionTok"/>
        </w:rPr>
        <w:t xml:space="preserve">aov</w:t>
      </w:r>
      <w:r>
        <w:rPr>
          <w:rStyle w:val="NormalTok"/>
        </w:rPr>
        <w:t xml:space="preserve">(age </w:t>
      </w:r>
      <w:r>
        <w:rPr>
          <w:rStyle w:val="SpecialCharTok"/>
        </w:rPr>
        <w:t xml:space="preserve">~</w:t>
      </w:r>
      <w:r>
        <w:rPr>
          <w:rStyle w:val="NormalTok"/>
        </w:rPr>
        <w:t xml:space="preserve"> gcsf, </w:t>
      </w:r>
      <w:r>
        <w:rPr>
          <w:rStyle w:val="AttributeTok"/>
        </w:rPr>
        <w:t xml:space="preserve">data =</w:t>
      </w:r>
      <w:r>
        <w:rPr>
          <w:rStyle w:val="NormalTok"/>
        </w:rPr>
        <w:t xml:space="preserve"> data_wide)</w:t>
      </w:r>
      <w:r>
        <w:br/>
      </w:r>
      <w:r>
        <w:rPr>
          <w:rStyle w:val="NormalTok"/>
        </w:rPr>
        <w:t xml:space="preserve">anova_model_indep2 </w:t>
      </w:r>
      <w:r>
        <w:rPr>
          <w:rStyle w:val="OtherTok"/>
        </w:rPr>
        <w:t xml:space="preserve">&lt;-</w:t>
      </w:r>
      <w:r>
        <w:rPr>
          <w:rStyle w:val="NormalTok"/>
        </w:rPr>
        <w:t xml:space="preserve"> </w:t>
      </w:r>
      <w:r>
        <w:rPr>
          <w:rStyle w:val="FunctionTok"/>
        </w:rPr>
        <w:t xml:space="preserve">aov</w:t>
      </w:r>
      <w:r>
        <w:rPr>
          <w:rStyle w:val="NormalTok"/>
        </w:rPr>
        <w:t xml:space="preserve">(cfu0 </w:t>
      </w:r>
      <w:r>
        <w:rPr>
          <w:rStyle w:val="SpecialCharTok"/>
        </w:rPr>
        <w:t xml:space="preserve">~</w:t>
      </w:r>
      <w:r>
        <w:rPr>
          <w:rStyle w:val="NormalTok"/>
        </w:rPr>
        <w:t xml:space="preserve"> gcsf, </w:t>
      </w:r>
      <w:r>
        <w:rPr>
          <w:rStyle w:val="AttributeTok"/>
        </w:rPr>
        <w:t xml:space="preserve">data =</w:t>
      </w:r>
      <w:r>
        <w:rPr>
          <w:rStyle w:val="NormalTok"/>
        </w:rPr>
        <w:t xml:space="preserve"> data_wide)</w:t>
      </w:r>
      <w:r>
        <w:br/>
      </w:r>
      <w:r>
        <w:rPr>
          <w:rStyle w:val="CommentTok"/>
        </w:rPr>
        <w:t xml:space="preserve">#view summary of anova model</w:t>
      </w:r>
      <w:r>
        <w:br/>
      </w:r>
      <w:r>
        <w:rPr>
          <w:rStyle w:val="FunctionTok"/>
        </w:rPr>
        <w:t xml:space="preserve">summary</w:t>
      </w:r>
      <w:r>
        <w:rPr>
          <w:rStyle w:val="NormalTok"/>
        </w:rPr>
        <w:t xml:space="preserve">(anova_model_indep)</w:t>
      </w:r>
    </w:p>
    <w:p>
      <w:pPr>
        <w:pStyle w:val="SourceCode"/>
      </w:pPr>
      <w:r>
        <w:rPr>
          <w:rStyle w:val="VerbatimChar"/>
        </w:rPr>
        <w:t xml:space="preserve">##             Df Sum Sq Mean Sq F value Pr(&gt;F)</w:t>
      </w:r>
      <w:r>
        <w:br/>
      </w:r>
      <w:r>
        <w:rPr>
          <w:rStyle w:val="VerbatimChar"/>
        </w:rPr>
        <w:t xml:space="preserve">## gcsf         1      0     0.1       0   0.99</w:t>
      </w:r>
      <w:r>
        <w:br/>
      </w:r>
      <w:r>
        <w:rPr>
          <w:rStyle w:val="VerbatimChar"/>
        </w:rPr>
        <w:t xml:space="preserve">## Residuals   36  24401   677.8</w:t>
      </w:r>
    </w:p>
    <w:p>
      <w:pPr>
        <w:pStyle w:val="SourceCode"/>
      </w:pPr>
      <w:r>
        <w:rPr>
          <w:rStyle w:val="FunctionTok"/>
        </w:rPr>
        <w:t xml:space="preserve">summary</w:t>
      </w:r>
      <w:r>
        <w:rPr>
          <w:rStyle w:val="NormalTok"/>
        </w:rPr>
        <w:t xml:space="preserve">(anova_model_indep2)</w:t>
      </w:r>
    </w:p>
    <w:p>
      <w:pPr>
        <w:pStyle w:val="SourceCode"/>
      </w:pPr>
      <w:r>
        <w:rPr>
          <w:rStyle w:val="VerbatimChar"/>
        </w:rPr>
        <w:t xml:space="preserve">##             Df Sum Sq Mean Sq F value Pr(&gt;F)</w:t>
      </w:r>
      <w:r>
        <w:br/>
      </w:r>
      <w:r>
        <w:rPr>
          <w:rStyle w:val="VerbatimChar"/>
        </w:rPr>
        <w:t xml:space="preserve">## gcsf         1     11    10.9   0.021  0.885</w:t>
      </w:r>
      <w:r>
        <w:br/>
      </w:r>
      <w:r>
        <w:rPr>
          <w:rStyle w:val="VerbatimChar"/>
        </w:rPr>
        <w:t xml:space="preserve">## Residuals   36  18293   508.1</w:t>
      </w:r>
    </w:p>
    <w:p>
      <w:pPr>
        <w:pStyle w:val="SourceCode"/>
      </w:pPr>
      <w:r>
        <w:rPr>
          <w:rStyle w:val="CommentTok"/>
        </w:rPr>
        <w:t xml:space="preserve">#verify homogeneity of variance</w:t>
      </w:r>
      <w:r>
        <w:br/>
      </w:r>
      <w:r>
        <w:rPr>
          <w:rStyle w:val="FunctionTok"/>
        </w:rPr>
        <w:t xml:space="preserve">leveneTest</w:t>
      </w:r>
      <w:r>
        <w:rPr>
          <w:rStyle w:val="NormalTok"/>
        </w:rPr>
        <w:t xml:space="preserve">(cfu5</w:t>
      </w:r>
      <w:r>
        <w:rPr>
          <w:rStyle w:val="SpecialCharTok"/>
        </w:rPr>
        <w:t xml:space="preserve">~</w:t>
      </w:r>
      <w:r>
        <w:rPr>
          <w:rStyle w:val="FunctionTok"/>
        </w:rPr>
        <w:t xml:space="preserve">as.factor</w:t>
      </w:r>
      <w:r>
        <w:rPr>
          <w:rStyle w:val="NormalTok"/>
        </w:rPr>
        <w:t xml:space="preserve">(gcsf), </w:t>
      </w:r>
      <w:r>
        <w:rPr>
          <w:rStyle w:val="AttributeTok"/>
        </w:rPr>
        <w:t xml:space="preserve">data =</w:t>
      </w:r>
      <w:r>
        <w:rPr>
          <w:rStyle w:val="NormalTok"/>
        </w:rPr>
        <w:t xml:space="preserve"> data_wide)</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2   5.574 0.007916 **</w:t>
      </w:r>
      <w:r>
        <w:br/>
      </w:r>
      <w:r>
        <w:rPr>
          <w:rStyle w:val="VerbatimChar"/>
        </w:rPr>
        <w:t xml:space="preserve">##       35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  </w:t>
      </w:r>
      <w:r>
        <w:rPr>
          <w:rStyle w:val="CommentTok"/>
        </w:rPr>
        <w:t xml:space="preserve">#note that this assumption is violated</w:t>
      </w:r>
      <w:r>
        <w:br/>
      </w:r>
      <w:r>
        <w:rPr>
          <w:rStyle w:val="NormalTok"/>
        </w:rPr>
        <w:t xml:space="preserve">  </w:t>
      </w:r>
      <w:r>
        <w:rPr>
          <w:rStyle w:val="CommentTok"/>
        </w:rPr>
        <w:t xml:space="preserve">#ANCOVA is fairly robust to assumption violations, so we will proceed.</w:t>
      </w:r>
      <w:r>
        <w:br/>
      </w:r>
      <w:r>
        <w:br/>
      </w:r>
      <w:r>
        <w:rPr>
          <w:rStyle w:val="CommentTok"/>
        </w:rPr>
        <w:t xml:space="preserve">#conduct ANCOVA</w:t>
      </w:r>
      <w:r>
        <w:br/>
      </w:r>
      <w:r>
        <w:rPr>
          <w:rStyle w:val="CommentTok"/>
        </w:rPr>
        <w:t xml:space="preserve">#interaction model</w:t>
      </w:r>
      <w:r>
        <w:br/>
      </w:r>
      <w:r>
        <w:rPr>
          <w:rStyle w:val="NormalTok"/>
        </w:rPr>
        <w:t xml:space="preserve">ancova_model </w:t>
      </w:r>
      <w:r>
        <w:rPr>
          <w:rStyle w:val="OtherTok"/>
        </w:rPr>
        <w:t xml:space="preserve">&lt;-</w:t>
      </w:r>
      <w:r>
        <w:rPr>
          <w:rStyle w:val="NormalTok"/>
        </w:rPr>
        <w:t xml:space="preserve"> </w:t>
      </w:r>
      <w:r>
        <w:rPr>
          <w:rStyle w:val="FunctionTok"/>
        </w:rPr>
        <w:t xml:space="preserve">aov</w:t>
      </w:r>
      <w:r>
        <w:rPr>
          <w:rStyle w:val="NormalTok"/>
        </w:rPr>
        <w:t xml:space="preserve">(cfu5 </w:t>
      </w:r>
      <w:r>
        <w:rPr>
          <w:rStyle w:val="SpecialCharTok"/>
        </w:rPr>
        <w:t xml:space="preserve">~</w:t>
      </w:r>
      <w:r>
        <w:rPr>
          <w:rStyle w:val="NormalTok"/>
        </w:rPr>
        <w:t xml:space="preserve"> cfu0 </w:t>
      </w:r>
      <w:r>
        <w:rPr>
          <w:rStyle w:val="SpecialCharTok"/>
        </w:rPr>
        <w:t xml:space="preserve">+</w:t>
      </w:r>
      <w:r>
        <w:rPr>
          <w:rStyle w:val="NormalTok"/>
        </w:rPr>
        <w:t xml:space="preserve"> gcsf</w:t>
      </w:r>
      <w:r>
        <w:rPr>
          <w:rStyle w:val="SpecialCharTok"/>
        </w:rPr>
        <w:t xml:space="preserve">*</w:t>
      </w:r>
      <w:r>
        <w:rPr>
          <w:rStyle w:val="NormalTok"/>
        </w:rPr>
        <w:t xml:space="preserve">age, </w:t>
      </w:r>
      <w:r>
        <w:rPr>
          <w:rStyle w:val="AttributeTok"/>
        </w:rPr>
        <w:t xml:space="preserve">data =</w:t>
      </w:r>
      <w:r>
        <w:rPr>
          <w:rStyle w:val="NormalTok"/>
        </w:rPr>
        <w:t xml:space="preserve"> data_wide)</w:t>
      </w:r>
      <w:r>
        <w:br/>
      </w:r>
      <w:r>
        <w:rPr>
          <w:rStyle w:val="FunctionTok"/>
        </w:rPr>
        <w:t xml:space="preserve">Anova</w:t>
      </w:r>
      <w:r>
        <w:rPr>
          <w:rStyle w:val="NormalTok"/>
        </w:rPr>
        <w:t xml:space="preserve">(ancova_model, </w:t>
      </w:r>
      <w:r>
        <w:rPr>
          <w:rStyle w:val="AttributeTok"/>
        </w:rPr>
        <w:t xml:space="preserve">type=</w:t>
      </w:r>
      <w:r>
        <w:rPr>
          <w:rStyle w:val="StringTok"/>
        </w:rPr>
        <w:t xml:space="preserve">"III"</w:t>
      </w:r>
      <w:r>
        <w:rPr>
          <w:rStyle w:val="NormalTok"/>
        </w:rPr>
        <w:t xml:space="preserve">) </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cfu5</w:t>
      </w:r>
      <w:r>
        <w:br/>
      </w:r>
      <w:r>
        <w:rPr>
          <w:rStyle w:val="VerbatimChar"/>
        </w:rPr>
        <w:t xml:space="preserve">##             Sum Sq Df F value   Pr(&gt;F)   </w:t>
      </w:r>
      <w:r>
        <w:br/>
      </w:r>
      <w:r>
        <w:rPr>
          <w:rStyle w:val="VerbatimChar"/>
        </w:rPr>
        <w:t xml:space="preserve">## (Intercept)   6974  1  0.4255 0.518707   </w:t>
      </w:r>
      <w:r>
        <w:br/>
      </w:r>
      <w:r>
        <w:rPr>
          <w:rStyle w:val="VerbatimChar"/>
        </w:rPr>
        <w:t xml:space="preserve">## cfu0        175314  1 10.6966 0.002516 **</w:t>
      </w:r>
      <w:r>
        <w:br/>
      </w:r>
      <w:r>
        <w:rPr>
          <w:rStyle w:val="VerbatimChar"/>
        </w:rPr>
        <w:t xml:space="preserve">## gcsf         33037  1  2.0157 0.165055   </w:t>
      </w:r>
      <w:r>
        <w:br/>
      </w:r>
      <w:r>
        <w:rPr>
          <w:rStyle w:val="VerbatimChar"/>
        </w:rPr>
        <w:t xml:space="preserve">## age             37  1  0.0023 0.962359   </w:t>
      </w:r>
      <w:r>
        <w:br/>
      </w:r>
      <w:r>
        <w:rPr>
          <w:rStyle w:val="VerbatimChar"/>
        </w:rPr>
        <w:t xml:space="preserve">## gcsf:age      5681  1  0.3466 0.560028   </w:t>
      </w:r>
      <w:r>
        <w:br/>
      </w:r>
      <w:r>
        <w:rPr>
          <w:rStyle w:val="VerbatimChar"/>
        </w:rPr>
        <w:t xml:space="preserve">## Residuals   540858 33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#no interaction</w:t>
      </w:r>
      <w:r>
        <w:br/>
      </w:r>
      <w:r>
        <w:rPr>
          <w:rStyle w:val="NormalTok"/>
        </w:rPr>
        <w:t xml:space="preserve">ancova_model2 </w:t>
      </w:r>
      <w:r>
        <w:rPr>
          <w:rStyle w:val="OtherTok"/>
        </w:rPr>
        <w:t xml:space="preserve">&lt;-</w:t>
      </w:r>
      <w:r>
        <w:rPr>
          <w:rStyle w:val="NormalTok"/>
        </w:rPr>
        <w:t xml:space="preserve"> </w:t>
      </w:r>
      <w:r>
        <w:rPr>
          <w:rStyle w:val="FunctionTok"/>
        </w:rPr>
        <w:t xml:space="preserve">aov</w:t>
      </w:r>
      <w:r>
        <w:rPr>
          <w:rStyle w:val="NormalTok"/>
        </w:rPr>
        <w:t xml:space="preserve">(cfu5 </w:t>
      </w:r>
      <w:r>
        <w:rPr>
          <w:rStyle w:val="SpecialCharTok"/>
        </w:rPr>
        <w:t xml:space="preserve">~</w:t>
      </w:r>
      <w:r>
        <w:rPr>
          <w:rStyle w:val="NormalTok"/>
        </w:rPr>
        <w:t xml:space="preserve"> cfu0 </w:t>
      </w:r>
      <w:r>
        <w:rPr>
          <w:rStyle w:val="SpecialCharTok"/>
        </w:rPr>
        <w:t xml:space="preserve">+</w:t>
      </w:r>
      <w:r>
        <w:rPr>
          <w:rStyle w:val="NormalTok"/>
        </w:rPr>
        <w:t xml:space="preserve"> gcsf </w:t>
      </w:r>
      <w:r>
        <w:rPr>
          <w:rStyle w:val="SpecialCharTok"/>
        </w:rPr>
        <w:t xml:space="preserve">+</w:t>
      </w:r>
      <w:r>
        <w:rPr>
          <w:rStyle w:val="NormalTok"/>
        </w:rPr>
        <w:t xml:space="preserve"> age, </w:t>
      </w:r>
      <w:r>
        <w:rPr>
          <w:rStyle w:val="AttributeTok"/>
        </w:rPr>
        <w:t xml:space="preserve">data =</w:t>
      </w:r>
      <w:r>
        <w:rPr>
          <w:rStyle w:val="NormalTok"/>
        </w:rPr>
        <w:t xml:space="preserve"> data_wide)</w:t>
      </w:r>
      <w:r>
        <w:br/>
      </w:r>
      <w:r>
        <w:rPr>
          <w:rStyle w:val="FunctionTok"/>
        </w:rPr>
        <w:t xml:space="preserve">Anova</w:t>
      </w:r>
      <w:r>
        <w:rPr>
          <w:rStyle w:val="NormalTok"/>
        </w:rPr>
        <w:t xml:space="preserve">(ancova_model2, </w:t>
      </w:r>
      <w:r>
        <w:rPr>
          <w:rStyle w:val="AttributeTok"/>
        </w:rPr>
        <w:t xml:space="preserve">type=</w:t>
      </w:r>
      <w:r>
        <w:rPr>
          <w:rStyle w:val="StringTok"/>
        </w:rPr>
        <w:t xml:space="preserve">"III"</w:t>
      </w:r>
      <w:r>
        <w:rPr>
          <w:rStyle w:val="NormalTok"/>
        </w:rPr>
        <w:t xml:space="preserve">) </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cfu5</w:t>
      </w:r>
      <w:r>
        <w:br/>
      </w:r>
      <w:r>
        <w:rPr>
          <w:rStyle w:val="VerbatimChar"/>
        </w:rPr>
        <w:t xml:space="preserve">##             Sum Sq Df F value    Pr(&gt;F)    </w:t>
      </w:r>
      <w:r>
        <w:br/>
      </w:r>
      <w:r>
        <w:rPr>
          <w:rStyle w:val="VerbatimChar"/>
        </w:rPr>
        <w:t xml:space="preserve">## (Intercept)  23062  1  1.4347 0.2392888    </w:t>
      </w:r>
      <w:r>
        <w:br/>
      </w:r>
      <w:r>
        <w:rPr>
          <w:rStyle w:val="VerbatimChar"/>
        </w:rPr>
        <w:t xml:space="preserve">## cfu0        181301  1 11.2787 0.0019443 ** </w:t>
      </w:r>
      <w:r>
        <w:br/>
      </w:r>
      <w:r>
        <w:rPr>
          <w:rStyle w:val="VerbatimChar"/>
        </w:rPr>
        <w:t xml:space="preserve">## gcsf        297133  1 18.4845 0.0001362 ***</w:t>
      </w:r>
      <w:r>
        <w:br/>
      </w:r>
      <w:r>
        <w:rPr>
          <w:rStyle w:val="VerbatimChar"/>
        </w:rPr>
        <w:t xml:space="preserve">## age           5374  1  0.3343 0.5669309    </w:t>
      </w:r>
      <w:r>
        <w:br/>
      </w:r>
      <w:r>
        <w:rPr>
          <w:rStyle w:val="VerbatimChar"/>
        </w:rPr>
        <w:t xml:space="preserve">## Residuals   546539 34                      </w:t>
      </w:r>
      <w:r>
        <w:br/>
      </w:r>
      <w:r>
        <w:rPr>
          <w:rStyle w:val="VerbatimChar"/>
        </w:rPr>
        <w:t xml:space="preserve">## ---</w:t>
      </w:r>
      <w:r>
        <w:br/>
      </w:r>
      <w:r>
        <w:rPr>
          <w:rStyle w:val="VerbatimChar"/>
        </w:rPr>
        <w:t xml:space="preserve">## Signif. codes:  0 '***' 0.001 '**' 0.01 '*' 0.05 '.' 0.1 ' ' 1</w:t>
      </w:r>
    </w:p>
    <w:bookmarkStart w:id="32" w:name="Xc2011d8492be00faae10cc2c8fae79a321d0b93"/>
    <w:p>
      <w:pPr>
        <w:pStyle w:val="Heading2"/>
      </w:pPr>
      <w:r>
        <w:t xml:space="preserve">Effect of Different Doses of Human Granulocyte Colony Stimulating Factor (GCSF) on Blood Cell Colony Forming Unit (CFU) Count</w:t>
      </w:r>
    </w:p>
    <w:bookmarkStart w:id="26" w:name="background"/>
    <w:p>
      <w:pPr>
        <w:pStyle w:val="Heading3"/>
      </w:pPr>
      <w:r>
        <w:t xml:space="preserve">Background</w:t>
      </w:r>
    </w:p>
    <w:p>
      <w:pPr>
        <w:pStyle w:val="FirstParagraph"/>
      </w:pPr>
      <w:r>
        <w:t xml:space="preserve">Human granulocyte colony stimulating factor (GCSF) is produced by various tissues in the human body and plays a role in the production of blood cells</w:t>
      </w:r>
      <m:oMath>
        <m:sSup>
          <m:e>
            <m:r>
              <m:t>​</m:t>
            </m:r>
          </m:e>
          <m:sup>
            <m:r>
              <m:t>1</m:t>
            </m:r>
          </m:sup>
        </m:sSup>
      </m:oMath>
      <w:r>
        <w:t xml:space="preserve">. There are pharmaceutical versions of GCSF that may aid in the production of colony forming units in human blood. This could be useful in helping patients recover from chemotherapy by promoting production of blood cells after chemotherapy halted the production. It is hypothesized that the effect of GCSF may vary by age.</w:t>
      </w:r>
    </w:p>
    <w:bookmarkEnd w:id="26"/>
    <w:bookmarkStart w:id="27" w:name="approach"/>
    <w:p>
      <w:pPr>
        <w:pStyle w:val="Heading3"/>
      </w:pPr>
      <w:r>
        <w:t xml:space="preserve">Approach</w:t>
      </w:r>
    </w:p>
    <w:p>
      <w:pPr>
        <w:pStyle w:val="FirstParagraph"/>
      </w:pPr>
      <w:r>
        <w:t xml:space="preserve">Thirty-eight subjects were randomized to one of three dose levels of GCSF (0, 30, or 300 micrograms). Number of cell colonies per ml of blood (CFU) was recorded three times for each patient, before randomization (day 0), one day after treatment (day 1), and five days after treatment (day 5). An ANCOVA model was used to determine if the dose of GCSF effected the CFU from day 0 to day 5 and if there was an age and dose interaction. Summary statistics (median and IQR) were reported for each day and dose level.</w:t>
      </w:r>
    </w:p>
    <w:bookmarkEnd w:id="27"/>
    <w:bookmarkStart w:id="28" w:name="results"/>
    <w:p>
      <w:pPr>
        <w:pStyle w:val="Heading3"/>
      </w:pPr>
      <w:r>
        <w:t xml:space="preserve">Results</w:t>
      </w:r>
    </w:p>
    <w:p>
      <w:pPr>
        <w:pStyle w:val="FirstParagraph"/>
      </w:pPr>
      <w:r>
        <w:t xml:space="preserve">The median CFU on day 5 for 300 microgram dose was much larger than the other days and treatment groups (see Table 1). The difference in median CFU for day 1 vs day 0 for 0, 30, and 300 micrograms was -5.0, -3.0, and -2.5, respectively. The difference in median CFU for day 5 vs day 0 for 0, 30, and 300 micrograms was -1.0, 1.5, and 65.5, respectively. Based on the ANCOVA, there is no evidence of a change in treatment effect by age (p-value = 0.56) after adjusting for dose of GCSF and day 0 CFU. The ANCOVA model was refit without the interaction to more precisely estimate the treatment effect. There is very strong evidence of a difference in CFU by dose of GCSF (p-value = 0.0001) after adjusting for age and day 0 CFU.</w:t>
      </w:r>
    </w:p>
    <w:bookmarkEnd w:id="28"/>
    <w:bookmarkStart w:id="29" w:name="conclusions"/>
    <w:p>
      <w:pPr>
        <w:pStyle w:val="Heading3"/>
      </w:pPr>
      <w:r>
        <w:t xml:space="preserve">Conclusions</w:t>
      </w:r>
    </w:p>
    <w:p>
      <w:pPr>
        <w:pStyle w:val="FirstParagraph"/>
      </w:pPr>
      <w:r>
        <w:t xml:space="preserve">There is no evidence of a difference in treatment effect by age, and there is very strong evidence of a difference in treatment effect by dose. It is clear that at day 5, the 300 microgram dose of GCSF had a much larger effect on CFU count than the 30 and 0 microgram doses.</w:t>
      </w:r>
    </w:p>
    <w:bookmarkEnd w:id="29"/>
    <w:bookmarkStart w:id="31" w:name="references"/>
    <w:p>
      <w:pPr>
        <w:pStyle w:val="Heading3"/>
      </w:pPr>
      <w:r>
        <w:t xml:space="preserve">References</w:t>
      </w:r>
    </w:p>
    <w:p>
      <w:pPr>
        <w:numPr>
          <w:ilvl w:val="0"/>
          <w:numId w:val="1001"/>
        </w:numPr>
        <w:pStyle w:val="Compact"/>
      </w:pPr>
      <w:r>
        <w:t xml:space="preserve">Granulocyte colony stimulating factor (G-CSF). Granulocyte colony stimulating factor (G-CSF) | Cancer information | Cancer Research UK. (2020, September 28). Retrieved January 25, 2023, from</w:t>
      </w:r>
      <w:r>
        <w:t xml:space="preserve"> </w:t>
      </w:r>
      <w:hyperlink r:id="rId30">
        <w:r>
          <w:rPr>
            <w:rStyle w:val="Hyperlink"/>
          </w:rPr>
          <w:t xml:space="preserve">https://www.cancerresearchuk.org/about-cancer/treatment/drugs/g-csf</w:t>
        </w:r>
      </w:hyperlink>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30" Target="https://www.cancerresearchuk.org/about-cancer/treatment/drugs/g-csf" TargetMode="External" /></Relationships>
</file>

<file path=word/_rels/footnotes.xml.rels><?xml version="1.0" encoding="UTF-8"?><Relationships xmlns="http://schemas.openxmlformats.org/package/2006/relationships"><Relationship Type="http://schemas.openxmlformats.org/officeDocument/2006/relationships/hyperlink" Id="rId30" Target="https://www.cancerresearchuk.org/about-cancer/treatment/drugs/g-cs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Homework2-PracticeAbstract</dc:title>
  <dc:creator/>
  <cp:keywords/>
  <dcterms:created xsi:type="dcterms:W3CDTF">2023-01-25T16:29:31Z</dcterms:created>
  <dcterms:modified xsi:type="dcterms:W3CDTF">2023-01-25T16:29:31Z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2023-01-23</vt:lpwstr>
  </property>
  <property fmtid="{D5CDD505-2E9C-101B-9397-08002B2CF9AE}" pid="3" name="output">
    <vt:lpwstr/>
  </property>
</Properties>
</file>