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53C81B" w14:textId="77777777" w:rsidR="00DB4792" w:rsidRDefault="00DB4792" w:rsidP="00DB4792">
      <w:pPr>
        <w:rPr>
          <w:rFonts w:ascii="Times" w:hAnsi="Times"/>
          <w:b/>
          <w:bCs/>
          <w:u w:val="single"/>
        </w:rPr>
      </w:pPr>
      <w:r w:rsidRPr="00C93007">
        <w:rPr>
          <w:rFonts w:ascii="Times" w:hAnsi="Times"/>
          <w:b/>
          <w:bCs/>
          <w:u w:val="single"/>
        </w:rPr>
        <w:t>Tables &amp; Figures</w:t>
      </w:r>
    </w:p>
    <w:p w14:paraId="78308614" w14:textId="77777777" w:rsidR="00DB4792" w:rsidRPr="00D417D1" w:rsidRDefault="00DB4792" w:rsidP="00DB4792">
      <w:pPr>
        <w:rPr>
          <w:rFonts w:ascii="Times New Roman" w:eastAsia="Times New Roman" w:hAnsi="Times New Roman" w:cs="Times New Roman"/>
        </w:rPr>
      </w:pPr>
      <w:commentRangeStart w:id="0"/>
      <w:r w:rsidRPr="00E72B58">
        <w:rPr>
          <w:rFonts w:ascii="Times New Roman" w:eastAsia="Times New Roman" w:hAnsi="Times New Roman" w:cs="Times New Roman"/>
          <w:b/>
          <w:bCs/>
        </w:rPr>
        <w:t>Table 1</w:t>
      </w:r>
      <w:commentRangeEnd w:id="0"/>
      <w:r>
        <w:rPr>
          <w:rStyle w:val="CommentReference"/>
        </w:rPr>
        <w:commentReference w:id="0"/>
      </w:r>
      <w:r w:rsidRPr="00D417D1">
        <w:rPr>
          <w:rFonts w:ascii="Times New Roman" w:eastAsia="Times New Roman" w:hAnsi="Times New Roman" w:cs="Times New Roman"/>
        </w:rPr>
        <w:t>. List and description of deliverables with the status of each task.</w:t>
      </w:r>
    </w:p>
    <w:tbl>
      <w:tblPr>
        <w:tblW w:w="9120" w:type="dxa"/>
        <w:tblInd w:w="-68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40" w:type="dxa"/>
          <w:left w:w="30" w:type="dxa"/>
          <w:bottom w:w="40" w:type="dxa"/>
          <w:right w:w="40" w:type="dxa"/>
        </w:tblCellMar>
        <w:tblLook w:val="0600" w:firstRow="0" w:lastRow="0" w:firstColumn="0" w:lastColumn="0" w:noHBand="1" w:noVBand="1"/>
      </w:tblPr>
      <w:tblGrid>
        <w:gridCol w:w="2324"/>
        <w:gridCol w:w="3735"/>
        <w:gridCol w:w="3061"/>
      </w:tblGrid>
      <w:tr w:rsidR="00DB4792" w:rsidRPr="00D417D1" w14:paraId="318A0ECA" w14:textId="77777777" w:rsidTr="009D326B">
        <w:trPr>
          <w:trHeight w:val="320"/>
        </w:trPr>
        <w:tc>
          <w:tcPr>
            <w:tcW w:w="232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BFBFBF"/>
            <w:tcMar>
              <w:left w:w="30" w:type="dxa"/>
            </w:tcMar>
            <w:vAlign w:val="bottom"/>
          </w:tcPr>
          <w:p w14:paraId="78949809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D417D1">
              <w:rPr>
                <w:rFonts w:ascii="Times New Roman" w:eastAsia="Times New Roman" w:hAnsi="Times New Roman" w:cs="Times New Roman"/>
                <w:b/>
                <w:u w:val="single"/>
              </w:rPr>
              <w:t>Deliverable</w:t>
            </w:r>
          </w:p>
        </w:tc>
        <w:tc>
          <w:tcPr>
            <w:tcW w:w="3735" w:type="dxa"/>
            <w:tcBorders>
              <w:top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BFBFBF"/>
            <w:vAlign w:val="bottom"/>
          </w:tcPr>
          <w:p w14:paraId="77998B53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  <w:b/>
                <w:u w:val="single"/>
              </w:rPr>
              <w:t>Description</w:t>
            </w:r>
          </w:p>
        </w:tc>
        <w:tc>
          <w:tcPr>
            <w:tcW w:w="3061" w:type="dxa"/>
            <w:tcBorders>
              <w:top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BFBFBF"/>
            <w:vAlign w:val="bottom"/>
          </w:tcPr>
          <w:p w14:paraId="5882EB4F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D417D1">
              <w:rPr>
                <w:rFonts w:ascii="Times New Roman" w:eastAsia="Times New Roman" w:hAnsi="Times New Roman" w:cs="Times New Roman"/>
                <w:b/>
                <w:u w:val="single"/>
              </w:rPr>
              <w:t>Status</w:t>
            </w:r>
          </w:p>
        </w:tc>
      </w:tr>
      <w:tr w:rsidR="00DB4792" w:rsidRPr="00D417D1" w14:paraId="23E97F52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D9D9D9"/>
            <w:tcMar>
              <w:left w:w="30" w:type="dxa"/>
            </w:tcMar>
            <w:vAlign w:val="bottom"/>
          </w:tcPr>
          <w:p w14:paraId="1866341A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D417D1">
              <w:rPr>
                <w:rFonts w:ascii="Times New Roman" w:eastAsia="Times New Roman" w:hAnsi="Times New Roman" w:cs="Times New Roman"/>
                <w:b/>
                <w:u w:val="single"/>
              </w:rPr>
              <w:t xml:space="preserve">Task 1. Sequence and assemble a draft </w:t>
            </w:r>
            <w:r>
              <w:rPr>
                <w:rFonts w:ascii="Times New Roman" w:eastAsia="Times New Roman" w:hAnsi="Times New Roman" w:cs="Times New Roman"/>
                <w:b/>
                <w:u w:val="single"/>
              </w:rPr>
              <w:t>d</w:t>
            </w:r>
            <w:r w:rsidRPr="00D417D1">
              <w:rPr>
                <w:rFonts w:ascii="Times New Roman" w:eastAsia="Times New Roman" w:hAnsi="Times New Roman" w:cs="Times New Roman"/>
                <w:b/>
                <w:u w:val="single"/>
              </w:rPr>
              <w:t xml:space="preserve">elta </w:t>
            </w:r>
            <w:r>
              <w:rPr>
                <w:rFonts w:ascii="Times New Roman" w:eastAsia="Times New Roman" w:hAnsi="Times New Roman" w:cs="Times New Roman"/>
                <w:b/>
                <w:u w:val="single"/>
              </w:rPr>
              <w:t>s</w:t>
            </w:r>
            <w:r w:rsidRPr="00D417D1">
              <w:rPr>
                <w:rFonts w:ascii="Times New Roman" w:eastAsia="Times New Roman" w:hAnsi="Times New Roman" w:cs="Times New Roman"/>
                <w:b/>
                <w:u w:val="single"/>
              </w:rPr>
              <w:t>melt genome + linkage map</w:t>
            </w:r>
          </w:p>
        </w:tc>
      </w:tr>
      <w:tr w:rsidR="00DB4792" w:rsidRPr="00D417D1" w14:paraId="02431AAD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4FC63744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D417D1">
              <w:rPr>
                <w:rFonts w:ascii="Times New Roman" w:eastAsia="Times New Roman" w:hAnsi="Times New Roman" w:cs="Times New Roman"/>
                <w:b/>
              </w:rPr>
              <w:t xml:space="preserve">Task 1.1 </w:t>
            </w:r>
            <w:r>
              <w:rPr>
                <w:rFonts w:ascii="Times New Roman" w:eastAsia="Times New Roman" w:hAnsi="Times New Roman" w:cs="Times New Roman"/>
                <w:b/>
              </w:rPr>
              <w:t>Linked-read</w:t>
            </w:r>
            <w:r w:rsidRPr="00D417D1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</w:rPr>
              <w:t>s</w:t>
            </w:r>
            <w:r w:rsidRPr="00D417D1">
              <w:rPr>
                <w:rFonts w:ascii="Times New Roman" w:eastAsia="Times New Roman" w:hAnsi="Times New Roman" w:cs="Times New Roman"/>
                <w:b/>
              </w:rPr>
              <w:t>equencing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(10X Genomics)</w:t>
            </w:r>
          </w:p>
        </w:tc>
      </w:tr>
      <w:tr w:rsidR="00DB4792" w:rsidRPr="00D417D1" w14:paraId="3FC6789B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636312B2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Sample acquisition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6AD12B2D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Sample tissue of male (M) and female (F) fish.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14:paraId="75725F7F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C933E6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5567392D" w14:textId="77777777" w:rsidTr="009D326B">
        <w:trPr>
          <w:trHeight w:val="580"/>
        </w:trPr>
        <w:tc>
          <w:tcPr>
            <w:tcW w:w="2324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3C0DBAAF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Sequencing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75BFA662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10X Chromium Library Prep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14:paraId="545F037F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933E6">
              <w:rPr>
                <w:rFonts w:ascii="Times New Roman" w:eastAsia="Times New Roman" w:hAnsi="Times New Roman" w:cs="Times New Roman"/>
              </w:rPr>
              <w:t>F</w:t>
            </w:r>
            <w:proofErr w:type="spellEnd"/>
            <w:r w:rsidRPr="00C933E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 w:rsidRPr="00C933E6">
              <w:rPr>
                <w:rFonts w:ascii="Times New Roman" w:eastAsia="Times New Roman" w:hAnsi="Times New Roman" w:cs="Times New Roman"/>
              </w:rPr>
              <w:t>ompleted,</w:t>
            </w:r>
          </w:p>
          <w:p w14:paraId="5C160FC1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 xml:space="preserve">M 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 w:rsidRPr="00C933E6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3EC9A79D" w14:textId="77777777" w:rsidTr="009D326B">
        <w:trPr>
          <w:trHeight w:val="580"/>
        </w:trPr>
        <w:tc>
          <w:tcPr>
            <w:tcW w:w="2324" w:type="dxa"/>
            <w:vMerge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959EC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25CBA620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 xml:space="preserve">Illumina </w:t>
            </w:r>
            <w:proofErr w:type="spellStart"/>
            <w:r w:rsidRPr="00D417D1">
              <w:rPr>
                <w:rFonts w:ascii="Times New Roman" w:eastAsia="Times New Roman" w:hAnsi="Times New Roman" w:cs="Times New Roman"/>
              </w:rPr>
              <w:t>NovaSeq</w:t>
            </w:r>
            <w:proofErr w:type="spellEnd"/>
            <w:r w:rsidRPr="00D417D1">
              <w:rPr>
                <w:rFonts w:ascii="Times New Roman" w:eastAsia="Times New Roman" w:hAnsi="Times New Roman" w:cs="Times New Roman"/>
              </w:rPr>
              <w:t xml:space="preserve"> Sequencing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14:paraId="10B0E8FA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933E6">
              <w:rPr>
                <w:rFonts w:ascii="Times New Roman" w:eastAsia="Times New Roman" w:hAnsi="Times New Roman" w:cs="Times New Roman"/>
              </w:rPr>
              <w:t>F</w:t>
            </w:r>
            <w:proofErr w:type="spellEnd"/>
            <w:r w:rsidRPr="00C933E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 w:rsidRPr="00C933E6">
              <w:rPr>
                <w:rFonts w:ascii="Times New Roman" w:eastAsia="Times New Roman" w:hAnsi="Times New Roman" w:cs="Times New Roman"/>
              </w:rPr>
              <w:t>ompleted,</w:t>
            </w:r>
          </w:p>
          <w:p w14:paraId="6DE68001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M completed</w:t>
            </w:r>
          </w:p>
        </w:tc>
      </w:tr>
      <w:tr w:rsidR="00DB4792" w:rsidRPr="00D417D1" w14:paraId="1824254E" w14:textId="77777777" w:rsidTr="009D326B">
        <w:trPr>
          <w:trHeight w:val="580"/>
        </w:trPr>
        <w:tc>
          <w:tcPr>
            <w:tcW w:w="2324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5930189C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c. Assembly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252D0C10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Supernova assembly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14:paraId="4C349129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933E6">
              <w:rPr>
                <w:rFonts w:ascii="Times New Roman" w:eastAsia="Times New Roman" w:hAnsi="Times New Roman" w:cs="Times New Roman"/>
              </w:rPr>
              <w:t>F</w:t>
            </w:r>
            <w:proofErr w:type="spellEnd"/>
            <w:r w:rsidRPr="00C933E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 w:rsidRPr="00C933E6">
              <w:rPr>
                <w:rFonts w:ascii="Times New Roman" w:eastAsia="Times New Roman" w:hAnsi="Times New Roman" w:cs="Times New Roman"/>
              </w:rPr>
              <w:t>ompleted,</w:t>
            </w:r>
          </w:p>
          <w:p w14:paraId="17B1B973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 xml:space="preserve">M 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 w:rsidRPr="00C933E6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5C36E9DF" w14:textId="77777777" w:rsidTr="009D326B">
        <w:trPr>
          <w:trHeight w:val="320"/>
        </w:trPr>
        <w:tc>
          <w:tcPr>
            <w:tcW w:w="2324" w:type="dxa"/>
            <w:vMerge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7E17A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5251CB6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Assembly QC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26F41BB6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933E6">
              <w:rPr>
                <w:rFonts w:ascii="Times New Roman" w:eastAsia="Times New Roman" w:hAnsi="Times New Roman" w:cs="Times New Roman"/>
              </w:rPr>
              <w:t>F</w:t>
            </w:r>
            <w:proofErr w:type="spellEnd"/>
            <w:r w:rsidRPr="00C933E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 w:rsidRPr="00C933E6">
              <w:rPr>
                <w:rFonts w:ascii="Times New Roman" w:eastAsia="Times New Roman" w:hAnsi="Times New Roman" w:cs="Times New Roman"/>
              </w:rPr>
              <w:t>ompleted,</w:t>
            </w:r>
          </w:p>
          <w:p w14:paraId="7DD7D5ED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 xml:space="preserve">M 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 w:rsidRPr="00C933E6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1BDACF13" w14:textId="77777777" w:rsidTr="009D326B">
        <w:trPr>
          <w:trHeight w:val="320"/>
        </w:trPr>
        <w:tc>
          <w:tcPr>
            <w:tcW w:w="2324" w:type="dxa"/>
            <w:vMerge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6E4C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2072AAAA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D417D1">
              <w:rPr>
                <w:rFonts w:ascii="Times New Roman" w:eastAsia="Times New Roman" w:hAnsi="Times New Roman" w:cs="Times New Roman"/>
              </w:rPr>
              <w:t>tigmint</w:t>
            </w:r>
            <w:proofErr w:type="spellEnd"/>
            <w:r w:rsidRPr="00D417D1">
              <w:rPr>
                <w:rFonts w:ascii="Times New Roman" w:eastAsia="Times New Roman" w:hAnsi="Times New Roman" w:cs="Times New Roman"/>
              </w:rPr>
              <w:t xml:space="preserve"> assembly correction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6A09FA78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In progress</w:t>
            </w:r>
          </w:p>
        </w:tc>
      </w:tr>
      <w:tr w:rsidR="00DB4792" w:rsidRPr="00D417D1" w14:paraId="396FF408" w14:textId="77777777" w:rsidTr="009D326B">
        <w:trPr>
          <w:trHeight w:val="580"/>
        </w:trPr>
        <w:tc>
          <w:tcPr>
            <w:tcW w:w="6059" w:type="dxa"/>
            <w:gridSpan w:val="2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</w:tcPr>
          <w:p w14:paraId="3446BA9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D417D1">
              <w:rPr>
                <w:rFonts w:ascii="Times New Roman" w:eastAsia="Times New Roman" w:hAnsi="Times New Roman" w:cs="Times New Roman"/>
                <w:b/>
              </w:rPr>
              <w:t xml:space="preserve">Task 1.2 </w:t>
            </w:r>
            <w:r>
              <w:rPr>
                <w:rFonts w:ascii="Times New Roman" w:eastAsia="Times New Roman" w:hAnsi="Times New Roman" w:cs="Times New Roman"/>
                <w:b/>
              </w:rPr>
              <w:t>Long-read</w:t>
            </w:r>
            <w:r w:rsidRPr="00D417D1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</w:rPr>
              <w:t>s</w:t>
            </w:r>
            <w:r w:rsidRPr="00D417D1">
              <w:rPr>
                <w:rFonts w:ascii="Times New Roman" w:eastAsia="Times New Roman" w:hAnsi="Times New Roman" w:cs="Times New Roman"/>
                <w:b/>
              </w:rPr>
              <w:t>equencing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(PacBio)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F2F2F2"/>
          </w:tcPr>
          <w:p w14:paraId="1870C631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DB4792" w:rsidRPr="00D417D1" w14:paraId="6E619448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16F1B38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Sample preparation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5180BC46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Sample tissue and organs of male and female fish.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52C3A3CB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933E6">
              <w:rPr>
                <w:rFonts w:ascii="Times New Roman" w:eastAsia="Times New Roman" w:hAnsi="Times New Roman" w:cs="Times New Roman"/>
              </w:rPr>
              <w:t>F</w:t>
            </w:r>
            <w:proofErr w:type="spellEnd"/>
            <w:r w:rsidRPr="00C933E6">
              <w:rPr>
                <w:rFonts w:ascii="Times New Roman" w:eastAsia="Times New Roman" w:hAnsi="Times New Roman" w:cs="Times New Roman"/>
              </w:rPr>
              <w:t xml:space="preserve"> completed,</w:t>
            </w:r>
          </w:p>
          <w:p w14:paraId="366F7ED5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M completed</w:t>
            </w:r>
          </w:p>
        </w:tc>
      </w:tr>
      <w:tr w:rsidR="00DB4792" w:rsidRPr="00D417D1" w14:paraId="4398E7BB" w14:textId="77777777" w:rsidTr="009D326B">
        <w:trPr>
          <w:trHeight w:val="320"/>
        </w:trPr>
        <w:tc>
          <w:tcPr>
            <w:tcW w:w="2324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3082855E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Sequencing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1A4340B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PacBio Prep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21157C1A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933E6">
              <w:rPr>
                <w:rFonts w:ascii="Times New Roman" w:eastAsia="Times New Roman" w:hAnsi="Times New Roman" w:cs="Times New Roman"/>
              </w:rPr>
              <w:t>F</w:t>
            </w:r>
            <w:proofErr w:type="spellEnd"/>
            <w:r w:rsidRPr="00C933E6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completed</w:t>
            </w:r>
            <w:r w:rsidRPr="00C933E6">
              <w:rPr>
                <w:rFonts w:ascii="Times New Roman" w:eastAsia="Times New Roman" w:hAnsi="Times New Roman" w:cs="Times New Roman"/>
              </w:rPr>
              <w:t>,</w:t>
            </w:r>
          </w:p>
          <w:p w14:paraId="5046B4F4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M completed</w:t>
            </w:r>
          </w:p>
        </w:tc>
      </w:tr>
      <w:tr w:rsidR="00DB4792" w:rsidRPr="00D417D1" w14:paraId="0AAD845A" w14:textId="77777777" w:rsidTr="009D326B">
        <w:trPr>
          <w:trHeight w:val="320"/>
        </w:trPr>
        <w:tc>
          <w:tcPr>
            <w:tcW w:w="2324" w:type="dxa"/>
            <w:vMerge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ECAC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58B5DF9A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HiFi Sequencing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544FF055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F in progress,</w:t>
            </w:r>
          </w:p>
          <w:p w14:paraId="19C3E178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M completed</w:t>
            </w:r>
          </w:p>
        </w:tc>
      </w:tr>
      <w:tr w:rsidR="00DB4792" w:rsidRPr="00D417D1" w14:paraId="42EEE75B" w14:textId="77777777" w:rsidTr="009D326B">
        <w:trPr>
          <w:trHeight w:val="320"/>
        </w:trPr>
        <w:tc>
          <w:tcPr>
            <w:tcW w:w="2324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3DBB164F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c. Assembly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4D53B59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D417D1">
              <w:rPr>
                <w:rFonts w:ascii="Times New Roman" w:eastAsia="Times New Roman" w:hAnsi="Times New Roman" w:cs="Times New Roman"/>
              </w:rPr>
              <w:t>Canu</w:t>
            </w:r>
            <w:proofErr w:type="spellEnd"/>
            <w:r w:rsidRPr="00D417D1">
              <w:rPr>
                <w:rFonts w:ascii="Times New Roman" w:eastAsia="Times New Roman" w:hAnsi="Times New Roman" w:cs="Times New Roman"/>
              </w:rPr>
              <w:t xml:space="preserve"> assembly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1F69E9A6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F in progress,</w:t>
            </w:r>
          </w:p>
          <w:p w14:paraId="3D355AF3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M completed</w:t>
            </w:r>
          </w:p>
        </w:tc>
      </w:tr>
      <w:tr w:rsidR="00DB4792" w:rsidRPr="00D417D1" w14:paraId="736B937F" w14:textId="77777777" w:rsidTr="009D326B">
        <w:trPr>
          <w:trHeight w:val="320"/>
        </w:trPr>
        <w:tc>
          <w:tcPr>
            <w:tcW w:w="2324" w:type="dxa"/>
            <w:vMerge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E680C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295A73F8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Assembly polishing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0E1FC23F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In progress</w:t>
            </w:r>
          </w:p>
        </w:tc>
      </w:tr>
      <w:tr w:rsidR="00DB4792" w:rsidRPr="00D417D1" w14:paraId="6BBF92D2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01065A37" w14:textId="77777777" w:rsidR="00DB4792" w:rsidRPr="00C933E6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C933E6">
              <w:rPr>
                <w:rFonts w:ascii="Times New Roman" w:eastAsia="Times New Roman" w:hAnsi="Times New Roman" w:cs="Times New Roman"/>
                <w:b/>
              </w:rPr>
              <w:t>Task 1.3 Hi-C Chromatin Conformation Capture &amp; Sequencing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(Phase Genomics)</w:t>
            </w:r>
          </w:p>
        </w:tc>
      </w:tr>
      <w:tr w:rsidR="00DB4792" w:rsidRPr="00D417D1" w14:paraId="5B906E51" w14:textId="77777777" w:rsidTr="009D326B">
        <w:trPr>
          <w:trHeight w:val="58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2F706DE3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Sample preparation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07347C8D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Sample tissue and organs of male and female fish.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039AF3F5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933E6">
              <w:rPr>
                <w:rFonts w:ascii="Times New Roman" w:eastAsia="Times New Roman" w:hAnsi="Times New Roman" w:cs="Times New Roman"/>
              </w:rPr>
              <w:t>F</w:t>
            </w:r>
            <w:proofErr w:type="spellEnd"/>
            <w:r w:rsidRPr="00C933E6">
              <w:rPr>
                <w:rFonts w:ascii="Times New Roman" w:eastAsia="Times New Roman" w:hAnsi="Times New Roman" w:cs="Times New Roman"/>
              </w:rPr>
              <w:t xml:space="preserve"> completed,</w:t>
            </w:r>
          </w:p>
          <w:p w14:paraId="6A8DC376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 xml:space="preserve"> M completed</w:t>
            </w:r>
          </w:p>
        </w:tc>
      </w:tr>
      <w:tr w:rsidR="00DB4792" w:rsidRPr="00D417D1" w14:paraId="50387254" w14:textId="77777777" w:rsidTr="009D326B">
        <w:trPr>
          <w:trHeight w:val="320"/>
        </w:trPr>
        <w:tc>
          <w:tcPr>
            <w:tcW w:w="2324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4EE4FB3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Sequencing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4185FBAB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Hi-C Library Prep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4C1499AD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933E6">
              <w:rPr>
                <w:rFonts w:ascii="Times New Roman" w:eastAsia="Times New Roman" w:hAnsi="Times New Roman" w:cs="Times New Roman"/>
              </w:rPr>
              <w:t>F</w:t>
            </w:r>
            <w:proofErr w:type="spellEnd"/>
            <w:r w:rsidRPr="00C933E6">
              <w:rPr>
                <w:rFonts w:ascii="Times New Roman" w:eastAsia="Times New Roman" w:hAnsi="Times New Roman" w:cs="Times New Roman"/>
              </w:rPr>
              <w:t xml:space="preserve"> completed,</w:t>
            </w:r>
          </w:p>
          <w:p w14:paraId="4D58516C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 xml:space="preserve"> M in progress</w:t>
            </w:r>
          </w:p>
        </w:tc>
      </w:tr>
      <w:tr w:rsidR="00DB4792" w:rsidRPr="00D417D1" w14:paraId="084DE704" w14:textId="77777777" w:rsidTr="009D326B">
        <w:trPr>
          <w:trHeight w:val="320"/>
        </w:trPr>
        <w:tc>
          <w:tcPr>
            <w:tcW w:w="2324" w:type="dxa"/>
            <w:vMerge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6CF0B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6EC19A42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Deep Sequencing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1447B7D6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C933E6">
              <w:rPr>
                <w:rFonts w:ascii="Times New Roman" w:eastAsia="Times New Roman" w:hAnsi="Times New Roman" w:cs="Times New Roman"/>
              </w:rPr>
              <w:t>F</w:t>
            </w:r>
            <w:proofErr w:type="spellEnd"/>
            <w:r w:rsidRPr="00C933E6">
              <w:rPr>
                <w:rFonts w:ascii="Times New Roman" w:eastAsia="Times New Roman" w:hAnsi="Times New Roman" w:cs="Times New Roman"/>
              </w:rPr>
              <w:t xml:space="preserve"> completed,</w:t>
            </w:r>
          </w:p>
          <w:p w14:paraId="1E6448E9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 xml:space="preserve"> M in progress</w:t>
            </w:r>
          </w:p>
        </w:tc>
      </w:tr>
      <w:tr w:rsidR="00DB4792" w:rsidRPr="00D417D1" w14:paraId="4BBAD9FF" w14:textId="77777777" w:rsidTr="009D326B">
        <w:trPr>
          <w:trHeight w:val="320"/>
        </w:trPr>
        <w:tc>
          <w:tcPr>
            <w:tcW w:w="2324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2FA44C29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c. Assembly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4D0A9437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Salsa2 scaffolding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29E4DB39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In progress</w:t>
            </w:r>
          </w:p>
        </w:tc>
      </w:tr>
      <w:tr w:rsidR="00DB4792" w:rsidRPr="00D417D1" w14:paraId="2F33972B" w14:textId="77777777" w:rsidTr="009D326B">
        <w:trPr>
          <w:trHeight w:val="320"/>
        </w:trPr>
        <w:tc>
          <w:tcPr>
            <w:tcW w:w="2324" w:type="dxa"/>
            <w:vMerge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9DFA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5F151514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Assembly curation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46D68831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In progress</w:t>
            </w:r>
          </w:p>
        </w:tc>
      </w:tr>
      <w:tr w:rsidR="00DB4792" w:rsidRPr="00D417D1" w14:paraId="1C0E9C40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693B1E84" w14:textId="77777777" w:rsidR="00DB4792" w:rsidRPr="00C933E6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C933E6">
              <w:rPr>
                <w:rFonts w:ascii="Times New Roman" w:eastAsia="Times New Roman" w:hAnsi="Times New Roman" w:cs="Times New Roman"/>
                <w:b/>
              </w:rPr>
              <w:t>Task 1.4 High-density linkage map</w:t>
            </w:r>
          </w:p>
        </w:tc>
      </w:tr>
      <w:tr w:rsidR="00DB4792" w:rsidRPr="00D417D1" w14:paraId="593F43FB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778D051C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SNP Discovery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7809F669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Sample tissue and organs of male and female fish.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313F0212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In progress</w:t>
            </w:r>
          </w:p>
        </w:tc>
      </w:tr>
      <w:tr w:rsidR="00DB4792" w:rsidRPr="00D417D1" w14:paraId="32D5BEF4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6B1FCD0C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Construction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3E0A2F89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 xml:space="preserve">Construction of a linkage map using </w:t>
            </w:r>
            <w:proofErr w:type="spellStart"/>
            <w:r w:rsidRPr="00D417D1">
              <w:rPr>
                <w:rFonts w:ascii="Times New Roman" w:eastAsia="Times New Roman" w:hAnsi="Times New Roman" w:cs="Times New Roman"/>
              </w:rPr>
              <w:t>HighMap</w:t>
            </w:r>
            <w:proofErr w:type="spellEnd"/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27CE5D15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In progress</w:t>
            </w:r>
          </w:p>
        </w:tc>
      </w:tr>
      <w:tr w:rsidR="00DB4792" w:rsidRPr="00D417D1" w14:paraId="494902FA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4D0B65B1" w14:textId="77777777" w:rsidR="00DB4792" w:rsidRPr="00C933E6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C933E6">
              <w:rPr>
                <w:rFonts w:ascii="Times New Roman" w:eastAsia="Times New Roman" w:hAnsi="Times New Roman" w:cs="Times New Roman"/>
                <w:b/>
              </w:rPr>
              <w:t>Task 1.5 Map linked regions to reference genome</w:t>
            </w:r>
          </w:p>
        </w:tc>
      </w:tr>
      <w:tr w:rsidR="00DB4792" w:rsidRPr="00D417D1" w14:paraId="0CA1C85A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11041C32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Map regions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65BA68CD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Align linked regions to genome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3B537AFB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In progress</w:t>
            </w:r>
          </w:p>
        </w:tc>
      </w:tr>
      <w:tr w:rsidR="00DB4792" w:rsidRPr="00D417D1" w14:paraId="6B451791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D9D9D9"/>
            <w:tcMar>
              <w:left w:w="30" w:type="dxa"/>
            </w:tcMar>
            <w:vAlign w:val="bottom"/>
          </w:tcPr>
          <w:p w14:paraId="358FDE04" w14:textId="77777777" w:rsidR="00DB4792" w:rsidRPr="00C933E6" w:rsidRDefault="00DB4792" w:rsidP="009D326B">
            <w:pPr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C933E6">
              <w:rPr>
                <w:rFonts w:ascii="Times New Roman" w:eastAsia="Times New Roman" w:hAnsi="Times New Roman" w:cs="Times New Roman"/>
                <w:b/>
                <w:u w:val="single"/>
              </w:rPr>
              <w:t>Task 2. Estimate contemporary Ne using RAD-seq data &amp; draft genome</w:t>
            </w:r>
          </w:p>
        </w:tc>
      </w:tr>
      <w:tr w:rsidR="00DB4792" w:rsidRPr="00D417D1" w14:paraId="0063445B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54A606E4" w14:textId="77777777" w:rsidR="00DB4792" w:rsidRPr="00C933E6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C933E6">
              <w:rPr>
                <w:rFonts w:ascii="Times New Roman" w:eastAsia="Times New Roman" w:hAnsi="Times New Roman" w:cs="Times New Roman"/>
                <w:b/>
              </w:rPr>
              <w:t>Task 2.1 DNA collection and extraction</w:t>
            </w:r>
          </w:p>
        </w:tc>
      </w:tr>
      <w:tr w:rsidR="00DB4792" w:rsidRPr="00D417D1" w14:paraId="2C04CB6E" w14:textId="77777777" w:rsidTr="009D326B">
        <w:trPr>
          <w:trHeight w:val="84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7B41FD4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Sample Collection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2D9E3256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Collect samples from BY2017, BY2018 and BY2019 cohorts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14:paraId="28FDCF41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5E81F82D" w14:textId="77777777" w:rsidTr="009D326B">
        <w:trPr>
          <w:trHeight w:val="58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4EFCF42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DNA Extraction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592E8688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Extract DNA from BY2017, BY2018 and BY2019 cohorts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14:paraId="68EBE280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BY2017 completed</w:t>
            </w:r>
          </w:p>
          <w:p w14:paraId="3C5D3333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BY201</w:t>
            </w:r>
            <w:r>
              <w:rPr>
                <w:rFonts w:ascii="Times New Roman" w:eastAsia="Times New Roman" w:hAnsi="Times New Roman" w:cs="Times New Roman"/>
              </w:rPr>
              <w:t>8 &amp; BY2019</w:t>
            </w:r>
            <w:r w:rsidRPr="00C933E6">
              <w:rPr>
                <w:rFonts w:ascii="Times New Roman" w:eastAsia="Times New Roman" w:hAnsi="Times New Roman" w:cs="Times New Roman"/>
              </w:rPr>
              <w:t xml:space="preserve"> in progress</w:t>
            </w:r>
          </w:p>
        </w:tc>
      </w:tr>
      <w:tr w:rsidR="00DB4792" w:rsidRPr="00D417D1" w14:paraId="1541F57F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3B1ACF9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c. RAD-sequencing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0E9A5CED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Sequence BY2017, BY2018 and BY2019 cohorts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14:paraId="52EBA2C0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BY2017 completed</w:t>
            </w:r>
          </w:p>
          <w:p w14:paraId="34CF717F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BY201</w:t>
            </w:r>
            <w:r>
              <w:rPr>
                <w:rFonts w:ascii="Times New Roman" w:eastAsia="Times New Roman" w:hAnsi="Times New Roman" w:cs="Times New Roman"/>
              </w:rPr>
              <w:t>8 &amp; BY2019</w:t>
            </w:r>
            <w:r w:rsidRPr="00C933E6">
              <w:rPr>
                <w:rFonts w:ascii="Times New Roman" w:eastAsia="Times New Roman" w:hAnsi="Times New Roman" w:cs="Times New Roman"/>
              </w:rPr>
              <w:t xml:space="preserve"> in progress</w:t>
            </w:r>
          </w:p>
        </w:tc>
      </w:tr>
      <w:tr w:rsidR="00DB4792" w:rsidRPr="00D417D1" w14:paraId="5C7BBDA6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1E73D33E" w14:textId="77777777" w:rsidR="00DB4792" w:rsidRPr="00C933E6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C933E6">
              <w:rPr>
                <w:rFonts w:ascii="Times New Roman" w:eastAsia="Times New Roman" w:hAnsi="Times New Roman" w:cs="Times New Roman"/>
                <w:b/>
              </w:rPr>
              <w:t>Task 2.2 Estimate Ne in BY2017, BY2018 and BY2019 cohorts</w:t>
            </w:r>
          </w:p>
        </w:tc>
      </w:tr>
      <w:tr w:rsidR="00DB4792" w:rsidRPr="00D417D1" w14:paraId="055DCC1A" w14:textId="77777777" w:rsidTr="009D326B">
        <w:trPr>
          <w:trHeight w:val="58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12277820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RAD-sequencing data processing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0F382FE8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Split, align and quality control all sequencing data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7992874F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In progress</w:t>
            </w:r>
          </w:p>
        </w:tc>
      </w:tr>
      <w:tr w:rsidR="00DB4792" w:rsidRPr="00D417D1" w14:paraId="097C81DF" w14:textId="77777777" w:rsidTr="009D326B">
        <w:trPr>
          <w:trHeight w:val="58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7A6BB238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Estimation of Ne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10A1181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Temporal Ne</w:t>
            </w:r>
          </w:p>
          <w:p w14:paraId="0F24F243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LD Ne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176E9CA7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In progress</w:t>
            </w:r>
          </w:p>
        </w:tc>
      </w:tr>
      <w:tr w:rsidR="00DB4792" w:rsidRPr="00D417D1" w14:paraId="704A1C78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D9D9D9"/>
            <w:tcMar>
              <w:left w:w="30" w:type="dxa"/>
            </w:tcMar>
            <w:vAlign w:val="bottom"/>
          </w:tcPr>
          <w:p w14:paraId="088EFB44" w14:textId="77777777" w:rsidR="00DB4792" w:rsidRPr="00C933E6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  <w:b/>
                <w:u w:val="single"/>
              </w:rPr>
              <w:t xml:space="preserve">Task 3. Domestication selection </w:t>
            </w:r>
          </w:p>
        </w:tc>
      </w:tr>
      <w:tr w:rsidR="00DB4792" w:rsidRPr="00D417D1" w14:paraId="4F93DC95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66330D58" w14:textId="77777777" w:rsidR="00DB4792" w:rsidRPr="00C933E6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C933E6">
              <w:rPr>
                <w:rFonts w:ascii="Times New Roman" w:eastAsia="Times New Roman" w:hAnsi="Times New Roman" w:cs="Times New Roman"/>
                <w:b/>
              </w:rPr>
              <w:t>Task 3.1 Select individuals for RAD-seq analysis</w:t>
            </w:r>
          </w:p>
        </w:tc>
      </w:tr>
      <w:tr w:rsidR="00DB4792" w:rsidRPr="00D417D1" w14:paraId="1CDBE994" w14:textId="77777777" w:rsidTr="009D326B">
        <w:trPr>
          <w:trHeight w:val="58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  <w:vAlign w:val="bottom"/>
          </w:tcPr>
          <w:p w14:paraId="7682246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Determine domestication index (DI)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vAlign w:val="bottom"/>
          </w:tcPr>
          <w:p w14:paraId="79BA9EC9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Calculate domestication index for each individual from each generation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076A8779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D417D1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7D29D57C" w14:textId="77777777" w:rsidTr="009D326B">
        <w:trPr>
          <w:trHeight w:val="58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  <w:vAlign w:val="bottom"/>
          </w:tcPr>
          <w:p w14:paraId="3B9C8438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Group individuals based on their DI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vAlign w:val="bottom"/>
          </w:tcPr>
          <w:p w14:paraId="7E892DAF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Assign individuals to three DI group: Low, medium and high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6FAA8E81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D417D1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2C617E67" w14:textId="77777777" w:rsidTr="009D326B">
        <w:trPr>
          <w:trHeight w:val="84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  <w:vAlign w:val="bottom"/>
          </w:tcPr>
          <w:p w14:paraId="48EFE22B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c. Determine recovery rate of each individual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vAlign w:val="bottom"/>
          </w:tcPr>
          <w:p w14:paraId="35C469A8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Calculate recovery rate of each individual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4B162A4C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D417D1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2948D992" w14:textId="77777777" w:rsidTr="009D326B">
        <w:trPr>
          <w:trHeight w:val="58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  <w:vAlign w:val="bottom"/>
          </w:tcPr>
          <w:p w14:paraId="333AF243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d. Group individuals based on their recovery rate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vAlign w:val="bottom"/>
          </w:tcPr>
          <w:p w14:paraId="776CBAB2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Assign individuals to two groups: Low and high recovery rate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21432E02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D417D1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350F3C19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EFEFEF"/>
            <w:tcMar>
              <w:left w:w="30" w:type="dxa"/>
            </w:tcMar>
            <w:vAlign w:val="bottom"/>
          </w:tcPr>
          <w:p w14:paraId="6ACF7D8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D417D1">
              <w:rPr>
                <w:rFonts w:ascii="Times New Roman" w:eastAsia="Times New Roman" w:hAnsi="Times New Roman" w:cs="Times New Roman"/>
                <w:b/>
              </w:rPr>
              <w:lastRenderedPageBreak/>
              <w:t>Task 3.2 Preparation and sequencing of individuals</w:t>
            </w:r>
          </w:p>
        </w:tc>
      </w:tr>
      <w:tr w:rsidR="00DB4792" w:rsidRPr="00D417D1" w14:paraId="5289AC6E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24814A66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Sample Collection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0F0FF13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Collect samples from BY2008 to BY2015 cohorts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71A498E0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D417D1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439DCA64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06A8D6E6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DNA Extraction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1648EE5A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Extract DNA from BY2008 to BY2015 cohorts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06ECC066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D417D1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2A3194FF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176A4728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c. RAD-sequencing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6338816D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Sequence BY2008 to BY2015 cohorts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09CA1FC6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D417D1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340FCE1A" w14:textId="77777777" w:rsidTr="009D326B">
        <w:trPr>
          <w:trHeight w:val="44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EFEFEF"/>
            <w:tcMar>
              <w:left w:w="30" w:type="dxa"/>
            </w:tcMar>
            <w:vAlign w:val="bottom"/>
          </w:tcPr>
          <w:p w14:paraId="4B2DB89A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  <w:b/>
              </w:rPr>
              <w:t>Task 3.3 Population Genetic Analysis</w:t>
            </w:r>
          </w:p>
        </w:tc>
      </w:tr>
      <w:tr w:rsidR="00DB4792" w:rsidRPr="00D417D1" w14:paraId="012AAEB5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30" w:type="dxa"/>
            </w:tcMar>
            <w:vAlign w:val="bottom"/>
          </w:tcPr>
          <w:p w14:paraId="5D629356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 xml:space="preserve"> a. RAD-sequencing data processing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B268E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De-multiplexing</w:t>
            </w:r>
          </w:p>
          <w:p w14:paraId="0BC2E709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Quality filtering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608C1" w14:textId="77777777" w:rsidR="00DB4792" w:rsidRPr="00D417D1" w:rsidRDefault="00DB4792" w:rsidP="009D326B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D417D1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358A163B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30" w:type="dxa"/>
            </w:tcMar>
            <w:vAlign w:val="bottom"/>
          </w:tcPr>
          <w:p w14:paraId="5D7CFA0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 xml:space="preserve"> a. Identifying SNPs of domestication selection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0685D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Genotype calling</w:t>
            </w:r>
          </w:p>
          <w:p w14:paraId="25006EDC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D417D1">
              <w:rPr>
                <w:rFonts w:ascii="Times New Roman" w:eastAsia="Times New Roman" w:hAnsi="Times New Roman" w:cs="Times New Roman"/>
              </w:rPr>
              <w:t>Fst</w:t>
            </w:r>
            <w:proofErr w:type="spellEnd"/>
            <w:r w:rsidRPr="00D417D1">
              <w:rPr>
                <w:rFonts w:ascii="Times New Roman" w:eastAsia="Times New Roman" w:hAnsi="Times New Roman" w:cs="Times New Roman"/>
              </w:rPr>
              <w:t xml:space="preserve"> analysis between groups</w:t>
            </w:r>
            <w:r>
              <w:rPr>
                <w:rFonts w:ascii="Times New Roman" w:eastAsia="Times New Roman" w:hAnsi="Times New Roman" w:cs="Times New Roman"/>
              </w:rPr>
              <w:t xml:space="preserve"> with completed reference genome assembly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9B4CE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In progress</w:t>
            </w:r>
          </w:p>
        </w:tc>
      </w:tr>
      <w:tr w:rsidR="00DB4792" w:rsidRPr="00D417D1" w14:paraId="73831348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30" w:type="dxa"/>
            </w:tcMar>
            <w:vAlign w:val="bottom"/>
          </w:tcPr>
          <w:p w14:paraId="0D83B5A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 xml:space="preserve"> d. Association study</w:t>
            </w:r>
          </w:p>
          <w:p w14:paraId="10DC371D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B018A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 xml:space="preserve"> GWAS between DI and recovery rate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6F934" w14:textId="77777777" w:rsidR="00DB4792" w:rsidRPr="00D417D1" w:rsidRDefault="00DB4792" w:rsidP="009D326B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In progress</w:t>
            </w:r>
          </w:p>
        </w:tc>
      </w:tr>
      <w:tr w:rsidR="00DB4792" w:rsidRPr="00D417D1" w14:paraId="1FA03D1A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D9D9D9"/>
            <w:tcMar>
              <w:left w:w="30" w:type="dxa"/>
            </w:tcMar>
            <w:vAlign w:val="bottom"/>
          </w:tcPr>
          <w:p w14:paraId="0687B7BB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D417D1">
              <w:rPr>
                <w:rFonts w:ascii="Times New Roman" w:eastAsia="Times New Roman" w:hAnsi="Times New Roman" w:cs="Times New Roman"/>
                <w:b/>
                <w:u w:val="single"/>
              </w:rPr>
              <w:t>Task 4. Identification of sex specific markers</w:t>
            </w:r>
          </w:p>
        </w:tc>
      </w:tr>
      <w:tr w:rsidR="00DB4792" w:rsidRPr="00D417D1" w14:paraId="108E33A3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6154E2D0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D417D1">
              <w:rPr>
                <w:rFonts w:ascii="Times New Roman" w:eastAsia="Times New Roman" w:hAnsi="Times New Roman" w:cs="Times New Roman"/>
                <w:b/>
              </w:rPr>
              <w:t xml:space="preserve">Task 4.1 Investigation of </w:t>
            </w:r>
            <w:r>
              <w:rPr>
                <w:rFonts w:ascii="Times New Roman" w:eastAsia="Times New Roman" w:hAnsi="Times New Roman" w:cs="Times New Roman"/>
                <w:b/>
              </w:rPr>
              <w:t>d</w:t>
            </w:r>
            <w:r w:rsidRPr="00D417D1">
              <w:rPr>
                <w:rFonts w:ascii="Times New Roman" w:eastAsia="Times New Roman" w:hAnsi="Times New Roman" w:cs="Times New Roman"/>
                <w:b/>
              </w:rPr>
              <w:t xml:space="preserve">elta </w:t>
            </w:r>
            <w:r>
              <w:rPr>
                <w:rFonts w:ascii="Times New Roman" w:eastAsia="Times New Roman" w:hAnsi="Times New Roman" w:cs="Times New Roman"/>
                <w:b/>
              </w:rPr>
              <w:t>s</w:t>
            </w:r>
            <w:r w:rsidRPr="00D417D1">
              <w:rPr>
                <w:rFonts w:ascii="Times New Roman" w:eastAsia="Times New Roman" w:hAnsi="Times New Roman" w:cs="Times New Roman"/>
                <w:b/>
              </w:rPr>
              <w:t>melt genome</w:t>
            </w:r>
          </w:p>
        </w:tc>
      </w:tr>
      <w:tr w:rsidR="00DB4792" w:rsidRPr="00D417D1" w14:paraId="1901886C" w14:textId="77777777" w:rsidTr="009D326B">
        <w:trPr>
          <w:trHeight w:val="320"/>
        </w:trPr>
        <w:tc>
          <w:tcPr>
            <w:tcW w:w="2324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3A5FA12C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RAD-sequencing data processing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01B6EE3A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De-multiplex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61DDE75B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4C3EB7AE" w14:textId="77777777" w:rsidTr="009D326B">
        <w:trPr>
          <w:trHeight w:val="320"/>
        </w:trPr>
        <w:tc>
          <w:tcPr>
            <w:tcW w:w="2324" w:type="dxa"/>
            <w:vMerge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B531A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vAlign w:val="bottom"/>
          </w:tcPr>
          <w:p w14:paraId="7B0FEB4D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QC Sequencing data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2CC2E7AE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39447CE8" w14:textId="77777777" w:rsidTr="009D326B">
        <w:trPr>
          <w:trHeight w:val="320"/>
        </w:trPr>
        <w:tc>
          <w:tcPr>
            <w:tcW w:w="2324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1D197444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Identification of sex marker(s)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748E1750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GWAS in M vs F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0A214443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7A9CD3EF" w14:textId="77777777" w:rsidTr="009D326B">
        <w:trPr>
          <w:trHeight w:val="320"/>
        </w:trPr>
        <w:tc>
          <w:tcPr>
            <w:tcW w:w="2324" w:type="dxa"/>
            <w:vMerge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89D76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vAlign w:val="bottom"/>
          </w:tcPr>
          <w:p w14:paraId="153D6ECB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Depth comparison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70D01AB0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3592EC76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6D7B7DB8" w14:textId="77777777" w:rsidR="00DB4792" w:rsidRPr="00C933E6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C933E6">
              <w:rPr>
                <w:rFonts w:ascii="Times New Roman" w:eastAsia="Times New Roman" w:hAnsi="Times New Roman" w:cs="Times New Roman"/>
                <w:b/>
              </w:rPr>
              <w:t xml:space="preserve">Task 4.2 </w:t>
            </w:r>
            <w:proofErr w:type="spellStart"/>
            <w:r w:rsidRPr="00C933E6">
              <w:rPr>
                <w:rFonts w:ascii="Times New Roman" w:eastAsia="Times New Roman" w:hAnsi="Times New Roman" w:cs="Times New Roman"/>
                <w:b/>
              </w:rPr>
              <w:t>Fluidigm</w:t>
            </w:r>
            <w:proofErr w:type="spellEnd"/>
            <w:r w:rsidRPr="00C933E6">
              <w:rPr>
                <w:rFonts w:ascii="Times New Roman" w:eastAsia="Times New Roman" w:hAnsi="Times New Roman" w:cs="Times New Roman"/>
                <w:b/>
              </w:rPr>
              <w:t xml:space="preserve"> assay creation</w:t>
            </w:r>
          </w:p>
        </w:tc>
      </w:tr>
      <w:tr w:rsidR="00DB4792" w:rsidRPr="00D417D1" w14:paraId="48DA3BF2" w14:textId="77777777" w:rsidTr="009D326B">
        <w:trPr>
          <w:trHeight w:val="58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6086450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Submit sequences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1A1224E9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 xml:space="preserve">Submit sex specific sequences to </w:t>
            </w:r>
            <w:proofErr w:type="spellStart"/>
            <w:r w:rsidRPr="00D417D1">
              <w:rPr>
                <w:rFonts w:ascii="Times New Roman" w:eastAsia="Times New Roman" w:hAnsi="Times New Roman" w:cs="Times New Roman"/>
              </w:rPr>
              <w:t>Fluidigm</w:t>
            </w:r>
            <w:proofErr w:type="spellEnd"/>
            <w:r w:rsidRPr="00D417D1">
              <w:rPr>
                <w:rFonts w:ascii="Times New Roman" w:eastAsia="Times New Roman" w:hAnsi="Times New Roman" w:cs="Times New Roman"/>
              </w:rPr>
              <w:t xml:space="preserve"> for SNP Type Assay design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451EC78D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In progress</w:t>
            </w:r>
          </w:p>
        </w:tc>
      </w:tr>
      <w:tr w:rsidR="00DB4792" w:rsidRPr="00D417D1" w14:paraId="37EC1EB0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  <w:vAlign w:val="bottom"/>
          </w:tcPr>
          <w:p w14:paraId="773A96F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Validation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vAlign w:val="bottom"/>
          </w:tcPr>
          <w:p w14:paraId="1DBD8833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Validation of SNP Assay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0B1ECEB1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In progress</w:t>
            </w:r>
          </w:p>
        </w:tc>
      </w:tr>
    </w:tbl>
    <w:p w14:paraId="78621D3A" w14:textId="77777777" w:rsidR="00DB4792" w:rsidRDefault="00DB4792" w:rsidP="00DB4792">
      <w:pPr>
        <w:rPr>
          <w:rFonts w:ascii="Times New Roman" w:eastAsia="Times New Roman" w:hAnsi="Times New Roman" w:cs="Times New Roman"/>
          <w:b/>
        </w:rPr>
      </w:pPr>
    </w:p>
    <w:p w14:paraId="67082B5C" w14:textId="77777777" w:rsidR="00DB4792" w:rsidRDefault="00DB4792" w:rsidP="00DB4792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br w:type="page"/>
      </w:r>
    </w:p>
    <w:p w14:paraId="6DCDAB97" w14:textId="77777777" w:rsidR="00DB4792" w:rsidRDefault="00DB4792" w:rsidP="00DB479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lastRenderedPageBreak/>
        <w:t xml:space="preserve">Table 2. </w:t>
      </w:r>
      <w:r>
        <w:rPr>
          <w:rFonts w:ascii="Times New Roman" w:eastAsia="Times New Roman" w:hAnsi="Times New Roman" w:cs="Times New Roman"/>
        </w:rPr>
        <w:t>Table of tissue type and storage method of sampled delta smelt from three different trips. Included are the names referred to in the text. T= trip, F= female, M=male, BM = back muscle, SC = scales, IO = internal organ, FF = flash frozen, and PG = propylene glycol.</w:t>
      </w:r>
    </w:p>
    <w:p w14:paraId="063CB69F" w14:textId="77777777" w:rsidR="00DB4792" w:rsidRPr="00D96AC9" w:rsidRDefault="00DB4792" w:rsidP="00DB4792">
      <w:pPr>
        <w:rPr>
          <w:rFonts w:ascii="Times New Roman" w:eastAsia="Times New Roman" w:hAnsi="Times New Roman" w:cs="Times New Roman"/>
          <w:b/>
          <w:u w:val="single"/>
        </w:rPr>
      </w:pPr>
    </w:p>
    <w:tbl>
      <w:tblPr>
        <w:tblW w:w="9120" w:type="dxa"/>
        <w:tblLayout w:type="fixed"/>
        <w:tblLook w:val="04A0" w:firstRow="1" w:lastRow="0" w:firstColumn="1" w:lastColumn="0" w:noHBand="0" w:noVBand="1"/>
      </w:tblPr>
      <w:tblGrid>
        <w:gridCol w:w="1289"/>
        <w:gridCol w:w="1265"/>
        <w:gridCol w:w="1857"/>
        <w:gridCol w:w="1549"/>
        <w:gridCol w:w="1860"/>
        <w:gridCol w:w="1300"/>
      </w:tblGrid>
      <w:tr w:rsidR="007872A2" w:rsidRPr="007872A2" w14:paraId="3B5DC794" w14:textId="77777777" w:rsidTr="00A42FA1">
        <w:trPr>
          <w:trHeight w:val="1040"/>
        </w:trPr>
        <w:tc>
          <w:tcPr>
            <w:tcW w:w="12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EB026D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Trip Number</w:t>
            </w:r>
          </w:p>
        </w:tc>
        <w:tc>
          <w:tcPr>
            <w:tcW w:w="1265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2F2F2"/>
            <w:vAlign w:val="center"/>
            <w:hideMark/>
          </w:tcPr>
          <w:p w14:paraId="16CFA1B7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b/>
                <w:bCs/>
              </w:rPr>
              <w:t>Sex</w:t>
            </w:r>
          </w:p>
        </w:tc>
        <w:tc>
          <w:tcPr>
            <w:tcW w:w="185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2F2F2"/>
            <w:vAlign w:val="center"/>
            <w:hideMark/>
          </w:tcPr>
          <w:p w14:paraId="367B9885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b/>
                <w:bCs/>
              </w:rPr>
              <w:t>Sample Name</w:t>
            </w:r>
          </w:p>
        </w:tc>
        <w:tc>
          <w:tcPr>
            <w:tcW w:w="1549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2F2F2"/>
            <w:vAlign w:val="center"/>
            <w:hideMark/>
          </w:tcPr>
          <w:p w14:paraId="3E96E457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b/>
                <w:bCs/>
              </w:rPr>
              <w:t>Tissue Type</w:t>
            </w:r>
          </w:p>
        </w:tc>
        <w:tc>
          <w:tcPr>
            <w:tcW w:w="18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DC2A83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b/>
                <w:bCs/>
              </w:rPr>
              <w:t>Storage Method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FBCDC56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b/>
                <w:bCs/>
              </w:rPr>
              <w:t>Used for Sequencing</w:t>
            </w:r>
          </w:p>
        </w:tc>
      </w:tr>
      <w:tr w:rsidR="007872A2" w:rsidRPr="007872A2" w14:paraId="56AE4358" w14:textId="77777777" w:rsidTr="00A42FA1">
        <w:trPr>
          <w:trHeight w:val="340"/>
        </w:trPr>
        <w:tc>
          <w:tcPr>
            <w:tcW w:w="128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BE47D1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265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D5E89A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</w:t>
            </w: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E494752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T1F01</w:t>
            </w:r>
          </w:p>
        </w:tc>
        <w:tc>
          <w:tcPr>
            <w:tcW w:w="1549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41D380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vMerge w:val="restart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5BD6F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5309D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412D21A6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65A5B8F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3777FEE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A736E0F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T1F02</w:t>
            </w:r>
          </w:p>
        </w:tc>
        <w:tc>
          <w:tcPr>
            <w:tcW w:w="1549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951E973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60" w:type="dxa"/>
            <w:vMerge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3675BCDD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DB4D30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</w:tr>
      <w:tr w:rsidR="007872A2" w:rsidRPr="007872A2" w14:paraId="1017F168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B70B6C4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E2078C3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EC5988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T1F03</w:t>
            </w:r>
          </w:p>
        </w:tc>
        <w:tc>
          <w:tcPr>
            <w:tcW w:w="1549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D7A062D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60" w:type="dxa"/>
            <w:vMerge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D4BEBF2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A7B001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269DAB77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194CA7F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442927F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M</w:t>
            </w: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9EE8FD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T1M01</w:t>
            </w:r>
          </w:p>
        </w:tc>
        <w:tc>
          <w:tcPr>
            <w:tcW w:w="1549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5011D685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5F7FD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B90912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0349F3A2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9C7C95A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084425C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CF293E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T1M02</w:t>
            </w:r>
          </w:p>
        </w:tc>
        <w:tc>
          <w:tcPr>
            <w:tcW w:w="1549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0120952E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6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A07C938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BF5C6F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7A2C3841" w14:textId="77777777" w:rsidTr="00A42FA1">
        <w:trPr>
          <w:trHeight w:val="36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7143125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6CAE211F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F399A72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T1M03</w:t>
            </w:r>
          </w:p>
        </w:tc>
        <w:tc>
          <w:tcPr>
            <w:tcW w:w="1549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0FE6EEBE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6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961B515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6CBA1A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61FB2CF7" w14:textId="77777777" w:rsidTr="00A42FA1">
        <w:trPr>
          <w:trHeight w:val="340"/>
        </w:trPr>
        <w:tc>
          <w:tcPr>
            <w:tcW w:w="128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771A6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26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2D3C1CB6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M</w:t>
            </w: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626364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T2M01</w:t>
            </w:r>
          </w:p>
        </w:tc>
        <w:tc>
          <w:tcPr>
            <w:tcW w:w="1549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32FE0D0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4786E9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0F74A7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4A52DB70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BF8FB22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9C74DC7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DFF79A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T2M02</w:t>
            </w:r>
          </w:p>
        </w:tc>
        <w:tc>
          <w:tcPr>
            <w:tcW w:w="1549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1CEBA609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6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74D65FD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4E4FAA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7C03DB3F" w14:textId="77777777" w:rsidTr="00A42FA1">
        <w:trPr>
          <w:trHeight w:val="36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7B937BE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79C6EFB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75A6FC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T2M03</w:t>
            </w:r>
          </w:p>
        </w:tc>
        <w:tc>
          <w:tcPr>
            <w:tcW w:w="1549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437FAC11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6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3F8E28B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17A438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156BEADE" w14:textId="77777777" w:rsidTr="00A42FA1">
        <w:trPr>
          <w:trHeight w:val="340"/>
        </w:trPr>
        <w:tc>
          <w:tcPr>
            <w:tcW w:w="128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FEF719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265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5A539F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</w:t>
            </w: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E46D6E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T3F01_BM_PG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EB0059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D3FE67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propylene glycol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D368E5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5C0063DC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81E10AD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472A85E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DB21117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T3F01_BM_FF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3466B42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8D9CE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C8AF79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7E867EDA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603E3E3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E4A43B2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213E166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T3F01_IO_FF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FBAE8CE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internal organ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8236A0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76617A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2720A026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8BD62DE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48680E4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70B850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T3F01_SC_FF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FFBC526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scales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C70796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7AFBF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27EFB786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9ACA9D9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FFCADB7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BA1350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T3F02_BM_PG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27CF8F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67A28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propylene glycol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D3C315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7F81D401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26060AE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669B440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34C83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T3F02_BM_FF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3F13B45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7BB1B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5E7A2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2838452B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2AF2B77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5234CE0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648DC48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T3F02_IO_FF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43784C2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internal organ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ECCEB6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C2D37E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5405A051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1C25109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6AB9042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ECA2F32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T3F02_SC_FF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D817306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scales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266933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9E8FF5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</w:tr>
      <w:tr w:rsidR="007872A2" w:rsidRPr="007872A2" w14:paraId="69B1A3AB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6E41612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272F97C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M</w:t>
            </w: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7DF05E9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T3M01_BM_PG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1F29A3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129F93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propylene glycol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80866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18EA9BA9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EE0BE25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6EEB8846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CD7E8C7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T3M01_BM_FF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20A042A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4EB259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1CDA2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0C911A1A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B62556B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0673DE77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62A209F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T3M01_SC_FF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323FB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scales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C4168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A1A705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6742FADD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5A2FC29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8B08AE2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7CCDFB6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T3M02_BM_PG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9AF1A4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8F71A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propylene glycol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08E4E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74DADB9C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F9ED4EB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B5AECAC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A367041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T3M02_BM_FF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57D4B6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C357F5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123729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</w:tr>
      <w:tr w:rsidR="007872A2" w:rsidRPr="007872A2" w14:paraId="1E5A22BE" w14:textId="77777777" w:rsidTr="00A42FA1">
        <w:trPr>
          <w:trHeight w:val="36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B27E6F6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4D42571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9AD0AC3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T3M02_SC_FF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E82A2D8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scales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AE27AA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346D83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6DD7FF10" w14:textId="77777777" w:rsidTr="00A42FA1">
        <w:trPr>
          <w:trHeight w:val="340"/>
        </w:trPr>
        <w:tc>
          <w:tcPr>
            <w:tcW w:w="128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F398F0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26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563ECE5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M</w:t>
            </w:r>
          </w:p>
        </w:tc>
        <w:tc>
          <w:tcPr>
            <w:tcW w:w="1857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7F687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T4M01_BM_FF</w:t>
            </w:r>
          </w:p>
        </w:tc>
        <w:tc>
          <w:tcPr>
            <w:tcW w:w="1549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CD804F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440A4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4AC0E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27C0557B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2610725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F5BD382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0CDFD7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T4M01_IO_FF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982876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internal organ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90DF39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D043A8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</w:tr>
      <w:tr w:rsidR="007872A2" w:rsidRPr="007872A2" w14:paraId="49540A50" w14:textId="77777777" w:rsidTr="00A42FA1">
        <w:trPr>
          <w:trHeight w:val="36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89C142C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6BE9036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7AF323F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T4M01_SC_FF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727716E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scales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375AEF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A851B8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</w:tbl>
    <w:p w14:paraId="3FDC29CF" w14:textId="77777777" w:rsidR="00DB4792" w:rsidRDefault="00DB4792" w:rsidP="00DB4792">
      <w:pPr>
        <w:rPr>
          <w:rFonts w:ascii="Times" w:hAnsi="Times"/>
          <w:b/>
          <w:bCs/>
          <w:u w:val="single"/>
        </w:rPr>
      </w:pPr>
    </w:p>
    <w:p w14:paraId="7C3CB1AD" w14:textId="77777777" w:rsidR="00DB4792" w:rsidRDefault="00DB4792" w:rsidP="00DB4792">
      <w:pPr>
        <w:rPr>
          <w:rFonts w:ascii="Times" w:hAnsi="Times"/>
          <w:b/>
          <w:bCs/>
          <w:u w:val="single"/>
        </w:rPr>
      </w:pPr>
      <w:r>
        <w:rPr>
          <w:rFonts w:ascii="Times" w:hAnsi="Times"/>
          <w:b/>
          <w:bCs/>
          <w:u w:val="single"/>
        </w:rPr>
        <w:br w:type="page"/>
      </w:r>
    </w:p>
    <w:p w14:paraId="3F7944FD" w14:textId="77777777" w:rsidR="00DB4792" w:rsidRDefault="00DB4792" w:rsidP="00DB479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lastRenderedPageBreak/>
        <w:t xml:space="preserve">Table 3. </w:t>
      </w:r>
      <w:r>
        <w:rPr>
          <w:rFonts w:ascii="Times New Roman" w:eastAsia="Times New Roman" w:hAnsi="Times New Roman" w:cs="Times New Roman"/>
        </w:rPr>
        <w:t>Table of raw data sequencing statistics.</w:t>
      </w:r>
    </w:p>
    <w:p w14:paraId="2A588397" w14:textId="77777777" w:rsidR="00DB4792" w:rsidRDefault="00DB4792" w:rsidP="00DB4792">
      <w:pPr>
        <w:rPr>
          <w:rFonts w:ascii="Times" w:hAnsi="Times"/>
          <w:b/>
          <w:bCs/>
          <w:u w:val="single"/>
        </w:rPr>
      </w:pPr>
    </w:p>
    <w:tbl>
      <w:tblPr>
        <w:tblW w:w="7915" w:type="dxa"/>
        <w:jc w:val="center"/>
        <w:tblLook w:val="04A0" w:firstRow="1" w:lastRow="0" w:firstColumn="1" w:lastColumn="0" w:noHBand="0" w:noVBand="1"/>
      </w:tblPr>
      <w:tblGrid>
        <w:gridCol w:w="2440"/>
        <w:gridCol w:w="2240"/>
        <w:gridCol w:w="576"/>
        <w:gridCol w:w="1399"/>
        <w:gridCol w:w="1260"/>
      </w:tblGrid>
      <w:tr w:rsidR="00DB4792" w:rsidRPr="00F77965" w14:paraId="5D515266" w14:textId="77777777" w:rsidTr="002D3875">
        <w:trPr>
          <w:trHeight w:val="320"/>
          <w:jc w:val="center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20BCFDFE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Sequencing Technology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D68AD5A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Sequencing Company</w:t>
            </w:r>
          </w:p>
        </w:tc>
        <w:tc>
          <w:tcPr>
            <w:tcW w:w="5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3CF1264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Sex</w:t>
            </w:r>
          </w:p>
        </w:tc>
        <w:tc>
          <w:tcPr>
            <w:tcW w:w="13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3A013EC0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Number of Runs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CD11CF9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Coverage</w:t>
            </w:r>
          </w:p>
        </w:tc>
      </w:tr>
      <w:tr w:rsidR="00DB4792" w:rsidRPr="00F77965" w14:paraId="44272DA3" w14:textId="77777777" w:rsidTr="002D3875">
        <w:trPr>
          <w:trHeight w:val="320"/>
          <w:jc w:val="center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D2FA02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Linked Reads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CDE83C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10X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53008B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M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48978F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B123B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120</w:t>
            </w:r>
          </w:p>
        </w:tc>
      </w:tr>
      <w:tr w:rsidR="00DB4792" w:rsidRPr="00F77965" w14:paraId="48275228" w14:textId="77777777" w:rsidTr="002D3875">
        <w:trPr>
          <w:trHeight w:val="320"/>
          <w:jc w:val="center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0E95A4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Linked Reads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8F7CBD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10X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B10F11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F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9BBFB0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5B756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80</w:t>
            </w:r>
          </w:p>
        </w:tc>
      </w:tr>
      <w:tr w:rsidR="00DB4792" w:rsidRPr="00F77965" w14:paraId="4456C80C" w14:textId="77777777" w:rsidTr="002D3875">
        <w:trPr>
          <w:trHeight w:val="320"/>
          <w:jc w:val="center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87A24C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Long Reads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6A0851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PacBio HiFi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CDC293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M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AE4F40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33FE3" w14:textId="4E53F912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B4792" w:rsidRPr="00F77965" w14:paraId="302CD6C4" w14:textId="77777777" w:rsidTr="002D3875">
        <w:trPr>
          <w:trHeight w:val="320"/>
          <w:jc w:val="center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45535E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Long Reads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9C2347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PacBio HiFi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022460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F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3A3896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9B7CB" w14:textId="0687196F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B4792" w:rsidRPr="00F77965" w14:paraId="6AFE2784" w14:textId="77777777" w:rsidTr="002D3875">
        <w:trPr>
          <w:trHeight w:val="320"/>
          <w:jc w:val="center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37E5F5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Hi-C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7DD027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Phase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A75471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F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5F3896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A9B8D" w14:textId="07E76E66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B4792" w:rsidRPr="00F77965" w14:paraId="576AF3D8" w14:textId="77777777" w:rsidTr="002D3875">
        <w:trPr>
          <w:trHeight w:val="320"/>
          <w:jc w:val="center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3EF51B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Hi-C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4DD3EB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Arima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C7A04E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M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5DCA8C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01A3A" w14:textId="548305F0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3D1977F7" w14:textId="4D81ED30" w:rsidR="00DB4792" w:rsidRDefault="00DB4792" w:rsidP="00DB4792">
      <w:pPr>
        <w:rPr>
          <w:rFonts w:ascii="Times" w:hAnsi="Times"/>
          <w:b/>
          <w:bCs/>
          <w:u w:val="single"/>
        </w:rPr>
      </w:pPr>
    </w:p>
    <w:p w14:paraId="0C75184B" w14:textId="03319E29" w:rsidR="009D326B" w:rsidRDefault="009D326B">
      <w:pPr>
        <w:rPr>
          <w:rFonts w:ascii="Times" w:hAnsi="Times"/>
          <w:b/>
          <w:bCs/>
          <w:u w:val="single"/>
        </w:rPr>
      </w:pPr>
      <w:r>
        <w:rPr>
          <w:rFonts w:ascii="Times" w:hAnsi="Times"/>
          <w:b/>
          <w:bCs/>
          <w:u w:val="single"/>
        </w:rPr>
        <w:br w:type="page"/>
      </w:r>
    </w:p>
    <w:p w14:paraId="218D451E" w14:textId="2EA3EFDD" w:rsidR="009D326B" w:rsidRDefault="009D326B" w:rsidP="00DB4792">
      <w:pPr>
        <w:rPr>
          <w:rFonts w:ascii="Times" w:hAnsi="Times"/>
        </w:rPr>
      </w:pPr>
      <w:r>
        <w:rPr>
          <w:rFonts w:ascii="Times" w:hAnsi="Times"/>
          <w:b/>
          <w:bCs/>
        </w:rPr>
        <w:lastRenderedPageBreak/>
        <w:t xml:space="preserve">Table 4. </w:t>
      </w:r>
      <w:r>
        <w:rPr>
          <w:rFonts w:ascii="Times" w:hAnsi="Times"/>
        </w:rPr>
        <w:t>Table of assembly steps with corresponding metrics.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76"/>
        <w:gridCol w:w="1300"/>
        <w:gridCol w:w="1740"/>
        <w:gridCol w:w="1416"/>
        <w:gridCol w:w="1416"/>
      </w:tblGrid>
      <w:tr w:rsidR="002D3875" w:rsidRPr="002D3875" w14:paraId="056EA6CD" w14:textId="77777777" w:rsidTr="002D3875">
        <w:trPr>
          <w:trHeight w:val="340"/>
          <w:jc w:val="center"/>
        </w:trPr>
        <w:tc>
          <w:tcPr>
            <w:tcW w:w="1520" w:type="dxa"/>
            <w:shd w:val="clear" w:color="auto" w:fill="D9D9D9" w:themeFill="background1" w:themeFillShade="D9"/>
            <w:noWrap/>
            <w:hideMark/>
          </w:tcPr>
          <w:p w14:paraId="1E8B8327" w14:textId="57D18B91" w:rsidR="002D3875" w:rsidRPr="002D3875" w:rsidRDefault="00572F39" w:rsidP="002D3875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Software/</w:t>
            </w:r>
            <w:r w:rsidR="002D3875" w:rsidRPr="002D3875">
              <w:rPr>
                <w:rFonts w:ascii="Times" w:hAnsi="Times"/>
              </w:rPr>
              <w:t>Step</w:t>
            </w:r>
          </w:p>
        </w:tc>
        <w:tc>
          <w:tcPr>
            <w:tcW w:w="3040" w:type="dxa"/>
            <w:gridSpan w:val="2"/>
            <w:shd w:val="clear" w:color="auto" w:fill="D9D9D9" w:themeFill="background1" w:themeFillShade="D9"/>
            <w:noWrap/>
            <w:hideMark/>
          </w:tcPr>
          <w:p w14:paraId="69332AB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Metrics</w:t>
            </w:r>
          </w:p>
        </w:tc>
        <w:tc>
          <w:tcPr>
            <w:tcW w:w="1360" w:type="dxa"/>
            <w:shd w:val="clear" w:color="auto" w:fill="D9D9D9" w:themeFill="background1" w:themeFillShade="D9"/>
            <w:noWrap/>
            <w:hideMark/>
          </w:tcPr>
          <w:p w14:paraId="6AFB57A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Male</w:t>
            </w:r>
          </w:p>
        </w:tc>
        <w:tc>
          <w:tcPr>
            <w:tcW w:w="1360" w:type="dxa"/>
            <w:shd w:val="clear" w:color="auto" w:fill="D9D9D9" w:themeFill="background1" w:themeFillShade="D9"/>
            <w:noWrap/>
            <w:hideMark/>
          </w:tcPr>
          <w:p w14:paraId="475E3D9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Female</w:t>
            </w:r>
          </w:p>
        </w:tc>
      </w:tr>
      <w:tr w:rsidR="002D3875" w:rsidRPr="002D3875" w14:paraId="22638404" w14:textId="77777777" w:rsidTr="002D3875">
        <w:trPr>
          <w:trHeight w:val="320"/>
          <w:jc w:val="center"/>
        </w:trPr>
        <w:tc>
          <w:tcPr>
            <w:tcW w:w="1520" w:type="dxa"/>
            <w:vMerge w:val="restart"/>
            <w:noWrap/>
            <w:vAlign w:val="center"/>
            <w:hideMark/>
          </w:tcPr>
          <w:p w14:paraId="0101B622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proofErr w:type="spellStart"/>
            <w:r w:rsidRPr="002D3875">
              <w:rPr>
                <w:rFonts w:ascii="Times" w:hAnsi="Times"/>
              </w:rPr>
              <w:t>ipa</w:t>
            </w:r>
            <w:proofErr w:type="spellEnd"/>
          </w:p>
        </w:tc>
        <w:tc>
          <w:tcPr>
            <w:tcW w:w="1300" w:type="dxa"/>
            <w:vMerge w:val="restart"/>
            <w:vAlign w:val="center"/>
            <w:hideMark/>
          </w:tcPr>
          <w:p w14:paraId="39B4D78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assembly metrics</w:t>
            </w:r>
          </w:p>
        </w:tc>
        <w:tc>
          <w:tcPr>
            <w:tcW w:w="1740" w:type="dxa"/>
            <w:noWrap/>
            <w:vAlign w:val="center"/>
            <w:hideMark/>
          </w:tcPr>
          <w:p w14:paraId="69BDDB3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N50</w:t>
            </w:r>
          </w:p>
        </w:tc>
        <w:tc>
          <w:tcPr>
            <w:tcW w:w="1360" w:type="dxa"/>
            <w:noWrap/>
            <w:vAlign w:val="center"/>
            <w:hideMark/>
          </w:tcPr>
          <w:p w14:paraId="3390C67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353,581</w:t>
            </w:r>
          </w:p>
        </w:tc>
        <w:tc>
          <w:tcPr>
            <w:tcW w:w="1360" w:type="dxa"/>
            <w:noWrap/>
            <w:vAlign w:val="center"/>
            <w:hideMark/>
          </w:tcPr>
          <w:p w14:paraId="541AC77A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418,614</w:t>
            </w:r>
          </w:p>
        </w:tc>
      </w:tr>
      <w:tr w:rsidR="002D3875" w:rsidRPr="002D3875" w14:paraId="5640075C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5ECC481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5DF7AFB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021CF340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L50</w:t>
            </w:r>
          </w:p>
        </w:tc>
        <w:tc>
          <w:tcPr>
            <w:tcW w:w="1360" w:type="dxa"/>
            <w:noWrap/>
            <w:vAlign w:val="center"/>
            <w:hideMark/>
          </w:tcPr>
          <w:p w14:paraId="2BAC83B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324</w:t>
            </w:r>
          </w:p>
        </w:tc>
        <w:tc>
          <w:tcPr>
            <w:tcW w:w="1360" w:type="dxa"/>
            <w:noWrap/>
            <w:vAlign w:val="center"/>
            <w:hideMark/>
          </w:tcPr>
          <w:p w14:paraId="1445D66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264</w:t>
            </w:r>
          </w:p>
        </w:tc>
      </w:tr>
      <w:tr w:rsidR="002D3875" w:rsidRPr="002D3875" w14:paraId="01843DD5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7167469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220CC7F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5F60C50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# contigs</w:t>
            </w:r>
          </w:p>
        </w:tc>
        <w:tc>
          <w:tcPr>
            <w:tcW w:w="1360" w:type="dxa"/>
            <w:noWrap/>
            <w:vAlign w:val="center"/>
            <w:hideMark/>
          </w:tcPr>
          <w:p w14:paraId="1E732CA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2086</w:t>
            </w:r>
          </w:p>
        </w:tc>
        <w:tc>
          <w:tcPr>
            <w:tcW w:w="1360" w:type="dxa"/>
            <w:noWrap/>
            <w:vAlign w:val="center"/>
            <w:hideMark/>
          </w:tcPr>
          <w:p w14:paraId="4385DD3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1805</w:t>
            </w:r>
          </w:p>
        </w:tc>
      </w:tr>
      <w:tr w:rsidR="002D3875" w:rsidRPr="002D3875" w14:paraId="53D3576D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4944C65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6E7A70D1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6A46EC7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assembly length</w:t>
            </w:r>
          </w:p>
        </w:tc>
        <w:tc>
          <w:tcPr>
            <w:tcW w:w="1360" w:type="dxa"/>
            <w:noWrap/>
            <w:vAlign w:val="center"/>
            <w:hideMark/>
          </w:tcPr>
          <w:p w14:paraId="3DEAC330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471,831,811</w:t>
            </w:r>
          </w:p>
        </w:tc>
        <w:tc>
          <w:tcPr>
            <w:tcW w:w="1360" w:type="dxa"/>
            <w:noWrap/>
            <w:vAlign w:val="center"/>
            <w:hideMark/>
          </w:tcPr>
          <w:p w14:paraId="724ECB1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436,920,153</w:t>
            </w:r>
          </w:p>
        </w:tc>
      </w:tr>
      <w:tr w:rsidR="002D3875" w:rsidRPr="002D3875" w14:paraId="43372FE6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6DCDD17A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 w:val="restart"/>
            <w:noWrap/>
            <w:vAlign w:val="center"/>
            <w:hideMark/>
          </w:tcPr>
          <w:p w14:paraId="0BEA303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BUSCO</w:t>
            </w:r>
          </w:p>
        </w:tc>
        <w:tc>
          <w:tcPr>
            <w:tcW w:w="1740" w:type="dxa"/>
            <w:noWrap/>
            <w:vAlign w:val="center"/>
            <w:hideMark/>
          </w:tcPr>
          <w:p w14:paraId="3248108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complete</w:t>
            </w:r>
          </w:p>
        </w:tc>
        <w:tc>
          <w:tcPr>
            <w:tcW w:w="1360" w:type="dxa"/>
            <w:noWrap/>
            <w:vAlign w:val="center"/>
            <w:hideMark/>
          </w:tcPr>
          <w:p w14:paraId="11AF22DA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88.00%</w:t>
            </w:r>
          </w:p>
        </w:tc>
        <w:tc>
          <w:tcPr>
            <w:tcW w:w="1360" w:type="dxa"/>
            <w:noWrap/>
            <w:vAlign w:val="center"/>
            <w:hideMark/>
          </w:tcPr>
          <w:p w14:paraId="06D8B8D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89.00%</w:t>
            </w:r>
          </w:p>
        </w:tc>
      </w:tr>
      <w:tr w:rsidR="002D3875" w:rsidRPr="002D3875" w14:paraId="42D3D85D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37355BB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150BD75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0251F5D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single</w:t>
            </w:r>
          </w:p>
        </w:tc>
        <w:tc>
          <w:tcPr>
            <w:tcW w:w="1360" w:type="dxa"/>
            <w:noWrap/>
            <w:vAlign w:val="center"/>
            <w:hideMark/>
          </w:tcPr>
          <w:p w14:paraId="1D51C20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79.50%</w:t>
            </w:r>
          </w:p>
        </w:tc>
        <w:tc>
          <w:tcPr>
            <w:tcW w:w="1360" w:type="dxa"/>
            <w:noWrap/>
            <w:vAlign w:val="center"/>
            <w:hideMark/>
          </w:tcPr>
          <w:p w14:paraId="648E515A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87.40%</w:t>
            </w:r>
          </w:p>
        </w:tc>
      </w:tr>
      <w:tr w:rsidR="002D3875" w:rsidRPr="002D3875" w14:paraId="08A2EF59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54204C7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7623360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3FDD2DA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double</w:t>
            </w:r>
          </w:p>
        </w:tc>
        <w:tc>
          <w:tcPr>
            <w:tcW w:w="1360" w:type="dxa"/>
            <w:noWrap/>
            <w:vAlign w:val="center"/>
            <w:hideMark/>
          </w:tcPr>
          <w:p w14:paraId="232CF14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8.50%</w:t>
            </w:r>
          </w:p>
        </w:tc>
        <w:tc>
          <w:tcPr>
            <w:tcW w:w="1360" w:type="dxa"/>
            <w:noWrap/>
            <w:vAlign w:val="center"/>
            <w:hideMark/>
          </w:tcPr>
          <w:p w14:paraId="0E30FE92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1.60%</w:t>
            </w:r>
          </w:p>
        </w:tc>
      </w:tr>
      <w:tr w:rsidR="002D3875" w:rsidRPr="002D3875" w14:paraId="37AE9A47" w14:textId="77777777" w:rsidTr="002D3875">
        <w:trPr>
          <w:trHeight w:val="340"/>
          <w:jc w:val="center"/>
        </w:trPr>
        <w:tc>
          <w:tcPr>
            <w:tcW w:w="1520" w:type="dxa"/>
            <w:vMerge/>
            <w:vAlign w:val="center"/>
            <w:hideMark/>
          </w:tcPr>
          <w:p w14:paraId="6DC4E7A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35F8901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1BBDB8A0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fragmented</w:t>
            </w:r>
          </w:p>
        </w:tc>
        <w:tc>
          <w:tcPr>
            <w:tcW w:w="1360" w:type="dxa"/>
            <w:noWrap/>
            <w:vAlign w:val="center"/>
            <w:hideMark/>
          </w:tcPr>
          <w:p w14:paraId="586090EA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1.50%</w:t>
            </w:r>
          </w:p>
        </w:tc>
        <w:tc>
          <w:tcPr>
            <w:tcW w:w="1360" w:type="dxa"/>
            <w:noWrap/>
            <w:vAlign w:val="center"/>
            <w:hideMark/>
          </w:tcPr>
          <w:p w14:paraId="0BA4431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1.10%</w:t>
            </w:r>
          </w:p>
        </w:tc>
      </w:tr>
      <w:tr w:rsidR="002D3875" w:rsidRPr="002D3875" w14:paraId="5914AFA3" w14:textId="77777777" w:rsidTr="002D3875">
        <w:trPr>
          <w:trHeight w:val="320"/>
          <w:jc w:val="center"/>
        </w:trPr>
        <w:tc>
          <w:tcPr>
            <w:tcW w:w="1520" w:type="dxa"/>
            <w:vMerge w:val="restart"/>
            <w:noWrap/>
            <w:vAlign w:val="center"/>
            <w:hideMark/>
          </w:tcPr>
          <w:p w14:paraId="4061763A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scaff10x</w:t>
            </w:r>
          </w:p>
        </w:tc>
        <w:tc>
          <w:tcPr>
            <w:tcW w:w="1300" w:type="dxa"/>
            <w:vMerge w:val="restart"/>
            <w:vAlign w:val="center"/>
            <w:hideMark/>
          </w:tcPr>
          <w:p w14:paraId="7601602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assembly metrics</w:t>
            </w:r>
          </w:p>
        </w:tc>
        <w:tc>
          <w:tcPr>
            <w:tcW w:w="1740" w:type="dxa"/>
            <w:noWrap/>
            <w:vAlign w:val="center"/>
            <w:hideMark/>
          </w:tcPr>
          <w:p w14:paraId="2DD2337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N50</w:t>
            </w:r>
          </w:p>
        </w:tc>
        <w:tc>
          <w:tcPr>
            <w:tcW w:w="1360" w:type="dxa"/>
            <w:noWrap/>
            <w:vAlign w:val="center"/>
            <w:hideMark/>
          </w:tcPr>
          <w:p w14:paraId="740C8BA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1,188,596</w:t>
            </w:r>
          </w:p>
        </w:tc>
        <w:tc>
          <w:tcPr>
            <w:tcW w:w="1360" w:type="dxa"/>
            <w:noWrap/>
            <w:vAlign w:val="center"/>
            <w:hideMark/>
          </w:tcPr>
          <w:p w14:paraId="2057884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1,392,224</w:t>
            </w:r>
          </w:p>
        </w:tc>
      </w:tr>
      <w:tr w:rsidR="002D3875" w:rsidRPr="002D3875" w14:paraId="2109B57C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09A2ECD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4A659C4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3729EA6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L50</w:t>
            </w:r>
          </w:p>
        </w:tc>
        <w:tc>
          <w:tcPr>
            <w:tcW w:w="1360" w:type="dxa"/>
            <w:noWrap/>
            <w:vAlign w:val="center"/>
            <w:hideMark/>
          </w:tcPr>
          <w:p w14:paraId="5E1310C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106</w:t>
            </w:r>
          </w:p>
        </w:tc>
        <w:tc>
          <w:tcPr>
            <w:tcW w:w="1360" w:type="dxa"/>
            <w:noWrap/>
            <w:vAlign w:val="center"/>
            <w:hideMark/>
          </w:tcPr>
          <w:p w14:paraId="1C771FB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80</w:t>
            </w:r>
          </w:p>
        </w:tc>
      </w:tr>
      <w:tr w:rsidR="002D3875" w:rsidRPr="002D3875" w14:paraId="0B8BFC03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0C841A6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42F4EE41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4965067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# contigs</w:t>
            </w:r>
          </w:p>
        </w:tc>
        <w:tc>
          <w:tcPr>
            <w:tcW w:w="1360" w:type="dxa"/>
            <w:noWrap/>
            <w:vAlign w:val="center"/>
            <w:hideMark/>
          </w:tcPr>
          <w:p w14:paraId="43B698D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1106</w:t>
            </w:r>
          </w:p>
        </w:tc>
        <w:tc>
          <w:tcPr>
            <w:tcW w:w="1360" w:type="dxa"/>
            <w:noWrap/>
            <w:vAlign w:val="center"/>
            <w:hideMark/>
          </w:tcPr>
          <w:p w14:paraId="4F12491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1012</w:t>
            </w:r>
          </w:p>
        </w:tc>
      </w:tr>
      <w:tr w:rsidR="002D3875" w:rsidRPr="002D3875" w14:paraId="7C957E1A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144FB91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517C4B1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2859CA3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assembly length</w:t>
            </w:r>
          </w:p>
        </w:tc>
        <w:tc>
          <w:tcPr>
            <w:tcW w:w="1360" w:type="dxa"/>
            <w:noWrap/>
            <w:vAlign w:val="center"/>
            <w:hideMark/>
          </w:tcPr>
          <w:p w14:paraId="17AF421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471,929,811</w:t>
            </w:r>
          </w:p>
        </w:tc>
        <w:tc>
          <w:tcPr>
            <w:tcW w:w="1360" w:type="dxa"/>
            <w:noWrap/>
            <w:vAlign w:val="center"/>
            <w:hideMark/>
          </w:tcPr>
          <w:p w14:paraId="39869F2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436,999,453</w:t>
            </w:r>
          </w:p>
        </w:tc>
      </w:tr>
      <w:tr w:rsidR="002D3875" w:rsidRPr="002D3875" w14:paraId="5C35B7E9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0E1395D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 w:val="restart"/>
            <w:noWrap/>
            <w:vAlign w:val="center"/>
            <w:hideMark/>
          </w:tcPr>
          <w:p w14:paraId="2068569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BUSCO</w:t>
            </w:r>
          </w:p>
        </w:tc>
        <w:tc>
          <w:tcPr>
            <w:tcW w:w="1740" w:type="dxa"/>
            <w:noWrap/>
            <w:vAlign w:val="center"/>
            <w:hideMark/>
          </w:tcPr>
          <w:p w14:paraId="5DCF820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complete</w:t>
            </w:r>
          </w:p>
        </w:tc>
        <w:tc>
          <w:tcPr>
            <w:tcW w:w="1360" w:type="dxa"/>
            <w:noWrap/>
            <w:vAlign w:val="center"/>
            <w:hideMark/>
          </w:tcPr>
          <w:p w14:paraId="7CBC1AD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88.50%</w:t>
            </w:r>
          </w:p>
        </w:tc>
        <w:tc>
          <w:tcPr>
            <w:tcW w:w="1360" w:type="dxa"/>
            <w:noWrap/>
            <w:vAlign w:val="center"/>
            <w:hideMark/>
          </w:tcPr>
          <w:p w14:paraId="575E6AD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85.90%</w:t>
            </w:r>
          </w:p>
        </w:tc>
      </w:tr>
      <w:tr w:rsidR="002D3875" w:rsidRPr="002D3875" w14:paraId="30E844E4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13DD3E8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29B3EB6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765A90A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single</w:t>
            </w:r>
          </w:p>
        </w:tc>
        <w:tc>
          <w:tcPr>
            <w:tcW w:w="1360" w:type="dxa"/>
            <w:noWrap/>
            <w:vAlign w:val="center"/>
            <w:hideMark/>
          </w:tcPr>
          <w:p w14:paraId="0B6C466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80.50%</w:t>
            </w:r>
          </w:p>
        </w:tc>
        <w:tc>
          <w:tcPr>
            <w:tcW w:w="1360" w:type="dxa"/>
            <w:noWrap/>
            <w:vAlign w:val="center"/>
            <w:hideMark/>
          </w:tcPr>
          <w:p w14:paraId="53D5173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84.40%</w:t>
            </w:r>
          </w:p>
        </w:tc>
      </w:tr>
      <w:tr w:rsidR="002D3875" w:rsidRPr="002D3875" w14:paraId="16407FD1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59A7A33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0F2E2EC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79C57D6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double</w:t>
            </w:r>
          </w:p>
        </w:tc>
        <w:tc>
          <w:tcPr>
            <w:tcW w:w="1360" w:type="dxa"/>
            <w:noWrap/>
            <w:vAlign w:val="center"/>
            <w:hideMark/>
          </w:tcPr>
          <w:p w14:paraId="2868D4F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8.00%</w:t>
            </w:r>
          </w:p>
        </w:tc>
        <w:tc>
          <w:tcPr>
            <w:tcW w:w="1360" w:type="dxa"/>
            <w:noWrap/>
            <w:vAlign w:val="center"/>
            <w:hideMark/>
          </w:tcPr>
          <w:p w14:paraId="58BE43E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1.50%</w:t>
            </w:r>
          </w:p>
        </w:tc>
      </w:tr>
      <w:tr w:rsidR="002D3875" w:rsidRPr="002D3875" w14:paraId="4B5F862C" w14:textId="77777777" w:rsidTr="002D3875">
        <w:trPr>
          <w:trHeight w:val="340"/>
          <w:jc w:val="center"/>
        </w:trPr>
        <w:tc>
          <w:tcPr>
            <w:tcW w:w="1520" w:type="dxa"/>
            <w:vMerge/>
            <w:vAlign w:val="center"/>
            <w:hideMark/>
          </w:tcPr>
          <w:p w14:paraId="4374288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5A4488D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1242248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fragmented</w:t>
            </w:r>
          </w:p>
        </w:tc>
        <w:tc>
          <w:tcPr>
            <w:tcW w:w="1360" w:type="dxa"/>
            <w:noWrap/>
            <w:vAlign w:val="center"/>
            <w:hideMark/>
          </w:tcPr>
          <w:p w14:paraId="0E801E0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1.10%</w:t>
            </w:r>
          </w:p>
        </w:tc>
        <w:tc>
          <w:tcPr>
            <w:tcW w:w="1360" w:type="dxa"/>
            <w:noWrap/>
            <w:vAlign w:val="center"/>
            <w:hideMark/>
          </w:tcPr>
          <w:p w14:paraId="640C6A8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3.10%</w:t>
            </w:r>
          </w:p>
        </w:tc>
      </w:tr>
      <w:tr w:rsidR="002D3875" w:rsidRPr="002D3875" w14:paraId="771701DE" w14:textId="77777777" w:rsidTr="002D3875">
        <w:trPr>
          <w:trHeight w:val="320"/>
          <w:jc w:val="center"/>
        </w:trPr>
        <w:tc>
          <w:tcPr>
            <w:tcW w:w="1520" w:type="dxa"/>
            <w:vMerge w:val="restart"/>
            <w:noWrap/>
            <w:vAlign w:val="center"/>
            <w:hideMark/>
          </w:tcPr>
          <w:p w14:paraId="2AAB2A9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SALSA2</w:t>
            </w:r>
          </w:p>
        </w:tc>
        <w:tc>
          <w:tcPr>
            <w:tcW w:w="1300" w:type="dxa"/>
            <w:vMerge w:val="restart"/>
            <w:vAlign w:val="center"/>
            <w:hideMark/>
          </w:tcPr>
          <w:p w14:paraId="038EA0B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assembly metrics</w:t>
            </w:r>
          </w:p>
        </w:tc>
        <w:tc>
          <w:tcPr>
            <w:tcW w:w="1740" w:type="dxa"/>
            <w:noWrap/>
            <w:vAlign w:val="center"/>
            <w:hideMark/>
          </w:tcPr>
          <w:p w14:paraId="11B7E0C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N50</w:t>
            </w:r>
          </w:p>
        </w:tc>
        <w:tc>
          <w:tcPr>
            <w:tcW w:w="1360" w:type="dxa"/>
            <w:noWrap/>
            <w:vAlign w:val="center"/>
            <w:hideMark/>
          </w:tcPr>
          <w:p w14:paraId="5637CFE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2,749,144</w:t>
            </w:r>
          </w:p>
        </w:tc>
        <w:tc>
          <w:tcPr>
            <w:tcW w:w="1360" w:type="dxa"/>
            <w:noWrap/>
            <w:vAlign w:val="center"/>
            <w:hideMark/>
          </w:tcPr>
          <w:p w14:paraId="3630541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4,383,157</w:t>
            </w:r>
          </w:p>
        </w:tc>
      </w:tr>
      <w:tr w:rsidR="002D3875" w:rsidRPr="002D3875" w14:paraId="21915ADA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48AFAA1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161D2BB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7822F2E1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L50</w:t>
            </w:r>
          </w:p>
        </w:tc>
        <w:tc>
          <w:tcPr>
            <w:tcW w:w="1360" w:type="dxa"/>
            <w:noWrap/>
            <w:vAlign w:val="center"/>
            <w:hideMark/>
          </w:tcPr>
          <w:p w14:paraId="6FCC950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38</w:t>
            </w:r>
          </w:p>
        </w:tc>
        <w:tc>
          <w:tcPr>
            <w:tcW w:w="1360" w:type="dxa"/>
            <w:noWrap/>
            <w:vAlign w:val="center"/>
            <w:hideMark/>
          </w:tcPr>
          <w:p w14:paraId="167F028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26</w:t>
            </w:r>
          </w:p>
        </w:tc>
      </w:tr>
      <w:tr w:rsidR="002D3875" w:rsidRPr="002D3875" w14:paraId="49E2FCD7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60571431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07AE821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4CC110C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# contigs</w:t>
            </w:r>
          </w:p>
        </w:tc>
        <w:tc>
          <w:tcPr>
            <w:tcW w:w="1360" w:type="dxa"/>
            <w:noWrap/>
            <w:vAlign w:val="center"/>
            <w:hideMark/>
          </w:tcPr>
          <w:p w14:paraId="25ADA87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705</w:t>
            </w:r>
          </w:p>
        </w:tc>
        <w:tc>
          <w:tcPr>
            <w:tcW w:w="1360" w:type="dxa"/>
            <w:noWrap/>
            <w:vAlign w:val="center"/>
            <w:hideMark/>
          </w:tcPr>
          <w:p w14:paraId="1225A97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515</w:t>
            </w:r>
          </w:p>
        </w:tc>
      </w:tr>
      <w:tr w:rsidR="002D3875" w:rsidRPr="002D3875" w14:paraId="1D87EE20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240AB04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491A5EE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13B7911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assembly length</w:t>
            </w:r>
          </w:p>
        </w:tc>
        <w:tc>
          <w:tcPr>
            <w:tcW w:w="1360" w:type="dxa"/>
            <w:noWrap/>
            <w:vAlign w:val="center"/>
            <w:hideMark/>
          </w:tcPr>
          <w:p w14:paraId="04462302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472,145,811</w:t>
            </w:r>
          </w:p>
        </w:tc>
        <w:tc>
          <w:tcPr>
            <w:tcW w:w="1360" w:type="dxa"/>
            <w:noWrap/>
            <w:vAlign w:val="center"/>
            <w:hideMark/>
          </w:tcPr>
          <w:p w14:paraId="11B9BCA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437,264,453</w:t>
            </w:r>
          </w:p>
        </w:tc>
      </w:tr>
      <w:tr w:rsidR="002D3875" w:rsidRPr="002D3875" w14:paraId="319E8C7E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02C6FAB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 w:val="restart"/>
            <w:noWrap/>
            <w:vAlign w:val="center"/>
            <w:hideMark/>
          </w:tcPr>
          <w:p w14:paraId="268D4E6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BUSCO</w:t>
            </w:r>
          </w:p>
        </w:tc>
        <w:tc>
          <w:tcPr>
            <w:tcW w:w="1740" w:type="dxa"/>
            <w:noWrap/>
            <w:vAlign w:val="center"/>
            <w:hideMark/>
          </w:tcPr>
          <w:p w14:paraId="1606361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complete</w:t>
            </w:r>
          </w:p>
        </w:tc>
        <w:tc>
          <w:tcPr>
            <w:tcW w:w="1360" w:type="dxa"/>
            <w:noWrap/>
            <w:vAlign w:val="center"/>
            <w:hideMark/>
          </w:tcPr>
          <w:p w14:paraId="0755EB52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88.20%</w:t>
            </w:r>
          </w:p>
        </w:tc>
        <w:tc>
          <w:tcPr>
            <w:tcW w:w="1360" w:type="dxa"/>
            <w:noWrap/>
            <w:vAlign w:val="center"/>
            <w:hideMark/>
          </w:tcPr>
          <w:p w14:paraId="06316FE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89.50%</w:t>
            </w:r>
          </w:p>
        </w:tc>
      </w:tr>
      <w:tr w:rsidR="002D3875" w:rsidRPr="002D3875" w14:paraId="6F80B4E9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2A80919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215F3E0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5DDC68E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single</w:t>
            </w:r>
          </w:p>
        </w:tc>
        <w:tc>
          <w:tcPr>
            <w:tcW w:w="1360" w:type="dxa"/>
            <w:noWrap/>
            <w:vAlign w:val="center"/>
            <w:hideMark/>
          </w:tcPr>
          <w:p w14:paraId="6BB0C971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80.50%</w:t>
            </w:r>
          </w:p>
        </w:tc>
        <w:tc>
          <w:tcPr>
            <w:tcW w:w="1360" w:type="dxa"/>
            <w:noWrap/>
            <w:vAlign w:val="center"/>
            <w:hideMark/>
          </w:tcPr>
          <w:p w14:paraId="782CF35A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88.00%</w:t>
            </w:r>
          </w:p>
        </w:tc>
      </w:tr>
      <w:tr w:rsidR="002D3875" w:rsidRPr="002D3875" w14:paraId="406CD8DF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37A93A2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7229504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35F9604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double</w:t>
            </w:r>
          </w:p>
        </w:tc>
        <w:tc>
          <w:tcPr>
            <w:tcW w:w="1360" w:type="dxa"/>
            <w:noWrap/>
            <w:vAlign w:val="center"/>
            <w:hideMark/>
          </w:tcPr>
          <w:p w14:paraId="3AF03FE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7.70%</w:t>
            </w:r>
          </w:p>
        </w:tc>
        <w:tc>
          <w:tcPr>
            <w:tcW w:w="1360" w:type="dxa"/>
            <w:noWrap/>
            <w:vAlign w:val="center"/>
            <w:hideMark/>
          </w:tcPr>
          <w:p w14:paraId="2DD0DAF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1.50%</w:t>
            </w:r>
          </w:p>
        </w:tc>
      </w:tr>
      <w:tr w:rsidR="002D3875" w:rsidRPr="002D3875" w14:paraId="655B1087" w14:textId="77777777" w:rsidTr="002D3875">
        <w:trPr>
          <w:trHeight w:val="340"/>
          <w:jc w:val="center"/>
        </w:trPr>
        <w:tc>
          <w:tcPr>
            <w:tcW w:w="1520" w:type="dxa"/>
            <w:vMerge/>
            <w:vAlign w:val="center"/>
            <w:hideMark/>
          </w:tcPr>
          <w:p w14:paraId="2AC8C41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73189C52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1231E56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fragmented</w:t>
            </w:r>
          </w:p>
        </w:tc>
        <w:tc>
          <w:tcPr>
            <w:tcW w:w="1360" w:type="dxa"/>
            <w:noWrap/>
            <w:vAlign w:val="center"/>
            <w:hideMark/>
          </w:tcPr>
          <w:p w14:paraId="1F3B9FA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1.10%</w:t>
            </w:r>
          </w:p>
        </w:tc>
        <w:tc>
          <w:tcPr>
            <w:tcW w:w="1360" w:type="dxa"/>
            <w:noWrap/>
            <w:vAlign w:val="center"/>
            <w:hideMark/>
          </w:tcPr>
          <w:p w14:paraId="4D698D3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0.80%</w:t>
            </w:r>
          </w:p>
        </w:tc>
      </w:tr>
      <w:tr w:rsidR="002D3875" w:rsidRPr="002D3875" w14:paraId="1842D86F" w14:textId="77777777" w:rsidTr="002D3875">
        <w:trPr>
          <w:trHeight w:val="320"/>
          <w:jc w:val="center"/>
        </w:trPr>
        <w:tc>
          <w:tcPr>
            <w:tcW w:w="1520" w:type="dxa"/>
            <w:vMerge w:val="restart"/>
            <w:noWrap/>
            <w:vAlign w:val="center"/>
            <w:hideMark/>
          </w:tcPr>
          <w:p w14:paraId="719608E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proofErr w:type="spellStart"/>
            <w:r w:rsidRPr="002D3875">
              <w:rPr>
                <w:rFonts w:ascii="Times" w:hAnsi="Times"/>
              </w:rPr>
              <w:t>chromonomer</w:t>
            </w:r>
            <w:proofErr w:type="spellEnd"/>
          </w:p>
        </w:tc>
        <w:tc>
          <w:tcPr>
            <w:tcW w:w="1300" w:type="dxa"/>
            <w:vMerge w:val="restart"/>
            <w:vAlign w:val="center"/>
            <w:hideMark/>
          </w:tcPr>
          <w:p w14:paraId="23E12592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assembly metrics</w:t>
            </w:r>
          </w:p>
        </w:tc>
        <w:tc>
          <w:tcPr>
            <w:tcW w:w="1740" w:type="dxa"/>
            <w:noWrap/>
            <w:vAlign w:val="center"/>
            <w:hideMark/>
          </w:tcPr>
          <w:p w14:paraId="0F6B11C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N50</w:t>
            </w:r>
          </w:p>
        </w:tc>
        <w:tc>
          <w:tcPr>
            <w:tcW w:w="1360" w:type="dxa"/>
            <w:noWrap/>
            <w:vAlign w:val="center"/>
            <w:hideMark/>
          </w:tcPr>
          <w:p w14:paraId="1996D56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12,200,365</w:t>
            </w:r>
          </w:p>
        </w:tc>
        <w:tc>
          <w:tcPr>
            <w:tcW w:w="1360" w:type="dxa"/>
            <w:noWrap/>
            <w:vAlign w:val="center"/>
            <w:hideMark/>
          </w:tcPr>
          <w:p w14:paraId="4A862B9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14,850,352</w:t>
            </w:r>
          </w:p>
        </w:tc>
      </w:tr>
      <w:tr w:rsidR="002D3875" w:rsidRPr="002D3875" w14:paraId="7D216418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5775E3FA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60B7DCD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08A0EB7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L50</w:t>
            </w:r>
          </w:p>
        </w:tc>
        <w:tc>
          <w:tcPr>
            <w:tcW w:w="1360" w:type="dxa"/>
            <w:noWrap/>
            <w:vAlign w:val="center"/>
            <w:hideMark/>
          </w:tcPr>
          <w:p w14:paraId="207624A0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15</w:t>
            </w:r>
          </w:p>
        </w:tc>
        <w:tc>
          <w:tcPr>
            <w:tcW w:w="1360" w:type="dxa"/>
            <w:noWrap/>
            <w:vAlign w:val="center"/>
            <w:hideMark/>
          </w:tcPr>
          <w:p w14:paraId="6F67D34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13</w:t>
            </w:r>
          </w:p>
        </w:tc>
      </w:tr>
      <w:tr w:rsidR="002D3875" w:rsidRPr="002D3875" w14:paraId="43125C13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0509DF2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66C2034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3C04922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# contigs</w:t>
            </w:r>
          </w:p>
        </w:tc>
        <w:tc>
          <w:tcPr>
            <w:tcW w:w="1360" w:type="dxa"/>
            <w:noWrap/>
            <w:vAlign w:val="center"/>
            <w:hideMark/>
          </w:tcPr>
          <w:p w14:paraId="166800C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549</w:t>
            </w:r>
          </w:p>
        </w:tc>
        <w:tc>
          <w:tcPr>
            <w:tcW w:w="1360" w:type="dxa"/>
            <w:noWrap/>
            <w:vAlign w:val="center"/>
            <w:hideMark/>
          </w:tcPr>
          <w:p w14:paraId="2EF333A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376</w:t>
            </w:r>
          </w:p>
        </w:tc>
      </w:tr>
      <w:tr w:rsidR="002D3875" w:rsidRPr="002D3875" w14:paraId="03BBBC18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326311C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1DADE712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338666F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assembly length</w:t>
            </w:r>
          </w:p>
        </w:tc>
        <w:tc>
          <w:tcPr>
            <w:tcW w:w="1360" w:type="dxa"/>
            <w:noWrap/>
            <w:vAlign w:val="center"/>
            <w:hideMark/>
          </w:tcPr>
          <w:p w14:paraId="4629123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472,157,411</w:t>
            </w:r>
          </w:p>
        </w:tc>
        <w:tc>
          <w:tcPr>
            <w:tcW w:w="1360" w:type="dxa"/>
            <w:noWrap/>
            <w:vAlign w:val="center"/>
            <w:hideMark/>
          </w:tcPr>
          <w:p w14:paraId="30AD4EF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437,273,953</w:t>
            </w:r>
          </w:p>
        </w:tc>
      </w:tr>
      <w:tr w:rsidR="002D3875" w:rsidRPr="002D3875" w14:paraId="438E2ACC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542B8E1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 w:val="restart"/>
            <w:noWrap/>
            <w:vAlign w:val="center"/>
            <w:hideMark/>
          </w:tcPr>
          <w:p w14:paraId="25F6794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BUSCO</w:t>
            </w:r>
          </w:p>
        </w:tc>
        <w:tc>
          <w:tcPr>
            <w:tcW w:w="1740" w:type="dxa"/>
            <w:noWrap/>
            <w:vAlign w:val="center"/>
            <w:hideMark/>
          </w:tcPr>
          <w:p w14:paraId="7B981EE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complete</w:t>
            </w:r>
          </w:p>
        </w:tc>
        <w:tc>
          <w:tcPr>
            <w:tcW w:w="1360" w:type="dxa"/>
            <w:noWrap/>
            <w:vAlign w:val="center"/>
            <w:hideMark/>
          </w:tcPr>
          <w:p w14:paraId="15E5F93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88.40%</w:t>
            </w:r>
          </w:p>
        </w:tc>
        <w:tc>
          <w:tcPr>
            <w:tcW w:w="1360" w:type="dxa"/>
            <w:noWrap/>
            <w:vAlign w:val="center"/>
            <w:hideMark/>
          </w:tcPr>
          <w:p w14:paraId="32961AC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89.30%</w:t>
            </w:r>
          </w:p>
        </w:tc>
      </w:tr>
      <w:tr w:rsidR="002D3875" w:rsidRPr="002D3875" w14:paraId="3D8C73AB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400C9A2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3E83371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4AE5548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single</w:t>
            </w:r>
          </w:p>
        </w:tc>
        <w:tc>
          <w:tcPr>
            <w:tcW w:w="1360" w:type="dxa"/>
            <w:noWrap/>
            <w:vAlign w:val="center"/>
            <w:hideMark/>
          </w:tcPr>
          <w:p w14:paraId="5AE8C3D1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81.20%</w:t>
            </w:r>
          </w:p>
        </w:tc>
        <w:tc>
          <w:tcPr>
            <w:tcW w:w="1360" w:type="dxa"/>
            <w:noWrap/>
            <w:vAlign w:val="center"/>
            <w:hideMark/>
          </w:tcPr>
          <w:p w14:paraId="2EACFDA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87.70%</w:t>
            </w:r>
          </w:p>
        </w:tc>
      </w:tr>
      <w:tr w:rsidR="002D3875" w:rsidRPr="002D3875" w14:paraId="698B30DC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503E4C3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00FE1BA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2F7737A0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double</w:t>
            </w:r>
          </w:p>
        </w:tc>
        <w:tc>
          <w:tcPr>
            <w:tcW w:w="1360" w:type="dxa"/>
            <w:noWrap/>
            <w:vAlign w:val="center"/>
            <w:hideMark/>
          </w:tcPr>
          <w:p w14:paraId="0B9DAED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7.20%</w:t>
            </w:r>
          </w:p>
        </w:tc>
        <w:tc>
          <w:tcPr>
            <w:tcW w:w="1360" w:type="dxa"/>
            <w:noWrap/>
            <w:vAlign w:val="center"/>
            <w:hideMark/>
          </w:tcPr>
          <w:p w14:paraId="3B488E6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1.60%</w:t>
            </w:r>
          </w:p>
        </w:tc>
      </w:tr>
      <w:tr w:rsidR="002D3875" w:rsidRPr="002D3875" w14:paraId="09CF4CBE" w14:textId="77777777" w:rsidTr="002D3875">
        <w:trPr>
          <w:trHeight w:val="340"/>
          <w:jc w:val="center"/>
        </w:trPr>
        <w:tc>
          <w:tcPr>
            <w:tcW w:w="1520" w:type="dxa"/>
            <w:vMerge/>
            <w:vAlign w:val="center"/>
            <w:hideMark/>
          </w:tcPr>
          <w:p w14:paraId="1BDE559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3B87653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5443C301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fragmented</w:t>
            </w:r>
          </w:p>
        </w:tc>
        <w:tc>
          <w:tcPr>
            <w:tcW w:w="1360" w:type="dxa"/>
            <w:noWrap/>
            <w:vAlign w:val="center"/>
            <w:hideMark/>
          </w:tcPr>
          <w:p w14:paraId="469CE22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1.00%</w:t>
            </w:r>
          </w:p>
        </w:tc>
        <w:tc>
          <w:tcPr>
            <w:tcW w:w="1360" w:type="dxa"/>
            <w:noWrap/>
            <w:vAlign w:val="center"/>
            <w:hideMark/>
          </w:tcPr>
          <w:p w14:paraId="0B9C64A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0.80%</w:t>
            </w:r>
          </w:p>
        </w:tc>
      </w:tr>
    </w:tbl>
    <w:p w14:paraId="77841C5E" w14:textId="77777777" w:rsidR="002D3875" w:rsidRPr="009D326B" w:rsidRDefault="002D3875" w:rsidP="00DB4792">
      <w:pPr>
        <w:rPr>
          <w:rFonts w:ascii="Times" w:hAnsi="Times"/>
        </w:rPr>
      </w:pPr>
    </w:p>
    <w:p w14:paraId="151C180C" w14:textId="77777777" w:rsidR="00DB4792" w:rsidRDefault="00DB4792" w:rsidP="00DB4792">
      <w:pPr>
        <w:rPr>
          <w:rFonts w:ascii="Times" w:hAnsi="Times"/>
          <w:b/>
          <w:bCs/>
          <w:u w:val="single"/>
        </w:rPr>
      </w:pPr>
    </w:p>
    <w:p w14:paraId="71D34B9D" w14:textId="77777777" w:rsidR="00DB4792" w:rsidRDefault="00DB4792" w:rsidP="00DB4792">
      <w:pPr>
        <w:rPr>
          <w:rFonts w:ascii="Times" w:hAnsi="Times"/>
          <w:b/>
          <w:bCs/>
          <w:u w:val="single"/>
        </w:rPr>
      </w:pPr>
    </w:p>
    <w:p w14:paraId="5208BC45" w14:textId="77777777" w:rsidR="00DB4792" w:rsidRDefault="00DB4792" w:rsidP="00DB4792">
      <w:pPr>
        <w:rPr>
          <w:rFonts w:ascii="Times" w:hAnsi="Times"/>
          <w:b/>
          <w:bCs/>
          <w:u w:val="single"/>
        </w:rPr>
      </w:pPr>
    </w:p>
    <w:p w14:paraId="758294F7" w14:textId="77777777" w:rsidR="00572F39" w:rsidRDefault="00B54A60" w:rsidP="00DB4792">
      <w:pPr>
        <w:rPr>
          <w:rFonts w:ascii="Times" w:hAnsi="Times"/>
        </w:rPr>
      </w:pPr>
      <w:r>
        <w:rPr>
          <w:rFonts w:ascii="Times" w:hAnsi="Times"/>
          <w:b/>
          <w:bCs/>
        </w:rPr>
        <w:t xml:space="preserve">Table 5.  </w:t>
      </w:r>
      <w:r>
        <w:rPr>
          <w:rFonts w:ascii="Times" w:hAnsi="Times"/>
        </w:rPr>
        <w:t>Chromosome counts of delta smelt (</w:t>
      </w:r>
      <w:proofErr w:type="spellStart"/>
      <w:r>
        <w:rPr>
          <w:rFonts w:ascii="Times" w:hAnsi="Times"/>
          <w:i/>
          <w:iCs/>
        </w:rPr>
        <w:t>Hypomesus</w:t>
      </w:r>
      <w:proofErr w:type="spellEnd"/>
      <w:r>
        <w:rPr>
          <w:rFonts w:ascii="Times" w:hAnsi="Times"/>
          <w:i/>
          <w:iCs/>
        </w:rPr>
        <w:t xml:space="preserve"> </w:t>
      </w:r>
      <w:proofErr w:type="spellStart"/>
      <w:r>
        <w:rPr>
          <w:rFonts w:ascii="Times" w:hAnsi="Times"/>
          <w:i/>
          <w:iCs/>
        </w:rPr>
        <w:t>transpacficus</w:t>
      </w:r>
      <w:proofErr w:type="spellEnd"/>
      <w:r>
        <w:rPr>
          <w:rFonts w:ascii="Times" w:hAnsi="Times"/>
        </w:rPr>
        <w:t xml:space="preserve">) </w:t>
      </w:r>
      <w:proofErr w:type="spellStart"/>
      <w:r>
        <w:rPr>
          <w:rFonts w:ascii="Times" w:hAnsi="Times"/>
        </w:rPr>
        <w:t>inidicated</w:t>
      </w:r>
      <w:proofErr w:type="spellEnd"/>
      <w:r>
        <w:rPr>
          <w:rFonts w:ascii="Times" w:hAnsi="Times"/>
        </w:rPr>
        <w:t xml:space="preserve"> 2n diploid number is 56 </w:t>
      </w:r>
    </w:p>
    <w:tbl>
      <w:tblPr>
        <w:tblpPr w:leftFromText="180" w:rightFromText="180" w:vertAnchor="page" w:horzAnchor="page" w:tblpX="2822" w:tblpY="3058"/>
        <w:tblW w:w="4361" w:type="dxa"/>
        <w:tblLook w:val="04A0" w:firstRow="1" w:lastRow="0" w:firstColumn="1" w:lastColumn="0" w:noHBand="0" w:noVBand="1"/>
      </w:tblPr>
      <w:tblGrid>
        <w:gridCol w:w="1714"/>
        <w:gridCol w:w="276"/>
        <w:gridCol w:w="460"/>
        <w:gridCol w:w="460"/>
        <w:gridCol w:w="460"/>
        <w:gridCol w:w="763"/>
        <w:gridCol w:w="271"/>
      </w:tblGrid>
      <w:tr w:rsidR="00572F39" w:rsidRPr="00100E83" w14:paraId="230A41D3" w14:textId="77777777" w:rsidTr="00572F39">
        <w:trPr>
          <w:trHeight w:val="95"/>
        </w:trPr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2BFB25A" w14:textId="77777777" w:rsidR="00572F39" w:rsidRPr="00100E83" w:rsidRDefault="00572F39" w:rsidP="00572F39">
            <w:pPr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F29DAD8" w14:textId="77777777" w:rsidR="00572F39" w:rsidRPr="00100E83" w:rsidRDefault="00572F39" w:rsidP="00572F3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3BD7A7E" w14:textId="77777777" w:rsidR="00572F39" w:rsidRPr="00100E83" w:rsidRDefault="00572F39" w:rsidP="00572F3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7110E6F" w14:textId="77777777" w:rsidR="00572F39" w:rsidRPr="00100E83" w:rsidRDefault="00572F39" w:rsidP="00572F3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463B048" w14:textId="77777777" w:rsidR="00572F39" w:rsidRPr="00100E83" w:rsidRDefault="00572F39" w:rsidP="00572F3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F6EB304" w14:textId="77777777" w:rsidR="00572F39" w:rsidRPr="00100E83" w:rsidRDefault="00572F39" w:rsidP="00572F3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34D679C5" w14:textId="77777777" w:rsidR="00572F39" w:rsidRPr="00100E83" w:rsidRDefault="00572F39" w:rsidP="00572F39">
            <w:pPr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00E83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</w:tr>
      <w:tr w:rsidR="00572F39" w:rsidRPr="00100E83" w14:paraId="6177CFE6" w14:textId="77777777" w:rsidTr="00572F39">
        <w:trPr>
          <w:trHeight w:val="285"/>
        </w:trPr>
        <w:tc>
          <w:tcPr>
            <w:tcW w:w="1714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8C0B86" w14:textId="77777777" w:rsidR="00572F39" w:rsidRPr="00572F39" w:rsidRDefault="00572F39" w:rsidP="00572F39">
            <w:pPr>
              <w:rPr>
                <w:rFonts w:ascii="Times" w:eastAsia="Times New Roman" w:hAnsi="Times" w:cs="Calibri"/>
                <w:b/>
                <w:bCs/>
                <w:color w:val="000000"/>
              </w:rPr>
            </w:pPr>
            <w:r w:rsidRPr="00572F39">
              <w:rPr>
                <w:rFonts w:ascii="Times" w:eastAsia="Times New Roman" w:hAnsi="Times" w:cs="Calibri"/>
                <w:b/>
                <w:bCs/>
                <w:color w:val="000000"/>
              </w:rPr>
              <w:t>2n Count:</w:t>
            </w:r>
          </w:p>
        </w:tc>
        <w:tc>
          <w:tcPr>
            <w:tcW w:w="271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A305A6" w14:textId="77777777" w:rsidR="00572F39" w:rsidRPr="00572F39" w:rsidRDefault="00572F39" w:rsidP="00572F39">
            <w:pPr>
              <w:rPr>
                <w:rFonts w:ascii="Times" w:eastAsia="Times New Roman" w:hAnsi="Times" w:cs="Calibri"/>
                <w:color w:val="000000"/>
              </w:rPr>
            </w:pPr>
            <w:r w:rsidRPr="00572F39">
              <w:rPr>
                <w:rFonts w:ascii="Times" w:eastAsia="Times New Roman" w:hAnsi="Times" w:cs="Calibri"/>
                <w:color w:val="000000"/>
              </w:rPr>
              <w:t> 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1C6F58" w14:textId="77777777" w:rsidR="00572F39" w:rsidRPr="00572F39" w:rsidRDefault="00572F39" w:rsidP="00572F39">
            <w:pPr>
              <w:jc w:val="center"/>
              <w:rPr>
                <w:rFonts w:ascii="Times" w:eastAsia="Times New Roman" w:hAnsi="Times" w:cs="Calibri"/>
                <w:b/>
                <w:bCs/>
                <w:color w:val="000000"/>
                <w:u w:val="single"/>
              </w:rPr>
            </w:pPr>
            <w:r w:rsidRPr="00572F39">
              <w:rPr>
                <w:rFonts w:ascii="Times" w:eastAsia="Times New Roman" w:hAnsi="Times" w:cs="Calibri"/>
                <w:b/>
                <w:bCs/>
                <w:color w:val="000000"/>
                <w:u w:val="single"/>
              </w:rPr>
              <w:t>54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E86C17" w14:textId="77777777" w:rsidR="00572F39" w:rsidRPr="00572F39" w:rsidRDefault="00572F39" w:rsidP="00572F39">
            <w:pPr>
              <w:jc w:val="center"/>
              <w:rPr>
                <w:rFonts w:ascii="Times" w:eastAsia="Times New Roman" w:hAnsi="Times" w:cs="Calibri"/>
                <w:b/>
                <w:bCs/>
                <w:color w:val="000000"/>
                <w:u w:val="single"/>
              </w:rPr>
            </w:pPr>
            <w:r w:rsidRPr="00572F39">
              <w:rPr>
                <w:rFonts w:ascii="Times" w:eastAsia="Times New Roman" w:hAnsi="Times" w:cs="Calibri"/>
                <w:b/>
                <w:bCs/>
                <w:color w:val="000000"/>
                <w:u w:val="single"/>
              </w:rPr>
              <w:t>55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87A87E" w14:textId="77777777" w:rsidR="00572F39" w:rsidRPr="00572F39" w:rsidRDefault="00572F39" w:rsidP="00572F39">
            <w:pPr>
              <w:jc w:val="center"/>
              <w:rPr>
                <w:rFonts w:ascii="Times" w:eastAsia="Times New Roman" w:hAnsi="Times" w:cs="Calibri"/>
                <w:b/>
                <w:bCs/>
                <w:color w:val="000000"/>
                <w:u w:val="single"/>
              </w:rPr>
            </w:pPr>
            <w:r w:rsidRPr="00572F39">
              <w:rPr>
                <w:rFonts w:ascii="Times" w:eastAsia="Times New Roman" w:hAnsi="Times" w:cs="Calibri"/>
                <w:b/>
                <w:bCs/>
                <w:color w:val="000000"/>
                <w:u w:val="single"/>
              </w:rPr>
              <w:t>56</w:t>
            </w:r>
          </w:p>
        </w:tc>
        <w:tc>
          <w:tcPr>
            <w:tcW w:w="725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bottom"/>
            <w:hideMark/>
          </w:tcPr>
          <w:p w14:paraId="7A57A03E" w14:textId="77777777" w:rsidR="00572F39" w:rsidRPr="00572F39" w:rsidRDefault="00572F39" w:rsidP="00572F39">
            <w:pPr>
              <w:jc w:val="center"/>
              <w:rPr>
                <w:rFonts w:ascii="Times" w:eastAsia="Times New Roman" w:hAnsi="Times" w:cs="Calibri"/>
                <w:b/>
                <w:bCs/>
                <w:color w:val="000000"/>
              </w:rPr>
            </w:pPr>
            <w:r w:rsidRPr="00572F39">
              <w:rPr>
                <w:rFonts w:ascii="Times" w:eastAsia="Times New Roman" w:hAnsi="Times" w:cs="Calibri"/>
                <w:b/>
                <w:bCs/>
                <w:color w:val="000000"/>
              </w:rPr>
              <w:t xml:space="preserve">Total # Cells 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B6CC1" w14:textId="77777777" w:rsidR="00572F39" w:rsidRPr="00100E83" w:rsidRDefault="00572F39" w:rsidP="00572F39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</w:tr>
      <w:tr w:rsidR="00572F39" w:rsidRPr="00100E83" w14:paraId="26E28E35" w14:textId="77777777" w:rsidTr="00572F39">
        <w:trPr>
          <w:trHeight w:val="285"/>
        </w:trPr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C6F95B4" w14:textId="77777777" w:rsidR="00572F39" w:rsidRPr="00572F39" w:rsidRDefault="00572F39" w:rsidP="00572F39">
            <w:pPr>
              <w:rPr>
                <w:rFonts w:ascii="Times" w:eastAsia="Times New Roman" w:hAnsi="Times" w:cs="Calibri"/>
                <w:b/>
                <w:bCs/>
                <w:color w:val="000000"/>
              </w:rPr>
            </w:pPr>
            <w:r w:rsidRPr="00572F39">
              <w:rPr>
                <w:rFonts w:ascii="Times" w:eastAsia="Times New Roman" w:hAnsi="Times" w:cs="Calibri"/>
                <w:b/>
                <w:bCs/>
                <w:color w:val="000000"/>
              </w:rPr>
              <w:t># Cells: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EEA7D" w14:textId="77777777" w:rsidR="00572F39" w:rsidRPr="00572F39" w:rsidRDefault="00572F39" w:rsidP="00572F39">
            <w:pPr>
              <w:rPr>
                <w:rFonts w:ascii="Times" w:eastAsia="Times New Roman" w:hAnsi="Times" w:cs="Calibri"/>
                <w:b/>
                <w:bCs/>
                <w:color w:val="000000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69DEA" w14:textId="77777777" w:rsidR="00572F39" w:rsidRPr="00572F39" w:rsidRDefault="00572F39" w:rsidP="00572F39">
            <w:pPr>
              <w:jc w:val="center"/>
              <w:rPr>
                <w:rFonts w:ascii="Times" w:eastAsia="Times New Roman" w:hAnsi="Times" w:cs="Calibri"/>
                <w:color w:val="000000"/>
              </w:rPr>
            </w:pPr>
            <w:r w:rsidRPr="00572F39">
              <w:rPr>
                <w:rFonts w:ascii="Times" w:eastAsia="Times New Roman" w:hAnsi="Times" w:cs="Calibri"/>
                <w:color w:val="000000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51869" w14:textId="77777777" w:rsidR="00572F39" w:rsidRPr="00572F39" w:rsidRDefault="00572F39" w:rsidP="00572F39">
            <w:pPr>
              <w:jc w:val="center"/>
              <w:rPr>
                <w:rFonts w:ascii="Times" w:eastAsia="Times New Roman" w:hAnsi="Times" w:cs="Calibri"/>
                <w:color w:val="000000"/>
              </w:rPr>
            </w:pPr>
            <w:r w:rsidRPr="00572F39">
              <w:rPr>
                <w:rFonts w:ascii="Times" w:eastAsia="Times New Roman" w:hAnsi="Times" w:cs="Calibri"/>
                <w:color w:val="000000"/>
              </w:rPr>
              <w:t>2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65E78" w14:textId="77777777" w:rsidR="00572F39" w:rsidRPr="00572F39" w:rsidRDefault="00572F39" w:rsidP="00572F39">
            <w:pPr>
              <w:jc w:val="center"/>
              <w:rPr>
                <w:rFonts w:ascii="Times" w:eastAsia="Times New Roman" w:hAnsi="Times" w:cs="Calibri"/>
                <w:color w:val="000000"/>
              </w:rPr>
            </w:pPr>
            <w:r w:rsidRPr="00572F39">
              <w:rPr>
                <w:rFonts w:ascii="Times" w:eastAsia="Times New Roman" w:hAnsi="Times" w:cs="Calibri"/>
                <w:color w:val="000000"/>
              </w:rPr>
              <w:t>15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2F1C4" w14:textId="77777777" w:rsidR="00572F39" w:rsidRPr="00572F39" w:rsidRDefault="00572F39" w:rsidP="00572F39">
            <w:pPr>
              <w:jc w:val="center"/>
              <w:rPr>
                <w:rFonts w:ascii="Times" w:eastAsia="Times New Roman" w:hAnsi="Times" w:cs="Calibri"/>
                <w:color w:val="000000"/>
              </w:rPr>
            </w:pPr>
            <w:r w:rsidRPr="00572F39">
              <w:rPr>
                <w:rFonts w:ascii="Times" w:eastAsia="Times New Roman" w:hAnsi="Times" w:cs="Calibri"/>
                <w:color w:val="000000"/>
              </w:rPr>
              <w:t>18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1D3AF" w14:textId="77777777" w:rsidR="00572F39" w:rsidRPr="00100E83" w:rsidRDefault="00572F39" w:rsidP="00572F39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572F39" w:rsidRPr="00100E83" w14:paraId="1FD02D89" w14:textId="77777777" w:rsidTr="00572F39">
        <w:trPr>
          <w:trHeight w:val="253"/>
        </w:trPr>
        <w:tc>
          <w:tcPr>
            <w:tcW w:w="17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76527B" w14:textId="77777777" w:rsidR="00572F39" w:rsidRPr="00100E83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  <w:r w:rsidRPr="00100E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472C1C" w14:textId="77777777" w:rsidR="00572F39" w:rsidRPr="00100E83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  <w:r w:rsidRPr="00100E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741439" w14:textId="77777777" w:rsidR="00572F39" w:rsidRPr="00100E83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  <w:r w:rsidRPr="00100E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38B7AE" w14:textId="77777777" w:rsidR="00572F39" w:rsidRPr="00100E83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  <w:r w:rsidRPr="00100E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EB7A69" w14:textId="77777777" w:rsidR="00572F39" w:rsidRPr="00100E83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  <w:r w:rsidRPr="00100E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C3CCB6" w14:textId="77777777" w:rsidR="00572F39" w:rsidRPr="00100E83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  <w:r w:rsidRPr="00100E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912F4C" w14:textId="77777777" w:rsidR="00572F39" w:rsidRPr="00100E83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  <w:r w:rsidRPr="00100E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72F39" w:rsidRPr="00100E83" w14:paraId="3FCF171C" w14:textId="77777777" w:rsidTr="00572F39">
        <w:trPr>
          <w:trHeight w:val="253"/>
        </w:trPr>
        <w:tc>
          <w:tcPr>
            <w:tcW w:w="409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F99B8" w14:textId="77777777" w:rsidR="00572F39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</w:p>
          <w:p w14:paraId="6C818B7F" w14:textId="77777777" w:rsidR="00572F39" w:rsidRPr="00100E83" w:rsidRDefault="00572F39" w:rsidP="001D12B7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17DAC" w14:textId="77777777" w:rsidR="00572F39" w:rsidRPr="00100E83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14:paraId="551C21C3" w14:textId="78D33B20" w:rsidR="00572F39" w:rsidRDefault="00572F39" w:rsidP="00DB4792">
      <w:pPr>
        <w:rPr>
          <w:rFonts w:ascii="Times" w:hAnsi="Times"/>
          <w:b/>
          <w:bCs/>
          <w:u w:val="single"/>
        </w:rPr>
      </w:pPr>
    </w:p>
    <w:p w14:paraId="5A904311" w14:textId="6B69DA89" w:rsidR="00572F39" w:rsidRDefault="00572F39">
      <w:pPr>
        <w:rPr>
          <w:rFonts w:ascii="Times" w:hAnsi="Times"/>
          <w:b/>
          <w:bCs/>
          <w:u w:val="single"/>
        </w:rPr>
      </w:pPr>
      <w:r>
        <w:rPr>
          <w:rFonts w:ascii="Times" w:hAnsi="Times"/>
          <w:b/>
          <w:bCs/>
          <w:u w:val="single"/>
        </w:rPr>
        <w:br w:type="page"/>
      </w:r>
    </w:p>
    <w:p w14:paraId="2ED51A97" w14:textId="7CCCEF46" w:rsidR="001D12B7" w:rsidRDefault="001D12B7" w:rsidP="00704EFA">
      <w:pPr>
        <w:rPr>
          <w:rFonts w:ascii="Times" w:hAnsi="Times"/>
        </w:rPr>
      </w:pPr>
      <w:r>
        <w:rPr>
          <w:rFonts w:ascii="Times" w:hAnsi="Times"/>
          <w:b/>
          <w:bCs/>
        </w:rPr>
        <w:lastRenderedPageBreak/>
        <w:t xml:space="preserve">Table 6. </w:t>
      </w:r>
      <w:r>
        <w:rPr>
          <w:rFonts w:ascii="Times" w:hAnsi="Times"/>
        </w:rPr>
        <w:t xml:space="preserve">Distribution of the total samples acquired for effective population size estimations. </w:t>
      </w:r>
    </w:p>
    <w:tbl>
      <w:tblPr>
        <w:tblW w:w="3600" w:type="dxa"/>
        <w:jc w:val="center"/>
        <w:tblLook w:val="04A0" w:firstRow="1" w:lastRow="0" w:firstColumn="1" w:lastColumn="0" w:noHBand="0" w:noVBand="1"/>
      </w:tblPr>
      <w:tblGrid>
        <w:gridCol w:w="1800"/>
        <w:gridCol w:w="1800"/>
      </w:tblGrid>
      <w:tr w:rsidR="001D12B7" w:rsidRPr="00F77965" w14:paraId="64853F07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7A1FF1B" w14:textId="297BF6DC" w:rsidR="001D12B7" w:rsidRPr="00F77965" w:rsidRDefault="001D12B7" w:rsidP="007643C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Year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42F4560" w14:textId="0EB1EE77" w:rsidR="001D12B7" w:rsidRPr="00F77965" w:rsidRDefault="001D12B7" w:rsidP="007643C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Number of Individuals</w:t>
            </w:r>
          </w:p>
        </w:tc>
      </w:tr>
      <w:tr w:rsidR="001C1AF9" w:rsidRPr="00F77965" w14:paraId="7AA87DC6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6CFD080" w14:textId="31827AE0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03AF8">
              <w:t>1993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E65070" w14:textId="235883AE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t>9</w:t>
            </w:r>
          </w:p>
        </w:tc>
      </w:tr>
      <w:tr w:rsidR="001C1AF9" w:rsidRPr="00F77965" w14:paraId="027EEFED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CEE11C3" w14:textId="14CB6186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03AF8">
              <w:t>1995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60613A" w14:textId="3EE9B13B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t>74</w:t>
            </w:r>
          </w:p>
        </w:tc>
      </w:tr>
      <w:tr w:rsidR="001C1AF9" w:rsidRPr="00F77965" w14:paraId="50244A77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5AC70254" w14:textId="2C9BA558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03AF8">
              <w:t>1996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55F852" w14:textId="1906D9FE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t>111</w:t>
            </w:r>
          </w:p>
        </w:tc>
      </w:tr>
      <w:tr w:rsidR="001C1AF9" w:rsidRPr="00F77965" w14:paraId="2239A77B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B4987A2" w14:textId="57AF8EE4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03AF8">
              <w:t>1997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779FC8" w14:textId="7F5BD1AD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t>65</w:t>
            </w:r>
          </w:p>
        </w:tc>
      </w:tr>
      <w:tr w:rsidR="001C1AF9" w:rsidRPr="00F77965" w14:paraId="4AA75CF1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8DADBC6" w14:textId="5FC6BE07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03AF8">
              <w:t>1998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508FBF" w14:textId="2921CA41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t>126</w:t>
            </w:r>
          </w:p>
        </w:tc>
      </w:tr>
      <w:tr w:rsidR="001C1AF9" w:rsidRPr="00F77965" w14:paraId="3BA360C6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1A55921" w14:textId="322F5426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03AF8">
              <w:t>1999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FDBF5E" w14:textId="208258AD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t>45</w:t>
            </w:r>
          </w:p>
        </w:tc>
      </w:tr>
      <w:tr w:rsidR="001C1AF9" w:rsidRPr="00F77965" w14:paraId="60C9A624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05C46DCA" w14:textId="34B409FF" w:rsidR="001C1AF9" w:rsidRPr="00FA7D76" w:rsidRDefault="001C1AF9" w:rsidP="001C1AF9">
            <w:pPr>
              <w:jc w:val="center"/>
            </w:pPr>
            <w:r w:rsidRPr="00C03AF8">
              <w:t>2000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A9427DA" w14:textId="1F13641A" w:rsidR="001C1AF9" w:rsidRPr="00FA7D76" w:rsidRDefault="001C1AF9" w:rsidP="001C1AF9">
            <w:pPr>
              <w:jc w:val="center"/>
            </w:pPr>
            <w:r>
              <w:t>5</w:t>
            </w:r>
          </w:p>
        </w:tc>
      </w:tr>
      <w:tr w:rsidR="001C1AF9" w:rsidRPr="00F77965" w14:paraId="3D819857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32F7AC03" w14:textId="10D5DFFC" w:rsidR="001C1AF9" w:rsidRPr="00FA7D76" w:rsidRDefault="001C1AF9" w:rsidP="001C1AF9">
            <w:pPr>
              <w:jc w:val="center"/>
            </w:pPr>
            <w:r w:rsidRPr="00C03AF8">
              <w:t>2002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BB65903" w14:textId="3A97C44C" w:rsidR="001C1AF9" w:rsidRPr="00FA7D76" w:rsidRDefault="001C1AF9" w:rsidP="001C1AF9">
            <w:pPr>
              <w:jc w:val="center"/>
            </w:pPr>
            <w:r>
              <w:t>192</w:t>
            </w:r>
          </w:p>
        </w:tc>
      </w:tr>
      <w:tr w:rsidR="001C1AF9" w:rsidRPr="00F77965" w14:paraId="33A494C6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FBE09B0" w14:textId="76F29CFD" w:rsidR="001C1AF9" w:rsidRPr="00FA7D76" w:rsidRDefault="001C1AF9" w:rsidP="001C1AF9">
            <w:pPr>
              <w:jc w:val="center"/>
            </w:pPr>
            <w:r w:rsidRPr="00C03AF8">
              <w:t>2004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9393B4B" w14:textId="624CED63" w:rsidR="001C1AF9" w:rsidRPr="00FA7D76" w:rsidRDefault="001C1AF9" w:rsidP="001C1AF9">
            <w:pPr>
              <w:jc w:val="center"/>
            </w:pPr>
            <w:r>
              <w:t>192</w:t>
            </w:r>
          </w:p>
        </w:tc>
      </w:tr>
      <w:tr w:rsidR="001C1AF9" w:rsidRPr="00F77965" w14:paraId="6C7D84FB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BEC3251" w14:textId="7053AF86" w:rsidR="001C1AF9" w:rsidRPr="00FA7D76" w:rsidRDefault="001C1AF9" w:rsidP="001C1AF9">
            <w:pPr>
              <w:jc w:val="center"/>
            </w:pPr>
            <w:r w:rsidRPr="00C03AF8">
              <w:t>2006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3B471C5" w14:textId="153139BA" w:rsidR="001C1AF9" w:rsidRPr="00FA7D76" w:rsidRDefault="001C1AF9" w:rsidP="001C1AF9">
            <w:pPr>
              <w:jc w:val="center"/>
            </w:pPr>
            <w:r>
              <w:t>189</w:t>
            </w:r>
          </w:p>
        </w:tc>
      </w:tr>
      <w:tr w:rsidR="001C1AF9" w:rsidRPr="00F77965" w14:paraId="19FE52BB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663791C" w14:textId="6563B0DA" w:rsidR="001C1AF9" w:rsidRPr="00FA7D76" w:rsidRDefault="001C1AF9" w:rsidP="001C1AF9">
            <w:pPr>
              <w:jc w:val="center"/>
            </w:pPr>
            <w:r w:rsidRPr="00C03AF8">
              <w:t>2007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319A5E6" w14:textId="04695738" w:rsidR="001C1AF9" w:rsidRPr="00FA7D76" w:rsidRDefault="001C1AF9" w:rsidP="001C1AF9">
            <w:pPr>
              <w:jc w:val="center"/>
            </w:pPr>
            <w:r>
              <w:t>1</w:t>
            </w:r>
          </w:p>
        </w:tc>
      </w:tr>
      <w:tr w:rsidR="001C1AF9" w:rsidRPr="00F77965" w14:paraId="41B68C99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CB8922B" w14:textId="4162423E" w:rsidR="001C1AF9" w:rsidRPr="00FA7D76" w:rsidRDefault="001C1AF9" w:rsidP="001C1AF9">
            <w:pPr>
              <w:jc w:val="center"/>
            </w:pPr>
            <w:r w:rsidRPr="00C03AF8">
              <w:t>2008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03EBBC7" w14:textId="59CA143F" w:rsidR="001C1AF9" w:rsidRPr="00FA7D76" w:rsidRDefault="001C1AF9" w:rsidP="001C1AF9">
            <w:pPr>
              <w:jc w:val="center"/>
            </w:pPr>
            <w:r>
              <w:t>191</w:t>
            </w:r>
          </w:p>
        </w:tc>
      </w:tr>
      <w:tr w:rsidR="001C1AF9" w:rsidRPr="00F77965" w14:paraId="5E306DDE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33C921E" w14:textId="59F90BFB" w:rsidR="001C1AF9" w:rsidRPr="00FA7D76" w:rsidRDefault="001C1AF9" w:rsidP="001C1AF9">
            <w:pPr>
              <w:jc w:val="center"/>
            </w:pPr>
            <w:r w:rsidRPr="00C03AF8">
              <w:t>2009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D220BEE" w14:textId="6B61A633" w:rsidR="001C1AF9" w:rsidRPr="00FA7D76" w:rsidRDefault="001C1AF9" w:rsidP="001C1AF9">
            <w:pPr>
              <w:jc w:val="center"/>
            </w:pPr>
            <w:r>
              <w:t>183</w:t>
            </w:r>
          </w:p>
        </w:tc>
      </w:tr>
      <w:tr w:rsidR="001C1AF9" w:rsidRPr="00F77965" w14:paraId="5730B088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5C2FE66" w14:textId="35056431" w:rsidR="001C1AF9" w:rsidRPr="00FA7D76" w:rsidRDefault="001C1AF9" w:rsidP="001C1AF9">
            <w:pPr>
              <w:jc w:val="center"/>
            </w:pPr>
            <w:r w:rsidRPr="00C03AF8">
              <w:t>2010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AE2BB1A" w14:textId="30293A8E" w:rsidR="001C1AF9" w:rsidRPr="00FA7D76" w:rsidRDefault="001C1AF9" w:rsidP="001C1AF9">
            <w:pPr>
              <w:jc w:val="center"/>
            </w:pPr>
            <w:r>
              <w:t>35</w:t>
            </w:r>
          </w:p>
        </w:tc>
      </w:tr>
      <w:tr w:rsidR="001C1AF9" w:rsidRPr="00F77965" w14:paraId="71AB4B5E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01F13451" w14:textId="274F8795" w:rsidR="001C1AF9" w:rsidRPr="00FA7D76" w:rsidRDefault="001C1AF9" w:rsidP="001C1AF9">
            <w:pPr>
              <w:jc w:val="center"/>
            </w:pPr>
            <w:r w:rsidRPr="00C03AF8">
              <w:t>2011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766111D" w14:textId="4A58B41A" w:rsidR="001C1AF9" w:rsidRPr="00FA7D76" w:rsidRDefault="001C1AF9" w:rsidP="001C1AF9">
            <w:pPr>
              <w:jc w:val="center"/>
            </w:pPr>
            <w:r>
              <w:t>192</w:t>
            </w:r>
          </w:p>
        </w:tc>
      </w:tr>
      <w:tr w:rsidR="001C1AF9" w:rsidRPr="00F77965" w14:paraId="01229672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53773A13" w14:textId="7936FCA1" w:rsidR="001C1AF9" w:rsidRPr="00FA7D76" w:rsidRDefault="001C1AF9" w:rsidP="001C1AF9">
            <w:pPr>
              <w:jc w:val="center"/>
            </w:pPr>
            <w:r w:rsidRPr="00C03AF8">
              <w:t>2012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C945236" w14:textId="4E9FA9FD" w:rsidR="001C1AF9" w:rsidRPr="00FA7D76" w:rsidRDefault="001C1AF9" w:rsidP="001C1AF9">
            <w:pPr>
              <w:jc w:val="center"/>
            </w:pPr>
            <w:r>
              <w:t>191</w:t>
            </w:r>
          </w:p>
        </w:tc>
      </w:tr>
      <w:tr w:rsidR="001C1AF9" w:rsidRPr="00F77965" w14:paraId="5F95100B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6F24911" w14:textId="423A1872" w:rsidR="001C1AF9" w:rsidRPr="00FA7D76" w:rsidRDefault="001C1AF9" w:rsidP="001C1AF9">
            <w:pPr>
              <w:jc w:val="center"/>
            </w:pPr>
            <w:r w:rsidRPr="00C03AF8">
              <w:t>2013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7A9439" w14:textId="5B083DAC" w:rsidR="001C1AF9" w:rsidRPr="00FA7D76" w:rsidRDefault="001C1AF9" w:rsidP="001C1AF9">
            <w:pPr>
              <w:jc w:val="center"/>
            </w:pPr>
            <w:r>
              <w:t>189</w:t>
            </w:r>
          </w:p>
        </w:tc>
      </w:tr>
      <w:tr w:rsidR="001C1AF9" w:rsidRPr="00F77965" w14:paraId="2C7D6313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4955ED1" w14:textId="30BFA60E" w:rsidR="001C1AF9" w:rsidRPr="00FA7D76" w:rsidRDefault="001C1AF9" w:rsidP="001C1AF9">
            <w:pPr>
              <w:jc w:val="center"/>
            </w:pPr>
            <w:r w:rsidRPr="00C03AF8">
              <w:t>2014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ADF42F" w14:textId="3762BFD3" w:rsidR="001C1AF9" w:rsidRPr="00FA7D76" w:rsidRDefault="001C1AF9" w:rsidP="001C1AF9">
            <w:pPr>
              <w:jc w:val="center"/>
            </w:pPr>
            <w:r>
              <w:t>217</w:t>
            </w:r>
          </w:p>
        </w:tc>
      </w:tr>
      <w:tr w:rsidR="001C1AF9" w:rsidRPr="00F77965" w14:paraId="031570AE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14EABFD" w14:textId="4435C56B" w:rsidR="001C1AF9" w:rsidRPr="00FA7D76" w:rsidRDefault="001C1AF9" w:rsidP="001C1AF9">
            <w:pPr>
              <w:jc w:val="center"/>
            </w:pPr>
            <w:r w:rsidRPr="00C03AF8">
              <w:t>2015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8A4BDE3" w14:textId="2BABED10" w:rsidR="001C1AF9" w:rsidRPr="00FA7D76" w:rsidRDefault="001C1AF9" w:rsidP="001C1AF9">
            <w:pPr>
              <w:jc w:val="center"/>
            </w:pPr>
            <w:r>
              <w:t>108</w:t>
            </w:r>
          </w:p>
        </w:tc>
      </w:tr>
      <w:tr w:rsidR="001C1AF9" w:rsidRPr="00F77965" w14:paraId="60CC8E3C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8907410" w14:textId="79C6BFB1" w:rsidR="001C1AF9" w:rsidRPr="00FA7D76" w:rsidRDefault="001C1AF9" w:rsidP="001C1AF9">
            <w:pPr>
              <w:jc w:val="center"/>
            </w:pPr>
            <w:r w:rsidRPr="00C03AF8">
              <w:t>2016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9149E5" w14:textId="20E1196E" w:rsidR="001C1AF9" w:rsidRPr="00FA7D76" w:rsidRDefault="001C1AF9" w:rsidP="001C1AF9">
            <w:pPr>
              <w:jc w:val="center"/>
            </w:pPr>
            <w:r>
              <w:t>83</w:t>
            </w:r>
          </w:p>
        </w:tc>
      </w:tr>
      <w:tr w:rsidR="001C1AF9" w:rsidRPr="00F77965" w14:paraId="01FD1B16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2798EE8" w14:textId="2DF07CE3" w:rsidR="001C1AF9" w:rsidRPr="00FA7D76" w:rsidRDefault="001C1AF9" w:rsidP="001C1AF9">
            <w:pPr>
              <w:jc w:val="center"/>
            </w:pPr>
            <w:r w:rsidRPr="00C03AF8">
              <w:t>2017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C916C85" w14:textId="47B35D7A" w:rsidR="001C1AF9" w:rsidRPr="00FA7D76" w:rsidRDefault="001C1AF9" w:rsidP="001C1AF9">
            <w:pPr>
              <w:jc w:val="center"/>
            </w:pPr>
            <w:r>
              <w:t>167</w:t>
            </w:r>
          </w:p>
        </w:tc>
      </w:tr>
      <w:tr w:rsidR="001C1AF9" w:rsidRPr="00F77965" w14:paraId="5544B290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604DCA1" w14:textId="0F5CBBF0" w:rsidR="001C1AF9" w:rsidRPr="00FA7D76" w:rsidRDefault="001C1AF9" w:rsidP="001C1AF9">
            <w:pPr>
              <w:jc w:val="center"/>
            </w:pPr>
            <w:r w:rsidRPr="00C03AF8">
              <w:t>2018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98D856E" w14:textId="2F5F457C" w:rsidR="001C1AF9" w:rsidRPr="00FA7D76" w:rsidRDefault="001C1AF9" w:rsidP="001C1AF9">
            <w:pPr>
              <w:jc w:val="center"/>
            </w:pPr>
            <w:r>
              <w:t>167</w:t>
            </w:r>
          </w:p>
        </w:tc>
      </w:tr>
      <w:tr w:rsidR="001C1AF9" w:rsidRPr="00F77965" w14:paraId="65410BFE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78323D7" w14:textId="3F24A97C" w:rsidR="001C1AF9" w:rsidRPr="00FA7D76" w:rsidRDefault="001C1AF9" w:rsidP="001C1AF9">
            <w:pPr>
              <w:jc w:val="center"/>
            </w:pPr>
            <w:r w:rsidRPr="00C03AF8">
              <w:t>2019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F98D570" w14:textId="435DAE05" w:rsidR="001C1AF9" w:rsidRPr="00FA7D76" w:rsidRDefault="001C1AF9" w:rsidP="001C1AF9">
            <w:pPr>
              <w:jc w:val="center"/>
            </w:pPr>
            <w:r>
              <w:t>147</w:t>
            </w:r>
          </w:p>
        </w:tc>
      </w:tr>
      <w:tr w:rsidR="001C1AF9" w:rsidRPr="00F77965" w14:paraId="3C32919C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0B75F51B" w14:textId="58A71DBA" w:rsidR="001C1AF9" w:rsidRPr="00FA7D76" w:rsidRDefault="001C1AF9" w:rsidP="001C1AF9">
            <w:pPr>
              <w:jc w:val="center"/>
            </w:pPr>
            <w:r w:rsidRPr="00C03AF8">
              <w:t>2020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C282C26" w14:textId="264F7CE0" w:rsidR="001C1AF9" w:rsidRPr="00FA7D76" w:rsidRDefault="001C1AF9" w:rsidP="001C1AF9">
            <w:pPr>
              <w:jc w:val="center"/>
            </w:pPr>
            <w:r>
              <w:t>66</w:t>
            </w:r>
          </w:p>
        </w:tc>
      </w:tr>
    </w:tbl>
    <w:p w14:paraId="5D044398" w14:textId="4DEE86BA" w:rsidR="001D12B7" w:rsidRDefault="001D12B7" w:rsidP="00704EFA">
      <w:pPr>
        <w:rPr>
          <w:rFonts w:ascii="Times" w:hAnsi="Times"/>
        </w:rPr>
      </w:pPr>
    </w:p>
    <w:p w14:paraId="52B37EDC" w14:textId="4B16B056" w:rsidR="001C1AF9" w:rsidRDefault="001C1AF9">
      <w:pPr>
        <w:rPr>
          <w:rFonts w:ascii="Times" w:hAnsi="Times"/>
        </w:rPr>
      </w:pPr>
      <w:r>
        <w:rPr>
          <w:rFonts w:ascii="Times" w:hAnsi="Times"/>
        </w:rPr>
        <w:br w:type="page"/>
      </w:r>
    </w:p>
    <w:p w14:paraId="4077BB18" w14:textId="77777777" w:rsidR="001C1AF9" w:rsidRPr="001D12B7" w:rsidRDefault="001C1AF9" w:rsidP="00704EFA">
      <w:pPr>
        <w:rPr>
          <w:rFonts w:ascii="Times" w:hAnsi="Times"/>
        </w:rPr>
      </w:pPr>
    </w:p>
    <w:p w14:paraId="14178113" w14:textId="67AE4CEA" w:rsidR="00704EFA" w:rsidRPr="00704EFA" w:rsidRDefault="00704EFA" w:rsidP="00704EFA">
      <w:pPr>
        <w:rPr>
          <w:rFonts w:ascii="Times" w:hAnsi="Times"/>
          <w:b/>
          <w:bCs/>
        </w:rPr>
      </w:pPr>
      <w:r w:rsidRPr="00704EFA">
        <w:rPr>
          <w:rFonts w:ascii="Times" w:hAnsi="Times"/>
          <w:b/>
          <w:bCs/>
        </w:rPr>
        <w:t xml:space="preserve">Table </w:t>
      </w:r>
      <w:r w:rsidR="001C1AF9">
        <w:rPr>
          <w:rFonts w:ascii="Times" w:hAnsi="Times"/>
          <w:b/>
          <w:bCs/>
        </w:rPr>
        <w:t>7</w:t>
      </w:r>
      <w:r>
        <w:rPr>
          <w:rFonts w:ascii="Times New Roman" w:eastAsia="Times New Roman" w:hAnsi="Times New Roman" w:cs="Times New Roman"/>
          <w:b/>
        </w:rPr>
        <w:t xml:space="preserve">. </w:t>
      </w:r>
      <w:r>
        <w:rPr>
          <w:rFonts w:ascii="Times New Roman" w:eastAsia="Times New Roman" w:hAnsi="Times New Roman" w:cs="Times New Roman"/>
        </w:rPr>
        <w:t>Table of the regions in the male genome assembly that contain putative Y</w:t>
      </w:r>
      <w:r w:rsidR="00B517DD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sequences.</w:t>
      </w:r>
    </w:p>
    <w:p w14:paraId="64BF7F08" w14:textId="77777777" w:rsidR="00704EFA" w:rsidRDefault="00704EFA" w:rsidP="00704EFA">
      <w:pPr>
        <w:rPr>
          <w:rFonts w:ascii="Times" w:hAnsi="Times"/>
          <w:b/>
          <w:bCs/>
          <w:u w:val="single"/>
        </w:rPr>
      </w:pPr>
    </w:p>
    <w:tbl>
      <w:tblPr>
        <w:tblW w:w="4985" w:type="dxa"/>
        <w:jc w:val="center"/>
        <w:tblLook w:val="04A0" w:firstRow="1" w:lastRow="0" w:firstColumn="1" w:lastColumn="0" w:noHBand="0" w:noVBand="1"/>
      </w:tblPr>
      <w:tblGrid>
        <w:gridCol w:w="1975"/>
        <w:gridCol w:w="1820"/>
        <w:gridCol w:w="1190"/>
      </w:tblGrid>
      <w:tr w:rsidR="00B517DD" w:rsidRPr="00F77965" w14:paraId="05F50F5C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21793A8A" w14:textId="035A2525" w:rsidR="00B517DD" w:rsidRPr="00F77965" w:rsidRDefault="00B517DD" w:rsidP="00B849C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Chromosome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42C77170" w14:textId="4B0A5129" w:rsidR="00B517DD" w:rsidRPr="00F77965" w:rsidRDefault="00B517DD" w:rsidP="00B517D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Start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8579D17" w14:textId="62708513" w:rsidR="00B517DD" w:rsidRPr="00F77965" w:rsidRDefault="00B517DD" w:rsidP="00B849C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End</w:t>
            </w:r>
          </w:p>
        </w:tc>
      </w:tr>
      <w:tr w:rsidR="00B517DD" w:rsidRPr="00F77965" w14:paraId="4AFDB4A4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55AF824" w14:textId="5DE7F944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lg09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DEE4E01" w14:textId="23610441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21021012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33366F" w14:textId="2F533905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21058853</w:t>
            </w:r>
          </w:p>
        </w:tc>
      </w:tr>
      <w:tr w:rsidR="00B517DD" w:rsidRPr="00F77965" w14:paraId="0036BDBE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0207E6B3" w14:textId="150E0B23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lg09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042A22D2" w14:textId="35E433E3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21028673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8671D6" w14:textId="45FA7D9D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21060036</w:t>
            </w:r>
          </w:p>
        </w:tc>
      </w:tr>
      <w:tr w:rsidR="00B517DD" w:rsidRPr="00F77965" w14:paraId="47B5CC37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F19D413" w14:textId="7F6F757E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lg09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CE9C3A2" w14:textId="54FC97F6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21032415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02E0D7" w14:textId="3E3274DF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21061475</w:t>
            </w:r>
          </w:p>
        </w:tc>
      </w:tr>
      <w:tr w:rsidR="00B517DD" w:rsidRPr="00F77965" w14:paraId="2F1EC11A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46825A9" w14:textId="7A60C459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lg09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A798967" w14:textId="1C9AD8BF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21041512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99196C" w14:textId="0CFD7437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21085263</w:t>
            </w:r>
          </w:p>
        </w:tc>
      </w:tr>
      <w:tr w:rsidR="00B517DD" w:rsidRPr="00F77965" w14:paraId="67FBC0A5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9E2DAA3" w14:textId="6CC1E88D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lg09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EEA710A" w14:textId="2932EBE7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21050628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FF4D99" w14:textId="48FC6B25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21088126</w:t>
            </w:r>
          </w:p>
        </w:tc>
      </w:tr>
      <w:tr w:rsidR="00B517DD" w:rsidRPr="00F77965" w14:paraId="1B9107ED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01A57FA" w14:textId="2A2FAD1D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lg09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DADEA16" w14:textId="61646543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21055337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FA26C9" w14:textId="4DAE9FB3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21076797</w:t>
            </w:r>
          </w:p>
        </w:tc>
      </w:tr>
      <w:tr w:rsidR="00B517DD" w:rsidRPr="00F77965" w14:paraId="04CD9127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0E1D1AA" w14:textId="3F316ED1" w:rsidR="00B517DD" w:rsidRPr="00FA7D76" w:rsidRDefault="00B517DD" w:rsidP="00FF3E1D">
            <w:pPr>
              <w:jc w:val="center"/>
            </w:pPr>
            <w:r w:rsidRPr="00A44E77">
              <w:t>lg17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235271F" w14:textId="66752B21" w:rsidR="00B517DD" w:rsidRPr="00FA7D76" w:rsidRDefault="00B517DD" w:rsidP="00FF3E1D">
            <w:pPr>
              <w:jc w:val="center"/>
            </w:pPr>
            <w:r w:rsidRPr="00A44E77">
              <w:t>8138840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2AAB3A" w14:textId="38047DB6" w:rsidR="00B517DD" w:rsidRPr="00FA7D76" w:rsidRDefault="00B517DD" w:rsidP="00FF3E1D">
            <w:pPr>
              <w:jc w:val="center"/>
            </w:pPr>
            <w:r w:rsidRPr="00A44E77">
              <w:t>8173464</w:t>
            </w:r>
          </w:p>
        </w:tc>
      </w:tr>
      <w:tr w:rsidR="00B517DD" w:rsidRPr="00F77965" w14:paraId="3A71CE81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5D464275" w14:textId="1F57781A" w:rsidR="00B517DD" w:rsidRPr="00FA7D76" w:rsidRDefault="00B517DD" w:rsidP="00FF3E1D">
            <w:pPr>
              <w:jc w:val="center"/>
            </w:pPr>
            <w:r w:rsidRPr="00A44E77">
              <w:t>lg17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B7072AB" w14:textId="79A72DC5" w:rsidR="00B517DD" w:rsidRPr="00FA7D76" w:rsidRDefault="00B517DD" w:rsidP="00FF3E1D">
            <w:pPr>
              <w:jc w:val="center"/>
            </w:pPr>
            <w:r w:rsidRPr="00A44E77">
              <w:t>8150980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3EC071A" w14:textId="1D93E4D7" w:rsidR="00B517DD" w:rsidRPr="00FA7D76" w:rsidRDefault="00B517DD" w:rsidP="00FF3E1D">
            <w:pPr>
              <w:jc w:val="center"/>
            </w:pPr>
            <w:r w:rsidRPr="00A44E77">
              <w:t>8182769</w:t>
            </w:r>
          </w:p>
        </w:tc>
      </w:tr>
      <w:tr w:rsidR="00B517DD" w:rsidRPr="00F77965" w14:paraId="73692EB4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3B0BF498" w14:textId="4DBED2C3" w:rsidR="00B517DD" w:rsidRPr="00FA7D76" w:rsidRDefault="00B517DD" w:rsidP="00FF3E1D">
            <w:pPr>
              <w:jc w:val="center"/>
            </w:pPr>
            <w:r w:rsidRPr="00A44E77">
              <w:t>lg17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54B33ADE" w14:textId="2CA867B2" w:rsidR="00B517DD" w:rsidRPr="00FA7D76" w:rsidRDefault="00B517DD" w:rsidP="00FF3E1D">
            <w:pPr>
              <w:jc w:val="center"/>
            </w:pPr>
            <w:r w:rsidRPr="00A44E77">
              <w:t>8160327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AE633B5" w14:textId="539EDDDF" w:rsidR="00B517DD" w:rsidRPr="00FA7D76" w:rsidRDefault="00B517DD" w:rsidP="00FF3E1D">
            <w:pPr>
              <w:jc w:val="center"/>
            </w:pPr>
            <w:r w:rsidRPr="00A44E77">
              <w:t>8186257</w:t>
            </w:r>
          </w:p>
        </w:tc>
      </w:tr>
      <w:tr w:rsidR="00B517DD" w:rsidRPr="00F77965" w14:paraId="1D5CEC4C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F72727F" w14:textId="10B2956C" w:rsidR="00B517DD" w:rsidRPr="00FA7D76" w:rsidRDefault="00B517DD" w:rsidP="00FF3E1D">
            <w:pPr>
              <w:jc w:val="center"/>
            </w:pPr>
            <w:r w:rsidRPr="00A44E77">
              <w:t>lg21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49F556A" w14:textId="2E1B08CF" w:rsidR="00B517DD" w:rsidRPr="00FA7D76" w:rsidRDefault="00B517DD" w:rsidP="00FF3E1D">
            <w:pPr>
              <w:jc w:val="center"/>
            </w:pPr>
            <w:r w:rsidRPr="00A44E77">
              <w:t>9824718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F9CB733" w14:textId="5E2DA5FE" w:rsidR="00B517DD" w:rsidRPr="00FA7D76" w:rsidRDefault="00B517DD" w:rsidP="00FF3E1D">
            <w:pPr>
              <w:jc w:val="center"/>
            </w:pPr>
            <w:r w:rsidRPr="00A44E77">
              <w:t>9865735</w:t>
            </w:r>
          </w:p>
        </w:tc>
      </w:tr>
      <w:tr w:rsidR="00B517DD" w:rsidRPr="00F77965" w14:paraId="7D353671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EACF5E4" w14:textId="1845F557" w:rsidR="00B517DD" w:rsidRPr="00FA7D76" w:rsidRDefault="00B517DD" w:rsidP="00FF3E1D">
            <w:pPr>
              <w:jc w:val="center"/>
            </w:pPr>
            <w:r w:rsidRPr="00A44E77">
              <w:t>lg21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3C620A2A" w14:textId="4EE1CBF1" w:rsidR="00B517DD" w:rsidRPr="00FA7D76" w:rsidRDefault="00B517DD" w:rsidP="00FF3E1D">
            <w:pPr>
              <w:jc w:val="center"/>
            </w:pPr>
            <w:r w:rsidRPr="00A44E77">
              <w:t>9829062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82CBB09" w14:textId="4759C560" w:rsidR="00B517DD" w:rsidRPr="00FA7D76" w:rsidRDefault="00B517DD" w:rsidP="00FF3E1D">
            <w:pPr>
              <w:jc w:val="center"/>
            </w:pPr>
            <w:r w:rsidRPr="00A44E77">
              <w:t>9876304</w:t>
            </w:r>
          </w:p>
        </w:tc>
      </w:tr>
      <w:tr w:rsidR="00B517DD" w:rsidRPr="00F77965" w14:paraId="0757CA49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D7676B2" w14:textId="59F5D222" w:rsidR="00B517DD" w:rsidRPr="00FA7D76" w:rsidRDefault="00B517DD" w:rsidP="00FF3E1D">
            <w:pPr>
              <w:jc w:val="center"/>
            </w:pPr>
            <w:r w:rsidRPr="00A44E77">
              <w:t>lg21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4B48F5D" w14:textId="468B4F86" w:rsidR="00B517DD" w:rsidRPr="00FA7D76" w:rsidRDefault="00B517DD" w:rsidP="00FF3E1D">
            <w:pPr>
              <w:jc w:val="center"/>
            </w:pPr>
            <w:r w:rsidRPr="00A44E77">
              <w:t>9829267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ECB0A2" w14:textId="6976941B" w:rsidR="00B517DD" w:rsidRPr="00FA7D76" w:rsidRDefault="00B517DD" w:rsidP="00FF3E1D">
            <w:pPr>
              <w:jc w:val="center"/>
            </w:pPr>
            <w:r w:rsidRPr="00A44E77">
              <w:t>9852703</w:t>
            </w:r>
          </w:p>
        </w:tc>
      </w:tr>
      <w:tr w:rsidR="00B517DD" w:rsidRPr="00F77965" w14:paraId="6435A2BC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DF81248" w14:textId="051CB424" w:rsidR="00B517DD" w:rsidRPr="00FA7D76" w:rsidRDefault="00B517DD" w:rsidP="00FF3E1D">
            <w:pPr>
              <w:jc w:val="center"/>
            </w:pPr>
            <w:r w:rsidRPr="00A44E77">
              <w:t>lg21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0E24419" w14:textId="393784DF" w:rsidR="00B517DD" w:rsidRPr="00FA7D76" w:rsidRDefault="00B517DD" w:rsidP="00FF3E1D">
            <w:pPr>
              <w:jc w:val="center"/>
            </w:pPr>
            <w:r w:rsidRPr="00A44E77">
              <w:t>9830489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35B5B28" w14:textId="21F136E8" w:rsidR="00B517DD" w:rsidRPr="00FA7D76" w:rsidRDefault="00B517DD" w:rsidP="00FF3E1D">
            <w:pPr>
              <w:jc w:val="center"/>
            </w:pPr>
            <w:r w:rsidRPr="00A44E77">
              <w:t>9861772</w:t>
            </w:r>
          </w:p>
        </w:tc>
      </w:tr>
      <w:tr w:rsidR="00B517DD" w:rsidRPr="00F77965" w14:paraId="0709EC76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8B0E7A0" w14:textId="3DD4183B" w:rsidR="00B517DD" w:rsidRPr="00FA7D76" w:rsidRDefault="00B517DD" w:rsidP="00FF3E1D">
            <w:pPr>
              <w:jc w:val="center"/>
            </w:pPr>
            <w:r w:rsidRPr="00A44E77">
              <w:t>lg21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35B2E374" w14:textId="0CB260E2" w:rsidR="00B517DD" w:rsidRPr="00FA7D76" w:rsidRDefault="00B517DD" w:rsidP="00FF3E1D">
            <w:pPr>
              <w:jc w:val="center"/>
            </w:pPr>
            <w:r w:rsidRPr="00A44E77">
              <w:t>9830548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ACCBC92" w14:textId="323B8296" w:rsidR="00B517DD" w:rsidRPr="00FA7D76" w:rsidRDefault="00B517DD" w:rsidP="00FF3E1D">
            <w:pPr>
              <w:jc w:val="center"/>
            </w:pPr>
            <w:r w:rsidRPr="00A44E77">
              <w:t>9877539</w:t>
            </w:r>
          </w:p>
        </w:tc>
      </w:tr>
      <w:tr w:rsidR="00B517DD" w:rsidRPr="00F77965" w14:paraId="5C45FE16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2C119D9" w14:textId="300D8F15" w:rsidR="00B517DD" w:rsidRPr="00FA7D76" w:rsidRDefault="00B517DD" w:rsidP="00FF3E1D">
            <w:pPr>
              <w:jc w:val="center"/>
            </w:pPr>
            <w:r w:rsidRPr="00A44E77">
              <w:t>lg21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5096F66" w14:textId="1336E343" w:rsidR="00B517DD" w:rsidRPr="00FA7D76" w:rsidRDefault="00B517DD" w:rsidP="00FF3E1D">
            <w:pPr>
              <w:jc w:val="center"/>
            </w:pPr>
            <w:r w:rsidRPr="00A44E77">
              <w:t>9835162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6038687" w14:textId="3BB93185" w:rsidR="00B517DD" w:rsidRPr="00FA7D76" w:rsidRDefault="00B517DD" w:rsidP="00FF3E1D">
            <w:pPr>
              <w:jc w:val="center"/>
            </w:pPr>
            <w:r w:rsidRPr="00A44E77">
              <w:t>9870510</w:t>
            </w:r>
          </w:p>
        </w:tc>
      </w:tr>
      <w:tr w:rsidR="00B517DD" w:rsidRPr="00F77965" w14:paraId="1C4798ED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04317593" w14:textId="4AAD8D4A" w:rsidR="00B517DD" w:rsidRPr="00FA7D76" w:rsidRDefault="00B517DD" w:rsidP="00FF3E1D">
            <w:pPr>
              <w:jc w:val="center"/>
            </w:pPr>
            <w:r w:rsidRPr="00A44E77">
              <w:t>lg23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8784B3C" w14:textId="7F121EC7" w:rsidR="00B517DD" w:rsidRPr="00FA7D76" w:rsidRDefault="00B517DD" w:rsidP="00FF3E1D">
            <w:pPr>
              <w:jc w:val="center"/>
            </w:pPr>
            <w:r w:rsidRPr="00A44E77">
              <w:t>10574145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9EB3DE6" w14:textId="7533C2C2" w:rsidR="00B517DD" w:rsidRPr="00FA7D76" w:rsidRDefault="00B517DD" w:rsidP="00FF3E1D">
            <w:pPr>
              <w:jc w:val="center"/>
            </w:pPr>
            <w:r w:rsidRPr="00A44E77">
              <w:t>10610523</w:t>
            </w:r>
          </w:p>
        </w:tc>
      </w:tr>
      <w:tr w:rsidR="00B517DD" w:rsidRPr="00F77965" w14:paraId="064E959E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01C28455" w14:textId="5DC38017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E5B6841" w14:textId="3015D6B0" w:rsidR="00B517DD" w:rsidRPr="00FA7D76" w:rsidRDefault="00B517DD" w:rsidP="00FF3E1D">
            <w:pPr>
              <w:jc w:val="center"/>
            </w:pPr>
            <w:r w:rsidRPr="00A44E77">
              <w:t>6162370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3BB4202" w14:textId="50D9D9BB" w:rsidR="00B517DD" w:rsidRPr="00FA7D76" w:rsidRDefault="00B517DD" w:rsidP="00FF3E1D">
            <w:pPr>
              <w:jc w:val="center"/>
            </w:pPr>
            <w:r w:rsidRPr="00A44E77">
              <w:t>6193388</w:t>
            </w:r>
          </w:p>
        </w:tc>
      </w:tr>
      <w:tr w:rsidR="00B517DD" w:rsidRPr="00F77965" w14:paraId="60526D1E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0FCE76CA" w14:textId="5082B2D3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EAFD32F" w14:textId="411324F7" w:rsidR="00B517DD" w:rsidRPr="00FA7D76" w:rsidRDefault="00B517DD" w:rsidP="00FF3E1D">
            <w:pPr>
              <w:jc w:val="center"/>
            </w:pPr>
            <w:r w:rsidRPr="00A44E77">
              <w:t>6164418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A45ADEE" w14:textId="167DE92E" w:rsidR="00B517DD" w:rsidRPr="00FA7D76" w:rsidRDefault="00B517DD" w:rsidP="00FF3E1D">
            <w:pPr>
              <w:jc w:val="center"/>
            </w:pPr>
            <w:r w:rsidRPr="00A44E77">
              <w:t>6207798</w:t>
            </w:r>
          </w:p>
        </w:tc>
      </w:tr>
      <w:tr w:rsidR="00B517DD" w:rsidRPr="00F77965" w14:paraId="72445E79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5530F08A" w14:textId="77674E31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5188B367" w14:textId="512FAEC0" w:rsidR="00B517DD" w:rsidRPr="00FA7D76" w:rsidRDefault="00B517DD" w:rsidP="00FF3E1D">
            <w:pPr>
              <w:jc w:val="center"/>
            </w:pPr>
            <w:r w:rsidRPr="00A44E77">
              <w:t>6166727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4574506" w14:textId="2D4FECD1" w:rsidR="00B517DD" w:rsidRPr="00FA7D76" w:rsidRDefault="00B517DD" w:rsidP="00FF3E1D">
            <w:pPr>
              <w:jc w:val="center"/>
            </w:pPr>
            <w:r w:rsidRPr="00A44E77">
              <w:t>6189675</w:t>
            </w:r>
          </w:p>
        </w:tc>
      </w:tr>
      <w:tr w:rsidR="00B517DD" w:rsidRPr="00F77965" w14:paraId="72652E45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E09D303" w14:textId="6E3CEB6F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9F0FB7F" w14:textId="3220F58A" w:rsidR="00B517DD" w:rsidRPr="00FA7D76" w:rsidRDefault="00B517DD" w:rsidP="00FF3E1D">
            <w:pPr>
              <w:jc w:val="center"/>
            </w:pPr>
            <w:r w:rsidRPr="00A44E77">
              <w:t>6190157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CED1612" w14:textId="35787E7C" w:rsidR="00B517DD" w:rsidRPr="00FA7D76" w:rsidRDefault="00B517DD" w:rsidP="00FF3E1D">
            <w:pPr>
              <w:jc w:val="center"/>
            </w:pPr>
            <w:r w:rsidRPr="00A44E77">
              <w:t>6225909</w:t>
            </w:r>
          </w:p>
        </w:tc>
      </w:tr>
      <w:tr w:rsidR="00B517DD" w:rsidRPr="00F77965" w14:paraId="4CE54FDF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03EF7C7A" w14:textId="6A991C3B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587142A" w14:textId="0EDD04B0" w:rsidR="00B517DD" w:rsidRPr="00FA7D76" w:rsidRDefault="00B517DD" w:rsidP="00FF3E1D">
            <w:pPr>
              <w:jc w:val="center"/>
            </w:pPr>
            <w:r w:rsidRPr="00A44E77">
              <w:t>6198039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A1D3970" w14:textId="50099413" w:rsidR="00B517DD" w:rsidRPr="00FA7D76" w:rsidRDefault="00B517DD" w:rsidP="00FF3E1D">
            <w:pPr>
              <w:jc w:val="center"/>
            </w:pPr>
            <w:r w:rsidRPr="00A44E77">
              <w:t>6236101</w:t>
            </w:r>
          </w:p>
        </w:tc>
      </w:tr>
      <w:tr w:rsidR="00B517DD" w:rsidRPr="00F77965" w14:paraId="1B0A4343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435F036" w14:textId="1A828954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44D050E" w14:textId="1CDB08A0" w:rsidR="00B517DD" w:rsidRPr="00FA7D76" w:rsidRDefault="00B517DD" w:rsidP="00FF3E1D">
            <w:pPr>
              <w:jc w:val="center"/>
            </w:pPr>
            <w:r w:rsidRPr="00A44E77">
              <w:t>6207685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9C7E831" w14:textId="19E6A2F1" w:rsidR="00B517DD" w:rsidRPr="00FA7D76" w:rsidRDefault="00B517DD" w:rsidP="00FF3E1D">
            <w:pPr>
              <w:jc w:val="center"/>
            </w:pPr>
            <w:r w:rsidRPr="00A44E77">
              <w:t>6244021</w:t>
            </w:r>
          </w:p>
        </w:tc>
      </w:tr>
      <w:tr w:rsidR="00B517DD" w:rsidRPr="00F77965" w14:paraId="5A24837F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3C31CFB" w14:textId="4005AF99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F3BB981" w14:textId="352E5554" w:rsidR="00B517DD" w:rsidRPr="00FA7D76" w:rsidRDefault="00B517DD" w:rsidP="00FF3E1D">
            <w:pPr>
              <w:jc w:val="center"/>
            </w:pPr>
            <w:r w:rsidRPr="00A44E77">
              <w:t>6207917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1484821" w14:textId="4D8C3BB3" w:rsidR="00B517DD" w:rsidRPr="00FA7D76" w:rsidRDefault="00B517DD" w:rsidP="00FF3E1D">
            <w:pPr>
              <w:jc w:val="center"/>
            </w:pPr>
            <w:r w:rsidRPr="00A44E77">
              <w:t>6235633</w:t>
            </w:r>
          </w:p>
        </w:tc>
      </w:tr>
      <w:tr w:rsidR="00B517DD" w:rsidRPr="00F77965" w14:paraId="716FF49D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5D588DC" w14:textId="17DB271C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BF04514" w14:textId="4D7811EC" w:rsidR="00B517DD" w:rsidRPr="00FA7D76" w:rsidRDefault="00B517DD" w:rsidP="00FF3E1D">
            <w:pPr>
              <w:jc w:val="center"/>
            </w:pPr>
            <w:r w:rsidRPr="00A44E77">
              <w:t>6234942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B96CBFC" w14:textId="12545FC8" w:rsidR="00B517DD" w:rsidRPr="00FA7D76" w:rsidRDefault="00B517DD" w:rsidP="00FF3E1D">
            <w:pPr>
              <w:jc w:val="center"/>
            </w:pPr>
            <w:r w:rsidRPr="00A44E77">
              <w:t>6302173</w:t>
            </w:r>
          </w:p>
        </w:tc>
      </w:tr>
      <w:tr w:rsidR="00B517DD" w:rsidRPr="00F77965" w14:paraId="42FDBC51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F081967" w14:textId="49EB355A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4C373B0" w14:textId="5F6A924A" w:rsidR="00B517DD" w:rsidRPr="00FA7D76" w:rsidRDefault="00B517DD" w:rsidP="00FF3E1D">
            <w:pPr>
              <w:jc w:val="center"/>
            </w:pPr>
            <w:r w:rsidRPr="00A44E77">
              <w:t>6273953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939F6BC" w14:textId="167AFD7F" w:rsidR="00B517DD" w:rsidRPr="00FA7D76" w:rsidRDefault="00B517DD" w:rsidP="00FF3E1D">
            <w:pPr>
              <w:jc w:val="center"/>
            </w:pPr>
            <w:r w:rsidRPr="00A44E77">
              <w:t>6369734</w:t>
            </w:r>
          </w:p>
        </w:tc>
      </w:tr>
      <w:tr w:rsidR="00B517DD" w:rsidRPr="00F77965" w14:paraId="77A6D623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B2E46B8" w14:textId="075BB819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595BCBC5" w14:textId="64B24B15" w:rsidR="00B517DD" w:rsidRPr="00FA7D76" w:rsidRDefault="00B517DD" w:rsidP="00FF3E1D">
            <w:pPr>
              <w:jc w:val="center"/>
            </w:pPr>
            <w:r w:rsidRPr="00A44E77">
              <w:t>6288767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1A536FC" w14:textId="26F740B8" w:rsidR="00B517DD" w:rsidRPr="00FA7D76" w:rsidRDefault="00B517DD" w:rsidP="00FF3E1D">
            <w:pPr>
              <w:jc w:val="center"/>
            </w:pPr>
            <w:r w:rsidRPr="00A44E77">
              <w:t>6323264</w:t>
            </w:r>
          </w:p>
        </w:tc>
      </w:tr>
      <w:tr w:rsidR="00B517DD" w:rsidRPr="00F77965" w14:paraId="0F0F948C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5671EAA2" w14:textId="767A8F62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B4334AC" w14:textId="56DB99D0" w:rsidR="00B517DD" w:rsidRPr="00FA7D76" w:rsidRDefault="00B517DD" w:rsidP="00FF3E1D">
            <w:pPr>
              <w:jc w:val="center"/>
            </w:pPr>
            <w:r w:rsidRPr="00A44E77">
              <w:t>6293089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4892F0" w14:textId="41A89A1A" w:rsidR="00B517DD" w:rsidRPr="00FA7D76" w:rsidRDefault="00B517DD" w:rsidP="00FF3E1D">
            <w:pPr>
              <w:jc w:val="center"/>
            </w:pPr>
            <w:r w:rsidRPr="00A44E77">
              <w:t>6319738</w:t>
            </w:r>
          </w:p>
        </w:tc>
      </w:tr>
      <w:tr w:rsidR="00B517DD" w:rsidRPr="00F77965" w14:paraId="2612A560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3C268D1" w14:textId="7C2CB39B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343C0F57" w14:textId="59F32B2E" w:rsidR="00B517DD" w:rsidRPr="00FA7D76" w:rsidRDefault="00B517DD" w:rsidP="00FF3E1D">
            <w:pPr>
              <w:jc w:val="center"/>
            </w:pPr>
            <w:r w:rsidRPr="00A44E77">
              <w:t>6308372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F254848" w14:textId="60CC76E0" w:rsidR="00B517DD" w:rsidRPr="00FA7D76" w:rsidRDefault="00B517DD" w:rsidP="00FF3E1D">
            <w:pPr>
              <w:jc w:val="center"/>
            </w:pPr>
            <w:r w:rsidRPr="00A44E77">
              <w:t>6343980</w:t>
            </w:r>
          </w:p>
        </w:tc>
      </w:tr>
      <w:tr w:rsidR="00B517DD" w:rsidRPr="00F77965" w14:paraId="2EDCF169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345F28EB" w14:textId="1EF9502F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1B19F6E" w14:textId="5D85E8A0" w:rsidR="00B517DD" w:rsidRPr="00FA7D76" w:rsidRDefault="00B517DD" w:rsidP="00FF3E1D">
            <w:pPr>
              <w:jc w:val="center"/>
            </w:pPr>
            <w:r w:rsidRPr="00A44E77">
              <w:t>6311690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63E138E" w14:textId="753A1BE3" w:rsidR="00B517DD" w:rsidRPr="00FA7D76" w:rsidRDefault="00B517DD" w:rsidP="00FF3E1D">
            <w:pPr>
              <w:jc w:val="center"/>
            </w:pPr>
            <w:r w:rsidRPr="00A44E77">
              <w:t>6398470</w:t>
            </w:r>
          </w:p>
        </w:tc>
      </w:tr>
      <w:tr w:rsidR="00B517DD" w:rsidRPr="00F77965" w14:paraId="20915ED3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E94BCF5" w14:textId="514CC488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B21F7F8" w14:textId="091C72FF" w:rsidR="00B517DD" w:rsidRPr="00FA7D76" w:rsidRDefault="00B517DD" w:rsidP="00FF3E1D">
            <w:pPr>
              <w:jc w:val="center"/>
            </w:pPr>
            <w:r w:rsidRPr="00A44E77">
              <w:t>6336293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132AD66" w14:textId="23744F18" w:rsidR="00B517DD" w:rsidRPr="00FA7D76" w:rsidRDefault="00B517DD" w:rsidP="00FF3E1D">
            <w:pPr>
              <w:jc w:val="center"/>
            </w:pPr>
            <w:r w:rsidRPr="00A44E77">
              <w:t>6369942</w:t>
            </w:r>
          </w:p>
        </w:tc>
      </w:tr>
      <w:tr w:rsidR="00B517DD" w:rsidRPr="00F77965" w14:paraId="6DDA25A8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DF2C316" w14:textId="400B16DF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5331556" w14:textId="047949F9" w:rsidR="00B517DD" w:rsidRPr="00FA7D76" w:rsidRDefault="00B517DD" w:rsidP="00FF3E1D">
            <w:pPr>
              <w:jc w:val="center"/>
            </w:pPr>
            <w:r w:rsidRPr="00A44E77">
              <w:t>6342838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3C63EE9" w14:textId="3C178A95" w:rsidR="00B517DD" w:rsidRPr="00FA7D76" w:rsidRDefault="00B517DD" w:rsidP="00FF3E1D">
            <w:pPr>
              <w:jc w:val="center"/>
            </w:pPr>
            <w:r w:rsidRPr="00A44E77">
              <w:t>6380273</w:t>
            </w:r>
          </w:p>
        </w:tc>
      </w:tr>
      <w:tr w:rsidR="00B517DD" w:rsidRPr="00F77965" w14:paraId="36F24E87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4E39757" w14:textId="6E2C47A6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0A31C172" w14:textId="33C59D1F" w:rsidR="00B517DD" w:rsidRPr="00FA7D76" w:rsidRDefault="00B517DD" w:rsidP="00FF3E1D">
            <w:pPr>
              <w:jc w:val="center"/>
            </w:pPr>
            <w:r w:rsidRPr="00A44E77">
              <w:t>6349134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1D6E7EA" w14:textId="3F2984CE" w:rsidR="00B517DD" w:rsidRPr="00FA7D76" w:rsidRDefault="00B517DD" w:rsidP="00FF3E1D">
            <w:pPr>
              <w:jc w:val="center"/>
            </w:pPr>
            <w:r w:rsidRPr="00A44E77">
              <w:t>6399774</w:t>
            </w:r>
          </w:p>
        </w:tc>
      </w:tr>
      <w:tr w:rsidR="00B517DD" w:rsidRPr="00F77965" w14:paraId="2130F34E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8E5A963" w14:textId="218A2B48" w:rsidR="00B517DD" w:rsidRPr="00FA7D76" w:rsidRDefault="00B517DD" w:rsidP="00B517DD">
            <w:pPr>
              <w:jc w:val="center"/>
            </w:pPr>
            <w:r w:rsidRPr="00A44E77">
              <w:t>scaffold_190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3DA007B1" w14:textId="5F8C9572" w:rsidR="00B517DD" w:rsidRPr="00FA7D76" w:rsidRDefault="00B517DD" w:rsidP="00B517DD">
            <w:pPr>
              <w:jc w:val="center"/>
            </w:pPr>
            <w:r w:rsidRPr="00A44E77">
              <w:t>85866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F53EB24" w14:textId="65EB6492" w:rsidR="00B517DD" w:rsidRPr="00FA7D76" w:rsidRDefault="00B517DD" w:rsidP="00B517DD">
            <w:pPr>
              <w:jc w:val="center"/>
            </w:pPr>
            <w:r w:rsidRPr="00A44E77">
              <w:t>106849</w:t>
            </w:r>
          </w:p>
        </w:tc>
      </w:tr>
    </w:tbl>
    <w:p w14:paraId="0706F80E" w14:textId="77777777" w:rsidR="00DB4792" w:rsidRDefault="00DB4792" w:rsidP="00DB4792">
      <w:pPr>
        <w:rPr>
          <w:rFonts w:ascii="Times" w:hAnsi="Times"/>
          <w:b/>
          <w:bCs/>
          <w:u w:val="single"/>
        </w:rPr>
      </w:pPr>
    </w:p>
    <w:p w14:paraId="3166EB9B" w14:textId="77777777" w:rsidR="00DB4792" w:rsidRPr="00C93007" w:rsidRDefault="00DB4792" w:rsidP="00DB4792">
      <w:pPr>
        <w:rPr>
          <w:rFonts w:ascii="Times" w:hAnsi="Times"/>
          <w:b/>
          <w:bCs/>
          <w:u w:val="single"/>
        </w:rPr>
      </w:pPr>
    </w:p>
    <w:p w14:paraId="11F54DC1" w14:textId="77777777" w:rsidR="007C332B" w:rsidRDefault="007C332B" w:rsidP="00DB4792">
      <w:pPr>
        <w:ind w:right="-260"/>
        <w:rPr>
          <w:rFonts w:ascii="Times New Roman" w:eastAsia="Times New Roman" w:hAnsi="Times New Roman" w:cs="Times New Roman"/>
        </w:rPr>
        <w:sectPr w:rsidR="007C332B" w:rsidSect="001437C3">
          <w:pgSz w:w="12240" w:h="15840"/>
          <w:pgMar w:top="1440" w:right="1440" w:bottom="1440" w:left="1440" w:header="0" w:footer="0" w:gutter="0"/>
          <w:pgNumType w:start="1"/>
          <w:cols w:space="720"/>
          <w:formProt w:val="0"/>
          <w:docGrid w:linePitch="299" w:charSpace="-2049"/>
        </w:sectPr>
      </w:pPr>
    </w:p>
    <w:p w14:paraId="54696DD4" w14:textId="3D2A11AF" w:rsidR="00DB4792" w:rsidRDefault="0094649F" w:rsidP="00DB4792">
      <w:pPr>
        <w:ind w:right="-2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47BFC173" wp14:editId="7C8611FF">
            <wp:extent cx="8322365" cy="3257815"/>
            <wp:effectExtent l="0" t="0" r="0" b="6350"/>
            <wp:docPr id="8" name="Picture 8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9558" cy="32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02A3" w14:textId="674E6FC2" w:rsidR="007C332B" w:rsidRDefault="00DB4792" w:rsidP="00DB4792">
      <w:pPr>
        <w:ind w:right="-260"/>
        <w:rPr>
          <w:rFonts w:ascii="Times New Roman" w:eastAsia="Times New Roman" w:hAnsi="Times New Roman" w:cs="Times New Roman"/>
        </w:rPr>
        <w:sectPr w:rsidR="007C332B" w:rsidSect="007C332B">
          <w:pgSz w:w="15840" w:h="12240" w:orient="landscape"/>
          <w:pgMar w:top="1440" w:right="1440" w:bottom="1440" w:left="1440" w:header="0" w:footer="0" w:gutter="0"/>
          <w:pgNumType w:start="1"/>
          <w:cols w:space="720"/>
          <w:formProt w:val="0"/>
          <w:docGrid w:linePitch="299" w:charSpace="-2049"/>
        </w:sectPr>
      </w:pPr>
      <w:r>
        <w:rPr>
          <w:rFonts w:ascii="Times New Roman" w:eastAsia="Times New Roman" w:hAnsi="Times New Roman" w:cs="Times New Roman"/>
          <w:b/>
        </w:rPr>
        <w:t xml:space="preserve">Figure 1. </w:t>
      </w:r>
      <w:r>
        <w:rPr>
          <w:rFonts w:ascii="Times New Roman" w:eastAsia="Times New Roman" w:hAnsi="Times New Roman" w:cs="Times New Roman"/>
        </w:rPr>
        <w:t xml:space="preserve">Workflow diagram for completion of assembling reference genome for delta smelt (Task 1). Both male and female delta smelt </w:t>
      </w:r>
      <w:r w:rsidR="007C332B">
        <w:rPr>
          <w:rFonts w:ascii="Times New Roman" w:eastAsia="Times New Roman" w:hAnsi="Times New Roman" w:cs="Times New Roman"/>
        </w:rPr>
        <w:t xml:space="preserve">samples went through </w:t>
      </w:r>
      <w:r>
        <w:rPr>
          <w:rFonts w:ascii="Times New Roman" w:eastAsia="Times New Roman" w:hAnsi="Times New Roman" w:cs="Times New Roman"/>
        </w:rPr>
        <w:t xml:space="preserve">the pipeline separately to produce two </w:t>
      </w:r>
      <w:r w:rsidR="00967672">
        <w:rPr>
          <w:rFonts w:ascii="Times New Roman" w:eastAsia="Times New Roman" w:hAnsi="Times New Roman" w:cs="Times New Roman"/>
        </w:rPr>
        <w:t xml:space="preserve">independent </w:t>
      </w:r>
      <w:r>
        <w:rPr>
          <w:rFonts w:ascii="Times New Roman" w:eastAsia="Times New Roman" w:hAnsi="Times New Roman" w:cs="Times New Roman"/>
        </w:rPr>
        <w:t>reference genomes––one male and one female. All work was completed at the GVL unless otherwise noted. A) Tissue from male and female delta smelt are sampled from the captive</w:t>
      </w:r>
      <w:r w:rsidR="00967672">
        <w:rPr>
          <w:rFonts w:ascii="Times New Roman" w:eastAsia="Times New Roman" w:hAnsi="Times New Roman" w:cs="Times New Roman"/>
        </w:rPr>
        <w:t xml:space="preserve"> population</w:t>
      </w:r>
      <w:r>
        <w:rPr>
          <w:rFonts w:ascii="Times New Roman" w:eastAsia="Times New Roman" w:hAnsi="Times New Roman" w:cs="Times New Roman"/>
        </w:rPr>
        <w:t xml:space="preserve"> at the FCCL. B) HMW DNA is extracted from the fish tissue samples. C) Extracted DNA of sufficient length undergoes a library prep, subsequent sequencing and </w:t>
      </w:r>
      <w:r w:rsidR="007C332B">
        <w:rPr>
          <w:rFonts w:ascii="Times New Roman" w:eastAsia="Times New Roman" w:hAnsi="Times New Roman" w:cs="Times New Roman"/>
        </w:rPr>
        <w:t xml:space="preserve">raw data </w:t>
      </w:r>
      <w:r>
        <w:rPr>
          <w:rFonts w:ascii="Times New Roman" w:eastAsia="Times New Roman" w:hAnsi="Times New Roman" w:cs="Times New Roman"/>
        </w:rPr>
        <w:t xml:space="preserve">quality control for each of the three NGS technologies (linked-read, long-read and hi-c). D) </w:t>
      </w:r>
      <w:r w:rsidR="007C332B">
        <w:rPr>
          <w:rFonts w:ascii="Times New Roman" w:eastAsia="Times New Roman" w:hAnsi="Times New Roman" w:cs="Times New Roman"/>
        </w:rPr>
        <w:t>Long</w:t>
      </w:r>
      <w:r>
        <w:rPr>
          <w:rFonts w:ascii="Times New Roman" w:eastAsia="Times New Roman" w:hAnsi="Times New Roman" w:cs="Times New Roman"/>
        </w:rPr>
        <w:t xml:space="preserve">-read sequencing data are assembled into individual draft </w:t>
      </w:r>
      <w:r w:rsidR="007C332B">
        <w:rPr>
          <w:rFonts w:ascii="Times New Roman" w:eastAsia="Times New Roman" w:hAnsi="Times New Roman" w:cs="Times New Roman"/>
        </w:rPr>
        <w:t>genome</w:t>
      </w:r>
      <w:r>
        <w:rPr>
          <w:rFonts w:ascii="Times New Roman" w:eastAsia="Times New Roman" w:hAnsi="Times New Roman" w:cs="Times New Roman"/>
        </w:rPr>
        <w:t xml:space="preserve">. The draft genome </w:t>
      </w:r>
      <w:r w:rsidR="007C332B">
        <w:rPr>
          <w:rFonts w:ascii="Times New Roman" w:eastAsia="Times New Roman" w:hAnsi="Times New Roman" w:cs="Times New Roman"/>
        </w:rPr>
        <w:t>is</w:t>
      </w:r>
      <w:r>
        <w:rPr>
          <w:rFonts w:ascii="Times New Roman" w:eastAsia="Times New Roman" w:hAnsi="Times New Roman" w:cs="Times New Roman"/>
        </w:rPr>
        <w:t xml:space="preserve"> quality assessed by the software BUSCO</w:t>
      </w:r>
      <w:r>
        <w:rPr>
          <w:rFonts w:ascii="Times New Roman" w:eastAsia="Times New Roman" w:hAnsi="Times New Roman" w:cs="Times New Roman"/>
        </w:rPr>
        <w:fldChar w:fldCharType="begin" w:fldLock="1"/>
      </w:r>
      <w:r>
        <w:rPr>
          <w:rFonts w:ascii="Times New Roman" w:eastAsia="Times New Roman" w:hAnsi="Times New Roman" w:cs="Times New Roman"/>
        </w:rPr>
        <w:instrText>ADDIN CSL_CITATION {"citationItems":[{"id":"ITEM-1","itemData":{"DOI":"10.1093/bioinformatics/btv351","ISSN":"14602059","abstract":"ABSTRACT Motivation: Genomics has revolutionised biological research, but quality assessment of the resulting assembled sequences is compli- cated and remains mostly limited to technical measures like N50. Results: We propose a measure for quantitative assessment of genome assembly and annotation completeness based on evolu- tionarily informed expectations of gene content. We implemented the assessment procedure in open-source software, with sets of Benchmarking Universal Single-Copy Orthologs, named BUSCO. Availability and Implementation: Software implemented in Python and datasets available for download from http://busco.ezlab.org. Contact: Evgeny.Zdobnov@unige.ch Genomics","author":[{"dropping-particle":"","family":"Simão","given":"Felipe A.","non-dropping-particle":"","parse-names":false,"suffix":""},{"dropping-particle":"","family":"Waterhouse","given":"Robert M.","non-dropping-particle":"","parse-names":false,"suffix":""},{"dropping-particle":"","family":"Ioannidis","given":"Panagiotis","non-dropping-particle":"","parse-names":false,"suffix":""},{"dropping-particle":"V.","family":"Kriventseva","given":"Evgenia","non-dropping-particle":"","parse-names":false,"suffix":""},{"dropping-particle":"","family":"Zdobnov","given":"Evgeny M.","non-dropping-particle":"","parse-names":false,"suffix":""}],"container-title":"Bioinformatics","id":"ITEM-1","issue":"19","issued":{"date-parts":[["2015"]]},"page":"3210-3212","title":"BUSCO: Assessing genome assembly and annotation completeness with single-copy orthologs","type":"article-journal","volume":"31"},"uris":["http://www.mendeley.com/documents/?uuid=b84599b9-c5b1-49ad-ae3f-b0a41a70be26"]}],"mendeley":{"formattedCitation":"&lt;sup&gt;13&lt;/sup&gt;","plainTextFormattedCitation":"13","previouslyFormattedCitation":"&lt;sup&gt;13&lt;/sup&gt;"},"properties":{"noteIndex":0},"schema":"https://github.com/citation-style-language/schema/raw/master/csl-citation.json"}</w:instrText>
      </w:r>
      <w:r>
        <w:rPr>
          <w:rFonts w:ascii="Times New Roman" w:eastAsia="Times New Roman" w:hAnsi="Times New Roman" w:cs="Times New Roman"/>
        </w:rPr>
        <w:fldChar w:fldCharType="separate"/>
      </w:r>
      <w:r w:rsidRPr="008434CB">
        <w:rPr>
          <w:rFonts w:ascii="Times New Roman" w:eastAsia="Times New Roman" w:hAnsi="Times New Roman" w:cs="Times New Roman"/>
          <w:noProof/>
          <w:vertAlign w:val="superscript"/>
        </w:rPr>
        <w:t>13</w:t>
      </w:r>
      <w:r>
        <w:rPr>
          <w:rFonts w:ascii="Times New Roman" w:eastAsia="Times New Roman" w:hAnsi="Times New Roman" w:cs="Times New Roman"/>
        </w:rPr>
        <w:fldChar w:fldCharType="end"/>
      </w:r>
      <w:r>
        <w:rPr>
          <w:rFonts w:ascii="Times New Roman" w:eastAsia="Times New Roman" w:hAnsi="Times New Roman" w:cs="Times New Roman"/>
        </w:rPr>
        <w:t>. E) The long-read assembl</w:t>
      </w:r>
      <w:r w:rsidR="007C332B">
        <w:rPr>
          <w:rFonts w:ascii="Times New Roman" w:eastAsia="Times New Roman" w:hAnsi="Times New Roman" w:cs="Times New Roman"/>
        </w:rPr>
        <w:t>y</w:t>
      </w:r>
      <w:r>
        <w:rPr>
          <w:rFonts w:ascii="Times New Roman" w:eastAsia="Times New Roman" w:hAnsi="Times New Roman" w:cs="Times New Roman"/>
        </w:rPr>
        <w:t xml:space="preserve"> </w:t>
      </w:r>
      <w:r w:rsidR="007C332B">
        <w:rPr>
          <w:rFonts w:ascii="Times New Roman" w:eastAsia="Times New Roman" w:hAnsi="Times New Roman" w:cs="Times New Roman"/>
        </w:rPr>
        <w:t>is</w:t>
      </w:r>
      <w:r>
        <w:rPr>
          <w:rFonts w:ascii="Times New Roman" w:eastAsia="Times New Roman" w:hAnsi="Times New Roman" w:cs="Times New Roman"/>
        </w:rPr>
        <w:t xml:space="preserve"> scaffolded </w:t>
      </w:r>
      <w:r w:rsidR="007C332B">
        <w:rPr>
          <w:rFonts w:ascii="Times New Roman" w:eastAsia="Times New Roman" w:hAnsi="Times New Roman" w:cs="Times New Roman"/>
        </w:rPr>
        <w:t>using linked-read sequencing data</w:t>
      </w:r>
      <w:r>
        <w:rPr>
          <w:rFonts w:ascii="Times New Roman" w:eastAsia="Times New Roman" w:hAnsi="Times New Roman" w:cs="Times New Roman"/>
        </w:rPr>
        <w:t xml:space="preserve"> to produce a consensus assembly. The quality of the consensus assembly is then assessed by the software BUSCO</w:t>
      </w:r>
      <w:r>
        <w:rPr>
          <w:rFonts w:ascii="Times New Roman" w:eastAsia="Times New Roman" w:hAnsi="Times New Roman" w:cs="Times New Roman"/>
        </w:rPr>
        <w:fldChar w:fldCharType="begin" w:fldLock="1"/>
      </w:r>
      <w:r>
        <w:rPr>
          <w:rFonts w:ascii="Times New Roman" w:eastAsia="Times New Roman" w:hAnsi="Times New Roman" w:cs="Times New Roman"/>
        </w:rPr>
        <w:instrText>ADDIN CSL_CITATION {"citationItems":[{"id":"ITEM-1","itemData":{"DOI":"10.1093/bioinformatics/btv351","ISSN":"14602059","abstract":"ABSTRACT Motivation: Genomics has revolutionised biological research, but quality assessment of the resulting assembled sequences is compli- cated and remains mostly limited to technical measures like N50. Results: We propose a measure for quantitative assessment of genome assembly and annotation completeness based on evolu- tionarily informed expectations of gene content. We implemented the assessment procedure in open-source software, with sets of Benchmarking Universal Single-Copy Orthologs, named BUSCO. Availability and Implementation: Software implemented in Python and datasets available for download from http://busco.ezlab.org. Contact: Evgeny.Zdobnov@unige.ch Genomics","author":[{"dropping-particle":"","family":"Simão","given":"Felipe A.","non-dropping-particle":"","parse-names":false,"suffix":""},{"dropping-particle":"","family":"Waterhouse","given":"Robert M.","non-dropping-particle":"","parse-names":false,"suffix":""},{"dropping-particle":"","family":"Ioannidis","given":"Panagiotis","non-dropping-particle":"","parse-names":false,"suffix":""},{"dropping-particle":"V.","family":"Kriventseva","given":"Evgenia","non-dropping-particle":"","parse-names":false,"suffix":""},{"dropping-particle":"","family":"Zdobnov","given":"Evgeny M.","non-dropping-particle":"","parse-names":false,"suffix":""}],"container-title":"Bioinformatics","id":"ITEM-1","issue":"19","issued":{"date-parts":[["2015"]]},"page":"3210-3212","title":"BUSCO: Assessing genome assembly and annotation completeness with single-copy orthologs","type":"article-journal","volume":"31"},"uris":["http://www.mendeley.com/documents/?uuid=b84599b9-c5b1-49ad-ae3f-b0a41a70be26"]}],"mendeley":{"formattedCitation":"&lt;sup&gt;13&lt;/sup&gt;","plainTextFormattedCitation":"13","previouslyFormattedCitation":"&lt;sup&gt;13&lt;/sup&gt;"},"properties":{"noteIndex":0},"schema":"https://github.com/citation-style-language/schema/raw/master/csl-citation.json"}</w:instrText>
      </w:r>
      <w:r>
        <w:rPr>
          <w:rFonts w:ascii="Times New Roman" w:eastAsia="Times New Roman" w:hAnsi="Times New Roman" w:cs="Times New Roman"/>
        </w:rPr>
        <w:fldChar w:fldCharType="separate"/>
      </w:r>
      <w:r w:rsidRPr="008434CB">
        <w:rPr>
          <w:rFonts w:ascii="Times New Roman" w:eastAsia="Times New Roman" w:hAnsi="Times New Roman" w:cs="Times New Roman"/>
          <w:noProof/>
          <w:vertAlign w:val="superscript"/>
        </w:rPr>
        <w:t>13</w:t>
      </w:r>
      <w:r>
        <w:rPr>
          <w:rFonts w:ascii="Times New Roman" w:eastAsia="Times New Roman" w:hAnsi="Times New Roman" w:cs="Times New Roman"/>
        </w:rPr>
        <w:fldChar w:fldCharType="end"/>
      </w:r>
      <w:r>
        <w:rPr>
          <w:rFonts w:ascii="Times New Roman" w:eastAsia="Times New Roman" w:hAnsi="Times New Roman" w:cs="Times New Roman"/>
        </w:rPr>
        <w:t>. F) Hi-c data connects long-range gaps in the linked- &amp; long-read consensus assembly. The quality of the consensus assembly is then assessed by the software BUSCO</w:t>
      </w:r>
      <w:r>
        <w:rPr>
          <w:rFonts w:ascii="Times New Roman" w:eastAsia="Times New Roman" w:hAnsi="Times New Roman" w:cs="Times New Roman"/>
        </w:rPr>
        <w:fldChar w:fldCharType="begin" w:fldLock="1"/>
      </w:r>
      <w:r>
        <w:rPr>
          <w:rFonts w:ascii="Times New Roman" w:eastAsia="Times New Roman" w:hAnsi="Times New Roman" w:cs="Times New Roman"/>
        </w:rPr>
        <w:instrText>ADDIN CSL_CITATION {"citationItems":[{"id":"ITEM-1","itemData":{"DOI":"10.1093/bioinformatics/btv351","ISSN":"14602059","abstract":"ABSTRACT Motivation: Genomics has revolutionised biological research, but quality assessment of the resulting assembled sequences is compli- cated and remains mostly limited to technical measures like N50. Results: We propose a measure for quantitative assessment of genome assembly and annotation completeness based on evolu- tionarily informed expectations of gene content. We implemented the assessment procedure in open-source software, with sets of Benchmarking Universal Single-Copy Orthologs, named BUSCO. Availability and Implementation: Software implemented in Python and datasets available for download from http://busco.ezlab.org. Contact: Evgeny.Zdobnov@unige.ch Genomics","author":[{"dropping-particle":"","family":"Simão","given":"Felipe A.","non-dropping-particle":"","parse-names":false,"suffix":""},{"dropping-particle":"","family":"Waterhouse","given":"Robert M.","non-dropping-particle":"","parse-names":false,"suffix":""},{"dropping-particle":"","family":"Ioannidis","given":"Panagiotis","non-dropping-particle":"","parse-names":false,"suffix":""},{"dropping-particle":"V.","family":"Kriventseva","given":"Evgenia","non-dropping-particle":"","parse-names":false,"suffix":""},{"dropping-particle":"","family":"Zdobnov","given":"Evgeny M.","non-dropping-particle":"","parse-names":false,"suffix":""}],"container-title":"Bioinformatics","id":"ITEM-1","issue":"19","issued":{"date-parts":[["2015"]]},"page":"3210-3212","title":"BUSCO: Assessing genome assembly and annotation completeness with single-copy orthologs","type":"article-journal","volume":"31"},"uris":["http://www.mendeley.com/documents/?uuid=b84599b9-c5b1-49ad-ae3f-b0a41a70be26"]}],"mendeley":{"formattedCitation":"&lt;sup&gt;13&lt;/sup&gt;","plainTextFormattedCitation":"13","previouslyFormattedCitation":"&lt;sup&gt;13&lt;/sup&gt;"},"properties":{"noteIndex":0},"schema":"https://github.com/citation-style-language/schema/raw/master/csl-citation.json"}</w:instrText>
      </w:r>
      <w:r>
        <w:rPr>
          <w:rFonts w:ascii="Times New Roman" w:eastAsia="Times New Roman" w:hAnsi="Times New Roman" w:cs="Times New Roman"/>
        </w:rPr>
        <w:fldChar w:fldCharType="separate"/>
      </w:r>
      <w:r w:rsidRPr="008434CB">
        <w:rPr>
          <w:rFonts w:ascii="Times New Roman" w:eastAsia="Times New Roman" w:hAnsi="Times New Roman" w:cs="Times New Roman"/>
          <w:noProof/>
          <w:vertAlign w:val="superscript"/>
        </w:rPr>
        <w:t>13</w:t>
      </w:r>
      <w:r>
        <w:rPr>
          <w:rFonts w:ascii="Times New Roman" w:eastAsia="Times New Roman" w:hAnsi="Times New Roman" w:cs="Times New Roman"/>
        </w:rPr>
        <w:fldChar w:fldCharType="end"/>
      </w:r>
      <w:r>
        <w:rPr>
          <w:rFonts w:ascii="Times New Roman" w:eastAsia="Times New Roman" w:hAnsi="Times New Roman" w:cs="Times New Roman"/>
        </w:rPr>
        <w:t xml:space="preserve">. G) </w:t>
      </w:r>
      <w:r w:rsidR="007C332B">
        <w:rPr>
          <w:rFonts w:ascii="Times New Roman" w:eastAsia="Times New Roman" w:hAnsi="Times New Roman" w:cs="Times New Roman"/>
        </w:rPr>
        <w:t>Linkage map data further connects the hi-c, linked- &amp; long-read consensus assembly. The quality of the consensus assembly is then assessed by the software BUSCO</w:t>
      </w:r>
      <w:r w:rsidR="007C332B">
        <w:rPr>
          <w:rFonts w:ascii="Times New Roman" w:eastAsia="Times New Roman" w:hAnsi="Times New Roman" w:cs="Times New Roman"/>
        </w:rPr>
        <w:fldChar w:fldCharType="begin" w:fldLock="1"/>
      </w:r>
      <w:r w:rsidR="007C332B">
        <w:rPr>
          <w:rFonts w:ascii="Times New Roman" w:eastAsia="Times New Roman" w:hAnsi="Times New Roman" w:cs="Times New Roman"/>
        </w:rPr>
        <w:instrText>ADDIN CSL_CITATION {"citationItems":[{"id":"ITEM-1","itemData":{"DOI":"10.1093/bioinformatics/btv351","ISSN":"14602059","abstract":"ABSTRACT Motivation: Genomics has revolutionised biological research, but quality assessment of the resulting assembled sequences is compli- cated and remains mostly limited to technical measures like N50. Results: We propose a measure for quantitative assessment of genome assembly and annotation completeness based on evolu- tionarily informed expectations of gene content. We implemented the assessment procedure in open-source software, with sets of Benchmarking Universal Single-Copy Orthologs, named BUSCO. Availability and Implementation: Software implemented in Python and datasets available for download from http://busco.ezlab.org. Contact: Evgeny.Zdobnov@unige.ch Genomics","author":[{"dropping-particle":"","family":"Simão","given":"Felipe A.","non-dropping-particle":"","parse-names":false,"suffix":""},{"dropping-particle":"","family":"Waterhouse","given":"Robert M.","non-dropping-particle":"","parse-names":false,"suffix":""},{"dropping-particle":"","family":"Ioannidis","given":"Panagiotis","non-dropping-particle":"","parse-names":false,"suffix":""},{"dropping-particle":"V.","family":"Kriventseva","given":"Evgenia","non-dropping-particle":"","parse-names":false,"suffix":""},{"dropping-particle":"","family":"Zdobnov","given":"Evgeny M.","non-dropping-particle":"","parse-names":false,"suffix":""}],"container-title":"Bioinformatics","id":"ITEM-1","issue":"19","issued":{"date-parts":[["2015"]]},"page":"3210-3212","title":"BUSCO: Assessing genome assembly and annotation completeness with single-copy orthologs","type":"article-journal","volume":"31"},"uris":["http://www.mendeley.com/documents/?uuid=b84599b9-c5b1-49ad-ae3f-b0a41a70be26"]}],"mendeley":{"formattedCitation":"&lt;sup&gt;13&lt;/sup&gt;","plainTextFormattedCitation":"13","previouslyFormattedCitation":"&lt;sup&gt;13&lt;/sup&gt;"},"properties":{"noteIndex":0},"schema":"https://github.com/citation-style-language/schema/raw/master/csl-citation.json"}</w:instrText>
      </w:r>
      <w:r w:rsidR="007C332B">
        <w:rPr>
          <w:rFonts w:ascii="Times New Roman" w:eastAsia="Times New Roman" w:hAnsi="Times New Roman" w:cs="Times New Roman"/>
        </w:rPr>
        <w:fldChar w:fldCharType="separate"/>
      </w:r>
      <w:r w:rsidR="007C332B" w:rsidRPr="008434CB">
        <w:rPr>
          <w:rFonts w:ascii="Times New Roman" w:eastAsia="Times New Roman" w:hAnsi="Times New Roman" w:cs="Times New Roman"/>
          <w:noProof/>
          <w:vertAlign w:val="superscript"/>
        </w:rPr>
        <w:t>13</w:t>
      </w:r>
      <w:r w:rsidR="007C332B">
        <w:rPr>
          <w:rFonts w:ascii="Times New Roman" w:eastAsia="Times New Roman" w:hAnsi="Times New Roman" w:cs="Times New Roman"/>
        </w:rPr>
        <w:fldChar w:fldCharType="end"/>
      </w:r>
      <w:r w:rsidR="007C332B">
        <w:rPr>
          <w:rFonts w:ascii="Times New Roman" w:eastAsia="Times New Roman" w:hAnsi="Times New Roman" w:cs="Times New Roman"/>
        </w:rPr>
        <w:t>. H) Manual curation</w:t>
      </w:r>
      <w:r>
        <w:rPr>
          <w:rFonts w:ascii="Times New Roman" w:eastAsia="Times New Roman" w:hAnsi="Times New Roman" w:cs="Times New Roman"/>
        </w:rPr>
        <w:t xml:space="preserve"> to produce a reference genome.</w:t>
      </w:r>
    </w:p>
    <w:p w14:paraId="2459ED19" w14:textId="59CBB8A6" w:rsidR="00DB4792" w:rsidRDefault="00DB4792" w:rsidP="00DB4792">
      <w:pPr>
        <w:rPr>
          <w:rFonts w:ascii="Times" w:hAnsi="Times"/>
        </w:rPr>
      </w:pPr>
    </w:p>
    <w:p w14:paraId="28E99F44" w14:textId="77777777" w:rsidR="00DB4792" w:rsidRPr="00D417D1" w:rsidRDefault="00DB4792" w:rsidP="00DB4792">
      <w:pPr>
        <w:jc w:val="center"/>
        <w:rPr>
          <w:rFonts w:ascii="Times New Roman" w:eastAsia="Times New Roman" w:hAnsi="Times New Roman" w:cs="Times New Roman"/>
        </w:rPr>
      </w:pPr>
      <w:r w:rsidRPr="00D417D1">
        <w:rPr>
          <w:rFonts w:ascii="Times New Roman" w:hAnsi="Times New Roman" w:cs="Times New Roman"/>
          <w:noProof/>
        </w:rPr>
        <w:drawing>
          <wp:inline distT="0" distB="0" distL="0" distR="0" wp14:anchorId="4B4FE8C9" wp14:editId="53A241E8">
            <wp:extent cx="3864180" cy="6736452"/>
            <wp:effectExtent l="0" t="0" r="0" b="0"/>
            <wp:docPr id="1" name="image4.png" descr="A picture containing text, electronics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 descr="A picture containing text, electronics,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021" cy="674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BC9C" w14:textId="1279FDB7" w:rsidR="00DB4792" w:rsidRPr="003B205E" w:rsidRDefault="00DB4792" w:rsidP="00DB4792">
      <w:pPr>
        <w:rPr>
          <w:rFonts w:ascii="Times New Roman" w:eastAsia="Times New Roman" w:hAnsi="Times New Roman" w:cs="Times New Roman"/>
        </w:rPr>
      </w:pPr>
      <w:r w:rsidRPr="00D417D1">
        <w:rPr>
          <w:rFonts w:ascii="Times New Roman" w:eastAsia="Times New Roman" w:hAnsi="Times New Roman" w:cs="Times New Roman"/>
          <w:b/>
        </w:rPr>
        <w:t xml:space="preserve">Figure </w:t>
      </w:r>
      <w:r>
        <w:rPr>
          <w:rFonts w:ascii="Times New Roman" w:eastAsia="Times New Roman" w:hAnsi="Times New Roman" w:cs="Times New Roman"/>
          <w:b/>
        </w:rPr>
        <w:t>2</w:t>
      </w:r>
      <w:r w:rsidRPr="00D417D1">
        <w:rPr>
          <w:rFonts w:ascii="Times New Roman" w:eastAsia="Times New Roman" w:hAnsi="Times New Roman" w:cs="Times New Roman"/>
          <w:b/>
        </w:rPr>
        <w:t>.</w:t>
      </w:r>
      <w:r w:rsidRPr="00D417D1">
        <w:rPr>
          <w:rFonts w:ascii="Times New Roman" w:eastAsia="Times New Roman" w:hAnsi="Times New Roman" w:cs="Times New Roman"/>
        </w:rPr>
        <w:t xml:space="preserve"> Pulse field gel images of extracted HMW gDNA from three sampling</w:t>
      </w:r>
      <w:r>
        <w:rPr>
          <w:rFonts w:ascii="Times New Roman" w:eastAsia="Times New Roman" w:hAnsi="Times New Roman" w:cs="Times New Roman"/>
        </w:rPr>
        <w:t xml:space="preserve"> trips</w:t>
      </w:r>
      <w:r w:rsidRPr="00D417D1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(“T”) </w:t>
      </w:r>
      <w:r w:rsidRPr="00D417D1">
        <w:rPr>
          <w:rFonts w:ascii="Times New Roman" w:eastAsia="Times New Roman" w:hAnsi="Times New Roman" w:cs="Times New Roman"/>
        </w:rPr>
        <w:t>and six rounds of extractions</w:t>
      </w:r>
      <w:r>
        <w:rPr>
          <w:rFonts w:ascii="Times New Roman" w:eastAsia="Times New Roman" w:hAnsi="Times New Roman" w:cs="Times New Roman"/>
        </w:rPr>
        <w:t xml:space="preserve"> (“E”)</w:t>
      </w:r>
      <w:r w:rsidRPr="00D417D1">
        <w:rPr>
          <w:rFonts w:ascii="Times New Roman" w:eastAsia="Times New Roman" w:hAnsi="Times New Roman" w:cs="Times New Roman"/>
        </w:rPr>
        <w:t>. Green boxes surround lanes from</w:t>
      </w:r>
      <w:r>
        <w:rPr>
          <w:rFonts w:ascii="Times New Roman" w:eastAsia="Times New Roman" w:hAnsi="Times New Roman" w:cs="Times New Roman"/>
        </w:rPr>
        <w:t xml:space="preserve"> extracted</w:t>
      </w:r>
      <w:r w:rsidRPr="00D417D1">
        <w:rPr>
          <w:rFonts w:ascii="Times New Roman" w:eastAsia="Times New Roman" w:hAnsi="Times New Roman" w:cs="Times New Roman"/>
        </w:rPr>
        <w:t xml:space="preserve"> samples usable for long-read and linked-read sequencing (extraction distribution centered </w:t>
      </w:r>
      <w:r>
        <w:rPr>
          <w:rFonts w:ascii="Times New Roman" w:eastAsia="Times New Roman" w:hAnsi="Times New Roman" w:cs="Times New Roman"/>
        </w:rPr>
        <w:t>~</w:t>
      </w:r>
      <w:r w:rsidRPr="00D417D1">
        <w:rPr>
          <w:rFonts w:ascii="Times New Roman" w:eastAsia="Times New Roman" w:hAnsi="Times New Roman" w:cs="Times New Roman"/>
        </w:rPr>
        <w:t xml:space="preserve"> 50kb), yellow box</w:t>
      </w:r>
      <w:r>
        <w:rPr>
          <w:rFonts w:ascii="Times New Roman" w:eastAsia="Times New Roman" w:hAnsi="Times New Roman" w:cs="Times New Roman"/>
        </w:rPr>
        <w:t>es</w:t>
      </w:r>
      <w:r w:rsidRPr="00D417D1">
        <w:rPr>
          <w:rFonts w:ascii="Times New Roman" w:eastAsia="Times New Roman" w:hAnsi="Times New Roman" w:cs="Times New Roman"/>
        </w:rPr>
        <w:t xml:space="preserve"> surround lanes from sample</w:t>
      </w:r>
      <w:r>
        <w:rPr>
          <w:rFonts w:ascii="Times New Roman" w:eastAsia="Times New Roman" w:hAnsi="Times New Roman" w:cs="Times New Roman"/>
        </w:rPr>
        <w:t>s</w:t>
      </w:r>
      <w:r w:rsidRPr="00D417D1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with</w:t>
      </w:r>
      <w:r w:rsidRPr="00D417D1">
        <w:rPr>
          <w:rFonts w:ascii="Times New Roman" w:eastAsia="Times New Roman" w:hAnsi="Times New Roman" w:cs="Times New Roman"/>
        </w:rPr>
        <w:t xml:space="preserve"> insufficient </w:t>
      </w:r>
      <w:r>
        <w:rPr>
          <w:rFonts w:ascii="Times New Roman" w:eastAsia="Times New Roman" w:hAnsi="Times New Roman" w:cs="Times New Roman"/>
        </w:rPr>
        <w:t xml:space="preserve">extraction </w:t>
      </w:r>
      <w:r w:rsidRPr="00D417D1">
        <w:rPr>
          <w:rFonts w:ascii="Times New Roman" w:eastAsia="Times New Roman" w:hAnsi="Times New Roman" w:cs="Times New Roman"/>
        </w:rPr>
        <w:t>lengths</w:t>
      </w:r>
      <w:r>
        <w:rPr>
          <w:rFonts w:ascii="Times New Roman" w:eastAsia="Times New Roman" w:hAnsi="Times New Roman" w:cs="Times New Roman"/>
        </w:rPr>
        <w:t>.</w:t>
      </w:r>
      <w:r w:rsidRPr="00D417D1">
        <w:rPr>
          <w:rFonts w:ascii="Times New Roman" w:eastAsia="Times New Roman" w:hAnsi="Times New Roman" w:cs="Times New Roman"/>
        </w:rPr>
        <w:t xml:space="preserve"> A</w:t>
      </w:r>
      <w:r>
        <w:rPr>
          <w:rFonts w:ascii="Times New Roman" w:eastAsia="Times New Roman" w:hAnsi="Times New Roman" w:cs="Times New Roman"/>
        </w:rPr>
        <w:t>)</w:t>
      </w:r>
      <w:r w:rsidRPr="00D417D1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T</w:t>
      </w:r>
      <w:r w:rsidRPr="00D417D1">
        <w:rPr>
          <w:rFonts w:ascii="Times New Roman" w:eastAsia="Times New Roman" w:hAnsi="Times New Roman" w:cs="Times New Roman"/>
        </w:rPr>
        <w:t>1</w:t>
      </w:r>
      <w:r>
        <w:rPr>
          <w:rFonts w:ascii="Times New Roman" w:eastAsia="Times New Roman" w:hAnsi="Times New Roman" w:cs="Times New Roman"/>
        </w:rPr>
        <w:t>,</w:t>
      </w:r>
      <w:r w:rsidRPr="00D417D1">
        <w:rPr>
          <w:rFonts w:ascii="Times New Roman" w:eastAsia="Times New Roman" w:hAnsi="Times New Roman" w:cs="Times New Roman"/>
        </w:rPr>
        <w:t xml:space="preserve"> E1: one usable female sample</w:t>
      </w:r>
      <w:r>
        <w:rPr>
          <w:rFonts w:ascii="Times New Roman" w:eastAsia="Times New Roman" w:hAnsi="Times New Roman" w:cs="Times New Roman"/>
        </w:rPr>
        <w:t xml:space="preserve"> (T1_F02)</w:t>
      </w:r>
      <w:r w:rsidR="00474086">
        <w:rPr>
          <w:rFonts w:ascii="Times New Roman" w:eastAsia="Times New Roman" w:hAnsi="Times New Roman" w:cs="Times New Roman"/>
        </w:rPr>
        <w:t>;</w:t>
      </w:r>
      <w:r w:rsidRPr="00D417D1">
        <w:rPr>
          <w:rFonts w:ascii="Times New Roman" w:eastAsia="Times New Roman" w:hAnsi="Times New Roman" w:cs="Times New Roman"/>
        </w:rPr>
        <w:t xml:space="preserve"> B) </w:t>
      </w:r>
      <w:r>
        <w:rPr>
          <w:rFonts w:ascii="Times New Roman" w:eastAsia="Times New Roman" w:hAnsi="Times New Roman" w:cs="Times New Roman"/>
        </w:rPr>
        <w:t>T</w:t>
      </w:r>
      <w:r w:rsidRPr="00D417D1">
        <w:rPr>
          <w:rFonts w:ascii="Times New Roman" w:eastAsia="Times New Roman" w:hAnsi="Times New Roman" w:cs="Times New Roman"/>
        </w:rPr>
        <w:t>2</w:t>
      </w:r>
      <w:r>
        <w:rPr>
          <w:rFonts w:ascii="Times New Roman" w:eastAsia="Times New Roman" w:hAnsi="Times New Roman" w:cs="Times New Roman"/>
        </w:rPr>
        <w:t>,</w:t>
      </w:r>
      <w:r w:rsidRPr="00D417D1">
        <w:rPr>
          <w:rFonts w:ascii="Times New Roman" w:eastAsia="Times New Roman" w:hAnsi="Times New Roman" w:cs="Times New Roman"/>
        </w:rPr>
        <w:t xml:space="preserve"> E2: no usable samples</w:t>
      </w:r>
      <w:r w:rsidR="00474086">
        <w:rPr>
          <w:rFonts w:ascii="Times New Roman" w:eastAsia="Times New Roman" w:hAnsi="Times New Roman" w:cs="Times New Roman"/>
        </w:rPr>
        <w:t>;</w:t>
      </w:r>
      <w:r w:rsidRPr="00D417D1">
        <w:rPr>
          <w:rFonts w:ascii="Times New Roman" w:eastAsia="Times New Roman" w:hAnsi="Times New Roman" w:cs="Times New Roman"/>
        </w:rPr>
        <w:t xml:space="preserve"> C) </w:t>
      </w:r>
      <w:r>
        <w:rPr>
          <w:rFonts w:ascii="Times New Roman" w:eastAsia="Times New Roman" w:hAnsi="Times New Roman" w:cs="Times New Roman"/>
        </w:rPr>
        <w:t>T</w:t>
      </w:r>
      <w:r w:rsidRPr="00D417D1">
        <w:rPr>
          <w:rFonts w:ascii="Times New Roman" w:eastAsia="Times New Roman" w:hAnsi="Times New Roman" w:cs="Times New Roman"/>
        </w:rPr>
        <w:t>2</w:t>
      </w:r>
      <w:r>
        <w:rPr>
          <w:rFonts w:ascii="Times New Roman" w:eastAsia="Times New Roman" w:hAnsi="Times New Roman" w:cs="Times New Roman"/>
        </w:rPr>
        <w:t>,</w:t>
      </w:r>
      <w:r w:rsidRPr="00D417D1">
        <w:rPr>
          <w:rFonts w:ascii="Times New Roman" w:eastAsia="Times New Roman" w:hAnsi="Times New Roman" w:cs="Times New Roman"/>
        </w:rPr>
        <w:t xml:space="preserve"> E</w:t>
      </w:r>
      <w:r>
        <w:rPr>
          <w:rFonts w:ascii="Times New Roman" w:eastAsia="Times New Roman" w:hAnsi="Times New Roman" w:cs="Times New Roman"/>
        </w:rPr>
        <w:t>3</w:t>
      </w:r>
      <w:r w:rsidRPr="00D417D1">
        <w:rPr>
          <w:rFonts w:ascii="Times New Roman" w:eastAsia="Times New Roman" w:hAnsi="Times New Roman" w:cs="Times New Roman"/>
        </w:rPr>
        <w:t>: no usable samples</w:t>
      </w:r>
      <w:r w:rsidR="00474086">
        <w:rPr>
          <w:rFonts w:ascii="Times New Roman" w:eastAsia="Times New Roman" w:hAnsi="Times New Roman" w:cs="Times New Roman"/>
        </w:rPr>
        <w:t>;</w:t>
      </w:r>
      <w:r w:rsidRPr="00D417D1">
        <w:rPr>
          <w:rFonts w:ascii="Times New Roman" w:eastAsia="Times New Roman" w:hAnsi="Times New Roman" w:cs="Times New Roman"/>
        </w:rPr>
        <w:t xml:space="preserve"> D) </w:t>
      </w:r>
      <w:r>
        <w:rPr>
          <w:rFonts w:ascii="Times New Roman" w:eastAsia="Times New Roman" w:hAnsi="Times New Roman" w:cs="Times New Roman"/>
        </w:rPr>
        <w:t>T</w:t>
      </w:r>
      <w:r w:rsidRPr="00D417D1">
        <w:rPr>
          <w:rFonts w:ascii="Times New Roman" w:eastAsia="Times New Roman" w:hAnsi="Times New Roman" w:cs="Times New Roman"/>
        </w:rPr>
        <w:t>2</w:t>
      </w:r>
      <w:r>
        <w:rPr>
          <w:rFonts w:ascii="Times New Roman" w:eastAsia="Times New Roman" w:hAnsi="Times New Roman" w:cs="Times New Roman"/>
        </w:rPr>
        <w:t>,</w:t>
      </w:r>
      <w:r w:rsidRPr="00D417D1">
        <w:rPr>
          <w:rFonts w:ascii="Times New Roman" w:eastAsia="Times New Roman" w:hAnsi="Times New Roman" w:cs="Times New Roman"/>
        </w:rPr>
        <w:t xml:space="preserve"> E4: no usable samples</w:t>
      </w:r>
      <w:r w:rsidR="00474086">
        <w:rPr>
          <w:rFonts w:ascii="Times New Roman" w:eastAsia="Times New Roman" w:hAnsi="Times New Roman" w:cs="Times New Roman"/>
        </w:rPr>
        <w:t>;</w:t>
      </w:r>
      <w:r w:rsidRPr="00D417D1">
        <w:rPr>
          <w:rFonts w:ascii="Times New Roman" w:eastAsia="Times New Roman" w:hAnsi="Times New Roman" w:cs="Times New Roman"/>
        </w:rPr>
        <w:t xml:space="preserve"> E) </w:t>
      </w:r>
      <w:r>
        <w:rPr>
          <w:rFonts w:ascii="Times New Roman" w:eastAsia="Times New Roman" w:hAnsi="Times New Roman" w:cs="Times New Roman"/>
        </w:rPr>
        <w:t>T</w:t>
      </w:r>
      <w:r w:rsidRPr="00D417D1">
        <w:rPr>
          <w:rFonts w:ascii="Times New Roman" w:eastAsia="Times New Roman" w:hAnsi="Times New Roman" w:cs="Times New Roman"/>
        </w:rPr>
        <w:t>3</w:t>
      </w:r>
      <w:r>
        <w:rPr>
          <w:rFonts w:ascii="Times New Roman" w:eastAsia="Times New Roman" w:hAnsi="Times New Roman" w:cs="Times New Roman"/>
        </w:rPr>
        <w:t>,</w:t>
      </w:r>
      <w:r w:rsidRPr="00D417D1">
        <w:rPr>
          <w:rFonts w:ascii="Times New Roman" w:eastAsia="Times New Roman" w:hAnsi="Times New Roman" w:cs="Times New Roman"/>
        </w:rPr>
        <w:t xml:space="preserve"> E5: one usable male sample</w:t>
      </w:r>
      <w:r>
        <w:rPr>
          <w:rFonts w:ascii="Times New Roman" w:eastAsia="Times New Roman" w:hAnsi="Times New Roman" w:cs="Times New Roman"/>
        </w:rPr>
        <w:t xml:space="preserve"> (T3M02_BM_FF)</w:t>
      </w:r>
      <w:r w:rsidR="00474086">
        <w:rPr>
          <w:rFonts w:ascii="Times New Roman" w:eastAsia="Times New Roman" w:hAnsi="Times New Roman" w:cs="Times New Roman"/>
        </w:rPr>
        <w:t>;</w:t>
      </w:r>
      <w:r w:rsidRPr="00D417D1">
        <w:rPr>
          <w:rFonts w:ascii="Times New Roman" w:eastAsia="Times New Roman" w:hAnsi="Times New Roman" w:cs="Times New Roman"/>
        </w:rPr>
        <w:t xml:space="preserve"> F) </w:t>
      </w:r>
      <w:r>
        <w:rPr>
          <w:rFonts w:ascii="Times New Roman" w:eastAsia="Times New Roman" w:hAnsi="Times New Roman" w:cs="Times New Roman"/>
        </w:rPr>
        <w:t>T</w:t>
      </w:r>
      <w:r w:rsidRPr="00D417D1">
        <w:rPr>
          <w:rFonts w:ascii="Times New Roman" w:eastAsia="Times New Roman" w:hAnsi="Times New Roman" w:cs="Times New Roman"/>
        </w:rPr>
        <w:t>3</w:t>
      </w:r>
      <w:r>
        <w:rPr>
          <w:rFonts w:ascii="Times New Roman" w:eastAsia="Times New Roman" w:hAnsi="Times New Roman" w:cs="Times New Roman"/>
        </w:rPr>
        <w:t>,</w:t>
      </w:r>
      <w:r w:rsidRPr="00D417D1">
        <w:rPr>
          <w:rFonts w:ascii="Times New Roman" w:eastAsia="Times New Roman" w:hAnsi="Times New Roman" w:cs="Times New Roman"/>
        </w:rPr>
        <w:t xml:space="preserve"> E6: one usable female</w:t>
      </w:r>
      <w:r>
        <w:rPr>
          <w:rFonts w:ascii="Times New Roman" w:eastAsia="Times New Roman" w:hAnsi="Times New Roman" w:cs="Times New Roman"/>
        </w:rPr>
        <w:t xml:space="preserve"> (T3F02_SC_FF).</w:t>
      </w:r>
    </w:p>
    <w:p w14:paraId="16437C66" w14:textId="77777777" w:rsidR="00DB4792" w:rsidRDefault="00DB4792" w:rsidP="00DB4792"/>
    <w:p w14:paraId="7F45AD58" w14:textId="7A87CB23" w:rsidR="008F2E25" w:rsidRDefault="003C4CB2">
      <w:r>
        <w:rPr>
          <w:noProof/>
        </w:rPr>
        <w:drawing>
          <wp:inline distT="0" distB="0" distL="0" distR="0" wp14:anchorId="4688F261" wp14:editId="2FBC11C6">
            <wp:extent cx="5943600" cy="49559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2203" w14:textId="56D5BAC7" w:rsidR="009C17B6" w:rsidRPr="00D417D1" w:rsidRDefault="009C17B6" w:rsidP="009C17B6">
      <w:pPr>
        <w:rPr>
          <w:rFonts w:ascii="Times New Roman" w:eastAsia="Times New Roman" w:hAnsi="Times New Roman" w:cs="Times New Roman"/>
        </w:rPr>
      </w:pPr>
      <w:r w:rsidRPr="00D417D1">
        <w:rPr>
          <w:rFonts w:ascii="Times New Roman" w:eastAsia="Times New Roman" w:hAnsi="Times New Roman" w:cs="Times New Roman"/>
          <w:b/>
        </w:rPr>
        <w:t xml:space="preserve">Figure </w:t>
      </w:r>
      <w:r>
        <w:rPr>
          <w:rFonts w:ascii="Times New Roman" w:eastAsia="Times New Roman" w:hAnsi="Times New Roman" w:cs="Times New Roman"/>
          <w:b/>
        </w:rPr>
        <w:t>3</w:t>
      </w:r>
      <w:r w:rsidRPr="00D417D1">
        <w:rPr>
          <w:rFonts w:ascii="Times New Roman" w:eastAsia="Times New Roman" w:hAnsi="Times New Roman" w:cs="Times New Roman"/>
          <w:b/>
        </w:rPr>
        <w:t>.</w:t>
      </w:r>
      <w:r w:rsidRPr="00D417D1">
        <w:rPr>
          <w:rFonts w:ascii="Times New Roman" w:eastAsia="Times New Roman" w:hAnsi="Times New Roman" w:cs="Times New Roman"/>
        </w:rPr>
        <w:t xml:space="preserve"> Linked-read k-mer spectra histogram of the number of distinct k-mers at </w:t>
      </w:r>
      <w:r>
        <w:rPr>
          <w:rFonts w:ascii="Times New Roman" w:eastAsia="Times New Roman" w:hAnsi="Times New Roman" w:cs="Times New Roman"/>
        </w:rPr>
        <w:t>different</w:t>
      </w:r>
      <w:r w:rsidRPr="00D417D1">
        <w:rPr>
          <w:rFonts w:ascii="Times New Roman" w:eastAsia="Times New Roman" w:hAnsi="Times New Roman" w:cs="Times New Roman"/>
        </w:rPr>
        <w:t xml:space="preserve"> frequencies </w:t>
      </w:r>
      <w:r>
        <w:rPr>
          <w:rFonts w:ascii="Times New Roman" w:eastAsia="Times New Roman" w:hAnsi="Times New Roman" w:cs="Times New Roman"/>
        </w:rPr>
        <w:t xml:space="preserve">from </w:t>
      </w:r>
      <w:r w:rsidR="003C4CB2">
        <w:rPr>
          <w:rFonts w:ascii="Times New Roman" w:eastAsia="Times New Roman" w:hAnsi="Times New Roman" w:cs="Times New Roman"/>
        </w:rPr>
        <w:t>male</w:t>
      </w:r>
      <w:r>
        <w:rPr>
          <w:rFonts w:ascii="Times New Roman" w:eastAsia="Times New Roman" w:hAnsi="Times New Roman" w:cs="Times New Roman"/>
        </w:rPr>
        <w:t xml:space="preserve"> (A</w:t>
      </w:r>
      <w:r w:rsidR="00C10B64">
        <w:rPr>
          <w:rFonts w:ascii="Times New Roman" w:eastAsia="Times New Roman" w:hAnsi="Times New Roman" w:cs="Times New Roman"/>
        </w:rPr>
        <w:t xml:space="preserve"> &amp; B</w:t>
      </w:r>
      <w:r>
        <w:rPr>
          <w:rFonts w:ascii="Times New Roman" w:eastAsia="Times New Roman" w:hAnsi="Times New Roman" w:cs="Times New Roman"/>
        </w:rPr>
        <w:t xml:space="preserve">) and </w:t>
      </w:r>
      <w:r w:rsidR="003C4CB2">
        <w:rPr>
          <w:rFonts w:ascii="Times New Roman" w:eastAsia="Times New Roman" w:hAnsi="Times New Roman" w:cs="Times New Roman"/>
        </w:rPr>
        <w:t>fe</w:t>
      </w:r>
      <w:r>
        <w:rPr>
          <w:rFonts w:ascii="Times New Roman" w:eastAsia="Times New Roman" w:hAnsi="Times New Roman" w:cs="Times New Roman"/>
        </w:rPr>
        <w:t>male (</w:t>
      </w:r>
      <w:r w:rsidR="00C10B64">
        <w:rPr>
          <w:rFonts w:ascii="Times New Roman" w:eastAsia="Times New Roman" w:hAnsi="Times New Roman" w:cs="Times New Roman"/>
        </w:rPr>
        <w:t>C &amp; D</w:t>
      </w:r>
      <w:r>
        <w:rPr>
          <w:rFonts w:ascii="Times New Roman" w:eastAsia="Times New Roman" w:hAnsi="Times New Roman" w:cs="Times New Roman"/>
        </w:rPr>
        <w:t>) sequencing data.</w:t>
      </w:r>
      <w:r w:rsidR="003C4CB2">
        <w:rPr>
          <w:rFonts w:ascii="Times New Roman" w:eastAsia="Times New Roman" w:hAnsi="Times New Roman" w:cs="Times New Roman"/>
        </w:rPr>
        <w:t xml:space="preserve"> Histograms using k=21 (A &amp; </w:t>
      </w:r>
      <w:r w:rsidR="00C10B64">
        <w:rPr>
          <w:rFonts w:ascii="Times New Roman" w:eastAsia="Times New Roman" w:hAnsi="Times New Roman" w:cs="Times New Roman"/>
        </w:rPr>
        <w:t>C</w:t>
      </w:r>
      <w:r w:rsidR="003C4CB2">
        <w:rPr>
          <w:rFonts w:ascii="Times New Roman" w:eastAsia="Times New Roman" w:hAnsi="Times New Roman" w:cs="Times New Roman"/>
        </w:rPr>
        <w:t>),</w:t>
      </w:r>
      <w:r w:rsidR="00C10B64">
        <w:rPr>
          <w:rFonts w:ascii="Times New Roman" w:eastAsia="Times New Roman" w:hAnsi="Times New Roman" w:cs="Times New Roman"/>
        </w:rPr>
        <w:t xml:space="preserve"> and</w:t>
      </w:r>
      <w:r w:rsidR="003C4CB2">
        <w:rPr>
          <w:rFonts w:ascii="Times New Roman" w:eastAsia="Times New Roman" w:hAnsi="Times New Roman" w:cs="Times New Roman"/>
        </w:rPr>
        <w:t xml:space="preserve"> k=31 (B &amp;</w:t>
      </w:r>
      <w:r w:rsidR="00C10B64">
        <w:rPr>
          <w:rFonts w:ascii="Times New Roman" w:eastAsia="Times New Roman" w:hAnsi="Times New Roman" w:cs="Times New Roman"/>
        </w:rPr>
        <w:t xml:space="preserve"> D</w:t>
      </w:r>
      <w:r w:rsidR="003C4CB2">
        <w:rPr>
          <w:rFonts w:ascii="Times New Roman" w:eastAsia="Times New Roman" w:hAnsi="Times New Roman" w:cs="Times New Roman"/>
        </w:rPr>
        <w:t xml:space="preserve">). </w:t>
      </w:r>
      <w:commentRangeStart w:id="1"/>
      <w:r>
        <w:rPr>
          <w:rFonts w:ascii="Times New Roman" w:eastAsia="Times New Roman" w:hAnsi="Times New Roman" w:cs="Times New Roman"/>
        </w:rPr>
        <w:t xml:space="preserve">Uncontaminated samples are expected to have a single peak with </w:t>
      </w:r>
      <w:r w:rsidR="003C4CB2">
        <w:rPr>
          <w:rFonts w:ascii="Times New Roman" w:eastAsia="Times New Roman" w:hAnsi="Times New Roman" w:cs="Times New Roman"/>
        </w:rPr>
        <w:t>a high abundance</w:t>
      </w:r>
      <w:r>
        <w:rPr>
          <w:rFonts w:ascii="Times New Roman" w:eastAsia="Times New Roman" w:hAnsi="Times New Roman" w:cs="Times New Roman"/>
        </w:rPr>
        <w:t xml:space="preserve"> of k-mers at a very low frequency due to sequencer errors</w:t>
      </w:r>
      <w:r w:rsidRPr="00D417D1">
        <w:rPr>
          <w:rFonts w:ascii="Times New Roman" w:eastAsia="Times New Roman" w:hAnsi="Times New Roman" w:cs="Times New Roman"/>
        </w:rPr>
        <w:t>.</w:t>
      </w:r>
      <w:commentRangeEnd w:id="1"/>
      <w:r w:rsidR="00967672">
        <w:rPr>
          <w:rStyle w:val="CommentReference"/>
        </w:rPr>
        <w:commentReference w:id="1"/>
      </w:r>
    </w:p>
    <w:p w14:paraId="7D143C16" w14:textId="7547A158" w:rsidR="00A71DBE" w:rsidRDefault="00A71DBE">
      <w:r>
        <w:br w:type="page"/>
      </w:r>
    </w:p>
    <w:p w14:paraId="58059EDC" w14:textId="777241E7" w:rsidR="009C17B6" w:rsidRDefault="006702BB">
      <w:r>
        <w:rPr>
          <w:noProof/>
        </w:rPr>
        <w:lastRenderedPageBreak/>
        <w:drawing>
          <wp:inline distT="0" distB="0" distL="0" distR="0" wp14:anchorId="75573114" wp14:editId="49663A33">
            <wp:extent cx="5943600" cy="49559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8D6C" w14:textId="6EF1EC94" w:rsidR="003C4CB2" w:rsidRDefault="006702BB">
      <w:r w:rsidRPr="00D417D1">
        <w:rPr>
          <w:rFonts w:ascii="Times New Roman" w:eastAsia="Times New Roman" w:hAnsi="Times New Roman" w:cs="Times New Roman"/>
          <w:b/>
        </w:rPr>
        <w:t xml:space="preserve">Figure </w:t>
      </w:r>
      <w:r>
        <w:rPr>
          <w:rFonts w:ascii="Times New Roman" w:eastAsia="Times New Roman" w:hAnsi="Times New Roman" w:cs="Times New Roman"/>
          <w:b/>
        </w:rPr>
        <w:t>4</w:t>
      </w:r>
      <w:r w:rsidRPr="00D417D1">
        <w:rPr>
          <w:rFonts w:ascii="Times New Roman" w:eastAsia="Times New Roman" w:hAnsi="Times New Roman" w:cs="Times New Roman"/>
          <w:b/>
        </w:rPr>
        <w:t>.</w:t>
      </w:r>
      <w:r w:rsidRPr="00D417D1">
        <w:rPr>
          <w:rFonts w:ascii="Times New Roman" w:eastAsia="Times New Roman" w:hAnsi="Times New Roman" w:cs="Times New Roman"/>
        </w:rPr>
        <w:t xml:space="preserve"> Plots of k-mer </w:t>
      </w:r>
      <w:r>
        <w:rPr>
          <w:rFonts w:ascii="Times New Roman" w:eastAsia="Times New Roman" w:hAnsi="Times New Roman" w:cs="Times New Roman"/>
        </w:rPr>
        <w:t>frequency (x-axis)</w:t>
      </w:r>
      <w:r w:rsidRPr="00D417D1">
        <w:rPr>
          <w:rFonts w:ascii="Times New Roman" w:eastAsia="Times New Roman" w:hAnsi="Times New Roman" w:cs="Times New Roman"/>
        </w:rPr>
        <w:t xml:space="preserve"> vs GC</w:t>
      </w:r>
      <w:r>
        <w:rPr>
          <w:rFonts w:ascii="Times New Roman" w:eastAsia="Times New Roman" w:hAnsi="Times New Roman" w:cs="Times New Roman"/>
        </w:rPr>
        <w:t xml:space="preserve"> count (y-axis)</w:t>
      </w:r>
      <w:r w:rsidRPr="00D417D1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colored by the number of distinct k-mers </w:t>
      </w:r>
      <w:r w:rsidRPr="00D417D1">
        <w:rPr>
          <w:rFonts w:ascii="Times New Roman" w:eastAsia="Times New Roman" w:hAnsi="Times New Roman" w:cs="Times New Roman"/>
        </w:rPr>
        <w:t>used to detect bacterial and organelle contamination in linked-read sequence data.</w:t>
      </w:r>
      <w:r>
        <w:rPr>
          <w:rFonts w:ascii="Times New Roman" w:eastAsia="Times New Roman" w:hAnsi="Times New Roman" w:cs="Times New Roman"/>
        </w:rPr>
        <w:t xml:space="preserve"> Blue indicate fewer distinct k-mers with a given GC count and frequency, while yellow indicates more distinct k-mers.</w:t>
      </w:r>
      <w:r w:rsidRPr="006702BB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Plot</w:t>
      </w:r>
      <w:r w:rsidR="00C10B64">
        <w:rPr>
          <w:rFonts w:ascii="Times New Roman" w:eastAsia="Times New Roman" w:hAnsi="Times New Roman" w:cs="Times New Roman"/>
        </w:rPr>
        <w:t>s using k=21 (A &amp; C), and k=31 (B &amp; D</w:t>
      </w:r>
      <w:commentRangeStart w:id="2"/>
      <w:r w:rsidR="00C10B64">
        <w:rPr>
          <w:rFonts w:ascii="Times New Roman" w:eastAsia="Times New Roman" w:hAnsi="Times New Roman" w:cs="Times New Roman"/>
        </w:rPr>
        <w:t>)</w:t>
      </w:r>
      <w:r>
        <w:rPr>
          <w:rFonts w:ascii="Times New Roman" w:eastAsia="Times New Roman" w:hAnsi="Times New Roman" w:cs="Times New Roman"/>
        </w:rPr>
        <w:t xml:space="preserve">. </w:t>
      </w:r>
      <w:r w:rsidRPr="00D417D1">
        <w:rPr>
          <w:rFonts w:ascii="Times New Roman" w:eastAsia="Times New Roman" w:hAnsi="Times New Roman" w:cs="Times New Roman"/>
        </w:rPr>
        <w:t xml:space="preserve">No indication of contamination was detected </w:t>
      </w:r>
      <w:r>
        <w:rPr>
          <w:rFonts w:ascii="Times New Roman" w:eastAsia="Times New Roman" w:hAnsi="Times New Roman" w:cs="Times New Roman"/>
        </w:rPr>
        <w:t xml:space="preserve">in </w:t>
      </w:r>
      <w:r w:rsidRPr="00D417D1">
        <w:rPr>
          <w:rFonts w:ascii="Times New Roman" w:eastAsia="Times New Roman" w:hAnsi="Times New Roman" w:cs="Times New Roman"/>
        </w:rPr>
        <w:t>female</w:t>
      </w:r>
      <w:r>
        <w:rPr>
          <w:rFonts w:ascii="Times New Roman" w:eastAsia="Times New Roman" w:hAnsi="Times New Roman" w:cs="Times New Roman"/>
        </w:rPr>
        <w:t xml:space="preserve"> (A</w:t>
      </w:r>
      <w:r w:rsidR="00C10B64">
        <w:rPr>
          <w:rFonts w:ascii="Times New Roman" w:eastAsia="Times New Roman" w:hAnsi="Times New Roman" w:cs="Times New Roman"/>
        </w:rPr>
        <w:t xml:space="preserve"> &amp; B</w:t>
      </w:r>
      <w:r>
        <w:rPr>
          <w:rFonts w:ascii="Times New Roman" w:eastAsia="Times New Roman" w:hAnsi="Times New Roman" w:cs="Times New Roman"/>
        </w:rPr>
        <w:t>) and male (</w:t>
      </w:r>
      <w:r w:rsidR="00C10B64">
        <w:rPr>
          <w:rFonts w:ascii="Times New Roman" w:eastAsia="Times New Roman" w:hAnsi="Times New Roman" w:cs="Times New Roman"/>
        </w:rPr>
        <w:t>C &amp; D</w:t>
      </w:r>
      <w:r>
        <w:rPr>
          <w:rFonts w:ascii="Times New Roman" w:eastAsia="Times New Roman" w:hAnsi="Times New Roman" w:cs="Times New Roman"/>
        </w:rPr>
        <w:t>) sequencing data</w:t>
      </w:r>
      <w:r w:rsidRPr="00D417D1">
        <w:rPr>
          <w:rFonts w:ascii="Times New Roman" w:eastAsia="Times New Roman" w:hAnsi="Times New Roman" w:cs="Times New Roman"/>
        </w:rPr>
        <w:t>.</w:t>
      </w:r>
      <w:commentRangeEnd w:id="2"/>
      <w:r w:rsidR="00967672">
        <w:rPr>
          <w:rStyle w:val="CommentReference"/>
        </w:rPr>
        <w:commentReference w:id="2"/>
      </w:r>
    </w:p>
    <w:p w14:paraId="5994A653" w14:textId="36BDAD59" w:rsidR="006702BB" w:rsidRDefault="006702BB">
      <w:r>
        <w:br w:type="page"/>
      </w:r>
    </w:p>
    <w:p w14:paraId="25AFF817" w14:textId="60EEED59" w:rsidR="006702BB" w:rsidRDefault="006702BB">
      <w:r>
        <w:rPr>
          <w:noProof/>
        </w:rPr>
        <w:lastRenderedPageBreak/>
        <w:drawing>
          <wp:inline distT="0" distB="0" distL="0" distR="0" wp14:anchorId="49145B4E" wp14:editId="5ABB2A50">
            <wp:extent cx="5943600" cy="49559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242C" w14:textId="75739A43" w:rsidR="006702BB" w:rsidRDefault="006702BB" w:rsidP="006702BB">
      <w:pPr>
        <w:ind w:right="270"/>
        <w:rPr>
          <w:rFonts w:ascii="Times New Roman" w:eastAsia="Times New Roman" w:hAnsi="Times New Roman" w:cs="Times New Roman"/>
        </w:rPr>
        <w:sectPr w:rsidR="006702BB" w:rsidSect="001437C3">
          <w:pgSz w:w="12240" w:h="15840"/>
          <w:pgMar w:top="1440" w:right="1440" w:bottom="1440" w:left="1440" w:header="0" w:footer="0" w:gutter="0"/>
          <w:pgNumType w:start="1"/>
          <w:cols w:space="720"/>
          <w:formProt w:val="0"/>
          <w:docGrid w:linePitch="299" w:charSpace="-2049"/>
        </w:sectPr>
      </w:pPr>
      <w:r w:rsidRPr="00D417D1">
        <w:rPr>
          <w:rFonts w:ascii="Times New Roman" w:eastAsia="Times New Roman" w:hAnsi="Times New Roman" w:cs="Times New Roman"/>
          <w:b/>
        </w:rPr>
        <w:t xml:space="preserve">Figure </w:t>
      </w:r>
      <w:r>
        <w:rPr>
          <w:rFonts w:ascii="Times New Roman" w:eastAsia="Times New Roman" w:hAnsi="Times New Roman" w:cs="Times New Roman"/>
          <w:b/>
        </w:rPr>
        <w:t>5</w:t>
      </w:r>
      <w:r w:rsidRPr="00D417D1">
        <w:rPr>
          <w:rFonts w:ascii="Times New Roman" w:eastAsia="Times New Roman" w:hAnsi="Times New Roman" w:cs="Times New Roman"/>
          <w:b/>
        </w:rPr>
        <w:t>.</w:t>
      </w:r>
      <w:r w:rsidRPr="00D417D1">
        <w:rPr>
          <w:rFonts w:ascii="Times New Roman" w:eastAsia="Times New Roman" w:hAnsi="Times New Roman" w:cs="Times New Roman"/>
        </w:rPr>
        <w:t xml:space="preserve"> K-mer comparison plot of the number of distinct k-mers at different frequencies in linked-read sequence data </w:t>
      </w:r>
      <w:r>
        <w:rPr>
          <w:rFonts w:ascii="Times New Roman" w:eastAsia="Times New Roman" w:hAnsi="Times New Roman" w:cs="Times New Roman"/>
        </w:rPr>
        <w:t>from the</w:t>
      </w:r>
      <w:r w:rsidRPr="00D417D1">
        <w:rPr>
          <w:rFonts w:ascii="Times New Roman" w:eastAsia="Times New Roman" w:hAnsi="Times New Roman" w:cs="Times New Roman"/>
        </w:rPr>
        <w:t xml:space="preserve"> female</w:t>
      </w:r>
      <w:r>
        <w:rPr>
          <w:rFonts w:ascii="Times New Roman" w:eastAsia="Times New Roman" w:hAnsi="Times New Roman" w:cs="Times New Roman"/>
        </w:rPr>
        <w:t xml:space="preserve"> (A</w:t>
      </w:r>
      <w:r w:rsidR="00C10B64">
        <w:rPr>
          <w:rFonts w:ascii="Times New Roman" w:eastAsia="Times New Roman" w:hAnsi="Times New Roman" w:cs="Times New Roman"/>
        </w:rPr>
        <w:t xml:space="preserve"> &amp; B</w:t>
      </w:r>
      <w:r>
        <w:rPr>
          <w:rFonts w:ascii="Times New Roman" w:eastAsia="Times New Roman" w:hAnsi="Times New Roman" w:cs="Times New Roman"/>
        </w:rPr>
        <w:t>) or male (</w:t>
      </w:r>
      <w:r w:rsidR="00C10B64">
        <w:rPr>
          <w:rFonts w:ascii="Times New Roman" w:eastAsia="Times New Roman" w:hAnsi="Times New Roman" w:cs="Times New Roman"/>
        </w:rPr>
        <w:t>C &amp; D</w:t>
      </w:r>
      <w:r>
        <w:rPr>
          <w:rFonts w:ascii="Times New Roman" w:eastAsia="Times New Roman" w:hAnsi="Times New Roman" w:cs="Times New Roman"/>
        </w:rPr>
        <w:t xml:space="preserve">) samples. Plots </w:t>
      </w:r>
      <w:r w:rsidR="00C10B64">
        <w:rPr>
          <w:rFonts w:ascii="Times New Roman" w:eastAsia="Times New Roman" w:hAnsi="Times New Roman" w:cs="Times New Roman"/>
        </w:rPr>
        <w:t>using k=21 (A &amp; C), and k=31 (B &amp; D)</w:t>
      </w:r>
      <w:r>
        <w:rPr>
          <w:rFonts w:ascii="Times New Roman" w:eastAsia="Times New Roman" w:hAnsi="Times New Roman" w:cs="Times New Roman"/>
        </w:rPr>
        <w:t xml:space="preserve">. </w:t>
      </w:r>
      <w:r w:rsidRPr="00D417D1">
        <w:rPr>
          <w:rFonts w:ascii="Times New Roman" w:eastAsia="Times New Roman" w:hAnsi="Times New Roman" w:cs="Times New Roman"/>
        </w:rPr>
        <w:t>For all plots the R1 (x-axis) and R2 (y-axis) captures a slightly different information</w:t>
      </w:r>
      <w:r>
        <w:rPr>
          <w:rFonts w:ascii="Times New Roman" w:eastAsia="Times New Roman" w:hAnsi="Times New Roman" w:cs="Times New Roman"/>
        </w:rPr>
        <w:t xml:space="preserve"> and no major sources of sequencing bias appear to occur</w:t>
      </w:r>
      <w:r w:rsidRPr="00D417D1">
        <w:rPr>
          <w:rFonts w:ascii="Times New Roman" w:eastAsia="Times New Roman" w:hAnsi="Times New Roman" w:cs="Times New Roman"/>
        </w:rPr>
        <w:t>.</w:t>
      </w:r>
    </w:p>
    <w:p w14:paraId="1CA6B7CB" w14:textId="75A03450" w:rsidR="003C4CB2" w:rsidRDefault="00D87783">
      <w:r>
        <w:rPr>
          <w:noProof/>
        </w:rPr>
        <w:lastRenderedPageBreak/>
        <w:drawing>
          <wp:inline distT="0" distB="0" distL="0" distR="0" wp14:anchorId="07855AA8" wp14:editId="5FF0DCE8">
            <wp:extent cx="3823252" cy="7646504"/>
            <wp:effectExtent l="0" t="0" r="0" b="0"/>
            <wp:docPr id="10" name="Picture 10" descr="Black dots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Black dots on a white background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141" cy="767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72F8" w14:textId="77777777" w:rsidR="000549D5" w:rsidRDefault="00D87783">
      <w:pPr>
        <w:rPr>
          <w:rFonts w:ascii="Times New Roman" w:eastAsia="Times New Roman" w:hAnsi="Times New Roman" w:cs="Times New Roman"/>
        </w:rPr>
      </w:pPr>
      <w:r w:rsidRPr="00D417D1">
        <w:rPr>
          <w:rFonts w:ascii="Times New Roman" w:eastAsia="Times New Roman" w:hAnsi="Times New Roman" w:cs="Times New Roman"/>
          <w:b/>
        </w:rPr>
        <w:t xml:space="preserve">Figure </w:t>
      </w:r>
      <w:r>
        <w:rPr>
          <w:rFonts w:ascii="Times New Roman" w:eastAsia="Times New Roman" w:hAnsi="Times New Roman" w:cs="Times New Roman"/>
          <w:b/>
        </w:rPr>
        <w:t>6</w:t>
      </w:r>
      <w:r w:rsidRPr="00D417D1">
        <w:rPr>
          <w:rFonts w:ascii="Times New Roman" w:eastAsia="Times New Roman" w:hAnsi="Times New Roman" w:cs="Times New Roman"/>
          <w:b/>
        </w:rPr>
        <w:t>.</w:t>
      </w:r>
      <w:r w:rsidRPr="00D417D1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Karyotype of m</w:t>
      </w:r>
      <w:r w:rsidRPr="00D87783">
        <w:rPr>
          <w:rFonts w:ascii="Times New Roman" w:eastAsia="Times New Roman" w:hAnsi="Times New Roman" w:cs="Times New Roman"/>
        </w:rPr>
        <w:t xml:space="preserve">etaphase stage mitotic cell from </w:t>
      </w:r>
      <w:r>
        <w:rPr>
          <w:rFonts w:ascii="Times New Roman" w:eastAsia="Times New Roman" w:hAnsi="Times New Roman" w:cs="Times New Roman"/>
        </w:rPr>
        <w:t>a male d</w:t>
      </w:r>
      <w:r w:rsidRPr="00D87783">
        <w:rPr>
          <w:rFonts w:ascii="Times New Roman" w:eastAsia="Times New Roman" w:hAnsi="Times New Roman" w:cs="Times New Roman"/>
        </w:rPr>
        <w:t xml:space="preserve">elta smelt </w:t>
      </w:r>
      <w:r>
        <w:rPr>
          <w:rFonts w:ascii="Times New Roman" w:eastAsia="Times New Roman" w:hAnsi="Times New Roman" w:cs="Times New Roman"/>
        </w:rPr>
        <w:t>showing</w:t>
      </w:r>
      <w:r w:rsidRPr="00D87783">
        <w:rPr>
          <w:rFonts w:ascii="Times New Roman" w:eastAsia="Times New Roman" w:hAnsi="Times New Roman" w:cs="Times New Roman"/>
        </w:rPr>
        <w:t xml:space="preserve"> 2n = 56 chromosomes. </w:t>
      </w:r>
      <w:r>
        <w:rPr>
          <w:rFonts w:ascii="Times New Roman" w:eastAsia="Times New Roman" w:hAnsi="Times New Roman" w:cs="Times New Roman"/>
        </w:rPr>
        <w:t xml:space="preserve">A.) unmodified image, no scale bar; B.) </w:t>
      </w:r>
      <w:r w:rsidRPr="00D87783">
        <w:rPr>
          <w:rFonts w:ascii="Times New Roman" w:eastAsia="Times New Roman" w:hAnsi="Times New Roman" w:cs="Times New Roman"/>
        </w:rPr>
        <w:t>Adobe P</w:t>
      </w:r>
      <w:r>
        <w:rPr>
          <w:rFonts w:ascii="Times New Roman" w:eastAsia="Times New Roman" w:hAnsi="Times New Roman" w:cs="Times New Roman"/>
        </w:rPr>
        <w:t>hotoshop</w:t>
      </w:r>
      <w:r w:rsidRPr="00D87783">
        <w:rPr>
          <w:rFonts w:ascii="Times New Roman" w:eastAsia="Times New Roman" w:hAnsi="Times New Roman" w:cs="Times New Roman"/>
        </w:rPr>
        <w:t xml:space="preserve"> modified image, plus scale bar (most journals want a scale bar</w:t>
      </w:r>
      <w:r>
        <w:rPr>
          <w:rFonts w:ascii="Times New Roman" w:eastAsia="Times New Roman" w:hAnsi="Times New Roman" w:cs="Times New Roman"/>
        </w:rPr>
        <w:t xml:space="preserve">; C.) </w:t>
      </w:r>
      <w:r w:rsidRPr="00D87783">
        <w:rPr>
          <w:rFonts w:ascii="Times New Roman" w:eastAsia="Times New Roman" w:hAnsi="Times New Roman" w:cs="Times New Roman"/>
        </w:rPr>
        <w:t>Adobe P</w:t>
      </w:r>
      <w:r>
        <w:rPr>
          <w:rFonts w:ascii="Times New Roman" w:eastAsia="Times New Roman" w:hAnsi="Times New Roman" w:cs="Times New Roman"/>
        </w:rPr>
        <w:t>hotoshop</w:t>
      </w:r>
      <w:r w:rsidRPr="00D87783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focused</w:t>
      </w:r>
      <w:r w:rsidRPr="00D87783">
        <w:rPr>
          <w:rFonts w:ascii="Times New Roman" w:eastAsia="Times New Roman" w:hAnsi="Times New Roman" w:cs="Times New Roman"/>
        </w:rPr>
        <w:t xml:space="preserve"> image, plus scale bar</w:t>
      </w:r>
      <w:r w:rsidR="00CC3531">
        <w:rPr>
          <w:rFonts w:ascii="Times New Roman" w:eastAsia="Times New Roman" w:hAnsi="Times New Roman" w:cs="Times New Roman"/>
        </w:rPr>
        <w:t>.</w:t>
      </w:r>
    </w:p>
    <w:p w14:paraId="6AC6C5E8" w14:textId="44817CEA" w:rsidR="000549D5" w:rsidRDefault="00C825EE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lastRenderedPageBreak/>
        <w:drawing>
          <wp:inline distT="0" distB="0" distL="0" distR="0" wp14:anchorId="36A1E70A" wp14:editId="59257B34">
            <wp:extent cx="5943600" cy="5943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3879" w14:textId="77777777" w:rsidR="00B364D1" w:rsidRDefault="000549D5">
      <w:pPr>
        <w:rPr>
          <w:rFonts w:ascii="Times New Roman" w:eastAsia="Times New Roman" w:hAnsi="Times New Roman" w:cs="Times New Roman"/>
        </w:rPr>
      </w:pPr>
      <w:r w:rsidRPr="00D417D1">
        <w:rPr>
          <w:rFonts w:ascii="Times New Roman" w:eastAsia="Times New Roman" w:hAnsi="Times New Roman" w:cs="Times New Roman"/>
          <w:b/>
        </w:rPr>
        <w:t xml:space="preserve">Figure </w:t>
      </w:r>
      <w:r>
        <w:rPr>
          <w:rFonts w:ascii="Times New Roman" w:eastAsia="Times New Roman" w:hAnsi="Times New Roman" w:cs="Times New Roman"/>
          <w:b/>
        </w:rPr>
        <w:t>7</w:t>
      </w:r>
      <w:r w:rsidRPr="00D417D1">
        <w:rPr>
          <w:rFonts w:ascii="Times New Roman" w:eastAsia="Times New Roman" w:hAnsi="Times New Roman" w:cs="Times New Roman"/>
          <w:b/>
        </w:rPr>
        <w:t>.</w:t>
      </w:r>
      <w:r w:rsidRPr="00D417D1">
        <w:rPr>
          <w:rFonts w:ascii="Times New Roman" w:eastAsia="Times New Roman" w:hAnsi="Times New Roman" w:cs="Times New Roman"/>
        </w:rPr>
        <w:t xml:space="preserve"> </w:t>
      </w:r>
      <w:r w:rsidR="00C825EE">
        <w:rPr>
          <w:rFonts w:ascii="Times New Roman" w:eastAsia="Times New Roman" w:hAnsi="Times New Roman" w:cs="Times New Roman"/>
        </w:rPr>
        <w:t>Multi-dimensional scaling of individual delta smelt from corresponding birth years</w:t>
      </w:r>
      <w:r w:rsidR="006306DA">
        <w:rPr>
          <w:rFonts w:ascii="Times New Roman" w:eastAsia="Times New Roman" w:hAnsi="Times New Roman" w:cs="Times New Roman"/>
        </w:rPr>
        <w:t xml:space="preserve"> for hybrid identification analysis</w:t>
      </w:r>
      <w:r w:rsidRPr="00D87783">
        <w:rPr>
          <w:rFonts w:ascii="Times New Roman" w:eastAsia="Times New Roman" w:hAnsi="Times New Roman" w:cs="Times New Roman"/>
        </w:rPr>
        <w:t>.</w:t>
      </w:r>
    </w:p>
    <w:p w14:paraId="67C07C2E" w14:textId="77777777" w:rsidR="00B364D1" w:rsidRDefault="00B364D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36D89C5A" w14:textId="75B0AB82" w:rsidR="00F569D9" w:rsidRDefault="00F569D9">
      <w:pPr>
        <w:rPr>
          <w:rFonts w:ascii="Times New Roman" w:eastAsia="Times New Roman" w:hAnsi="Times New Roman" w:cs="Times New Roman"/>
        </w:rPr>
      </w:pPr>
    </w:p>
    <w:p w14:paraId="08658F90" w14:textId="618EEA95" w:rsidR="00316F57" w:rsidRDefault="003B6B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2CA2E52" wp14:editId="7A7306FB">
            <wp:extent cx="5943600" cy="3962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859D" w14:textId="4E8F5F26" w:rsidR="00B364D1" w:rsidRDefault="00B364D1">
      <w:pPr>
        <w:rPr>
          <w:rFonts w:ascii="Times New Roman" w:eastAsia="Times New Roman" w:hAnsi="Times New Roman" w:cs="Times New Roman"/>
        </w:rPr>
      </w:pPr>
      <w:r w:rsidRPr="00F569D9">
        <w:rPr>
          <w:rFonts w:ascii="Times New Roman" w:eastAsia="Times New Roman" w:hAnsi="Times New Roman" w:cs="Times New Roman"/>
          <w:b/>
          <w:bCs/>
        </w:rPr>
        <w:t>Figure 8</w:t>
      </w:r>
      <w:r>
        <w:rPr>
          <w:rFonts w:ascii="Times New Roman" w:eastAsia="Times New Roman" w:hAnsi="Times New Roman" w:cs="Times New Roman"/>
        </w:rPr>
        <w:t>. One</w:t>
      </w:r>
      <w:r w:rsidR="006C0B0D">
        <w:rPr>
          <w:rFonts w:ascii="Times New Roman" w:eastAsia="Times New Roman" w:hAnsi="Times New Roman" w:cs="Times New Roman"/>
        </w:rPr>
        <w:t>-</w:t>
      </w:r>
      <w:r>
        <w:rPr>
          <w:rFonts w:ascii="Times New Roman" w:eastAsia="Times New Roman" w:hAnsi="Times New Roman" w:cs="Times New Roman"/>
        </w:rPr>
        <w:t xml:space="preserve">generation </w:t>
      </w:r>
      <w:r w:rsidR="006C0B0D">
        <w:rPr>
          <w:rFonts w:ascii="Times New Roman" w:eastAsia="Times New Roman" w:hAnsi="Times New Roman" w:cs="Times New Roman"/>
        </w:rPr>
        <w:t xml:space="preserve">temporal </w:t>
      </w:r>
      <w:r>
        <w:rPr>
          <w:rFonts w:ascii="Times New Roman" w:eastAsia="Times New Roman" w:hAnsi="Times New Roman" w:cs="Times New Roman"/>
        </w:rPr>
        <w:t>estimates</w:t>
      </w:r>
      <w:r w:rsidR="003B6B00">
        <w:rPr>
          <w:rFonts w:ascii="Times New Roman" w:eastAsia="Times New Roman" w:hAnsi="Times New Roman" w:cs="Times New Roman"/>
        </w:rPr>
        <w:t>––</w:t>
      </w:r>
      <w:r w:rsidR="00905DC8">
        <w:rPr>
          <w:rFonts w:ascii="Times New Roman" w:eastAsia="Times New Roman" w:hAnsi="Times New Roman" w:cs="Times New Roman"/>
        </w:rPr>
        <w:t xml:space="preserve">with high and low </w:t>
      </w:r>
      <w:r w:rsidR="003B6B00">
        <w:rPr>
          <w:rFonts w:ascii="Times New Roman" w:eastAsia="Times New Roman" w:hAnsi="Times New Roman" w:cs="Times New Roman"/>
        </w:rPr>
        <w:t xml:space="preserve">parametric </w:t>
      </w:r>
      <w:r w:rsidR="00905DC8">
        <w:rPr>
          <w:rFonts w:ascii="Times New Roman" w:eastAsia="Times New Roman" w:hAnsi="Times New Roman" w:cs="Times New Roman"/>
        </w:rPr>
        <w:t>confidence intervals</w:t>
      </w:r>
      <w:r>
        <w:rPr>
          <w:rFonts w:ascii="Times New Roman" w:eastAsia="Times New Roman" w:hAnsi="Times New Roman" w:cs="Times New Roman"/>
        </w:rPr>
        <w:t xml:space="preserve"> of</w:t>
      </w:r>
      <w:r w:rsidR="003B6B00">
        <w:rPr>
          <w:rFonts w:ascii="Times New Roman" w:eastAsia="Times New Roman" w:hAnsi="Times New Roman" w:cs="Times New Roman"/>
        </w:rPr>
        <w:t xml:space="preserve"> the</w:t>
      </w:r>
      <w:r>
        <w:rPr>
          <w:rFonts w:ascii="Times New Roman" w:eastAsia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iCs/>
                <w:lang w:val="e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F569D9">
        <w:rPr>
          <w:rFonts w:ascii="Times New Roman" w:eastAsia="Times New Roman" w:hAnsi="Times New Roman" w:cs="Times New Roman"/>
        </w:rPr>
        <w:t xml:space="preserve"> </w:t>
      </w:r>
      <w:r w:rsidR="003B6B00">
        <w:rPr>
          <w:rFonts w:ascii="Times New Roman" w:eastAsia="Times New Roman" w:hAnsi="Times New Roman" w:cs="Times New Roman"/>
        </w:rPr>
        <w:t xml:space="preserve">of wild delta smelt cohorts </w:t>
      </w:r>
      <w:r w:rsidR="00F569D9">
        <w:rPr>
          <w:rFonts w:ascii="Times New Roman" w:eastAsia="Times New Roman" w:hAnsi="Times New Roman" w:cs="Times New Roman"/>
        </w:rPr>
        <w:t xml:space="preserve">from </w:t>
      </w:r>
      <w:r w:rsidR="003B6B00">
        <w:rPr>
          <w:rFonts w:ascii="Times New Roman" w:eastAsia="Times New Roman" w:hAnsi="Times New Roman" w:cs="Times New Roman"/>
        </w:rPr>
        <w:t xml:space="preserve">birth year </w:t>
      </w:r>
      <w:r w:rsidR="00F569D9">
        <w:rPr>
          <w:rFonts w:ascii="Times New Roman" w:eastAsia="Times New Roman" w:hAnsi="Times New Roman" w:cs="Times New Roman"/>
        </w:rPr>
        <w:t>1995 to 2019</w:t>
      </w:r>
      <w:r w:rsidR="00905DC8">
        <w:rPr>
          <w:rFonts w:ascii="Times New Roman" w:eastAsia="Times New Roman" w:hAnsi="Times New Roman" w:cs="Times New Roman"/>
        </w:rPr>
        <w:t xml:space="preserve"> and a </w:t>
      </w:r>
      <w:proofErr w:type="spellStart"/>
      <w:r w:rsidR="00905DC8">
        <w:rPr>
          <w:rFonts w:ascii="Times New Roman" w:eastAsia="Times New Roman" w:hAnsi="Times New Roman" w:cs="Times New Roman"/>
        </w:rPr>
        <w:t>PCrit</w:t>
      </w:r>
      <w:proofErr w:type="spellEnd"/>
      <w:r w:rsidR="00905DC8">
        <w:rPr>
          <w:rFonts w:ascii="Times New Roman" w:eastAsia="Times New Roman" w:hAnsi="Times New Roman" w:cs="Times New Roman"/>
        </w:rPr>
        <w:t xml:space="preserve"> threshold of 0.05</w:t>
      </w:r>
      <w:r w:rsidR="003B6B00">
        <w:rPr>
          <w:rFonts w:ascii="Times New Roman" w:eastAsia="Times New Roman" w:hAnsi="Times New Roman" w:cs="Times New Roman"/>
        </w:rPr>
        <w:t>––</w:t>
      </w:r>
      <w:r w:rsidR="00F569D9">
        <w:rPr>
          <w:rFonts w:ascii="Times New Roman" w:eastAsia="Times New Roman" w:hAnsi="Times New Roman" w:cs="Times New Roman"/>
        </w:rPr>
        <w:t xml:space="preserve">using three different </w:t>
      </w:r>
      <m:oMath>
        <m:sSub>
          <m:sSubPr>
            <m:ctrlPr>
              <w:rPr>
                <w:rFonts w:ascii="Cambria Math" w:hAnsi="Cambria Math"/>
                <w:bCs/>
                <w:iCs/>
                <w:lang w:val="e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F569D9">
        <w:rPr>
          <w:rFonts w:ascii="Times New Roman" w:eastAsia="Times New Roman" w:hAnsi="Times New Roman" w:cs="Times New Roman"/>
        </w:rPr>
        <w:t xml:space="preserve"> estimators</w:t>
      </w:r>
      <w:r w:rsidR="00905DC8">
        <w:rPr>
          <w:rFonts w:ascii="Times New Roman" w:eastAsia="Times New Roman" w:hAnsi="Times New Roman" w:cs="Times New Roman"/>
        </w:rPr>
        <w:t xml:space="preserve">. A) </w:t>
      </w:r>
      <w:proofErr w:type="spellStart"/>
      <w:r w:rsidR="00F569D9">
        <w:rPr>
          <w:rFonts w:ascii="Times New Roman" w:eastAsia="Times New Roman" w:hAnsi="Times New Roman" w:cs="Times New Roman"/>
        </w:rPr>
        <w:t>Jorde</w:t>
      </w:r>
      <w:proofErr w:type="spellEnd"/>
      <w:r w:rsidR="00F569D9">
        <w:rPr>
          <w:rFonts w:ascii="Times New Roman" w:eastAsia="Times New Roman" w:hAnsi="Times New Roman" w:cs="Times New Roman"/>
        </w:rPr>
        <w:t xml:space="preserve"> and Ryman (pink)</w:t>
      </w:r>
      <w:r w:rsidR="00905DC8">
        <w:rPr>
          <w:rFonts w:ascii="Times New Roman" w:eastAsia="Times New Roman" w:hAnsi="Times New Roman" w:cs="Times New Roman"/>
        </w:rPr>
        <w:t>;</w:t>
      </w:r>
      <w:r w:rsidR="00F569D9">
        <w:rPr>
          <w:rFonts w:ascii="Times New Roman" w:eastAsia="Times New Roman" w:hAnsi="Times New Roman" w:cs="Times New Roman"/>
        </w:rPr>
        <w:t xml:space="preserve"> </w:t>
      </w:r>
      <w:r w:rsidR="00905DC8">
        <w:rPr>
          <w:rFonts w:ascii="Times New Roman" w:eastAsia="Times New Roman" w:hAnsi="Times New Roman" w:cs="Times New Roman"/>
        </w:rPr>
        <w:t xml:space="preserve">B) </w:t>
      </w:r>
      <w:proofErr w:type="spellStart"/>
      <w:r w:rsidR="00F569D9">
        <w:rPr>
          <w:rFonts w:ascii="Times New Roman" w:eastAsia="Times New Roman" w:hAnsi="Times New Roman" w:cs="Times New Roman"/>
        </w:rPr>
        <w:t>Nei</w:t>
      </w:r>
      <w:proofErr w:type="spellEnd"/>
      <w:r w:rsidR="00F569D9">
        <w:rPr>
          <w:rFonts w:ascii="Times New Roman" w:eastAsia="Times New Roman" w:hAnsi="Times New Roman" w:cs="Times New Roman"/>
        </w:rPr>
        <w:t xml:space="preserve"> and Tajima (green)</w:t>
      </w:r>
      <w:r w:rsidR="00905DC8">
        <w:rPr>
          <w:rFonts w:ascii="Times New Roman" w:eastAsia="Times New Roman" w:hAnsi="Times New Roman" w:cs="Times New Roman"/>
        </w:rPr>
        <w:t>; C)</w:t>
      </w:r>
      <w:r w:rsidR="00F569D9">
        <w:rPr>
          <w:rFonts w:ascii="Times New Roman" w:eastAsia="Times New Roman" w:hAnsi="Times New Roman" w:cs="Times New Roman"/>
        </w:rPr>
        <w:t xml:space="preserve"> Pollak (blue</w:t>
      </w:r>
      <w:r w:rsidR="00905DC8">
        <w:rPr>
          <w:rFonts w:ascii="Times New Roman" w:eastAsia="Times New Roman" w:hAnsi="Times New Roman" w:cs="Times New Roman"/>
        </w:rPr>
        <w:t xml:space="preserve">); D) Average </w:t>
      </w:r>
      <m:oMath>
        <m:sSub>
          <m:sSubPr>
            <m:ctrlPr>
              <w:rPr>
                <w:rFonts w:ascii="Cambria Math" w:hAnsi="Cambria Math"/>
                <w:bCs/>
                <w:iCs/>
                <w:lang w:val="e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905DC8">
        <w:rPr>
          <w:rFonts w:ascii="Times New Roman" w:eastAsia="Times New Roman" w:hAnsi="Times New Roman" w:cs="Times New Roman"/>
          <w:bCs/>
          <w:iCs/>
          <w:lang w:val="en"/>
        </w:rPr>
        <w:t xml:space="preserve"> estimates </w:t>
      </w:r>
      <w:r w:rsidR="003B6B00">
        <w:rPr>
          <w:rFonts w:ascii="Times New Roman" w:eastAsia="Times New Roman" w:hAnsi="Times New Roman" w:cs="Times New Roman"/>
          <w:bCs/>
          <w:iCs/>
          <w:lang w:val="en"/>
        </w:rPr>
        <w:t xml:space="preserve">taken from all three methods of estimating one-generation temporal </w:t>
      </w:r>
      <m:oMath>
        <m:sSub>
          <m:sSubPr>
            <m:ctrlPr>
              <w:rPr>
                <w:rFonts w:ascii="Cambria Math" w:hAnsi="Cambria Math"/>
                <w:bCs/>
                <w:iCs/>
                <w:lang w:val="e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3B6B00">
        <w:rPr>
          <w:rFonts w:ascii="Times New Roman" w:eastAsia="Times New Roman" w:hAnsi="Times New Roman" w:cs="Times New Roman"/>
          <w:bCs/>
          <w:iCs/>
          <w:lang w:val="en"/>
        </w:rPr>
        <w:t xml:space="preserve">. Lower estimates of </w:t>
      </w:r>
      <m:oMath>
        <m:sSub>
          <m:sSubPr>
            <m:ctrlPr>
              <w:rPr>
                <w:rFonts w:ascii="Cambria Math" w:hAnsi="Cambria Math"/>
                <w:bCs/>
                <w:iCs/>
                <w:lang w:val="e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3B6B00">
        <w:rPr>
          <w:rFonts w:ascii="Times New Roman" w:eastAsia="Times New Roman" w:hAnsi="Times New Roman" w:cs="Times New Roman"/>
          <w:bCs/>
          <w:iCs/>
          <w:lang w:val="en"/>
        </w:rPr>
        <w:t xml:space="preserve"> occur more frequently in more recent years and show narrower confidence intervals.</w:t>
      </w:r>
    </w:p>
    <w:p w14:paraId="375055CB" w14:textId="1FF81AF9" w:rsidR="00F569D9" w:rsidRDefault="00F569D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0C2F8E37" w14:textId="40B9E476" w:rsidR="00F569D9" w:rsidRDefault="00F569D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367E4E05" wp14:editId="7DD40B64">
            <wp:extent cx="5943600" cy="47548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F679" w14:textId="501A02CD" w:rsidR="00B364D1" w:rsidRDefault="00B364D1">
      <w:pPr>
        <w:rPr>
          <w:rFonts w:ascii="Times New Roman" w:eastAsia="Times New Roman" w:hAnsi="Times New Roman" w:cs="Times New Roman"/>
          <w:bCs/>
          <w:iCs/>
          <w:lang w:val="en"/>
        </w:rPr>
      </w:pPr>
      <w:r w:rsidRPr="00F569D9">
        <w:rPr>
          <w:rFonts w:ascii="Times New Roman" w:eastAsia="Times New Roman" w:hAnsi="Times New Roman" w:cs="Times New Roman"/>
          <w:b/>
          <w:bCs/>
        </w:rPr>
        <w:t>Figure 9.</w:t>
      </w:r>
      <w:r w:rsidR="00F569D9">
        <w:rPr>
          <w:rFonts w:ascii="Times New Roman" w:eastAsia="Times New Roman" w:hAnsi="Times New Roman" w:cs="Times New Roman"/>
        </w:rPr>
        <w:t xml:space="preserve"> All-by-all </w:t>
      </w:r>
      <w:r w:rsidR="002B5B5D">
        <w:rPr>
          <w:rFonts w:ascii="Times New Roman" w:eastAsia="Times New Roman" w:hAnsi="Times New Roman" w:cs="Times New Roman"/>
        </w:rPr>
        <w:t xml:space="preserve">generation </w:t>
      </w:r>
      <w:r w:rsidR="00F569D9">
        <w:rPr>
          <w:rFonts w:ascii="Times New Roman" w:eastAsia="Times New Roman" w:hAnsi="Times New Roman" w:cs="Times New Roman"/>
        </w:rPr>
        <w:t xml:space="preserve">scatter plot of temporal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lang w:val="en"/>
              </w:rPr>
            </m:ctrlPr>
          </m:sSubPr>
          <m:e>
            <m:r>
              <w:rPr>
                <w:rFonts w:ascii="Cambria Math" w:hAnsi="Cambria Math"/>
                <w:lang w:val="en"/>
              </w:rPr>
              <m:t>N</m:t>
            </m:r>
          </m:e>
          <m:sub>
            <m: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 </w:t>
      </w:r>
      <w:r w:rsidR="00F569D9">
        <w:rPr>
          <w:rFonts w:ascii="Times New Roman" w:eastAsia="Times New Roman" w:hAnsi="Times New Roman" w:cs="Times New Roman"/>
        </w:rPr>
        <w:t xml:space="preserve">estimates. Points are located at the mean generation of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lang w:val="en"/>
              </w:rPr>
            </m:ctrlPr>
          </m:sSubPr>
          <m:e>
            <m:r>
              <w:rPr>
                <w:rFonts w:ascii="Cambria Math" w:hAnsi="Cambria Math"/>
                <w:lang w:val="en"/>
              </w:rPr>
              <m:t>g</m:t>
            </m:r>
          </m:e>
          <m:sub>
            <m:r>
              <w:rPr>
                <w:rFonts w:ascii="Cambria Math" w:hAnsi="Cambria Math"/>
                <w:lang w:val="en"/>
              </w:rPr>
              <m:t>1</m:t>
            </m:r>
          </m:sub>
        </m:sSub>
      </m:oMath>
      <w:r w:rsidR="00F569D9">
        <w:rPr>
          <w:rFonts w:ascii="Times New Roman" w:eastAsia="Times New Roman" w:hAnsi="Times New Roman" w:cs="Times New Roman"/>
          <w:bCs/>
          <w:iCs/>
          <w:lang w:val="en"/>
        </w:rPr>
        <w:t xml:space="preserve"> and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lang w:val="en"/>
              </w:rPr>
            </m:ctrlPr>
          </m:sSubPr>
          <m:e>
            <m:r>
              <w:rPr>
                <w:rFonts w:ascii="Cambria Math" w:hAnsi="Cambria Math"/>
                <w:lang w:val="en"/>
              </w:rPr>
              <m:t>g</m:t>
            </m:r>
          </m:e>
          <m:sub>
            <m:r>
              <w:rPr>
                <w:rFonts w:ascii="Cambria Math" w:hAnsi="Cambria Math"/>
                <w:lang w:val="en"/>
              </w:rPr>
              <m:t>2</m:t>
            </m:r>
          </m:sub>
        </m:sSub>
      </m:oMath>
      <w:r w:rsidR="00F569D9">
        <w:rPr>
          <w:rFonts w:ascii="Times New Roman" w:eastAsia="Times New Roman" w:hAnsi="Times New Roman" w:cs="Times New Roman"/>
          <w:bCs/>
          <w:iCs/>
          <w:lang w:val="en"/>
        </w:rPr>
        <w:t xml:space="preserve">. For </w:t>
      </w:r>
      <w:r w:rsidR="00A91CAB">
        <w:rPr>
          <w:rFonts w:ascii="Times New Roman" w:eastAsia="Times New Roman" w:hAnsi="Times New Roman" w:cs="Times New Roman"/>
          <w:bCs/>
          <w:iCs/>
          <w:lang w:val="en"/>
        </w:rPr>
        <w:t>visualization</w:t>
      </w:r>
      <w:r w:rsidR="00F569D9">
        <w:rPr>
          <w:rFonts w:ascii="Times New Roman" w:eastAsia="Times New Roman" w:hAnsi="Times New Roman" w:cs="Times New Roman"/>
          <w:bCs/>
          <w:iCs/>
          <w:lang w:val="en"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lang w:val="en"/>
              </w:rPr>
            </m:ctrlPr>
          </m:sSubPr>
          <m:e>
            <m:r>
              <w:rPr>
                <w:rFonts w:ascii="Cambria Math" w:hAnsi="Cambria Math"/>
                <w:lang w:val="en"/>
              </w:rPr>
              <m:t>N</m:t>
            </m:r>
          </m:e>
          <m:sub>
            <m: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 </w:t>
      </w:r>
      <w:r w:rsidR="00F569D9">
        <w:rPr>
          <w:rFonts w:ascii="Times New Roman" w:eastAsia="Times New Roman" w:hAnsi="Times New Roman" w:cs="Times New Roman"/>
          <w:bCs/>
          <w:iCs/>
          <w:lang w:val="en"/>
        </w:rPr>
        <w:t xml:space="preserve">estimates above 10,000 were given a value of 10,000 and negative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lang w:val="en"/>
              </w:rPr>
            </m:ctrlPr>
          </m:sSubPr>
          <m:e>
            <m:r>
              <w:rPr>
                <w:rFonts w:ascii="Cambria Math" w:hAnsi="Cambria Math"/>
                <w:lang w:val="en"/>
              </w:rPr>
              <m:t>N</m:t>
            </m:r>
          </m:e>
          <m:sub>
            <m: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 </w:t>
      </w:r>
      <w:r w:rsidR="00F569D9">
        <w:rPr>
          <w:rFonts w:ascii="Times New Roman" w:eastAsia="Times New Roman" w:hAnsi="Times New Roman" w:cs="Times New Roman"/>
          <w:bCs/>
          <w:iCs/>
          <w:lang w:val="en"/>
        </w:rPr>
        <w:t xml:space="preserve">estimates, which indicate the true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lang w:val="en"/>
              </w:rPr>
            </m:ctrlPr>
          </m:sSubPr>
          <m:e>
            <m:r>
              <w:rPr>
                <w:rFonts w:ascii="Cambria Math" w:hAnsi="Cambria Math"/>
                <w:lang w:val="en"/>
              </w:rPr>
              <m:t>N</m:t>
            </m:r>
          </m:e>
          <m:sub>
            <m: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 </w:t>
      </w:r>
      <w:r w:rsidR="00F569D9">
        <w:rPr>
          <w:rFonts w:ascii="Times New Roman" w:eastAsia="Times New Roman" w:hAnsi="Times New Roman" w:cs="Times New Roman"/>
          <w:bCs/>
          <w:iCs/>
          <w:lang w:val="en"/>
        </w:rPr>
        <w:t>is too large to be defined</w:t>
      </w:r>
      <w:r w:rsidR="00626557">
        <w:rPr>
          <w:rFonts w:ascii="Times New Roman" w:eastAsia="Times New Roman" w:hAnsi="Times New Roman" w:cs="Times New Roman"/>
          <w:bCs/>
          <w:iCs/>
          <w:lang w:val="en"/>
        </w:rPr>
        <w:t xml:space="preserve">, were given a value of 10,300. </w:t>
      </w:r>
      <w:r w:rsidR="002B5B5D">
        <w:rPr>
          <w:rFonts w:ascii="Times New Roman" w:eastAsia="Times New Roman" w:hAnsi="Times New Roman" w:cs="Times New Roman"/>
          <w:bCs/>
          <w:iCs/>
          <w:lang w:val="en"/>
        </w:rPr>
        <w:t>Estimations in all three temporal method estimators</w:t>
      </w:r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 (</w:t>
      </w:r>
      <w:proofErr w:type="spellStart"/>
      <w:r w:rsidR="002B5B5D">
        <w:rPr>
          <w:rFonts w:ascii="Times New Roman" w:eastAsia="Times New Roman" w:hAnsi="Times New Roman" w:cs="Times New Roman"/>
          <w:bCs/>
          <w:iCs/>
          <w:lang w:val="en"/>
        </w:rPr>
        <w:t>Jorde</w:t>
      </w:r>
      <w:proofErr w:type="spellEnd"/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 &amp; Ryman, </w:t>
      </w:r>
      <w:proofErr w:type="spellStart"/>
      <w:r w:rsidR="002B5B5D">
        <w:rPr>
          <w:rFonts w:ascii="Times New Roman" w:eastAsia="Times New Roman" w:hAnsi="Times New Roman" w:cs="Times New Roman"/>
          <w:bCs/>
          <w:iCs/>
          <w:lang w:val="en"/>
        </w:rPr>
        <w:t>Nei</w:t>
      </w:r>
      <w:proofErr w:type="spellEnd"/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 &amp; Tajima, and Pollak) </w:t>
      </w:r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show a broad decline in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lang w:val="en"/>
              </w:rPr>
            </m:ctrlPr>
          </m:sSubPr>
          <m:e>
            <m:r>
              <w:rPr>
                <w:rFonts w:ascii="Cambria Math" w:hAnsi="Cambria Math"/>
                <w:lang w:val="en"/>
              </w:rPr>
              <m:t>N</m:t>
            </m:r>
          </m:e>
          <m:sub>
            <m: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 estimates in more recent generations. This is exhibited by </w:t>
      </w:r>
      <w:r w:rsidR="00BA221E">
        <w:rPr>
          <w:rFonts w:ascii="Times New Roman" w:eastAsia="Times New Roman" w:hAnsi="Times New Roman" w:cs="Times New Roman"/>
          <w:bCs/>
          <w:iCs/>
          <w:lang w:val="en"/>
        </w:rPr>
        <w:t>an observed</w:t>
      </w:r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 decrease in the number of estimates above </w:t>
      </w:r>
      <w:proofErr w:type="gramStart"/>
      <w:r w:rsidR="002B5B5D">
        <w:rPr>
          <w:rFonts w:ascii="Times New Roman" w:eastAsia="Times New Roman" w:hAnsi="Times New Roman" w:cs="Times New Roman"/>
          <w:bCs/>
          <w:iCs/>
          <w:lang w:val="en"/>
        </w:rPr>
        <w:t>10,000</w:t>
      </w:r>
      <w:r w:rsidR="00BA221E">
        <w:rPr>
          <w:rFonts w:ascii="Times New Roman" w:eastAsia="Times New Roman" w:hAnsi="Times New Roman" w:cs="Times New Roman"/>
          <w:bCs/>
          <w:iCs/>
          <w:lang w:val="en"/>
        </w:rPr>
        <w:t>, and</w:t>
      </w:r>
      <w:proofErr w:type="gramEnd"/>
      <w:r w:rsidR="00BA221E">
        <w:rPr>
          <w:rFonts w:ascii="Times New Roman" w:eastAsia="Times New Roman" w:hAnsi="Times New Roman" w:cs="Times New Roman"/>
          <w:bCs/>
          <w:iCs/>
          <w:lang w:val="en"/>
        </w:rPr>
        <w:t xml:space="preserve"> decrease in the number of negative estimates in more recent generations.</w:t>
      </w:r>
    </w:p>
    <w:p w14:paraId="7557C8A2" w14:textId="43B8F7AC" w:rsidR="00626557" w:rsidRDefault="00626557">
      <w:pPr>
        <w:rPr>
          <w:rFonts w:ascii="Times New Roman" w:eastAsia="Times New Roman" w:hAnsi="Times New Roman" w:cs="Times New Roman"/>
          <w:bCs/>
          <w:iCs/>
          <w:lang w:val="en"/>
        </w:rPr>
      </w:pPr>
      <w:r>
        <w:rPr>
          <w:rFonts w:ascii="Times New Roman" w:eastAsia="Times New Roman" w:hAnsi="Times New Roman" w:cs="Times New Roman"/>
          <w:bCs/>
          <w:iCs/>
          <w:lang w:val="en"/>
        </w:rPr>
        <w:br w:type="page"/>
      </w:r>
    </w:p>
    <w:p w14:paraId="2A024F09" w14:textId="0764CB0A" w:rsidR="00626557" w:rsidRDefault="00A91CAB">
      <w:pPr>
        <w:rPr>
          <w:rFonts w:ascii="Times New Roman" w:eastAsia="Times New Roman" w:hAnsi="Times New Roman" w:cs="Times New Roman"/>
          <w:bCs/>
          <w:iCs/>
          <w:lang w:val="en"/>
        </w:rPr>
      </w:pPr>
      <w:r>
        <w:rPr>
          <w:rFonts w:ascii="Times New Roman" w:eastAsia="Times New Roman" w:hAnsi="Times New Roman" w:cs="Times New Roman"/>
          <w:bCs/>
          <w:iCs/>
          <w:noProof/>
          <w:lang w:val="en"/>
        </w:rPr>
        <w:lastRenderedPageBreak/>
        <w:drawing>
          <wp:inline distT="0" distB="0" distL="0" distR="0" wp14:anchorId="7E16DED2" wp14:editId="51F89542">
            <wp:extent cx="5943600" cy="3962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F794" w14:textId="24F1E70D" w:rsidR="00912A7B" w:rsidRDefault="00912A7B">
      <w:pPr>
        <w:rPr>
          <w:rFonts w:ascii="Times New Roman" w:eastAsia="Times New Roman" w:hAnsi="Times New Roman" w:cs="Times New Roman"/>
          <w:bCs/>
          <w:iCs/>
          <w:lang w:val="en"/>
        </w:rPr>
      </w:pPr>
      <w:r>
        <w:rPr>
          <w:rFonts w:ascii="Times New Roman" w:eastAsia="Times New Roman" w:hAnsi="Times New Roman" w:cs="Times New Roman"/>
          <w:bCs/>
          <w:iCs/>
          <w:noProof/>
          <w:lang w:val="en"/>
        </w:rPr>
        <w:drawing>
          <wp:inline distT="0" distB="0" distL="0" distR="0" wp14:anchorId="6F39ADE5" wp14:editId="7BF4C720">
            <wp:extent cx="5943600" cy="3962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06EF" w14:textId="5B19B774" w:rsidR="00626557" w:rsidRDefault="00626557" w:rsidP="007D50F7">
      <w:pPr>
        <w:rPr>
          <w:rFonts w:ascii="Times New Roman" w:eastAsia="Times New Roman" w:hAnsi="Times New Roman" w:cs="Times New Roman"/>
        </w:rPr>
      </w:pPr>
      <w:r w:rsidRPr="00F569D9">
        <w:rPr>
          <w:rFonts w:ascii="Times New Roman" w:eastAsia="Times New Roman" w:hAnsi="Times New Roman" w:cs="Times New Roman"/>
          <w:b/>
          <w:bCs/>
        </w:rPr>
        <w:lastRenderedPageBreak/>
        <w:t xml:space="preserve">Figure </w:t>
      </w:r>
      <w:r>
        <w:rPr>
          <w:rFonts w:ascii="Times New Roman" w:eastAsia="Times New Roman" w:hAnsi="Times New Roman" w:cs="Times New Roman"/>
          <w:b/>
          <w:bCs/>
        </w:rPr>
        <w:t>10</w:t>
      </w:r>
      <w:r w:rsidRPr="00F569D9">
        <w:rPr>
          <w:rFonts w:ascii="Times New Roman" w:eastAsia="Times New Roman" w:hAnsi="Times New Roman" w:cs="Times New Roman"/>
          <w:b/>
          <w:bCs/>
        </w:rPr>
        <w:t>.</w:t>
      </w:r>
      <w:r>
        <w:rPr>
          <w:rFonts w:ascii="Times New Roman" w:eastAsia="Times New Roman" w:hAnsi="Times New Roman" w:cs="Times New Roman"/>
        </w:rPr>
        <w:t xml:space="preserve"> Per site genetic diversity (theta)</w:t>
      </w:r>
      <w:r w:rsidR="00347CD2">
        <w:rPr>
          <w:rFonts w:ascii="Times New Roman" w:eastAsia="Times New Roman" w:hAnsi="Times New Roman" w:cs="Times New Roman"/>
        </w:rPr>
        <w:t xml:space="preserve"> for birth years from 1995 to 2020 estimated for </w:t>
      </w:r>
      <w:r w:rsidR="00347CD2" w:rsidRPr="00347CD2">
        <w:rPr>
          <w:rFonts w:ascii="Times New Roman" w:eastAsia="Times New Roman" w:hAnsi="Times New Roman" w:cs="Times New Roman"/>
          <w:bCs/>
          <w:iCs/>
          <w:lang w:val="en"/>
        </w:rPr>
        <w:t>the normalized number of segregating sites (</w:t>
      </w:r>
      <w:r w:rsidR="00347CD2">
        <w:rPr>
          <w:rFonts w:ascii="Times New Roman" w:eastAsia="Times New Roman" w:hAnsi="Times New Roman" w:cs="Times New Roman"/>
          <w:bCs/>
          <w:iCs/>
          <w:lang w:val="en"/>
        </w:rPr>
        <w:t>Watterson</w:t>
      </w:r>
      <w:r w:rsidR="00BA221E">
        <w:rPr>
          <w:rFonts w:ascii="Times New Roman" w:eastAsia="Times New Roman" w:hAnsi="Times New Roman" w:cs="Times New Roman"/>
          <w:bCs/>
          <w:iCs/>
          <w:lang w:val="en"/>
        </w:rPr>
        <w:t>’s</w:t>
      </w:r>
      <w:r w:rsidR="00347CD2">
        <w:rPr>
          <w:rFonts w:ascii="Times New Roman" w:eastAsia="Times New Roman" w:hAnsi="Times New Roman" w:cs="Times New Roman"/>
          <w:bCs/>
          <w:iCs/>
          <w:lang w:val="en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iCs/>
                <w:lang w:val="en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en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lang w:val="en"/>
              </w:rPr>
              <m:t>S</m:t>
            </m:r>
          </m:sub>
        </m:sSub>
      </m:oMath>
      <w:r w:rsidR="00347CD2" w:rsidRPr="00347CD2">
        <w:rPr>
          <w:rFonts w:ascii="Times New Roman" w:eastAsia="Times New Roman" w:hAnsi="Times New Roman" w:cs="Times New Roman"/>
          <w:bCs/>
          <w:iCs/>
          <w:lang w:val="en"/>
        </w:rPr>
        <w:t>) and average pairwise nucleotide differences (</w:t>
      </w:r>
      <w:r w:rsidR="00347CD2">
        <w:rPr>
          <w:rFonts w:ascii="Times New Roman" w:eastAsia="Times New Roman" w:hAnsi="Times New Roman" w:cs="Times New Roman"/>
          <w:bCs/>
          <w:iCs/>
          <w:lang w:val="en"/>
        </w:rPr>
        <w:t xml:space="preserve">Pi, 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iCs/>
                <w:lang w:val="en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en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lang w:val="en"/>
              </w:rPr>
              <m:t>π</m:t>
            </m:r>
          </m:sub>
        </m:sSub>
      </m:oMath>
      <w:r w:rsidR="00347CD2" w:rsidRPr="00347CD2">
        <w:rPr>
          <w:rFonts w:ascii="Times New Roman" w:eastAsia="Times New Roman" w:hAnsi="Times New Roman" w:cs="Times New Roman"/>
          <w:bCs/>
          <w:iCs/>
          <w:lang w:val="en"/>
        </w:rPr>
        <w:t>)</w:t>
      </w:r>
      <w:r w:rsidR="00A91CAB">
        <w:rPr>
          <w:rFonts w:ascii="Times New Roman" w:eastAsia="Times New Roman" w:hAnsi="Times New Roman" w:cs="Times New Roman"/>
          <w:bCs/>
          <w:iCs/>
          <w:lang w:val="en"/>
        </w:rPr>
        <w:t xml:space="preserve"> with regression lines and 0.95 confidence intervals.</w:t>
      </w:r>
      <w:r w:rsidR="00BA221E">
        <w:rPr>
          <w:rFonts w:ascii="Times New Roman" w:eastAsia="Times New Roman" w:hAnsi="Times New Roman" w:cs="Times New Roman"/>
          <w:bCs/>
          <w:iCs/>
          <w:lang w:val="en"/>
        </w:rPr>
        <w:t xml:space="preserve"> Genetic diversity broadly declines from the early 1990’s to 2020. The more substantial decrease observed in Watterson’s theta over the time period is expected when a population has declined</w:t>
      </w:r>
      <w:r w:rsidR="007D50F7">
        <w:rPr>
          <w:rFonts w:ascii="Times New Roman" w:eastAsia="Times New Roman" w:hAnsi="Times New Roman" w:cs="Times New Roman"/>
          <w:bCs/>
          <w:iCs/>
          <w:lang w:val="en"/>
        </w:rPr>
        <w:t xml:space="preserve"> or is currently declining in size because low frequency alleles are rapidly lost from a population. The slight uptick in genetic diversity shown birth years 2018 to 2020 is more likely due to a technical artifact create from a mandatory change in the number of base pairs attached to a given </w:t>
      </w:r>
      <w:proofErr w:type="gramStart"/>
      <w:r w:rsidR="007D50F7">
        <w:rPr>
          <w:rFonts w:ascii="Times New Roman" w:eastAsia="Times New Roman" w:hAnsi="Times New Roman" w:cs="Times New Roman"/>
          <w:bCs/>
          <w:iCs/>
          <w:lang w:val="en"/>
        </w:rPr>
        <w:t>RAD-tag</w:t>
      </w:r>
      <w:proofErr w:type="gramEnd"/>
      <w:r w:rsidR="007D50F7">
        <w:rPr>
          <w:rFonts w:ascii="Times New Roman" w:eastAsia="Times New Roman" w:hAnsi="Times New Roman" w:cs="Times New Roman"/>
          <w:bCs/>
          <w:iCs/>
          <w:lang w:val="en"/>
        </w:rPr>
        <w:t>. Previous years (1995 to 2017) had two sets of 100 base pairs associated with each tag, whereas 2018 to 2020 at 150 base pairs associated––an increase of 50%. Thus, more base pair substitutions were likely captured on each tag.</w:t>
      </w:r>
    </w:p>
    <w:p w14:paraId="4BEE4372" w14:textId="3C60A5BD" w:rsidR="000549D5" w:rsidRDefault="000549D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68DA5EB5" w14:textId="77777777" w:rsidR="000549D5" w:rsidRDefault="000549D5">
      <w:pPr>
        <w:rPr>
          <w:rFonts w:ascii="Times New Roman" w:eastAsia="Times New Roman" w:hAnsi="Times New Roman" w:cs="Times New Roman"/>
        </w:rPr>
      </w:pPr>
    </w:p>
    <w:p w14:paraId="27A383F6" w14:textId="5D08650A" w:rsidR="00CC3531" w:rsidRDefault="00CC353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4C510B8" wp14:editId="66F27283">
            <wp:extent cx="6254052" cy="5116830"/>
            <wp:effectExtent l="0" t="0" r="0" b="1270"/>
            <wp:docPr id="3" name="Picture 3" descr="A picture containing tree, d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ree, day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832" cy="512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266C" w14:textId="48C260C6" w:rsidR="005F62B1" w:rsidRDefault="005F62B1">
      <w:pPr>
        <w:rPr>
          <w:rFonts w:ascii="Times New Roman" w:eastAsia="Times New Roman" w:hAnsi="Times New Roman" w:cs="Times New Roman"/>
        </w:rPr>
      </w:pPr>
      <w:r w:rsidRPr="00D417D1">
        <w:rPr>
          <w:rFonts w:ascii="Times New Roman" w:eastAsia="Times New Roman" w:hAnsi="Times New Roman" w:cs="Times New Roman"/>
          <w:b/>
        </w:rPr>
        <w:t xml:space="preserve">Figure </w:t>
      </w:r>
      <w:r w:rsidR="001C1AF9">
        <w:rPr>
          <w:rFonts w:ascii="Times New Roman" w:eastAsia="Times New Roman" w:hAnsi="Times New Roman" w:cs="Times New Roman"/>
          <w:b/>
        </w:rPr>
        <w:t>11</w:t>
      </w:r>
      <w:r w:rsidRPr="00D417D1">
        <w:rPr>
          <w:rFonts w:ascii="Times New Roman" w:eastAsia="Times New Roman" w:hAnsi="Times New Roman" w:cs="Times New Roman"/>
          <w:b/>
        </w:rPr>
        <w:t>.</w:t>
      </w:r>
      <w:r w:rsidRPr="00D417D1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Manhattan plots of each of the 28 male chromosomes</w:t>
      </w:r>
      <w:r w:rsidR="008156B5">
        <w:rPr>
          <w:rFonts w:ascii="Times New Roman" w:eastAsia="Times New Roman" w:hAnsi="Times New Roman" w:cs="Times New Roman"/>
        </w:rPr>
        <w:t xml:space="preserve">. Location on the x axis and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</w:rPr>
            </m:ctrlPr>
          </m:funcPr>
          <m:fName>
            <m:sSub>
              <m:sSub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</w:rPr>
                  <m:t>log</m:t>
                </m:r>
                <m:ctrlPr>
                  <w:rPr>
                    <w:rFonts w:ascii="Cambria Math" w:eastAsia="Times New Roman" w:hAnsi="Cambria Math" w:cs="Times New Roman"/>
                  </w:rPr>
                </m:ctrlPr>
              </m:e>
              <m:sub>
                <m:r>
                  <w:rPr>
                    <w:rFonts w:ascii="Cambria Math" w:eastAsia="Times New Roman" w:hAnsi="Cambria Math" w:cs="Times New Roman"/>
                  </w:rPr>
                  <m:t>10</m:t>
                </m:r>
                <m:ctrlPr>
                  <w:rPr>
                    <w:rFonts w:ascii="Cambria Math" w:eastAsia="Times New Roman" w:hAnsi="Cambria Math" w:cs="Times New Roman"/>
                  </w:rPr>
                </m:ctrlPr>
              </m:sub>
            </m:sSub>
          </m:fName>
          <m:e>
            <m:r>
              <w:rPr>
                <w:rFonts w:ascii="Cambria Math" w:eastAsia="Times New Roman" w:hAnsi="Cambria Math" w:cs="Times New Roman"/>
              </w:rPr>
              <m:t>P</m:t>
            </m:r>
          </m:e>
        </m:func>
      </m:oMath>
      <w:r w:rsidR="008156B5">
        <w:rPr>
          <w:rFonts w:ascii="Times New Roman" w:eastAsia="Times New Roman" w:hAnsi="Times New Roman" w:cs="Times New Roman"/>
        </w:rPr>
        <w:t xml:space="preserve"> significance on the y axis</w:t>
      </w:r>
      <w:r>
        <w:rPr>
          <w:rFonts w:ascii="Times New Roman" w:eastAsia="Times New Roman" w:hAnsi="Times New Roman" w:cs="Times New Roman"/>
        </w:rPr>
        <w:t>. Significant SNPs</w:t>
      </w:r>
      <w:r w:rsidR="00967672">
        <w:rPr>
          <w:rFonts w:ascii="Times New Roman" w:eastAsia="Times New Roman" w:hAnsi="Times New Roman" w:cs="Times New Roman"/>
        </w:rPr>
        <w:t xml:space="preserve"> on </w:t>
      </w:r>
      <w:r w:rsidR="007D50F7">
        <w:rPr>
          <w:rFonts w:ascii="Times New Roman" w:eastAsia="Times New Roman" w:hAnsi="Times New Roman" w:cs="Times New Roman"/>
        </w:rPr>
        <w:t>C</w:t>
      </w:r>
      <w:r w:rsidR="00967672">
        <w:rPr>
          <w:rFonts w:ascii="Times New Roman" w:eastAsia="Times New Roman" w:hAnsi="Times New Roman" w:cs="Times New Roman"/>
        </w:rPr>
        <w:t>hromosome 5 are</w:t>
      </w:r>
      <w:r>
        <w:rPr>
          <w:rFonts w:ascii="Times New Roman" w:eastAsia="Times New Roman" w:hAnsi="Times New Roman" w:cs="Times New Roman"/>
        </w:rPr>
        <w:t xml:space="preserve"> marked in blue.</w:t>
      </w:r>
      <w:r w:rsidR="00967672">
        <w:rPr>
          <w:rFonts w:ascii="Times New Roman" w:eastAsia="Times New Roman" w:hAnsi="Times New Roman" w:cs="Times New Roman"/>
        </w:rPr>
        <w:t xml:space="preserve"> </w:t>
      </w:r>
      <w:r w:rsidR="007D50F7">
        <w:rPr>
          <w:rFonts w:ascii="Times New Roman" w:eastAsia="Times New Roman" w:hAnsi="Times New Roman" w:cs="Times New Roman"/>
        </w:rPr>
        <w:t>This</w:t>
      </w:r>
      <w:r w:rsidR="00967672">
        <w:rPr>
          <w:rFonts w:ascii="Times New Roman" w:eastAsia="Times New Roman" w:hAnsi="Times New Roman" w:cs="Times New Roman"/>
        </w:rPr>
        <w:t xml:space="preserve"> region </w:t>
      </w:r>
      <w:r w:rsidR="007D50F7">
        <w:rPr>
          <w:rFonts w:ascii="Times New Roman" w:eastAsia="Times New Roman" w:hAnsi="Times New Roman" w:cs="Times New Roman"/>
        </w:rPr>
        <w:t>is</w:t>
      </w:r>
      <w:r w:rsidR="00967672">
        <w:rPr>
          <w:rFonts w:ascii="Times New Roman" w:eastAsia="Times New Roman" w:hAnsi="Times New Roman" w:cs="Times New Roman"/>
        </w:rPr>
        <w:t xml:space="preserve"> worthy of </w:t>
      </w:r>
      <w:r w:rsidR="007D50F7">
        <w:rPr>
          <w:rFonts w:ascii="Times New Roman" w:eastAsia="Times New Roman" w:hAnsi="Times New Roman" w:cs="Times New Roman"/>
        </w:rPr>
        <w:t>continued</w:t>
      </w:r>
      <w:r w:rsidR="00967672">
        <w:rPr>
          <w:rFonts w:ascii="Times New Roman" w:eastAsia="Times New Roman" w:hAnsi="Times New Roman" w:cs="Times New Roman"/>
        </w:rPr>
        <w:t xml:space="preserve"> exp</w:t>
      </w:r>
      <w:r w:rsidR="00967672">
        <w:rPr>
          <w:rFonts w:ascii="Times New Roman" w:eastAsia="Times New Roman" w:hAnsi="Times New Roman" w:cs="Times New Roman"/>
        </w:rPr>
        <w:t>loratio</w:t>
      </w:r>
      <w:r w:rsidR="007D50F7">
        <w:rPr>
          <w:rFonts w:ascii="Times New Roman" w:eastAsia="Times New Roman" w:hAnsi="Times New Roman" w:cs="Times New Roman"/>
        </w:rPr>
        <w:t>n as many times significant SNPs will indicate a region is associated with a given trait, but the region may not have adequate coverage. High coverage whole genome resequencing is recommended to better survey the region in question.</w:t>
      </w:r>
    </w:p>
    <w:p w14:paraId="70BF5A74" w14:textId="77FE10D1" w:rsidR="000B5818" w:rsidRDefault="000B581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68D82BB7" w14:textId="4741CC2A" w:rsidR="000B5818" w:rsidRDefault="000B5818">
      <w:pPr>
        <w:rPr>
          <w:rFonts w:ascii="Times New Roman" w:eastAsia="Times New Roman" w:hAnsi="Times New Roman" w:cs="Times New Roman"/>
        </w:rPr>
      </w:pPr>
      <w:r>
        <w:rPr>
          <w:rFonts w:ascii="Times" w:hAnsi="Times" w:cs="Times"/>
          <w:noProof/>
          <w:color w:val="000000"/>
        </w:rPr>
        <w:lastRenderedPageBreak/>
        <w:drawing>
          <wp:inline distT="0" distB="0" distL="0" distR="0" wp14:anchorId="7EB13216" wp14:editId="621E80D8">
            <wp:extent cx="5943600" cy="4735830"/>
            <wp:effectExtent l="0" t="0" r="0" b="0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C71A5" w14:textId="19075DF5" w:rsidR="00B473D0" w:rsidRDefault="000B5818">
      <w:pPr>
        <w:rPr>
          <w:rFonts w:ascii="Times New Roman" w:eastAsia="Times New Roman" w:hAnsi="Times New Roman" w:cs="Times New Roman"/>
        </w:rPr>
      </w:pPr>
      <w:r w:rsidRPr="00B473D0">
        <w:rPr>
          <w:rFonts w:ascii="Times New Roman" w:eastAsia="Times New Roman" w:hAnsi="Times New Roman" w:cs="Times New Roman"/>
          <w:b/>
          <w:bCs/>
        </w:rPr>
        <w:t xml:space="preserve">Figure </w:t>
      </w:r>
      <w:r w:rsidR="001C1AF9">
        <w:rPr>
          <w:rFonts w:ascii="Times New Roman" w:eastAsia="Times New Roman" w:hAnsi="Times New Roman" w:cs="Times New Roman"/>
          <w:b/>
          <w:bCs/>
        </w:rPr>
        <w:t>12</w:t>
      </w:r>
      <w:r w:rsidR="002D1811">
        <w:rPr>
          <w:rFonts w:ascii="Times New Roman" w:eastAsia="Times New Roman" w:hAnsi="Times New Roman" w:cs="Times New Roman"/>
        </w:rPr>
        <w:t xml:space="preserve">. Histogram of </w:t>
      </w:r>
      <w:r w:rsidR="00C20BFF">
        <w:rPr>
          <w:rFonts w:ascii="Times New Roman" w:eastAsia="Times New Roman" w:hAnsi="Times New Roman" w:cs="Times New Roman"/>
        </w:rPr>
        <w:t xml:space="preserve">male-only and female -only </w:t>
      </w:r>
      <w:r w:rsidR="002D1811">
        <w:rPr>
          <w:rFonts w:ascii="Times New Roman" w:eastAsia="Times New Roman" w:hAnsi="Times New Roman" w:cs="Times New Roman"/>
        </w:rPr>
        <w:t xml:space="preserve">k-mer abundances </w:t>
      </w:r>
      <w:r w:rsidR="00C20BFF">
        <w:rPr>
          <w:rFonts w:ascii="Times New Roman" w:eastAsia="Times New Roman" w:hAnsi="Times New Roman" w:cs="Times New Roman"/>
        </w:rPr>
        <w:t>of</w:t>
      </w:r>
      <w:r w:rsidR="002D1811">
        <w:rPr>
          <w:rFonts w:ascii="Times New Roman" w:eastAsia="Times New Roman" w:hAnsi="Times New Roman" w:cs="Times New Roman"/>
        </w:rPr>
        <w:t xml:space="preserve"> sequencing data. The male sequencing data appears to have a higher abundance k-mers while the female sequencing data has more lower abundance k-mers.</w:t>
      </w:r>
      <w:r w:rsidR="007D50F7">
        <w:rPr>
          <w:rFonts w:ascii="Times New Roman" w:eastAsia="Times New Roman" w:hAnsi="Times New Roman" w:cs="Times New Roman"/>
        </w:rPr>
        <w:t xml:space="preserve"> </w:t>
      </w:r>
      <w:r w:rsidR="00C20BFF">
        <w:rPr>
          <w:rFonts w:ascii="Times New Roman" w:eastAsia="Times New Roman" w:hAnsi="Times New Roman" w:cs="Times New Roman"/>
        </w:rPr>
        <w:t>Low abundance sex-specific k-mers are likely the result of sequencing errors, while the higher abundance male-only k-mer peak indicates the male sample contains real variation only contained within the male sample.</w:t>
      </w:r>
    </w:p>
    <w:p w14:paraId="1F9BB989" w14:textId="34298351" w:rsidR="00B473D0" w:rsidRDefault="00B473D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379F81A5" w14:textId="5AB93F3B" w:rsidR="00B473D0" w:rsidRDefault="00B473D0">
      <w:pPr>
        <w:rPr>
          <w:rFonts w:ascii="Times New Roman" w:eastAsia="Times New Roman" w:hAnsi="Times New Roman" w:cs="Times New Roman"/>
        </w:rPr>
      </w:pPr>
      <w:r>
        <w:rPr>
          <w:rFonts w:ascii="Times" w:hAnsi="Times" w:cs="Times"/>
          <w:noProof/>
          <w:color w:val="000000"/>
        </w:rPr>
        <w:lastRenderedPageBreak/>
        <w:drawing>
          <wp:inline distT="0" distB="0" distL="0" distR="0" wp14:anchorId="0896F69C" wp14:editId="518E49FD">
            <wp:extent cx="5943600" cy="4735830"/>
            <wp:effectExtent l="0" t="0" r="0" b="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4131A" w14:textId="2966E52C" w:rsidR="00307A26" w:rsidRDefault="00B473D0">
      <w:pPr>
        <w:rPr>
          <w:rFonts w:ascii="Times New Roman" w:eastAsia="Times New Roman" w:hAnsi="Times New Roman" w:cs="Times New Roman"/>
        </w:rPr>
      </w:pPr>
      <w:r w:rsidRPr="0099542E">
        <w:rPr>
          <w:rFonts w:ascii="Times New Roman" w:eastAsia="Times New Roman" w:hAnsi="Times New Roman" w:cs="Times New Roman"/>
          <w:b/>
          <w:bCs/>
        </w:rPr>
        <w:t xml:space="preserve">Figure </w:t>
      </w:r>
      <w:r w:rsidR="001C1AF9">
        <w:rPr>
          <w:rFonts w:ascii="Times New Roman" w:eastAsia="Times New Roman" w:hAnsi="Times New Roman" w:cs="Times New Roman"/>
          <w:b/>
          <w:bCs/>
        </w:rPr>
        <w:t>13</w:t>
      </w:r>
      <w:r w:rsidR="0076215F" w:rsidRPr="0099542E">
        <w:rPr>
          <w:rFonts w:ascii="Times New Roman" w:eastAsia="Times New Roman" w:hAnsi="Times New Roman" w:cs="Times New Roman"/>
          <w:b/>
          <w:bCs/>
        </w:rPr>
        <w:t>.</w:t>
      </w:r>
      <w:r w:rsidR="0076215F">
        <w:rPr>
          <w:rFonts w:ascii="Times New Roman" w:eastAsia="Times New Roman" w:hAnsi="Times New Roman" w:cs="Times New Roman"/>
        </w:rPr>
        <w:t xml:space="preserve"> All k-mer abundances filtered through contigs containing five or more k-mers</w:t>
      </w:r>
      <w:r w:rsidR="00C20BFF">
        <w:rPr>
          <w:rFonts w:ascii="Times New Roman" w:eastAsia="Times New Roman" w:hAnsi="Times New Roman" w:cs="Times New Roman"/>
        </w:rPr>
        <w:t xml:space="preserve"> to acquire contigs that span roughly 5,000bp</w:t>
      </w:r>
      <w:r w:rsidR="0076215F">
        <w:rPr>
          <w:rFonts w:ascii="Times New Roman" w:eastAsia="Times New Roman" w:hAnsi="Times New Roman" w:cs="Times New Roman"/>
        </w:rPr>
        <w:t>.</w:t>
      </w:r>
      <w:r w:rsidR="000B6728">
        <w:rPr>
          <w:rFonts w:ascii="Times New Roman" w:eastAsia="Times New Roman" w:hAnsi="Times New Roman" w:cs="Times New Roman"/>
        </w:rPr>
        <w:t xml:space="preserve"> Both female and male have a broad distribution of k-mers with 90-140 abundance, while</w:t>
      </w:r>
      <w:r w:rsidR="0076215F">
        <w:rPr>
          <w:rFonts w:ascii="Times New Roman" w:eastAsia="Times New Roman" w:hAnsi="Times New Roman" w:cs="Times New Roman"/>
        </w:rPr>
        <w:t xml:space="preserve"> </w:t>
      </w:r>
      <w:r w:rsidR="00C20BFF">
        <w:rPr>
          <w:rFonts w:ascii="Times New Roman" w:eastAsia="Times New Roman" w:hAnsi="Times New Roman" w:cs="Times New Roman"/>
        </w:rPr>
        <w:t xml:space="preserve">a </w:t>
      </w:r>
      <w:r w:rsidR="0076215F">
        <w:rPr>
          <w:rFonts w:ascii="Times New Roman" w:eastAsia="Times New Roman" w:hAnsi="Times New Roman" w:cs="Times New Roman"/>
        </w:rPr>
        <w:t>male specific peak (in blue)</w:t>
      </w:r>
      <w:r w:rsidR="0099542E">
        <w:rPr>
          <w:rFonts w:ascii="Times New Roman" w:eastAsia="Times New Roman" w:hAnsi="Times New Roman" w:cs="Times New Roman"/>
        </w:rPr>
        <w:t xml:space="preserve"> can be seen from 30-70 abundance</w:t>
      </w:r>
      <w:r w:rsidR="002D5959">
        <w:rPr>
          <w:rFonts w:ascii="Times New Roman" w:eastAsia="Times New Roman" w:hAnsi="Times New Roman" w:cs="Times New Roman"/>
        </w:rPr>
        <w:t>.</w:t>
      </w:r>
      <w:r w:rsidR="000B6728">
        <w:rPr>
          <w:rFonts w:ascii="Times New Roman" w:eastAsia="Times New Roman" w:hAnsi="Times New Roman" w:cs="Times New Roman"/>
        </w:rPr>
        <w:t xml:space="preserve"> </w:t>
      </w:r>
      <w:r w:rsidR="00C20BFF">
        <w:rPr>
          <w:rFonts w:ascii="Times New Roman" w:eastAsia="Times New Roman" w:hAnsi="Times New Roman" w:cs="Times New Roman"/>
        </w:rPr>
        <w:t xml:space="preserve">This the male-specific peak at roughly </w:t>
      </w:r>
      <w:proofErr w:type="gramStart"/>
      <w:r w:rsidR="00C20BFF">
        <w:rPr>
          <w:rFonts w:ascii="Times New Roman" w:eastAsia="Times New Roman" w:hAnsi="Times New Roman" w:cs="Times New Roman"/>
        </w:rPr>
        <w:t>half  the</w:t>
      </w:r>
      <w:proofErr w:type="gramEnd"/>
      <w:r w:rsidR="00C20BFF">
        <w:rPr>
          <w:rFonts w:ascii="Times New Roman" w:eastAsia="Times New Roman" w:hAnsi="Times New Roman" w:cs="Times New Roman"/>
        </w:rPr>
        <w:t xml:space="preserve"> abundance of the female-specific peak indicates the male genome contains a large amount of sequencing data not contained in the female genome and provide evidence that </w:t>
      </w:r>
      <w:r w:rsidR="00C20BFF">
        <w:rPr>
          <w:rFonts w:ascii="Times New Roman" w:eastAsia="Times New Roman" w:hAnsi="Times New Roman" w:cs="Times New Roman"/>
        </w:rPr>
        <w:t>male delta smelt may be a heterogametic sex</w:t>
      </w:r>
      <w:r w:rsidR="00C20BFF">
        <w:rPr>
          <w:rFonts w:ascii="Times New Roman" w:eastAsia="Times New Roman" w:hAnsi="Times New Roman" w:cs="Times New Roman"/>
        </w:rPr>
        <w:t xml:space="preserve">. </w:t>
      </w:r>
    </w:p>
    <w:p w14:paraId="02D40873" w14:textId="1B54D169" w:rsidR="00307A26" w:rsidRDefault="00307A2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1FF27461" w14:textId="1D3B4F06" w:rsidR="00307A26" w:rsidRDefault="00EB0AE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07534E4F" wp14:editId="4CBF0C7A">
            <wp:extent cx="5943600" cy="7127875"/>
            <wp:effectExtent l="0" t="0" r="0" b="0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2293" w14:textId="397C59AE" w:rsidR="002B6D24" w:rsidRPr="00CC3531" w:rsidRDefault="002B6D24">
      <w:pPr>
        <w:rPr>
          <w:rFonts w:ascii="Times New Roman" w:eastAsia="Times New Roman" w:hAnsi="Times New Roman" w:cs="Times New Roman"/>
        </w:rPr>
      </w:pPr>
      <w:r w:rsidRPr="00234A70">
        <w:rPr>
          <w:rFonts w:ascii="Times New Roman" w:eastAsia="Times New Roman" w:hAnsi="Times New Roman" w:cs="Times New Roman"/>
          <w:b/>
          <w:bCs/>
        </w:rPr>
        <w:t>Figure 1</w:t>
      </w:r>
      <w:r w:rsidR="001C1AF9">
        <w:rPr>
          <w:rFonts w:ascii="Times New Roman" w:eastAsia="Times New Roman" w:hAnsi="Times New Roman" w:cs="Times New Roman"/>
          <w:b/>
          <w:bCs/>
        </w:rPr>
        <w:t>4</w:t>
      </w:r>
      <w:r w:rsidRPr="00234A70">
        <w:rPr>
          <w:rFonts w:ascii="Times New Roman" w:eastAsia="Times New Roman" w:hAnsi="Times New Roman" w:cs="Times New Roman"/>
          <w:b/>
          <w:bCs/>
        </w:rPr>
        <w:t>.</w:t>
      </w:r>
      <w:r>
        <w:rPr>
          <w:rFonts w:ascii="Times New Roman" w:eastAsia="Times New Roman" w:hAnsi="Times New Roman" w:cs="Times New Roman"/>
        </w:rPr>
        <w:t xml:space="preserve"> Male </w:t>
      </w:r>
      <w:r w:rsidR="00234A70">
        <w:rPr>
          <w:rFonts w:ascii="Times New Roman" w:eastAsia="Times New Roman" w:hAnsi="Times New Roman" w:cs="Times New Roman"/>
        </w:rPr>
        <w:t xml:space="preserve">(x-axis) </w:t>
      </w:r>
      <w:r>
        <w:rPr>
          <w:rFonts w:ascii="Times New Roman" w:eastAsia="Times New Roman" w:hAnsi="Times New Roman" w:cs="Times New Roman"/>
        </w:rPr>
        <w:t>versus female</w:t>
      </w:r>
      <w:r w:rsidR="00234A70">
        <w:rPr>
          <w:rFonts w:ascii="Times New Roman" w:eastAsia="Times New Roman" w:hAnsi="Times New Roman" w:cs="Times New Roman"/>
        </w:rPr>
        <w:t xml:space="preserve"> (y-axis)</w:t>
      </w:r>
      <w:r>
        <w:rPr>
          <w:rFonts w:ascii="Times New Roman" w:eastAsia="Times New Roman" w:hAnsi="Times New Roman" w:cs="Times New Roman"/>
        </w:rPr>
        <w:t xml:space="preserve"> </w:t>
      </w:r>
      <w:r w:rsidR="00234A70">
        <w:rPr>
          <w:rFonts w:ascii="Times New Roman" w:eastAsia="Times New Roman" w:hAnsi="Times New Roman" w:cs="Times New Roman"/>
        </w:rPr>
        <w:t>median k-mer</w:t>
      </w:r>
      <w:r>
        <w:rPr>
          <w:rFonts w:ascii="Times New Roman" w:eastAsia="Times New Roman" w:hAnsi="Times New Roman" w:cs="Times New Roman"/>
        </w:rPr>
        <w:t xml:space="preserve"> abundance </w:t>
      </w:r>
      <w:r w:rsidR="00234A70">
        <w:rPr>
          <w:rFonts w:ascii="Times New Roman" w:eastAsia="Times New Roman" w:hAnsi="Times New Roman" w:cs="Times New Roman"/>
        </w:rPr>
        <w:t>on</w:t>
      </w:r>
      <w:r>
        <w:rPr>
          <w:rFonts w:ascii="Times New Roman" w:eastAsia="Times New Roman" w:hAnsi="Times New Roman" w:cs="Times New Roman"/>
        </w:rPr>
        <w:t xml:space="preserve"> </w:t>
      </w:r>
      <w:r w:rsidR="00234A70">
        <w:rPr>
          <w:rFonts w:ascii="Times New Roman" w:eastAsia="Times New Roman" w:hAnsi="Times New Roman" w:cs="Times New Roman"/>
        </w:rPr>
        <w:t>contigs with 5 or more k-mers.</w:t>
      </w:r>
      <w:r>
        <w:rPr>
          <w:rFonts w:ascii="Times New Roman" w:eastAsia="Times New Roman" w:hAnsi="Times New Roman" w:cs="Times New Roman"/>
        </w:rPr>
        <w:t xml:space="preserve"> </w:t>
      </w:r>
      <w:r w:rsidR="00234A70">
        <w:rPr>
          <w:rFonts w:ascii="Times New Roman" w:eastAsia="Times New Roman" w:hAnsi="Times New Roman" w:cs="Times New Roman"/>
        </w:rPr>
        <w:t>A) All contigs containing 5 or more k-mers B) Zoomed in</w:t>
      </w:r>
      <w:r w:rsidR="00786D72">
        <w:rPr>
          <w:rFonts w:ascii="Times New Roman" w:eastAsia="Times New Roman" w:hAnsi="Times New Roman" w:cs="Times New Roman"/>
        </w:rPr>
        <w:t xml:space="preserve"> view to show clear line of contigs with zero abundance in female sequencing data.</w:t>
      </w:r>
      <w:r w:rsidR="00C20BFF">
        <w:rPr>
          <w:rFonts w:ascii="Times New Roman" w:eastAsia="Times New Roman" w:hAnsi="Times New Roman" w:cs="Times New Roman"/>
        </w:rPr>
        <w:t xml:space="preserve"> </w:t>
      </w:r>
      <w:r w:rsidR="006D7722">
        <w:rPr>
          <w:rFonts w:ascii="Times New Roman" w:eastAsia="Times New Roman" w:hAnsi="Times New Roman" w:cs="Times New Roman"/>
        </w:rPr>
        <w:t>There are 40 k-mers that show abundance in males but not females. This indicates the male sequencing data contains sex-specific sequences in high abundance that are not contained in the female sequencing data.</w:t>
      </w:r>
    </w:p>
    <w:sectPr w:rsidR="002B6D24" w:rsidRPr="00CC35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Shannon Erica Kendal Joslin" w:date="2021-03-19T13:18:00Z" w:initials="SEKJ">
    <w:p w14:paraId="12C747C9" w14:textId="57096539" w:rsidR="009D326B" w:rsidRDefault="009D326B" w:rsidP="00DB4792">
      <w:pPr>
        <w:pStyle w:val="CommentText"/>
      </w:pPr>
      <w:r>
        <w:rPr>
          <w:rStyle w:val="CommentReference"/>
        </w:rPr>
        <w:annotationRef/>
      </w:r>
      <w:r w:rsidR="00572F39">
        <w:rPr>
          <w:rStyle w:val="CommentReference"/>
        </w:rPr>
        <w:t>Still need</w:t>
      </w:r>
      <w:r>
        <w:t xml:space="preserve"> to update to match steps</w:t>
      </w:r>
      <w:r w:rsidR="00572F39">
        <w:t xml:space="preserve"> </w:t>
      </w:r>
      <w:r w:rsidR="008D4092">
        <w:t xml:space="preserve">so </w:t>
      </w:r>
      <w:r w:rsidR="00572F39">
        <w:t>disregard</w:t>
      </w:r>
    </w:p>
  </w:comment>
  <w:comment w:id="1" w:author="Microsoft Office User" w:date="2021-06-15T16:53:00Z" w:initials="MOU">
    <w:p w14:paraId="514175DA" w14:textId="763135D5" w:rsidR="00967672" w:rsidRDefault="00967672">
      <w:pPr>
        <w:pStyle w:val="CommentText"/>
      </w:pPr>
      <w:r>
        <w:rPr>
          <w:rStyle w:val="CommentReference"/>
        </w:rPr>
        <w:annotationRef/>
      </w:r>
      <w:r>
        <w:t>Good.</w:t>
      </w:r>
    </w:p>
  </w:comment>
  <w:comment w:id="2" w:author="Microsoft Office User" w:date="2021-06-15T16:53:00Z" w:initials="MOU">
    <w:p w14:paraId="7B194C1B" w14:textId="56032223" w:rsidR="00967672" w:rsidRDefault="00967672">
      <w:pPr>
        <w:pStyle w:val="CommentText"/>
      </w:pPr>
      <w:r>
        <w:rPr>
          <w:rStyle w:val="CommentReference"/>
        </w:rPr>
        <w:annotationRef/>
      </w:r>
      <w:r>
        <w:t xml:space="preserve">Good.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2C747C9" w15:done="0"/>
  <w15:commentEx w15:paraId="514175DA" w15:done="0"/>
  <w15:commentEx w15:paraId="7B194C1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FF230A" w16cex:dateUtc="2021-03-19T20:18:00Z"/>
  <w16cex:commentExtensible w16cex:durableId="24735985" w16cex:dateUtc="2021-06-15T23:53:00Z"/>
  <w16cex:commentExtensible w16cex:durableId="2473597C" w16cex:dateUtc="2021-06-15T23:5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2C747C9" w16cid:durableId="23FF230A"/>
  <w16cid:commentId w16cid:paraId="514175DA" w16cid:durableId="24735985"/>
  <w16cid:commentId w16cid:paraId="7B194C1B" w16cid:durableId="2473597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altName w:val="﷽﷽﷽﷽﷽﷽﷽﷽ĝ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Shannon Erica Kendal Joslin">
    <w15:presenceInfo w15:providerId="AD" w15:userId="S::sejoslin@ucdavis.edu::fba5f07c-7645-477e-8024-5109d1824112"/>
  </w15:person>
  <w15:person w15:author="Microsoft Office User">
    <w15:presenceInfo w15:providerId="None" w15:userId="Microsoft Office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792"/>
    <w:rsid w:val="000549D5"/>
    <w:rsid w:val="000A0967"/>
    <w:rsid w:val="000B5818"/>
    <w:rsid w:val="000B6728"/>
    <w:rsid w:val="001C1AF9"/>
    <w:rsid w:val="001D12B7"/>
    <w:rsid w:val="001D7BEB"/>
    <w:rsid w:val="0022348B"/>
    <w:rsid w:val="00234A70"/>
    <w:rsid w:val="0024501C"/>
    <w:rsid w:val="002B5B5D"/>
    <w:rsid w:val="002B6D24"/>
    <w:rsid w:val="002D1811"/>
    <w:rsid w:val="002D3875"/>
    <w:rsid w:val="002D5959"/>
    <w:rsid w:val="00307A26"/>
    <w:rsid w:val="00316F57"/>
    <w:rsid w:val="00347CD2"/>
    <w:rsid w:val="003B6B00"/>
    <w:rsid w:val="003C4CB2"/>
    <w:rsid w:val="00474086"/>
    <w:rsid w:val="004931D8"/>
    <w:rsid w:val="004B4C46"/>
    <w:rsid w:val="00572F39"/>
    <w:rsid w:val="005F62B1"/>
    <w:rsid w:val="00626557"/>
    <w:rsid w:val="006306DA"/>
    <w:rsid w:val="006702BB"/>
    <w:rsid w:val="006C0B0D"/>
    <w:rsid w:val="006D7722"/>
    <w:rsid w:val="00704EFA"/>
    <w:rsid w:val="0076215F"/>
    <w:rsid w:val="00786D72"/>
    <w:rsid w:val="007872A2"/>
    <w:rsid w:val="007C332B"/>
    <w:rsid w:val="007D50F7"/>
    <w:rsid w:val="008156B5"/>
    <w:rsid w:val="008D4092"/>
    <w:rsid w:val="008F2E25"/>
    <w:rsid w:val="00905DC8"/>
    <w:rsid w:val="00912A7B"/>
    <w:rsid w:val="00925631"/>
    <w:rsid w:val="0094649F"/>
    <w:rsid w:val="00967672"/>
    <w:rsid w:val="0099542E"/>
    <w:rsid w:val="009C17B6"/>
    <w:rsid w:val="009D326B"/>
    <w:rsid w:val="009E0EB8"/>
    <w:rsid w:val="00A27A39"/>
    <w:rsid w:val="00A42FA1"/>
    <w:rsid w:val="00A71DBE"/>
    <w:rsid w:val="00A91CAB"/>
    <w:rsid w:val="00B364D1"/>
    <w:rsid w:val="00B473D0"/>
    <w:rsid w:val="00B517DD"/>
    <w:rsid w:val="00B54A60"/>
    <w:rsid w:val="00BA221E"/>
    <w:rsid w:val="00C10B64"/>
    <w:rsid w:val="00C20BFF"/>
    <w:rsid w:val="00C825EE"/>
    <w:rsid w:val="00CC3531"/>
    <w:rsid w:val="00CC7426"/>
    <w:rsid w:val="00D87783"/>
    <w:rsid w:val="00DB4792"/>
    <w:rsid w:val="00E83439"/>
    <w:rsid w:val="00EA5D80"/>
    <w:rsid w:val="00EB0AE9"/>
    <w:rsid w:val="00F569D9"/>
    <w:rsid w:val="00F87557"/>
    <w:rsid w:val="00FF3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CA674"/>
  <w15:chartTrackingRefBased/>
  <w15:docId w15:val="{68B0E9F2-61C8-C94D-8E07-204884E28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47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DB4792"/>
    <w:rPr>
      <w:sz w:val="20"/>
      <w:szCs w:val="20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DB4792"/>
    <w:rPr>
      <w:sz w:val="20"/>
      <w:szCs w:val="20"/>
    </w:rPr>
  </w:style>
  <w:style w:type="character" w:customStyle="1" w:styleId="CommentTextChar1">
    <w:name w:val="Comment Text Char1"/>
    <w:basedOn w:val="DefaultParagraphFont"/>
    <w:uiPriority w:val="99"/>
    <w:semiHidden/>
    <w:rsid w:val="00DB4792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DB4792"/>
    <w:rPr>
      <w:sz w:val="16"/>
      <w:szCs w:val="16"/>
    </w:rPr>
  </w:style>
  <w:style w:type="table" w:styleId="TableGrid">
    <w:name w:val="Table Grid"/>
    <w:basedOn w:val="TableNormal"/>
    <w:uiPriority w:val="39"/>
    <w:rsid w:val="009D32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72F3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72F39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7D50F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79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7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7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microsoft.com/office/2018/08/relationships/commentsExtensible" Target="commentsExtensible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microsoft.com/office/2016/09/relationships/commentsIds" Target="commentsIds.xml"/><Relationship Id="rId11" Type="http://schemas.openxmlformats.org/officeDocument/2006/relationships/image" Target="media/image4.png"/><Relationship Id="rId24" Type="http://schemas.microsoft.com/office/2011/relationships/people" Target="people.xml"/><Relationship Id="rId5" Type="http://schemas.microsoft.com/office/2011/relationships/commentsExtended" Target="commentsExtended.xml"/><Relationship Id="rId15" Type="http://schemas.openxmlformats.org/officeDocument/2006/relationships/image" Target="media/image8.emf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comments" Target="comments.xml"/><Relationship Id="rId9" Type="http://schemas.openxmlformats.org/officeDocument/2006/relationships/image" Target="media/image2.jpeg"/><Relationship Id="rId14" Type="http://schemas.openxmlformats.org/officeDocument/2006/relationships/image" Target="media/image7.emf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24</Pages>
  <Words>3529</Words>
  <Characters>20118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Shannon Erica Kendal Joslin</dc:creator>
  <cp:keywords/>
  <dc:description/>
  <cp:lastModifiedBy>Shannon Erica Kendal Joslin</cp:lastModifiedBy>
  <cp:revision>3</cp:revision>
  <dcterms:created xsi:type="dcterms:W3CDTF">2021-06-16T17:08:00Z</dcterms:created>
  <dcterms:modified xsi:type="dcterms:W3CDTF">2021-06-16T21:24:00Z</dcterms:modified>
</cp:coreProperties>
</file>