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273221" w:displacedByCustomXml="next"/>
    <w:bookmarkStart w:id="1" w:name="_Toc113123182" w:displacedByCustomXml="next"/>
    <w:sdt>
      <w:sdtPr>
        <w:rPr>
          <w:rFonts w:asciiTheme="minorHAnsi" w:eastAsiaTheme="minorHAnsi" w:hAnsiTheme="minorHAnsi"/>
          <w:smallCaps w:val="0"/>
          <w:spacing w:val="0"/>
          <w:sz w:val="24"/>
          <w:szCs w:val="24"/>
        </w:rPr>
        <w:id w:val="-977759640"/>
        <w:docPartObj>
          <w:docPartGallery w:val="Table of Contents"/>
          <w:docPartUnique/>
        </w:docPartObj>
      </w:sdtPr>
      <w:sdtEndPr>
        <w:rPr>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C370BB">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C370BB">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C370BB">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C370BB">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C370BB">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C370BB">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C370BB">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C370BB">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C370BB">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C370BB">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C370BB">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C370BB">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C370BB">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63B0B10F" w14:textId="77333050" w:rsidR="00120DAA" w:rsidRPr="00011FA5" w:rsidRDefault="00120DAA" w:rsidP="00120DAA">
      <w:pPr>
        <w:pStyle w:val="TOCHeading"/>
        <w:spacing w:line="240" w:lineRule="auto"/>
        <w:outlineLvl w:val="0"/>
      </w:pPr>
      <w:bookmarkStart w:id="2" w:name="_Toc113440558"/>
      <w:r w:rsidRPr="00011FA5">
        <w:t xml:space="preserve">Chapter </w:t>
      </w:r>
      <w:r>
        <w:t>3</w:t>
      </w:r>
      <w:r w:rsidRPr="00011FA5">
        <w:t xml:space="preserve"> – </w:t>
      </w:r>
      <w:r>
        <w:t xml:space="preserve">Investigation in identifying sex-specific markers in </w:t>
      </w:r>
      <w:r w:rsidRPr="00011FA5">
        <w:t>delta smelt</w:t>
      </w:r>
      <w:bookmarkEnd w:id="1"/>
      <w:bookmarkEnd w:id="0"/>
      <w:bookmarkEnd w:id="2"/>
    </w:p>
    <w:p w14:paraId="695AB25E" w14:textId="77777777" w:rsidR="00450E89" w:rsidRDefault="00450E89" w:rsidP="00120DAA">
      <w:pPr>
        <w:pStyle w:val="Header"/>
        <w:outlineLvl w:val="1"/>
        <w:rPr>
          <w:rFonts w:asciiTheme="majorHAnsi" w:hAnsiTheme="majorHAnsi" w:cstheme="majorHAnsi"/>
          <w:szCs w:val="24"/>
        </w:rPr>
      </w:pPr>
      <w:bookmarkStart w:id="3" w:name="_Toc113123183"/>
      <w:bookmarkStart w:id="4" w:name="_Toc113273222"/>
      <w:bookmarkStart w:id="5" w:name="_Toc113440559"/>
    </w:p>
    <w:p w14:paraId="0C857AD2" w14:textId="7829742C" w:rsidR="00120DAA" w:rsidRPr="00FD21E9" w:rsidRDefault="00120DAA" w:rsidP="00120DAA">
      <w:pPr>
        <w:pStyle w:val="Header"/>
        <w:outlineLvl w:val="1"/>
        <w:rPr>
          <w:rFonts w:asciiTheme="majorHAnsi" w:hAnsiTheme="majorHAnsi" w:cstheme="majorHAnsi"/>
          <w:szCs w:val="24"/>
        </w:rPr>
      </w:pPr>
      <w:r w:rsidRPr="00FD21E9">
        <w:rPr>
          <w:rFonts w:asciiTheme="majorHAnsi" w:hAnsiTheme="majorHAnsi" w:cstheme="majorHAnsi"/>
          <w:szCs w:val="24"/>
        </w:rPr>
        <w:t>Introduction</w:t>
      </w:r>
      <w:bookmarkEnd w:id="3"/>
      <w:bookmarkEnd w:id="4"/>
      <w:bookmarkEnd w:id="5"/>
    </w:p>
    <w:p w14:paraId="2E8B703E" w14:textId="7CE28CFC" w:rsidR="00120DAA" w:rsidRPr="00120DAA"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 xml:space="preserve">Sex determination in fish is a highly variable </w:t>
      </w:r>
      <w:r w:rsidR="006958D8">
        <w:rPr>
          <w:rFonts w:asciiTheme="majorHAnsi" w:hAnsiTheme="majorHAnsi" w:cstheme="majorHAnsi"/>
          <w:bCs/>
          <w:iCs/>
          <w:color w:val="00000A"/>
        </w:rPr>
        <w:t xml:space="preserve">and often plastic </w:t>
      </w:r>
      <w:r w:rsidRPr="00120DAA">
        <w:rPr>
          <w:rFonts w:asciiTheme="majorHAnsi" w:hAnsiTheme="majorHAnsi" w:cstheme="majorHAnsi"/>
          <w:bCs/>
          <w:iCs/>
          <w:color w:val="00000A"/>
        </w:rPr>
        <w:t>trait</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{"citationID":"b0QVqwNu","properties":{"formattedCitation":"(Kobayashi et al., 2013; Nakamura et al., 1998; Volff, 2005)","plainCitation":"(Kobayashi et al., 2013; Nakamura et al., 1998; Volff, 2005)","noteIndex":0},"citationItems":[{"id":615,"uris":["http://zotero.org/users/local/3tku6QP0/items/P9PTRC7I"],"itemData":{"id":615,"type":"article-journal","abstract":"Among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6958D8">
        <w:rPr>
          <w:rFonts w:asciiTheme="majorHAnsi" w:hAnsiTheme="majorHAnsi" w:cstheme="majorHAnsi"/>
          <w:color w:val="00000A"/>
        </w:rPr>
        <w:t>(Kobayashi et al., 2013; Nakamura et al., 1998;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and understanding its mechanisms is </w:t>
      </w:r>
      <w:r w:rsidR="00065768">
        <w:rPr>
          <w:rFonts w:asciiTheme="majorHAnsi" w:hAnsiTheme="majorHAnsi" w:cstheme="majorHAnsi"/>
          <w:bCs/>
          <w:iCs/>
          <w:color w:val="00000A"/>
        </w:rPr>
        <w:t>essential</w:t>
      </w:r>
      <w:r w:rsidRPr="00120DAA">
        <w:rPr>
          <w:rFonts w:asciiTheme="majorHAnsi" w:hAnsiTheme="majorHAnsi" w:cstheme="majorHAnsi"/>
          <w:bCs/>
          <w:iCs/>
          <w:color w:val="00000A"/>
        </w:rPr>
        <w:t xml:space="preserve"> for understanding the biology of a species</w:t>
      </w:r>
      <w:r w:rsidR="00065768">
        <w:rPr>
          <w:rFonts w:asciiTheme="majorHAnsi" w:hAnsiTheme="majorHAnsi" w:cstheme="majorHAnsi"/>
          <w:bCs/>
          <w:iCs/>
          <w:color w:val="00000A"/>
        </w:rPr>
        <w:t>,</w:t>
      </w:r>
      <w:r w:rsidRPr="00120DAA">
        <w:rPr>
          <w:rFonts w:asciiTheme="majorHAnsi" w:hAnsiTheme="majorHAnsi" w:cstheme="majorHAnsi"/>
          <w:bCs/>
          <w:iCs/>
          <w:color w:val="00000A"/>
        </w:rPr>
        <w:t xml:space="preserve"> and for gaining insight into the evolution of sex chromosomes and genetic mechanisms underlying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2015)","noteIndex":0},"citationItems":[{"id":"7gRdk0WP/fZA7RtK7","uris":["http://www.mendeley.com/documents/?uuid=bf62f766-0bdc-4713-80eb-0c79ca8ca548"],"itemData":{"DOI":"10.1007/s11427-014-4797-9","ISSN":"16747305","abstract":"Aquaculture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(Mei &amp; Gui, 2015)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Fish represent the</w:t>
      </w:r>
      <w:r w:rsidR="00201C60">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A."}],"issued":{"date-parts":[["2011"]]}}},{"id":"7gRdk0WP/AeKDgNJN","uris":["http://www.mendeley.com/documents/?uuid=15be4d65-07bf-4803-90e6-835556babe79"],"itemData":{"ISBN":"9781118342336","author":[{"dropping-particle":"","family":"Nelson","given":"Joseph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sidR="00A55B3B">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constant exposure to variable environments comes a vast array of morphological, physiological, behavioral, developmental and sexual mechanisms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1998)","noteIndex":0},"citationItems":[{"id":"7gRdk0WP/U8j0DYA9","uris":["http://www.mendeley.com/documents/?uuid=195dc493-418d-4e6d-89aa-e5ebfed03d1f"],"itemData":{"DOI":"10.1007/s10695-006-7590-2","ISBN":"1069500675902","ISSN":"09201742","abstract":"We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fish","type":"article-journal","volume":"31"}},{"id":"7gRdk0WP/ZYarCgOk","uris":["http://www.mendeley.com/documents/?uuid=aa8e43cc-6d00-4ef8-a00c-76b26ae61859"],"itemData":{"DOI":"10.1007/978-3-0348-7781-7_9","abstract":"This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fish","type":"article-journal","volume":"55"}},{"id":"7gRdk0WP/JCvBPZc2","uris":["http://www.mendeley.com/documents/?uuid=31f7b719-a731-4e93-8b61-431457911517"],"itemData":{"DOI":"10.1002/dvdy.23927","ISSN":"10588388","abstract":"Although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(Baroiller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In teleost fishes, sex determination can be genetic</w:t>
      </w:r>
      <w:r w:rsidR="00D2058E">
        <w:rPr>
          <w:rFonts w:asciiTheme="majorHAnsi" w:hAnsiTheme="majorHAnsi" w:cstheme="majorHAnsi"/>
          <w:bCs/>
          <w:iCs/>
          <w:color w:val="00000A"/>
        </w:rPr>
        <w:t>,</w:t>
      </w:r>
      <w:r w:rsidRPr="00120DAA">
        <w:rPr>
          <w:rFonts w:asciiTheme="majorHAnsi" w:hAnsiTheme="majorHAnsi" w:cstheme="majorHAnsi"/>
          <w:bCs/>
          <w:iCs/>
          <w:color w:val="00000A"/>
        </w:rPr>
        <w:t xml:space="preserve"> environmental </w:t>
      </w:r>
      <w:r w:rsidR="00D2058E">
        <w:rPr>
          <w:rFonts w:asciiTheme="majorHAnsi" w:hAnsiTheme="majorHAnsi" w:cstheme="majorHAnsi"/>
          <w:bCs/>
          <w:iCs/>
          <w:color w:val="00000A"/>
        </w:rPr>
        <w:t>or both. The determination mechanism</w:t>
      </w:r>
      <w:r w:rsidRPr="00120DAA">
        <w:rPr>
          <w:rFonts w:asciiTheme="majorHAnsi" w:hAnsiTheme="majorHAnsi" w:cstheme="majorHAnsi"/>
          <w:bCs/>
          <w:iCs/>
          <w:color w:val="00000A"/>
        </w:rPr>
        <w:t xml:space="preserve"> varies between closely related species</w:t>
      </w:r>
      <w:r w:rsidR="00065768">
        <w:rPr>
          <w:rFonts w:asciiTheme="majorHAnsi" w:hAnsiTheme="majorHAnsi" w:cstheme="majorHAnsi"/>
          <w:bCs/>
          <w:iCs/>
          <w:color w:val="00000A"/>
        </w:rPr>
        <w:t xml:space="preserve"> </w:t>
      </w:r>
      <w:r w:rsidR="00D2058E">
        <w:rPr>
          <w:rFonts w:asciiTheme="majorHAnsi" w:hAnsiTheme="majorHAnsi" w:cstheme="majorHAnsi"/>
          <w:bCs/>
          <w:iCs/>
          <w:color w:val="00000A"/>
        </w:rPr>
        <w:t xml:space="preserve">so investigation into the causative mechanisms need to happen at a species by species level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{"citationID":"B7FTBGOW","properties":{"formattedCitation":"(Conover &amp; Kynard, 2013; Devlin &amp; Nagahama, 2002; Mank &amp; Avise, 2009; Volff, 2005)","plainCitation":"(Conover &amp; Kynard, 2013; Devlin &amp; Nagahama, 2002; Mank &amp; Avise, 2009; Volff, 2005)","noteIndex":0},"citationItems":[{"id":"7gRdk0WP/WNdzGpuE","uris":["http://www.mendeley.com/documents/?uuid=8b73779d-f525-48e0-ba64-b1dbd7428d63"],"itemData":{"author":[{"dropping-particle":"","family":"Conover","given":"David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influences","type":"article-journal","volume":"208"}},{"id":"7gRdk0WP/FNLgf0T2","uris":["http://www.mendeley.com/documents/?uuid=ca7bd1e9-8e27-4fa2-9b33-fd6639fafc12"],"itemData":{"DOI":"10.1159/000223071","ISSN":"16615425","abstract":"Sex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(Conover &amp; Kynard, 2013; Devlin &amp; Nagahama, 2002; Mank &amp; Avise, 2009;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Delta smelt are born the sex they will be throughout their entire life cycle and do not appear to have environmental regulation of sex determination which suggests sex may be determined genetically. </w:t>
      </w:r>
      <w:r w:rsidR="00A55B3B">
        <w:rPr>
          <w:rFonts w:asciiTheme="majorHAnsi" w:hAnsiTheme="majorHAnsi" w:cstheme="majorHAnsi"/>
          <w:bCs/>
          <w:iCs/>
          <w:color w:val="00000A"/>
        </w:rPr>
        <w:t>Within</w:t>
      </w:r>
      <w:r w:rsidRPr="00120DAA">
        <w:rPr>
          <w:rFonts w:asciiTheme="majorHAnsi" w:hAnsiTheme="majorHAnsi" w:cstheme="majorHAnsi"/>
          <w:bCs/>
          <w:iCs/>
          <w:color w:val="00000A"/>
        </w:rPr>
        <w:t xml:space="preserve"> teleost fishes, endogenous genetic sex determination mechanisms can occur at the chromosomal level, where heterogametic males (XY) or females (ZW) exist, or mechanisms can </w:t>
      </w:r>
      <w:r w:rsidR="00A55B3B">
        <w:rPr>
          <w:rFonts w:asciiTheme="majorHAnsi" w:hAnsiTheme="majorHAnsi" w:cstheme="majorHAnsi"/>
          <w:bCs/>
          <w:iCs/>
          <w:color w:val="00000A"/>
        </w:rPr>
        <w:t>occur</w:t>
      </w:r>
      <w:r w:rsidRPr="00120DAA">
        <w:rPr>
          <w:rFonts w:asciiTheme="majorHAnsi" w:hAnsiTheme="majorHAnsi" w:cstheme="majorHAnsi"/>
          <w:bCs/>
          <w:iCs/>
          <w:color w:val="00000A"/>
        </w:rPr>
        <w:t xml:space="preserve"> at the genic level where single or multiple genes</w:t>
      </w:r>
      <w:r w:rsidR="00A55B3B">
        <w:rPr>
          <w:rFonts w:asciiTheme="majorHAnsi" w:hAnsiTheme="majorHAnsi" w:cstheme="majorHAnsi"/>
          <w:bCs/>
          <w:iCs/>
          <w:color w:val="00000A"/>
        </w:rPr>
        <w:t xml:space="preserve"> or regions</w:t>
      </w:r>
      <w:r w:rsidRPr="00120DAA">
        <w:rPr>
          <w:rFonts w:asciiTheme="majorHAnsi" w:hAnsiTheme="majorHAnsi" w:cstheme="majorHAnsi"/>
          <w:bCs/>
          <w:iCs/>
          <w:color w:val="00000A"/>
        </w:rPr>
        <w:t xml:space="preserve"> influence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{"citationID":"ucXRvtVg","properties":{"formattedCitation":"(Devlin &amp; Nagahama, 2002)","plainCitation":"(Devlin &amp; Nagahama, 2002)","noteIndex":0},"citationItems":[{"id":"7gRdk0WP/pAXV7QSQ","uris":["http://www.mendeley.com/documents/?uuid=a30ee487-33a4-4c79-8bfa-367738cec317"],"itemData":{"DOI":"10.1016/S0044-8486(02)00057-1","ISBN":"0044-8486","ISSN":"00448486","abstract":"A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(Devlin &amp; Nagahama, 2002)</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w:t>
      </w:r>
      <w:r w:rsidR="00DD37E4">
        <w:rPr>
          <w:rFonts w:asciiTheme="majorHAnsi" w:hAnsiTheme="majorHAnsi" w:cstheme="majorHAnsi"/>
          <w:bCs/>
          <w:iCs/>
          <w:color w:val="00000A"/>
        </w:rPr>
        <w:t>Clarifying</w:t>
      </w:r>
      <w:r w:rsidRPr="00120DAA">
        <w:rPr>
          <w:rFonts w:asciiTheme="majorHAnsi" w:hAnsiTheme="majorHAnsi" w:cstheme="majorHAnsi"/>
          <w:bCs/>
          <w:iCs/>
          <w:color w:val="00000A"/>
        </w:rPr>
        <w:t xml:space="preserve"> the mechanism of sex determination in delta smelt will </w:t>
      </w:r>
      <w:r w:rsidR="00A55B3B">
        <w:rPr>
          <w:rFonts w:asciiTheme="majorHAnsi" w:hAnsiTheme="majorHAnsi" w:cstheme="majorHAnsi"/>
          <w:bCs/>
          <w:iCs/>
          <w:color w:val="00000A"/>
        </w:rPr>
        <w:t xml:space="preserve">contribute to the </w:t>
      </w:r>
      <w:r w:rsidR="00DD37E4">
        <w:rPr>
          <w:rFonts w:asciiTheme="majorHAnsi" w:hAnsiTheme="majorHAnsi" w:cstheme="majorHAnsi"/>
          <w:bCs/>
          <w:iCs/>
          <w:color w:val="00000A"/>
        </w:rPr>
        <w:t xml:space="preserve">scientific body of knowledge </w:t>
      </w:r>
      <w:r w:rsidR="00A55B3B">
        <w:rPr>
          <w:rFonts w:asciiTheme="majorHAnsi" w:hAnsiTheme="majorHAnsi" w:cstheme="majorHAnsi"/>
          <w:bCs/>
          <w:iCs/>
          <w:color w:val="00000A"/>
        </w:rPr>
        <w:t>for understanding</w:t>
      </w:r>
      <w:r w:rsidRPr="00120DAA">
        <w:rPr>
          <w:rFonts w:asciiTheme="majorHAnsi" w:hAnsiTheme="majorHAnsi" w:cstheme="majorHAnsi"/>
          <w:bCs/>
          <w:iCs/>
          <w:color w:val="00000A"/>
        </w:rPr>
        <w:t xml:space="preserve"> biological </w:t>
      </w:r>
      <w:r w:rsidR="004A14ED">
        <w:rPr>
          <w:rFonts w:asciiTheme="majorHAnsi" w:hAnsiTheme="majorHAnsi" w:cstheme="majorHAnsi"/>
          <w:bCs/>
          <w:iCs/>
          <w:color w:val="00000A"/>
        </w:rPr>
        <w:t>variation and</w:t>
      </w:r>
      <w:r w:rsidR="00DD37E4">
        <w:rPr>
          <w:rFonts w:asciiTheme="majorHAnsi" w:hAnsiTheme="majorHAnsi" w:cstheme="majorHAnsi"/>
          <w:bCs/>
          <w:iCs/>
          <w:color w:val="00000A"/>
        </w:rPr>
        <w:t xml:space="preserve"> allow</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managers to</w:t>
      </w:r>
      <w:r w:rsidRPr="00120DAA">
        <w:rPr>
          <w:rFonts w:asciiTheme="majorHAnsi" w:hAnsiTheme="majorHAnsi" w:cstheme="majorHAnsi"/>
          <w:bCs/>
          <w:iCs/>
          <w:color w:val="00000A"/>
        </w:rPr>
        <w:t xml:space="preserve"> identify and develop diagnostic </w:t>
      </w:r>
      <w:r w:rsidR="00A55B3B">
        <w:rPr>
          <w:rFonts w:asciiTheme="majorHAnsi" w:hAnsiTheme="majorHAnsi" w:cstheme="majorHAnsi"/>
          <w:bCs/>
          <w:iCs/>
          <w:color w:val="00000A"/>
        </w:rPr>
        <w:t xml:space="preserve">non-lethal </w:t>
      </w:r>
      <w:r w:rsidRPr="00120DAA">
        <w:rPr>
          <w:rFonts w:asciiTheme="majorHAnsi" w:hAnsiTheme="majorHAnsi" w:cstheme="majorHAnsi"/>
          <w:bCs/>
          <w:iCs/>
          <w:color w:val="00000A"/>
        </w:rPr>
        <w:t xml:space="preserve">markers for the practical management of </w:t>
      </w:r>
      <w:r w:rsidR="00DD37E4">
        <w:rPr>
          <w:rFonts w:asciiTheme="majorHAnsi" w:hAnsiTheme="majorHAnsi" w:cstheme="majorHAnsi"/>
          <w:bCs/>
          <w:iCs/>
          <w:color w:val="00000A"/>
        </w:rPr>
        <w:t>an</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 xml:space="preserve">endangered </w:t>
      </w:r>
      <w:r w:rsidRPr="00120DAA">
        <w:rPr>
          <w:rFonts w:asciiTheme="majorHAnsi" w:hAnsiTheme="majorHAnsi" w:cstheme="majorHAnsi"/>
          <w:bCs/>
          <w:iCs/>
          <w:color w:val="00000A"/>
        </w:rPr>
        <w:t>species</w:t>
      </w:r>
      <w:r w:rsidR="00DD37E4">
        <w:rPr>
          <w:rFonts w:asciiTheme="majorHAnsi" w:hAnsiTheme="majorHAnsi" w:cstheme="majorHAnsi"/>
          <w:bCs/>
          <w:iCs/>
          <w:color w:val="00000A"/>
        </w:rPr>
        <w:t xml:space="preserve"> declining towards extinction</w:t>
      </w:r>
      <w:r w:rsidRPr="00120DAA">
        <w:rPr>
          <w:rFonts w:asciiTheme="majorHAnsi" w:hAnsiTheme="majorHAnsi" w:cstheme="majorHAnsi"/>
          <w:bCs/>
          <w:iCs/>
          <w:color w:val="00000A"/>
        </w:rPr>
        <w:t>.</w:t>
      </w:r>
    </w:p>
    <w:p w14:paraId="75351FB2" w14:textId="670F62D3" w:rsidR="00DD37E4" w:rsidRPr="00120DAA" w:rsidRDefault="00DD37E4" w:rsidP="00120DAA">
      <w:pPr>
        <w:rPr>
          <w:rFonts w:asciiTheme="majorHAnsi" w:hAnsiTheme="majorHAnsi" w:cstheme="majorHAnsi"/>
          <w:bCs/>
          <w:iCs/>
          <w:color w:val="00000A"/>
        </w:rPr>
      </w:pPr>
    </w:p>
    <w:p w14:paraId="3C3DB918" w14:textId="696F202F" w:rsidR="00984091" w:rsidRDefault="00874266" w:rsidP="00120DAA">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00A579C8" w:rsidRPr="00C07444">
        <w:rPr>
          <w:rFonts w:asciiTheme="majorHAnsi" w:hAnsiTheme="majorHAnsi" w:cstheme="majorHAnsi"/>
          <w:bCs/>
          <w:iCs/>
        </w:rPr>
        <w:t xml:space="preserve">within populations </w:t>
      </w:r>
      <w:r w:rsidRPr="00C07444">
        <w:rPr>
          <w:rFonts w:asciiTheme="majorHAnsi" w:hAnsiTheme="majorHAnsi" w:cstheme="majorHAnsi"/>
          <w:bCs/>
          <w:iCs/>
        </w:rPr>
        <w:t xml:space="preserve">can occur at </w:t>
      </w:r>
      <w:r w:rsidR="00A967F8" w:rsidRPr="00C07444">
        <w:rPr>
          <w:rFonts w:asciiTheme="majorHAnsi" w:hAnsiTheme="majorHAnsi" w:cstheme="majorHAnsi"/>
          <w:bCs/>
          <w:iCs/>
        </w:rPr>
        <w:t>all</w:t>
      </w:r>
      <w:r w:rsidRPr="00C07444">
        <w:rPr>
          <w:rFonts w:asciiTheme="majorHAnsi" w:hAnsiTheme="majorHAnsi" w:cstheme="majorHAnsi"/>
          <w:bCs/>
          <w:iCs/>
        </w:rPr>
        <w:t xml:space="preserve"> stage</w:t>
      </w:r>
      <w:r w:rsidR="00A967F8" w:rsidRPr="00C07444">
        <w:rPr>
          <w:rFonts w:asciiTheme="majorHAnsi" w:hAnsiTheme="majorHAnsi" w:cstheme="majorHAnsi"/>
          <w:bCs/>
          <w:iCs/>
        </w:rPr>
        <w:t>s</w:t>
      </w:r>
      <w:r w:rsidRPr="00C07444">
        <w:rPr>
          <w:rFonts w:asciiTheme="majorHAnsi" w:hAnsiTheme="majorHAnsi" w:cstheme="majorHAnsi"/>
          <w:bCs/>
          <w:iCs/>
        </w:rPr>
        <w:t xml:space="preserve"> of life for reasons such as </w:t>
      </w:r>
      <w:r w:rsidR="00EF39B1" w:rsidRPr="00C07444">
        <w:rPr>
          <w:rFonts w:asciiTheme="majorHAnsi" w:hAnsiTheme="majorHAnsi" w:cstheme="majorHAnsi"/>
          <w:bCs/>
          <w:iCs/>
        </w:rPr>
        <w:t>environmental</w:t>
      </w:r>
      <w:r w:rsidR="00EE72A9">
        <w:rPr>
          <w:rFonts w:asciiTheme="majorHAnsi" w:hAnsiTheme="majorHAnsi" w:cstheme="majorHAnsi"/>
          <w:bCs/>
          <w:iCs/>
        </w:rPr>
        <w:t xml:space="preserve"> conditions </w:t>
      </w:r>
      <w:r w:rsidR="00984091">
        <w:rPr>
          <w:rFonts w:asciiTheme="majorHAnsi" w:hAnsiTheme="majorHAnsi" w:cstheme="majorHAnsi"/>
          <w:bCs/>
          <w:iCs/>
        </w:rPr>
        <w:fldChar w:fldCharType="begin"/>
      </w:r>
      <w:r w:rsidR="00984091">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sidR="00984091">
        <w:rPr>
          <w:rFonts w:asciiTheme="majorHAnsi" w:hAnsiTheme="majorHAnsi" w:cstheme="majorHAnsi"/>
          <w:bCs/>
          <w:iCs/>
        </w:rPr>
        <w:fldChar w:fldCharType="separate"/>
      </w:r>
      <w:r w:rsidR="00984091">
        <w:rPr>
          <w:rFonts w:asciiTheme="majorHAnsi" w:hAnsiTheme="majorHAnsi" w:cstheme="majorHAnsi"/>
          <w:bCs/>
          <w:iCs/>
          <w:noProof/>
        </w:rPr>
        <w:t>(Korpelainen, 1990)</w:t>
      </w:r>
      <w:r w:rsidR="00984091">
        <w:rPr>
          <w:rFonts w:asciiTheme="majorHAnsi" w:hAnsiTheme="majorHAnsi" w:cstheme="majorHAnsi"/>
          <w:bCs/>
          <w:iCs/>
        </w:rPr>
        <w:fldChar w:fldCharType="end"/>
      </w:r>
      <w:r w:rsidR="00EE72A9">
        <w:rPr>
          <w:rFonts w:asciiTheme="majorHAnsi" w:hAnsiTheme="majorHAnsi" w:cstheme="majorHAnsi"/>
          <w:bCs/>
          <w:iCs/>
        </w:rPr>
        <w:t>,</w:t>
      </w:r>
      <w:r w:rsidR="00EF39B1" w:rsidRPr="00C07444">
        <w:rPr>
          <w:rFonts w:asciiTheme="majorHAnsi" w:hAnsiTheme="majorHAnsi" w:cstheme="majorHAnsi"/>
          <w:bCs/>
          <w:iCs/>
        </w:rPr>
        <w:t xml:space="preserve"> temperature changes </w:t>
      </w:r>
      <w:r w:rsidR="00EF39B1" w:rsidRPr="00C07444">
        <w:rPr>
          <w:rFonts w:asciiTheme="majorHAnsi" w:hAnsiTheme="majorHAnsi" w:cstheme="majorHAnsi"/>
          <w:bCs/>
          <w:iCs/>
        </w:rPr>
        <w:fldChar w:fldCharType="begin"/>
      </w:r>
      <w:r w:rsidR="00C07444"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00EF39B1" w:rsidRPr="00C07444">
        <w:rPr>
          <w:rFonts w:asciiTheme="majorHAnsi" w:hAnsiTheme="majorHAnsi" w:cstheme="majorHAnsi"/>
          <w:bCs/>
          <w:iCs/>
        </w:rPr>
        <w:fldChar w:fldCharType="separate"/>
      </w:r>
      <w:r w:rsidR="00C07444" w:rsidRPr="00C07444">
        <w:rPr>
          <w:rFonts w:ascii="Calibri Light" w:hAnsiTheme="majorHAnsi" w:cs="Calibri Light"/>
        </w:rPr>
        <w:t>(Baroiller &amp; D’Cotta, 2016; Geffroy &amp; Wedekind, 2020)</w:t>
      </w:r>
      <w:r w:rsidR="00EF39B1" w:rsidRPr="00C07444">
        <w:rPr>
          <w:rFonts w:asciiTheme="majorHAnsi" w:hAnsiTheme="majorHAnsi" w:cstheme="majorHAnsi"/>
          <w:bCs/>
          <w:iCs/>
        </w:rPr>
        <w:fldChar w:fldCharType="end"/>
      </w:r>
      <w:r w:rsidR="00EF39B1" w:rsidRPr="00C07444">
        <w:rPr>
          <w:rFonts w:asciiTheme="majorHAnsi" w:hAnsiTheme="majorHAnsi" w:cstheme="majorHAnsi"/>
          <w:bCs/>
          <w:iCs/>
        </w:rPr>
        <w:t xml:space="preserve">, </w:t>
      </w:r>
      <w:r w:rsidR="00C07444">
        <w:rPr>
          <w:rFonts w:asciiTheme="majorHAnsi" w:hAnsiTheme="majorHAnsi" w:cstheme="majorHAnsi"/>
          <w:bCs/>
          <w:iCs/>
        </w:rPr>
        <w:t>dispersal patterns</w:t>
      </w:r>
      <w:r w:rsidR="005A5576">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(Hutchings &amp; Gerber, 2002)</w:t>
      </w:r>
      <w:r w:rsidR="00705E6B">
        <w:rPr>
          <w:rFonts w:asciiTheme="majorHAnsi" w:hAnsiTheme="majorHAnsi" w:cstheme="majorHAnsi"/>
          <w:bCs/>
          <w:iCs/>
        </w:rPr>
        <w:fldChar w:fldCharType="end"/>
      </w:r>
      <w:r w:rsidRPr="00C07444">
        <w:rPr>
          <w:rFonts w:asciiTheme="majorHAnsi" w:hAnsiTheme="majorHAnsi" w:cstheme="majorHAnsi"/>
          <w:bCs/>
          <w:iCs/>
        </w:rPr>
        <w:t xml:space="preserve">, </w:t>
      </w:r>
      <w:r w:rsidR="005A5576">
        <w:rPr>
          <w:rFonts w:asciiTheme="majorHAnsi" w:hAnsiTheme="majorHAnsi" w:cstheme="majorHAnsi"/>
          <w:bCs/>
          <w:iCs/>
        </w:rPr>
        <w:t>parental condition</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(Trivers &amp; Willard, 1973)</w:t>
      </w:r>
      <w:r w:rsidR="00705E6B">
        <w:rPr>
          <w:rFonts w:asciiTheme="majorHAnsi" w:hAnsiTheme="majorHAnsi" w:cstheme="majorHAnsi"/>
          <w:bCs/>
          <w:iCs/>
        </w:rPr>
        <w:fldChar w:fldCharType="end"/>
      </w:r>
      <w:r w:rsidR="005A5576">
        <w:rPr>
          <w:rFonts w:asciiTheme="majorHAnsi" w:hAnsiTheme="majorHAnsi" w:cstheme="majorHAnsi"/>
          <w:bCs/>
          <w:iCs/>
        </w:rPr>
        <w:t xml:space="preserve">, </w:t>
      </w:r>
      <w:r w:rsidR="00705E6B">
        <w:rPr>
          <w:rFonts w:asciiTheme="majorHAnsi" w:hAnsiTheme="majorHAnsi" w:cstheme="majorHAnsi"/>
          <w:bCs/>
          <w:iCs/>
        </w:rPr>
        <w:t xml:space="preserve">and </w:t>
      </w:r>
      <w:r w:rsidR="00A967F8" w:rsidRPr="00C07444">
        <w:rPr>
          <w:rFonts w:asciiTheme="majorHAnsi" w:hAnsiTheme="majorHAnsi" w:cstheme="majorHAnsi"/>
          <w:bCs/>
          <w:iCs/>
        </w:rPr>
        <w:t>harvesting</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(Robertson et al., 2006)</w:t>
      </w:r>
      <w:r w:rsidR="00705E6B">
        <w:rPr>
          <w:rFonts w:asciiTheme="majorHAnsi" w:hAnsiTheme="majorHAnsi" w:cstheme="majorHAnsi"/>
          <w:bCs/>
          <w:iCs/>
        </w:rPr>
        <w:fldChar w:fldCharType="end"/>
      </w:r>
      <w:r w:rsidR="00984091">
        <w:rPr>
          <w:rFonts w:asciiTheme="majorHAnsi" w:hAnsiTheme="majorHAnsi" w:cstheme="majorHAnsi"/>
          <w:bCs/>
          <w:iCs/>
        </w:rPr>
        <w:t xml:space="preserve"> to name a few</w:t>
      </w:r>
      <w:r w:rsidR="00A967F8" w:rsidRPr="00C07444">
        <w:rPr>
          <w:rFonts w:asciiTheme="majorHAnsi" w:hAnsiTheme="majorHAnsi" w:cstheme="majorHAnsi"/>
          <w:bCs/>
          <w:iCs/>
        </w:rPr>
        <w:t>. Additionally</w:t>
      </w:r>
      <w:r w:rsidR="00A967F8">
        <w:rPr>
          <w:rFonts w:asciiTheme="majorHAnsi" w:hAnsiTheme="majorHAnsi" w:cstheme="majorHAnsi"/>
          <w:bCs/>
          <w:iCs/>
          <w:color w:val="00000A"/>
        </w:rPr>
        <w:t xml:space="preserve">, sex-ratio bias within small, isolated populations can arise through demographic stochasticity and contribute to an increased risk of extinction of a species </w:t>
      </w:r>
      <w:r w:rsidR="00A967F8">
        <w:rPr>
          <w:rFonts w:asciiTheme="majorHAnsi" w:hAnsiTheme="majorHAnsi" w:cstheme="majorHAnsi"/>
          <w:bCs/>
          <w:iCs/>
          <w:color w:val="00000A"/>
        </w:rPr>
        <w:fldChar w:fldCharType="begin"/>
      </w:r>
      <w:r w:rsidR="00A967F8">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A967F8">
        <w:rPr>
          <w:rFonts w:asciiTheme="majorHAnsi" w:hAnsiTheme="majorHAnsi" w:cstheme="majorHAnsi"/>
          <w:bCs/>
          <w:iCs/>
          <w:color w:val="00000A"/>
        </w:rPr>
        <w:fldChar w:fldCharType="separate"/>
      </w:r>
      <w:r w:rsidR="00A967F8">
        <w:rPr>
          <w:rFonts w:asciiTheme="majorHAnsi" w:hAnsiTheme="majorHAnsi" w:cstheme="majorHAnsi"/>
          <w:bCs/>
          <w:iCs/>
          <w:noProof/>
          <w:color w:val="00000A"/>
        </w:rPr>
        <w:t>(Lande, 1993)</w:t>
      </w:r>
      <w:r w:rsidR="00A967F8">
        <w:rPr>
          <w:rFonts w:asciiTheme="majorHAnsi" w:hAnsiTheme="majorHAnsi" w:cstheme="majorHAnsi"/>
          <w:bCs/>
          <w:iCs/>
          <w:color w:val="00000A"/>
        </w:rPr>
        <w:fldChar w:fldCharType="end"/>
      </w:r>
      <w:r w:rsidR="00A967F8">
        <w:rPr>
          <w:rFonts w:asciiTheme="majorHAnsi" w:hAnsiTheme="majorHAnsi" w:cstheme="majorHAnsi"/>
          <w:bCs/>
          <w:iCs/>
          <w:color w:val="00000A"/>
        </w:rPr>
        <w:t xml:space="preserve">. </w:t>
      </w:r>
      <w:r w:rsidR="00DB53CB">
        <w:rPr>
          <w:rFonts w:asciiTheme="majorHAnsi" w:hAnsiTheme="majorHAnsi" w:cstheme="majorHAnsi"/>
          <w:bCs/>
          <w:iCs/>
          <w:color w:val="00000A"/>
        </w:rPr>
        <w:t>Once wild sex-ratios are understood</w:t>
      </w:r>
      <w:r w:rsidR="004013F3">
        <w:rPr>
          <w:rFonts w:asciiTheme="majorHAnsi" w:hAnsiTheme="majorHAnsi" w:cstheme="majorHAnsi"/>
          <w:bCs/>
          <w:iCs/>
          <w:color w:val="00000A"/>
        </w:rPr>
        <w:t xml:space="preserve">, breeding programs controlling sex </w:t>
      </w:r>
      <w:r w:rsidR="00DB53CB">
        <w:rPr>
          <w:rFonts w:asciiTheme="majorHAnsi" w:hAnsiTheme="majorHAnsi" w:cstheme="majorHAnsi"/>
          <w:bCs/>
          <w:iCs/>
          <w:color w:val="00000A"/>
        </w:rPr>
        <w:t xml:space="preserve">can reduce </w:t>
      </w:r>
      <w:r w:rsidR="004013F3">
        <w:rPr>
          <w:rFonts w:asciiTheme="majorHAnsi" w:hAnsiTheme="majorHAnsi" w:cstheme="majorHAnsi"/>
          <w:bCs/>
          <w:iCs/>
          <w:color w:val="00000A"/>
        </w:rPr>
        <w:t xml:space="preserve">the loss of genetic diversity within </w:t>
      </w:r>
      <w:r>
        <w:rPr>
          <w:rFonts w:asciiTheme="majorHAnsi" w:hAnsiTheme="majorHAnsi" w:cstheme="majorHAnsi"/>
          <w:bCs/>
          <w:iCs/>
          <w:color w:val="00000A"/>
        </w:rPr>
        <w:t xml:space="preserve">vulnerable </w:t>
      </w:r>
      <w:r w:rsidR="004013F3">
        <w:rPr>
          <w:rFonts w:asciiTheme="majorHAnsi" w:hAnsiTheme="majorHAnsi" w:cstheme="majorHAnsi"/>
          <w:bCs/>
          <w:iCs/>
          <w:color w:val="00000A"/>
        </w:rPr>
        <w:t xml:space="preserve">populations </w:t>
      </w:r>
      <w:r w:rsidR="004013F3">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4013F3">
        <w:rPr>
          <w:rFonts w:asciiTheme="majorHAnsi" w:hAnsiTheme="majorHAnsi" w:cstheme="majorHAnsi"/>
          <w:bCs/>
          <w:iCs/>
          <w:color w:val="00000A"/>
        </w:rPr>
        <w:fldChar w:fldCharType="separate"/>
      </w:r>
      <w:r>
        <w:rPr>
          <w:rFonts w:asciiTheme="majorHAnsi" w:hAnsiTheme="majorHAnsi" w:cstheme="majorHAnsi"/>
          <w:bCs/>
          <w:iCs/>
          <w:noProof/>
          <w:color w:val="00000A"/>
        </w:rPr>
        <w:t>(Wedekind, 2002)</w:t>
      </w:r>
      <w:r w:rsidR="004013F3">
        <w:rPr>
          <w:rFonts w:asciiTheme="majorHAnsi" w:hAnsiTheme="majorHAnsi" w:cstheme="majorHAnsi"/>
          <w:bCs/>
          <w:iCs/>
          <w:color w:val="00000A"/>
        </w:rPr>
        <w:fldChar w:fldCharType="end"/>
      </w:r>
      <w:r w:rsidR="004013F3">
        <w:rPr>
          <w:rFonts w:asciiTheme="majorHAnsi" w:hAnsiTheme="majorHAnsi" w:cstheme="majorHAnsi"/>
          <w:bCs/>
          <w:iCs/>
          <w:color w:val="00000A"/>
        </w:rPr>
        <w:t>.</w:t>
      </w:r>
      <w:r w:rsidR="00705E6B">
        <w:rPr>
          <w:rFonts w:asciiTheme="majorHAnsi" w:hAnsiTheme="majorHAnsi" w:cstheme="majorHAnsi"/>
          <w:bCs/>
          <w:iCs/>
          <w:color w:val="00000A"/>
        </w:rPr>
        <w:t xml:space="preserve"> Skewed sex ratios can have discrete consequences within populations</w:t>
      </w:r>
      <w:r w:rsidR="00984091">
        <w:rPr>
          <w:rFonts w:asciiTheme="majorHAnsi" w:hAnsiTheme="majorHAnsi" w:cstheme="majorHAnsi"/>
          <w:bCs/>
          <w:iCs/>
          <w:color w:val="00000A"/>
        </w:rPr>
        <w:t>. Of most concern, male sex-bias within wild populations, especially small populations, can result in lead to positive feedback loops where populations can</w:t>
      </w:r>
      <w:r w:rsidR="007750BC">
        <w:rPr>
          <w:rFonts w:asciiTheme="majorHAnsi" w:hAnsiTheme="majorHAnsi" w:cstheme="majorHAnsi"/>
          <w:bCs/>
          <w:iCs/>
          <w:color w:val="00000A"/>
        </w:rPr>
        <w:t xml:space="preserve"> no longer </w:t>
      </w:r>
      <w:r w:rsidR="00984091">
        <w:rPr>
          <w:rFonts w:asciiTheme="majorHAnsi" w:hAnsiTheme="majorHAnsi" w:cstheme="majorHAnsi"/>
          <w:bCs/>
          <w:iCs/>
          <w:color w:val="00000A"/>
        </w:rPr>
        <w:t xml:space="preserve">meet minimum viability thresholds </w:t>
      </w:r>
      <w:r w:rsidR="007750BC">
        <w:rPr>
          <w:rFonts w:asciiTheme="majorHAnsi" w:hAnsiTheme="majorHAnsi" w:cstheme="majorHAnsi"/>
          <w:bCs/>
          <w:iCs/>
          <w:color w:val="00000A"/>
        </w:rPr>
        <w:t>and</w:t>
      </w:r>
      <w:r w:rsidR="00984091">
        <w:rPr>
          <w:rFonts w:asciiTheme="majorHAnsi" w:hAnsiTheme="majorHAnsi" w:cstheme="majorHAnsi"/>
          <w:bCs/>
          <w:iCs/>
          <w:color w:val="00000A"/>
        </w:rPr>
        <w:t xml:space="preserve"> enter extinction vortexes </w:t>
      </w:r>
      <w:r w:rsidR="00791F7B">
        <w:rPr>
          <w:rFonts w:asciiTheme="majorHAnsi" w:hAnsiTheme="majorHAnsi" w:cstheme="majorHAnsi"/>
          <w:bCs/>
          <w:iCs/>
          <w:color w:val="00000A"/>
        </w:rPr>
        <w:fldChar w:fldCharType="begin"/>
      </w:r>
      <w:r w:rsidR="00BD47C9">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sidR="00791F7B">
        <w:rPr>
          <w:rFonts w:asciiTheme="majorHAnsi" w:hAnsiTheme="majorHAnsi" w:cstheme="majorHAnsi"/>
          <w:bCs/>
          <w:iCs/>
          <w:color w:val="00000A"/>
        </w:rPr>
        <w:fldChar w:fldCharType="separate"/>
      </w:r>
      <w:r w:rsidR="00BD47C9">
        <w:rPr>
          <w:rFonts w:asciiTheme="majorHAnsi" w:hAnsiTheme="majorHAnsi" w:cstheme="majorHAnsi"/>
          <w:bCs/>
          <w:iCs/>
          <w:noProof/>
          <w:color w:val="00000A"/>
        </w:rPr>
        <w:t>(Gilpin &amp; Soule, 1986; Rankin et al., 2011)</w:t>
      </w:r>
      <w:r w:rsidR="00791F7B">
        <w:rPr>
          <w:rFonts w:asciiTheme="majorHAnsi" w:hAnsiTheme="majorHAnsi" w:cstheme="majorHAnsi"/>
          <w:bCs/>
          <w:iCs/>
          <w:color w:val="00000A"/>
        </w:rPr>
        <w:fldChar w:fldCharType="end"/>
      </w:r>
      <w:r w:rsidR="00984091">
        <w:rPr>
          <w:rFonts w:asciiTheme="majorHAnsi" w:hAnsiTheme="majorHAnsi" w:cstheme="majorHAnsi"/>
          <w:bCs/>
          <w:iCs/>
          <w:color w:val="00000A"/>
        </w:rPr>
        <w:t>.</w:t>
      </w:r>
      <w:r w:rsidR="007750BC">
        <w:rPr>
          <w:rFonts w:asciiTheme="majorHAnsi" w:hAnsiTheme="majorHAnsi" w:cstheme="majorHAnsi"/>
          <w:bCs/>
          <w:iCs/>
          <w:color w:val="00000A"/>
        </w:rPr>
        <w:t xml:space="preserve"> Knowing population demographic information </w:t>
      </w:r>
      <w:r w:rsidR="00DA2B5A">
        <w:rPr>
          <w:rFonts w:asciiTheme="majorHAnsi" w:hAnsiTheme="majorHAnsi" w:cstheme="majorHAnsi"/>
          <w:bCs/>
          <w:iCs/>
          <w:color w:val="00000A"/>
        </w:rPr>
        <w:t>within delta smelt will lead to informed management decisions to best support recovery efforts within the imperiled fish.</w:t>
      </w:r>
    </w:p>
    <w:p w14:paraId="12152922" w14:textId="77777777" w:rsidR="00DB53CB" w:rsidRDefault="00DB53CB" w:rsidP="00120DAA">
      <w:pPr>
        <w:rPr>
          <w:rFonts w:asciiTheme="majorHAnsi" w:hAnsiTheme="majorHAnsi" w:cstheme="majorHAnsi"/>
          <w:bCs/>
          <w:iCs/>
          <w:color w:val="00000A"/>
        </w:rPr>
      </w:pPr>
    </w:p>
    <w:p w14:paraId="48C5842A" w14:textId="11212E75" w:rsidR="00120DAA" w:rsidRPr="005A2758"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 in fish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 xml:space="preserve">reliably sex fish at all stages of their lifecycle without take.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fewer resources contributing to controlling sex ratios as fish will not have to be reared until adulthood to know the composition of the population. While state and federal agencies conduct </w:t>
      </w:r>
      <w:r w:rsidR="00984759">
        <w:rPr>
          <w:rFonts w:asciiTheme="majorHAnsi" w:hAnsiTheme="majorHAnsi" w:cstheme="majorHAnsi"/>
          <w:bCs/>
          <w:iCs/>
          <w:color w:val="00000A"/>
        </w:rPr>
        <w:t>annual abundance and distribution sampling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a gap in a basic piece of population demography</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Pr="002F3C85">
        <w:rPr>
          <w:rFonts w:asciiTheme="majorHAnsi" w:hAnsiTheme="majorHAnsi" w:cstheme="majorHAnsi"/>
          <w:bCs/>
          <w:iCs/>
        </w:rPr>
        <w:t xml:space="preserve"> </w:t>
      </w:r>
      <w:r w:rsidR="00E97898">
        <w:rPr>
          <w:rFonts w:asciiTheme="majorHAnsi" w:hAnsiTheme="majorHAnsi" w:cstheme="majorHAnsi"/>
          <w:bCs/>
          <w:iCs/>
        </w:rPr>
        <w:t>delta smelt</w:t>
      </w:r>
      <w:r w:rsidRPr="002F3C85">
        <w:rPr>
          <w:rFonts w:asciiTheme="majorHAnsi" w:hAnsiTheme="majorHAnsi" w:cstheme="majorHAnsi"/>
          <w:bCs/>
          <w:iCs/>
        </w:rPr>
        <w:t xml:space="preserve"> is a </w:t>
      </w:r>
      <w:r w:rsidR="005A2758">
        <w:rPr>
          <w:rFonts w:asciiTheme="majorHAnsi" w:hAnsiTheme="majorHAnsi" w:cstheme="majorHAnsi"/>
          <w:bCs/>
          <w:iCs/>
        </w:rPr>
        <w:t>necessary</w:t>
      </w:r>
      <w:r w:rsidRPr="002F3C85">
        <w:rPr>
          <w:rFonts w:asciiTheme="majorHAnsi" w:hAnsiTheme="majorHAnsi" w:cstheme="majorHAnsi"/>
          <w:bCs/>
          <w:iCs/>
        </w:rPr>
        <w:t xml:space="preserve"> asset to </w:t>
      </w:r>
      <w:r w:rsidR="00E97898">
        <w:rPr>
          <w:rFonts w:asciiTheme="majorHAnsi" w:hAnsiTheme="majorHAnsi" w:cstheme="majorHAnsi"/>
          <w:bCs/>
          <w:iCs/>
        </w:rPr>
        <w:t xml:space="preserve">better </w:t>
      </w:r>
      <w:r w:rsidRPr="002F3C85">
        <w:rPr>
          <w:rFonts w:asciiTheme="majorHAnsi" w:hAnsiTheme="majorHAnsi" w:cstheme="majorHAnsi"/>
          <w:bCs/>
          <w:iCs/>
        </w:rPr>
        <w:t xml:space="preserve">management of </w:t>
      </w:r>
      <w:r w:rsidR="00E97898">
        <w:rPr>
          <w:rFonts w:asciiTheme="majorHAnsi" w:hAnsiTheme="majorHAnsi" w:cstheme="majorHAnsi"/>
          <w:bCs/>
          <w:iCs/>
        </w:rPr>
        <w:t>the refuge population</w:t>
      </w:r>
      <w:r w:rsidRPr="002F3C85">
        <w:rPr>
          <w:rFonts w:asciiTheme="majorHAnsi" w:hAnsiTheme="majorHAnsi" w:cstheme="majorHAnsi"/>
          <w:bCs/>
          <w:iCs/>
        </w:rPr>
        <w:t xml:space="preserve">, </w:t>
      </w:r>
      <w:r w:rsidR="00E97898">
        <w:rPr>
          <w:rFonts w:asciiTheme="majorHAnsi" w:hAnsiTheme="majorHAnsi" w:cstheme="majorHAnsi"/>
          <w:bCs/>
          <w:iCs/>
        </w:rPr>
        <w:t xml:space="preserve">acquire </w:t>
      </w:r>
      <w:r w:rsidRPr="002F3C85">
        <w:rPr>
          <w:rFonts w:asciiTheme="majorHAnsi" w:hAnsiTheme="majorHAnsi" w:cstheme="majorHAnsi"/>
          <w:bCs/>
          <w:iCs/>
        </w:rPr>
        <w:t xml:space="preserve">basic knowledge of life history characteristics of the species, </w:t>
      </w:r>
      <w:r w:rsidR="00E97898">
        <w:rPr>
          <w:rFonts w:asciiTheme="majorHAnsi" w:hAnsiTheme="majorHAnsi" w:cstheme="majorHAnsi"/>
          <w:bCs/>
          <w:iCs/>
        </w:rPr>
        <w:t xml:space="preserve">conduct </w:t>
      </w:r>
      <w:r w:rsidRPr="002F3C85">
        <w:rPr>
          <w:rFonts w:asciiTheme="majorHAnsi" w:hAnsiTheme="majorHAnsi" w:cstheme="majorHAnsi"/>
          <w:bCs/>
          <w:iCs/>
        </w:rPr>
        <w:t>ecological surveys</w:t>
      </w:r>
      <w:r w:rsidR="00E97898">
        <w:rPr>
          <w:rFonts w:asciiTheme="majorHAnsi" w:hAnsiTheme="majorHAnsi" w:cstheme="majorHAnsi"/>
          <w:bCs/>
          <w:iCs/>
        </w:rPr>
        <w:t>,</w:t>
      </w:r>
      <w:r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Pr="002F3C85">
        <w:rPr>
          <w:rFonts w:asciiTheme="majorHAnsi" w:hAnsiTheme="majorHAnsi" w:cstheme="majorHAnsi"/>
        </w:rPr>
        <w:fldChar w:fldCharType="begin"/>
      </w:r>
      <w:r w:rsidR="00BD47C9">
        <w:rPr>
          <w:rFonts w:asciiTheme="majorHAnsi" w:hAnsiTheme="majorHAnsi" w:cstheme="majorHAnsi"/>
          <w:bCs/>
          <w:iCs/>
        </w:rPr>
        <w:instrText xml:space="preserve"> ADDIN ZOTERO_ITEM CSL_CITATION {"citationID":"hi9xMhX1","properties":{"formattedCitation":"(Mart\\uc0\\u237{}nez et al., 2014)","plainCitation":"(Martínez et al., 2014)","noteIndex":0},"citationItems":[{"id":"7gRdk0WP/QCQ3Ql6S","uris":["http://www.mendeley.com/documents/?uuid=3af4d83b-2c36-4da1-8342-03a91ca7e55d"],"itemData":{"DOI":"10.3389/fgene.2014.00340","ISSN":"16648021","abstract":"Controlling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Pr="002F3C85">
        <w:rPr>
          <w:rFonts w:asciiTheme="majorHAnsi" w:hAnsiTheme="majorHAnsi" w:cstheme="majorHAnsi"/>
        </w:rPr>
        <w:fldChar w:fldCharType="end"/>
      </w:r>
      <w:r w:rsidRPr="002F3C85">
        <w:rPr>
          <w:rFonts w:asciiTheme="majorHAnsi" w:hAnsiTheme="majorHAnsi" w:cstheme="majorHAnsi"/>
          <w:bCs/>
          <w:iCs/>
        </w:rPr>
        <w:t>.</w:t>
      </w:r>
    </w:p>
    <w:p w14:paraId="06E14858" w14:textId="77777777" w:rsidR="005A2758" w:rsidRPr="002F3C85" w:rsidRDefault="005A2758" w:rsidP="00120DAA">
      <w:pPr>
        <w:rPr>
          <w:rFonts w:asciiTheme="majorHAnsi" w:hAnsiTheme="majorHAnsi" w:cstheme="majorHAnsi"/>
          <w:bCs/>
          <w:iCs/>
        </w:rPr>
      </w:pPr>
    </w:p>
    <w:p w14:paraId="618FC620" w14:textId="1574D4E7" w:rsidR="00120DAA" w:rsidRDefault="00984759" w:rsidP="00120DAA">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non-invasively identify the sex of wild and captive delta smelt</w:t>
      </w:r>
      <w:r>
        <w:rPr>
          <w:rFonts w:asciiTheme="majorHAnsi" w:hAnsiTheme="majorHAnsi" w:cstheme="majorHAnsi"/>
        </w:rPr>
        <w:t xml:space="preserve"> through genetic identification of species. W</w:t>
      </w:r>
      <w:r w:rsidR="00120DAA" w:rsidRPr="002F3C85">
        <w:rPr>
          <w:rFonts w:asciiTheme="majorHAnsi" w:hAnsiTheme="majorHAnsi" w:cstheme="majorHAnsi"/>
        </w:rPr>
        <w:t xml:space="preserve">e sought to identify potential candidate </w:t>
      </w:r>
      <w:r w:rsidR="00450E89">
        <w:rPr>
          <w:rFonts w:asciiTheme="majorHAnsi" w:hAnsiTheme="majorHAnsi" w:cstheme="majorHAnsi"/>
        </w:rPr>
        <w:t>loci</w:t>
      </w:r>
      <w:r w:rsidR="00120DAA" w:rsidRPr="002F3C85">
        <w:rPr>
          <w:rFonts w:asciiTheme="majorHAnsi" w:hAnsiTheme="majorHAnsi" w:cstheme="majorHAnsi"/>
        </w:rPr>
        <w:t xml:space="preserve"> which could be used as genetic diagnostics for classifications of sex</w:t>
      </w:r>
      <w:r w:rsidR="00A826A0">
        <w:rPr>
          <w:rFonts w:asciiTheme="majorHAnsi" w:hAnsiTheme="majorHAnsi" w:cstheme="majorHAnsi"/>
        </w:rPr>
        <w:t xml:space="preserve"> using three different methods: 1) a genome-wide association study, </w:t>
      </w:r>
      <w:r w:rsidR="00956297">
        <w:rPr>
          <w:rFonts w:asciiTheme="majorHAnsi" w:hAnsiTheme="majorHAnsi" w:cstheme="majorHAnsi"/>
        </w:rPr>
        <w:t>2) depth</w:t>
      </w:r>
      <w:r w:rsidR="00423B01">
        <w:rPr>
          <w:rFonts w:asciiTheme="majorHAnsi" w:hAnsiTheme="majorHAnsi" w:cstheme="majorHAnsi"/>
        </w:rPr>
        <w:t xml:space="preserve"> </w:t>
      </w:r>
      <w:r w:rsidR="00956297">
        <w:rPr>
          <w:rFonts w:asciiTheme="majorHAnsi" w:hAnsiTheme="majorHAnsi" w:cstheme="majorHAnsi"/>
        </w:rPr>
        <w:t>analysis, and 3) k-mer analysis.</w:t>
      </w:r>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6" w:name="_Toc113123184"/>
      <w:bookmarkStart w:id="7" w:name="_Toc113273223"/>
      <w:bookmarkStart w:id="8" w:name="_Toc113440560"/>
      <w:r w:rsidRPr="00FD21E9">
        <w:rPr>
          <w:rFonts w:asciiTheme="majorHAnsi" w:hAnsiTheme="majorHAnsi" w:cstheme="majorHAnsi"/>
          <w:szCs w:val="24"/>
        </w:rPr>
        <w:t>Methods</w:t>
      </w:r>
      <w:bookmarkEnd w:id="6"/>
      <w:bookmarkEnd w:id="7"/>
      <w:bookmarkEnd w:id="8"/>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9" w:name="_Toc113123185"/>
      <w:bookmarkStart w:id="10" w:name="_Toc113273224"/>
      <w:bookmarkStart w:id="11" w:name="_Toc113440561"/>
      <w:r>
        <w:rPr>
          <w:rFonts w:asciiTheme="majorHAnsi" w:hAnsiTheme="majorHAnsi" w:cstheme="majorHAnsi"/>
          <w:sz w:val="24"/>
          <w:szCs w:val="24"/>
        </w:rPr>
        <w:lastRenderedPageBreak/>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9"/>
      <w:bookmarkEnd w:id="10"/>
      <w:bookmarkEnd w:id="11"/>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137C584B" w14:textId="4D865F72" w:rsidR="00120DAA" w:rsidRDefault="00450E89" w:rsidP="00120DAA">
      <w:pPr>
        <w:rPr>
          <w:rFonts w:asciiTheme="majorHAnsi" w:hAnsiTheme="majorHAnsi" w:cstheme="majorHAnsi"/>
        </w:rPr>
      </w:pPr>
      <w:r>
        <w:rPr>
          <w:rFonts w:asciiTheme="majorHAnsi" w:hAnsiTheme="majorHAnsi" w:cstheme="majorHAnsi"/>
        </w:rPr>
        <w:t>We</w:t>
      </w:r>
      <w:r w:rsidR="00120DAA" w:rsidRPr="00120DAA">
        <w:rPr>
          <w:rFonts w:asciiTheme="majorHAnsi" w:hAnsiTheme="majorHAnsi" w:cstheme="majorHAnsi"/>
        </w:rPr>
        <w:t xml:space="preserve"> sampled adipose fin clips from captive-bred individuals </w:t>
      </w:r>
      <w:r>
        <w:rPr>
          <w:rFonts w:asciiTheme="majorHAnsi" w:hAnsiTheme="majorHAnsi" w:cstheme="majorHAnsi"/>
        </w:rPr>
        <w:t>reared within the captive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Pr>
          <w:rFonts w:asciiTheme="majorHAnsi" w:hAnsiTheme="majorHAnsi" w:cstheme="majorHAnsi"/>
        </w:rPr>
        <w:t>. Each fish</w:t>
      </w:r>
      <w:r w:rsidR="00423B01">
        <w:rPr>
          <w:rFonts w:asciiTheme="majorHAnsi" w:hAnsiTheme="majorHAnsi" w:cstheme="majorHAnsi"/>
        </w:rPr>
        <w:t xml:space="preserve"> was</w:t>
      </w:r>
      <w:r>
        <w:rPr>
          <w:rFonts w:asciiTheme="majorHAnsi" w:hAnsiTheme="majorHAnsi" w:cstheme="majorHAnsi"/>
        </w:rPr>
        <w:t xml:space="preserve"> sex</w:t>
      </w:r>
      <w:r w:rsidR="00423B01">
        <w:rPr>
          <w:rFonts w:asciiTheme="majorHAnsi" w:hAnsiTheme="majorHAnsi" w:cstheme="majorHAnsi"/>
        </w:rPr>
        <w:t>ually</w:t>
      </w:r>
      <w:r>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 with a modification of elution in 100uL of H</w:t>
      </w:r>
      <w:r w:rsidR="00120DAA" w:rsidRPr="00120DAA">
        <w:rPr>
          <w:rFonts w:asciiTheme="majorHAnsi" w:hAnsiTheme="majorHAnsi" w:cstheme="majorHAnsi"/>
          <w:vertAlign w:val="subscript"/>
        </w:rPr>
        <w:t>2</w:t>
      </w:r>
      <w:r w:rsidR="00120DAA" w:rsidRPr="00120DAA">
        <w:rPr>
          <w:rFonts w:asciiTheme="majorHAnsi" w:hAnsiTheme="majorHAnsi" w:cstheme="majorHAnsi"/>
        </w:rPr>
        <w:t xml:space="preserve">O rather than the proprietary AE Buffer included with the kit. </w:t>
      </w:r>
    </w:p>
    <w:p w14:paraId="22774624" w14:textId="77777777" w:rsidR="00A675F4" w:rsidRDefault="00A675F4" w:rsidP="00120DAA">
      <w:pPr>
        <w:rPr>
          <w:rFonts w:asciiTheme="majorHAnsi" w:hAnsiTheme="majorHAnsi" w:cstheme="majorHAnsi"/>
          <w:b/>
          <w:bCs/>
          <w:u w:val="single"/>
        </w:rPr>
      </w:pPr>
    </w:p>
    <w:p w14:paraId="53E5D784" w14:textId="62DF5057" w:rsidR="00E15EA6" w:rsidRDefault="00423B01" w:rsidP="00423B01">
      <w:pPr>
        <w:rPr>
          <w:rFonts w:asciiTheme="majorHAnsi" w:hAnsiTheme="majorHAnsi" w:cstheme="majorHAnsi"/>
        </w:rPr>
      </w:pPr>
      <w:r>
        <w:rPr>
          <w:rFonts w:asciiTheme="majorHAnsi" w:hAnsiTheme="majorHAnsi" w:cstheme="majorHAnsi"/>
        </w:rPr>
        <w:t>Be</w:t>
      </w:r>
      <w:r w:rsidR="00ED6E2E">
        <w:rPr>
          <w:rFonts w:asciiTheme="majorHAnsi" w:hAnsiTheme="majorHAnsi" w:cstheme="majorHAnsi"/>
        </w:rPr>
        <w:t>c</w:t>
      </w:r>
      <w:r>
        <w:rPr>
          <w:rFonts w:asciiTheme="majorHAnsi" w:hAnsiTheme="majorHAnsi" w:cstheme="majorHAnsi"/>
        </w:rPr>
        <w:t xml:space="preserve">ause prior analyses attempted to identify sex markers using </w:t>
      </w:r>
      <w:r w:rsidR="009D01E2">
        <w:rPr>
          <w:rFonts w:asciiTheme="majorHAnsi" w:hAnsiTheme="majorHAnsi" w:cstheme="majorHAnsi"/>
        </w:rPr>
        <w:t xml:space="preserve">the </w:t>
      </w:r>
      <w:r>
        <w:rPr>
          <w:rFonts w:asciiTheme="majorHAnsi" w:hAnsiTheme="majorHAnsi" w:cstheme="majorHAnsi"/>
          <w:i/>
          <w:iCs/>
        </w:rPr>
        <w:t>Sbf1</w:t>
      </w:r>
      <w:r>
        <w:rPr>
          <w:rFonts w:asciiTheme="majorHAnsi" w:hAnsiTheme="majorHAnsi" w:cstheme="majorHAnsi"/>
        </w:rPr>
        <w:t xml:space="preserve"> restriction enzyme</w:t>
      </w:r>
      <w:r w:rsidR="00E15EA6">
        <w:rPr>
          <w:rFonts w:asciiTheme="majorHAnsi" w:hAnsiTheme="majorHAnsi" w:cstheme="majorHAnsi"/>
        </w:rPr>
        <w:t xml:space="preserve"> did not produce loci diagnostic of sex</w:t>
      </w:r>
      <w:r>
        <w:rPr>
          <w:rFonts w:asciiTheme="majorHAnsi" w:hAnsiTheme="majorHAnsi" w:cstheme="majorHAnsi"/>
        </w:rPr>
        <w:t xml:space="preserve">, we used the </w:t>
      </w:r>
      <w:r>
        <w:rPr>
          <w:rFonts w:asciiTheme="majorHAnsi" w:hAnsiTheme="majorHAnsi" w:cstheme="majorHAnsi"/>
          <w:i/>
          <w:iCs/>
        </w:rPr>
        <w:t>Pst1</w:t>
      </w:r>
      <w:r>
        <w:rPr>
          <w:rFonts w:asciiTheme="majorHAnsi" w:hAnsiTheme="majorHAnsi" w:cstheme="majorHAnsi"/>
        </w:rPr>
        <w:t xml:space="preserve"> 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{"citationID":"2SW9t8I5","properties":{"formattedCitation":"(Ali et al., 2016)","plainCitation":"(Ali et al., 2016)","noteIndex":0},"citationItems":[{"id":"7gRdk0WP/gf6gLr97","uris":["http://www.mendeley.com/documents/?uuid=108c1601-9e2f-4f7b-81a8-b381c49c5d30"],"itemData":{"DOI":"10.1534/genetics.115.183665","ISBN":"8013186628","ISSN":"19432631","PMID":"26715661","abstract":"Massively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BD47C9">
        <w:rPr>
          <w:rFonts w:asciiTheme="majorHAnsi" w:hAnsiTheme="majorHAnsi" w:cstheme="majorHAnsi"/>
        </w:rPr>
        <w:t>(Ali et al., 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p>
    <w:p w14:paraId="2C1A0B20" w14:textId="77777777" w:rsidR="00267C1E" w:rsidRDefault="00267C1E" w:rsidP="00423B01">
      <w:pPr>
        <w:rPr>
          <w:rFonts w:asciiTheme="majorHAnsi" w:hAnsiTheme="majorHAnsi" w:cstheme="majorHAnsi"/>
        </w:rPr>
      </w:pPr>
    </w:p>
    <w:p w14:paraId="47643AAD" w14:textId="6BC6F331" w:rsidR="00E15EA6" w:rsidRDefault="00E15EA6" w:rsidP="00423B01">
      <w:pPr>
        <w:rPr>
          <w:rFonts w:asciiTheme="majorHAnsi" w:hAnsiTheme="majorHAnsi" w:cstheme="majorHAnsi"/>
        </w:rPr>
      </w:pPr>
      <w:r>
        <w:rPr>
          <w:rFonts w:asciiTheme="majorHAnsi" w:hAnsiTheme="majorHAnsi" w:cstheme="majorHAnsi"/>
        </w:rPr>
        <w:t xml:space="preserve">Female and male linked-read data generated for the </w:t>
      </w:r>
      <w:r>
        <w:rPr>
          <w:rFonts w:asciiTheme="majorHAnsi" w:hAnsiTheme="majorHAnsi" w:cstheme="majorHAnsi"/>
          <w:i/>
          <w:iCs/>
        </w:rPr>
        <w:t xml:space="preserve">de </w:t>
      </w:r>
      <w:r w:rsidRPr="00E15EA6">
        <w:rPr>
          <w:rFonts w:asciiTheme="majorHAnsi" w:hAnsiTheme="majorHAnsi" w:cstheme="majorHAnsi"/>
          <w:i/>
          <w:iCs/>
        </w:rPr>
        <w:t>novo</w:t>
      </w:r>
      <w:r>
        <w:rPr>
          <w:rFonts w:asciiTheme="majorHAnsi" w:hAnsiTheme="majorHAnsi" w:cstheme="majorHAnsi"/>
          <w:i/>
          <w:iCs/>
        </w:rPr>
        <w:t xml:space="preserve"> </w:t>
      </w:r>
      <w:r>
        <w:rPr>
          <w:rFonts w:asciiTheme="majorHAnsi" w:hAnsiTheme="majorHAnsi" w:cstheme="majorHAnsi"/>
        </w:rPr>
        <w:t>genome assembly were used for k-mer analyses below.</w:t>
      </w:r>
    </w:p>
    <w:p w14:paraId="33210976" w14:textId="77777777" w:rsidR="00BD47C9" w:rsidRPr="00120DAA" w:rsidRDefault="00BD47C9" w:rsidP="00423B01">
      <w:pPr>
        <w:rPr>
          <w:rFonts w:asciiTheme="majorHAnsi" w:hAnsiTheme="majorHAnsi" w:cstheme="majorHAnsi"/>
          <w:b/>
          <w:bCs/>
          <w:u w:val="single"/>
        </w:rPr>
      </w:pPr>
    </w:p>
    <w:p w14:paraId="43C75190" w14:textId="6FB52892" w:rsidR="00120DAA" w:rsidRDefault="00120DAA" w:rsidP="00120DAA">
      <w:pPr>
        <w:rPr>
          <w:rFonts w:asciiTheme="majorHAnsi" w:hAnsiTheme="majorHAnsi" w:cstheme="majorHAnsi"/>
        </w:rPr>
      </w:pPr>
    </w:p>
    <w:p w14:paraId="4AE814D7" w14:textId="2F2C1A5C" w:rsidR="00120DAA" w:rsidRPr="00FD21E9" w:rsidRDefault="00120DAA" w:rsidP="00120DAA">
      <w:pPr>
        <w:pStyle w:val="HTMLAddress"/>
        <w:spacing w:line="240" w:lineRule="auto"/>
        <w:outlineLvl w:val="2"/>
        <w:rPr>
          <w:rFonts w:asciiTheme="majorHAnsi" w:hAnsiTheme="majorHAnsi" w:cstheme="majorHAnsi"/>
          <w:sz w:val="24"/>
          <w:szCs w:val="24"/>
        </w:rPr>
      </w:pPr>
      <w:bookmarkStart w:id="12" w:name="_Toc113440562"/>
      <w:r>
        <w:rPr>
          <w:rFonts w:asciiTheme="majorHAnsi" w:hAnsiTheme="majorHAnsi" w:cstheme="majorHAnsi"/>
          <w:sz w:val="24"/>
          <w:szCs w:val="24"/>
        </w:rPr>
        <w:t>Genome-wide association study</w:t>
      </w:r>
      <w:bookmarkEnd w:id="12"/>
    </w:p>
    <w:p w14:paraId="4CBF0184" w14:textId="605A92BD" w:rsidR="00120DA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F50195">
        <w:rPr>
          <w:rFonts w:asciiTheme="majorHAnsi" w:hAnsiTheme="majorHAnsi" w:cstheme="majorHAnsi"/>
        </w:rPr>
        <w:t xml:space="preserve">genome-wide association studies (GWAS) </w:t>
      </w:r>
      <w:r w:rsidRPr="00120DAA">
        <w:rPr>
          <w:rFonts w:asciiTheme="majorHAnsi" w:hAnsiTheme="majorHAnsi" w:cstheme="majorHAnsi"/>
        </w:rPr>
        <w:t>using the</w:t>
      </w:r>
      <w:r w:rsidR="00F50195">
        <w:rPr>
          <w:rFonts w:asciiTheme="majorHAnsi" w:hAnsiTheme="majorHAnsi" w:cstheme="majorHAnsi"/>
        </w:rPr>
        <w:t xml:space="preserve"> either the</w:t>
      </w:r>
      <w:r w:rsidRPr="00120DAA">
        <w:rPr>
          <w:rFonts w:asciiTheme="majorHAnsi" w:hAnsiTheme="majorHAnsi" w:cstheme="majorHAnsi"/>
        </w:rPr>
        <w:t xml:space="preserve"> new male </w:t>
      </w:r>
      <w:r w:rsidR="00F50195">
        <w:rPr>
          <w:rFonts w:asciiTheme="majorHAnsi" w:hAnsiTheme="majorHAnsi" w:cstheme="majorHAnsi"/>
        </w:rPr>
        <w:t>or</w:t>
      </w:r>
      <w:r w:rsidRPr="00120DAA">
        <w:rPr>
          <w:rFonts w:asciiTheme="majorHAnsi" w:hAnsiTheme="majorHAnsi" w:cstheme="majorHAnsi"/>
        </w:rPr>
        <w:t xml:space="preserve"> female </w:t>
      </w:r>
      <w:r w:rsidR="00F50195">
        <w:rPr>
          <w:rFonts w:asciiTheme="majorHAnsi" w:hAnsiTheme="majorHAnsi" w:cstheme="majorHAnsi"/>
        </w:rPr>
        <w:t xml:space="preserve">assemblies as </w:t>
      </w:r>
      <w:r w:rsidRPr="00120DAA">
        <w:rPr>
          <w:rFonts w:asciiTheme="majorHAnsi" w:hAnsiTheme="majorHAnsi" w:cstheme="majorHAnsi"/>
        </w:rPr>
        <w:t>reference genomes. For each GWAS</w:t>
      </w:r>
      <w:r w:rsidR="00F50195">
        <w:rPr>
          <w:rFonts w:asciiTheme="majorHAnsi" w:hAnsiTheme="majorHAnsi" w:cstheme="majorHAnsi"/>
        </w:rPr>
        <w:t>,</w:t>
      </w:r>
      <w:r w:rsidRPr="00120DAA">
        <w:rPr>
          <w:rFonts w:asciiTheme="majorHAnsi" w:hAnsiTheme="majorHAnsi" w:cstheme="majorHAnsi"/>
        </w:rPr>
        <w:t xml:space="preserve"> we aligned raw RAD</w:t>
      </w:r>
      <w:r w:rsidR="00ED6E2E">
        <w:rPr>
          <w:rFonts w:asciiTheme="majorHAnsi" w:hAnsiTheme="majorHAnsi" w:cstheme="majorHAnsi"/>
        </w:rPr>
        <w:t>-</w:t>
      </w:r>
      <w:r w:rsidRPr="00120DAA">
        <w:rPr>
          <w:rFonts w:asciiTheme="majorHAnsi" w:hAnsiTheme="majorHAnsi" w:cstheme="majorHAnsi"/>
        </w:rPr>
        <w:t>sequencing data from 24 male and 24 female sexed fish to the reference genome</w:t>
      </w:r>
      <w:r w:rsidR="00F50195">
        <w:rPr>
          <w:rFonts w:asciiTheme="majorHAnsi" w:hAnsiTheme="majorHAnsi" w:cstheme="majorHAnsi"/>
        </w:rPr>
        <w:t xml:space="preserve"> using bwa v</w:t>
      </w:r>
      <w:r w:rsidR="00B05701" w:rsidRPr="00B05701">
        <w:rPr>
          <w:rFonts w:asciiTheme="majorHAnsi" w:hAnsiTheme="majorHAnsi" w:cstheme="majorHAnsi"/>
        </w:rPr>
        <w:t>0.7.17-r1188</w:t>
      </w:r>
      <w:r w:rsidR="00F50195">
        <w:rPr>
          <w:rFonts w:asciiTheme="majorHAnsi" w:hAnsiTheme="majorHAnsi" w:cstheme="majorHAnsi"/>
        </w:rPr>
        <w:t xml:space="preserve"> </w:t>
      </w:r>
      <w:r w:rsidR="00243B17">
        <w:rPr>
          <w:rFonts w:asciiTheme="majorHAnsi" w:hAnsiTheme="majorHAnsi" w:cstheme="majorHAnsi"/>
        </w:rPr>
        <w:fldChar w:fldCharType="begin"/>
      </w:r>
      <w:r w:rsidR="00243B17">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243B17">
        <w:rPr>
          <w:rFonts w:asciiTheme="majorHAnsi" w:hAnsiTheme="majorHAnsi" w:cstheme="majorHAnsi"/>
        </w:rPr>
        <w:fldChar w:fldCharType="separate"/>
      </w:r>
      <w:r w:rsidR="00243B17">
        <w:rPr>
          <w:rFonts w:asciiTheme="majorHAnsi" w:hAnsiTheme="majorHAnsi" w:cstheme="majorHAnsi"/>
          <w:noProof/>
        </w:rPr>
        <w:t>(Li &amp; Durbin, 2009)</w:t>
      </w:r>
      <w:r w:rsidR="00243B17">
        <w:rPr>
          <w:rFonts w:asciiTheme="majorHAnsi" w:hAnsiTheme="majorHAnsi" w:cstheme="majorHAnsi"/>
        </w:rPr>
        <w:fldChar w:fldCharType="end"/>
      </w:r>
      <w:r w:rsidR="00C81917">
        <w:rPr>
          <w:rFonts w:asciiTheme="majorHAnsi" w:hAnsiTheme="majorHAnsi" w:cstheme="majorHAnsi"/>
        </w:rPr>
        <w:t xml:space="preserve"> and </w:t>
      </w:r>
      <w:proofErr w:type="spellStart"/>
      <w:r w:rsidR="00C81917">
        <w:rPr>
          <w:rFonts w:asciiTheme="majorHAnsi" w:hAnsiTheme="majorHAnsi" w:cstheme="majorHAnsi"/>
        </w:rPr>
        <w:t>samtools</w:t>
      </w:r>
      <w:proofErr w:type="spellEnd"/>
      <w:r w:rsidR="00C81917">
        <w:rPr>
          <w:rFonts w:asciiTheme="majorHAnsi" w:hAnsiTheme="majorHAnsi" w:cstheme="majorHAnsi"/>
        </w:rPr>
        <w:t xml:space="preserve"> v</w:t>
      </w:r>
      <w:r w:rsidRPr="00120DAA">
        <w:rPr>
          <w:rFonts w:asciiTheme="majorHAnsi" w:hAnsiTheme="majorHAnsi" w:cstheme="majorHAnsi"/>
        </w:rPr>
        <w:t xml:space="preserve">. </w:t>
      </w:r>
      <w:r w:rsidR="00643743">
        <w:rPr>
          <w:rFonts w:asciiTheme="majorHAnsi" w:hAnsiTheme="majorHAnsi" w:cstheme="majorHAnsi"/>
        </w:rPr>
        <w:t xml:space="preserve">Next, we 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643743">
        <w:rPr>
          <w:rFonts w:asciiTheme="majorHAnsi" w:hAnsiTheme="majorHAnsi" w:cstheme="majorHAnsi"/>
        </w:rPr>
        <w:t xml:space="preserve">. To do this, we first used </w:t>
      </w:r>
      <w:r w:rsidR="00D900A4">
        <w:rPr>
          <w:rFonts w:asciiTheme="majorHAnsi" w:hAnsiTheme="majorHAnsi" w:cstheme="majorHAnsi"/>
        </w:rPr>
        <w:t>the male and female classifications into</w:t>
      </w:r>
      <w:r w:rsidR="00643743">
        <w:rPr>
          <w:rFonts w:asciiTheme="majorHAnsi" w:hAnsiTheme="majorHAnsi" w:cstheme="majorHAnsi"/>
        </w:rPr>
        <w:t xml:space="preserve"> control (0) or case (1)</w:t>
      </w:r>
      <w:r w:rsidR="00D900A4">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the case control status into</w:t>
      </w:r>
      <w:r w:rsidR="00D4483E">
        <w:rPr>
          <w:rFonts w:asciiTheme="majorHAnsi" w:hAnsiTheme="majorHAnsi" w:cstheme="majorHAnsi"/>
        </w:rPr>
        <w:t xml:space="preserve"> Dominant and Recessive model</w:t>
      </w:r>
      <w:r w:rsidR="005608CB">
        <w:rPr>
          <w:rFonts w:asciiTheme="majorHAnsi" w:hAnsiTheme="majorHAnsi" w:cstheme="majorHAnsi"/>
        </w:rPr>
        <w:t xml:space="preserve"> association analys</w:t>
      </w:r>
      <w:r w:rsidR="00D4483E">
        <w:rPr>
          <w:rFonts w:asciiTheme="majorHAnsi" w:hAnsiTheme="majorHAnsi" w:cstheme="majorHAnsi"/>
        </w:rPr>
        <w:t>e</w:t>
      </w:r>
      <w:r w:rsidR="005608CB">
        <w:rPr>
          <w:rFonts w:asciiTheme="majorHAnsi" w:hAnsiTheme="majorHAnsi" w:cstheme="majorHAnsi"/>
        </w:rPr>
        <w:t>s</w:t>
      </w:r>
      <w:r w:rsidR="00D4483E">
        <w:rPr>
          <w:rFonts w:asciiTheme="majorHAnsi" w:hAnsiTheme="majorHAnsi" w:cstheme="majorHAnsi"/>
        </w:rPr>
        <w:t xml:space="preserve"> </w:t>
      </w:r>
      <w:r w:rsidR="00D4483E" w:rsidRPr="00D4483E">
        <w:rPr>
          <w:rFonts w:ascii="Courier" w:hAnsi="Courier" w:cstheme="majorHAnsi"/>
        </w:rPr>
        <w:t>(-model 2</w:t>
      </w:r>
      <w:r w:rsidR="00D4483E">
        <w:rPr>
          <w:rFonts w:asciiTheme="majorHAnsi" w:hAnsiTheme="majorHAnsi" w:cstheme="majorHAnsi"/>
        </w:rPr>
        <w:t xml:space="preserve"> or </w:t>
      </w:r>
      <w:r w:rsidR="00D4483E" w:rsidRPr="00D4483E">
        <w:rPr>
          <w:rFonts w:ascii="Courier" w:hAnsi="Courier" w:cstheme="majorHAnsi"/>
        </w:rPr>
        <w:t>-model 3</w:t>
      </w:r>
      <w:r w:rsidR="00D4483E">
        <w:rPr>
          <w:rFonts w:asciiTheme="majorHAnsi" w:hAnsiTheme="majorHAnsi" w:cstheme="majorHAnsi"/>
        </w:rPr>
        <w:t>)</w:t>
      </w:r>
      <w:r w:rsidR="005608CB">
        <w:rPr>
          <w:rFonts w:asciiTheme="majorHAnsi" w:hAnsiTheme="majorHAnsi" w:cstheme="majorHAnsi"/>
        </w:rPr>
        <w:t xml:space="preserve"> 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{"citationID":"BASK10z8","properties":{"formattedCitation":"(Korneliussen et al., 2014)","plainCitation":"(Korneliussen et al., 2014)","noteIndex":0},"citationItems":[{"id":"7gRdk0WP/dYRVftNg","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(Korneliussen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ssociation with sex category was reported as a likelihood ratio test (LRT) statistic and is chi</w:t>
      </w:r>
      <w:r w:rsidR="00EC4A5A">
        <w:rPr>
          <w:rFonts w:asciiTheme="majorHAnsi" w:hAnsiTheme="majorHAnsi" w:cstheme="majorHAnsi"/>
        </w:rPr>
        <w:t>-</w:t>
      </w:r>
      <w:r w:rsidRPr="00120DAA">
        <w:rPr>
          <w:rFonts w:asciiTheme="majorHAnsi" w:hAnsiTheme="majorHAnsi" w:cstheme="majorHAnsi"/>
        </w:rPr>
        <w:t xml:space="preserve">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79B776D3" w14:textId="7E298537" w:rsidR="00120DAA" w:rsidRDefault="00120DAA" w:rsidP="00120DAA">
      <w:pPr>
        <w:rPr>
          <w:rFonts w:asciiTheme="majorHAnsi" w:hAnsiTheme="majorHAnsi" w:cstheme="majorHAnsi"/>
        </w:rPr>
      </w:pPr>
    </w:p>
    <w:p w14:paraId="19E890D5" w14:textId="77777777" w:rsidR="00267C1E" w:rsidRDefault="00267C1E"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6F7C3B61" w14:textId="6B3633A4" w:rsidR="00A10CF6" w:rsidRDefault="002571B8" w:rsidP="00A10CF6">
      <w:pPr>
        <w:rPr>
          <w:rFonts w:asciiTheme="majorHAnsi" w:hAnsiTheme="majorHAnsi" w:cstheme="majorHAnsi"/>
        </w:rPr>
      </w:pPr>
      <w:r>
        <w:rPr>
          <w:rFonts w:asciiTheme="majorHAnsi" w:hAnsiTheme="majorHAnsi" w:cstheme="majorHAnsi"/>
        </w:rPr>
        <w:t xml:space="preserve">To test for read depth disparities expected </w:t>
      </w:r>
      <w:r w:rsidR="006C58C6">
        <w:rPr>
          <w:rFonts w:asciiTheme="majorHAnsi" w:hAnsiTheme="majorHAnsi" w:cstheme="majorHAnsi"/>
        </w:rPr>
        <w:t>between sexes in</w:t>
      </w:r>
      <w:r>
        <w:rPr>
          <w:rFonts w:asciiTheme="majorHAnsi" w:hAnsiTheme="majorHAnsi" w:cstheme="majorHAnsi"/>
        </w:rPr>
        <w:t xml:space="preserve"> </w:t>
      </w:r>
      <w:proofErr w:type="spellStart"/>
      <w:r w:rsidR="006C58C6">
        <w:rPr>
          <w:rFonts w:asciiTheme="majorHAnsi" w:hAnsiTheme="majorHAnsi" w:cstheme="majorHAnsi"/>
        </w:rPr>
        <w:t>digametic</w:t>
      </w:r>
      <w:proofErr w:type="spellEnd"/>
      <w:r>
        <w:rPr>
          <w:rFonts w:asciiTheme="majorHAnsi" w:hAnsiTheme="majorHAnsi" w:cstheme="majorHAnsi"/>
        </w:rPr>
        <w:t xml:space="preserve"> species, we </w:t>
      </w:r>
      <w:r w:rsidRPr="00120DAA">
        <w:rPr>
          <w:rFonts w:asciiTheme="majorHAnsi" w:hAnsiTheme="majorHAnsi" w:cstheme="majorHAnsi"/>
        </w:rPr>
        <w:t>look</w:t>
      </w:r>
      <w:r>
        <w:rPr>
          <w:rFonts w:asciiTheme="majorHAnsi" w:hAnsiTheme="majorHAnsi" w:cstheme="majorHAnsi"/>
        </w:rPr>
        <w:t>ed</w:t>
      </w:r>
      <w:r w:rsidRPr="00120DAA">
        <w:rPr>
          <w:rFonts w:asciiTheme="majorHAnsi" w:hAnsiTheme="majorHAnsi" w:cstheme="majorHAnsi"/>
        </w:rPr>
        <w:t xml:space="preserve"> for signs of sex</w:t>
      </w:r>
      <w:r w:rsidR="006C58C6">
        <w:rPr>
          <w:rFonts w:asciiTheme="majorHAnsi" w:hAnsiTheme="majorHAnsi" w:cstheme="majorHAnsi"/>
        </w:rPr>
        <w:t>-</w:t>
      </w:r>
      <w:r w:rsidRPr="00120DAA">
        <w:rPr>
          <w:rFonts w:asciiTheme="majorHAnsi" w:hAnsiTheme="majorHAnsi" w:cstheme="majorHAnsi"/>
        </w:rPr>
        <w:t xml:space="preserve">specific sequencing depth differences </w:t>
      </w:r>
      <w:r>
        <w:rPr>
          <w:rFonts w:asciiTheme="majorHAnsi" w:hAnsiTheme="majorHAnsi" w:cstheme="majorHAnsi"/>
        </w:rPr>
        <w:t>between</w:t>
      </w:r>
      <w:r w:rsidRPr="00120DAA">
        <w:rPr>
          <w:rFonts w:asciiTheme="majorHAnsi" w:hAnsiTheme="majorHAnsi" w:cstheme="majorHAnsi"/>
        </w:rPr>
        <w:t xml:space="preserve"> male and female </w:t>
      </w:r>
      <w:r>
        <w:rPr>
          <w:rFonts w:asciiTheme="majorHAnsi" w:hAnsiTheme="majorHAnsi" w:cstheme="majorHAnsi"/>
        </w:rPr>
        <w:t>RAD-sequencing data.</w:t>
      </w:r>
      <w:r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one using the 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genome</w:t>
      </w:r>
      <w:r w:rsidR="00A10CF6" w:rsidRPr="00120DAA">
        <w:rPr>
          <w:rFonts w:asciiTheme="majorHAnsi" w:hAnsiTheme="majorHAnsi" w:cstheme="majorHAnsi"/>
        </w:rPr>
        <w:t xml:space="preserve"> and </w:t>
      </w:r>
      <w:r w:rsidR="00A10CF6">
        <w:rPr>
          <w:rFonts w:asciiTheme="majorHAnsi" w:hAnsiTheme="majorHAnsi" w:cstheme="majorHAnsi"/>
        </w:rPr>
        <w:t>second</w:t>
      </w:r>
      <w:r w:rsidR="00A10CF6" w:rsidRPr="00120DAA">
        <w:rPr>
          <w:rFonts w:asciiTheme="majorHAnsi" w:hAnsiTheme="majorHAnsi" w:cstheme="majorHAnsi"/>
        </w:rPr>
        <w:t xml:space="preserve"> using the female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genome</w:t>
      </w:r>
      <w:r w:rsidR="00A10CF6" w:rsidRPr="00120DAA">
        <w:rPr>
          <w:rFonts w:asciiTheme="majorHAnsi" w:hAnsiTheme="majorHAnsi" w:cstheme="majorHAnsi"/>
        </w:rPr>
        <w:t xml:space="preserve">. Each experiment used the 24 male and 24 female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using custom bash and </w:t>
      </w:r>
      <w:proofErr w:type="spellStart"/>
      <w:r w:rsidR="00A10CF6" w:rsidRPr="00120DAA">
        <w:rPr>
          <w:rFonts w:asciiTheme="majorHAnsi" w:hAnsiTheme="majorHAnsi" w:cstheme="majorHAnsi"/>
        </w:rPr>
        <w:t>perl</w:t>
      </w:r>
      <w:proofErr w:type="spellEnd"/>
      <w:r w:rsidR="00A10CF6" w:rsidRPr="00120DAA">
        <w:rPr>
          <w:rFonts w:asciiTheme="majorHAnsi" w:hAnsiTheme="majorHAnsi" w:cstheme="majorHAnsi"/>
        </w:rPr>
        <w:t xml:space="preserve"> scripts</w:t>
      </w:r>
      <w:r w:rsidR="00A10CF6">
        <w:rPr>
          <w:rFonts w:asciiTheme="majorHAnsi" w:hAnsiTheme="majorHAnsi" w:cstheme="majorHAnsi"/>
        </w:rPr>
        <w:t xml:space="preserve"> (</w:t>
      </w:r>
      <w:r w:rsidR="00CC0541">
        <w:rPr>
          <w:rFonts w:asciiTheme="majorHAnsi" w:hAnsiTheme="majorHAnsi" w:cstheme="majorHAnsi"/>
        </w:rPr>
        <w:t>TKTKT</w:t>
      </w:r>
      <w:r w:rsidR="00EA7D11">
        <w:rPr>
          <w:rFonts w:asciiTheme="majorHAnsi" w:hAnsiTheme="majorHAnsi" w:cstheme="majorHAnsi"/>
        </w:rPr>
        <w:t xml:space="preserve"> INSERT GITHUB LINK 2 SCRIPTS)</w:t>
      </w:r>
      <w:r w:rsidR="00A10CF6" w:rsidRPr="00120DAA">
        <w:rPr>
          <w:rFonts w:asciiTheme="majorHAnsi" w:hAnsiTheme="majorHAnsi" w:cstheme="majorHAnsi"/>
        </w:rPr>
        <w:t xml:space="preserve"> we discarded </w:t>
      </w:r>
      <w:r w:rsidR="00EA7D11">
        <w:rPr>
          <w:rFonts w:asciiTheme="majorHAnsi" w:hAnsiTheme="majorHAnsi" w:cstheme="majorHAnsi"/>
        </w:rPr>
        <w:t>loci</w:t>
      </w:r>
      <w:r w:rsidR="00A10CF6" w:rsidRPr="00120DAA">
        <w:rPr>
          <w:rFonts w:asciiTheme="majorHAnsi" w:hAnsiTheme="majorHAnsi" w:cstheme="majorHAnsi"/>
        </w:rPr>
        <w:t xml:space="preserve"> where </w:t>
      </w:r>
      <w:r w:rsidR="00C37757">
        <w:rPr>
          <w:rFonts w:asciiTheme="majorHAnsi" w:hAnsiTheme="majorHAnsi" w:cstheme="majorHAnsi"/>
        </w:rPr>
        <w:lastRenderedPageBreak/>
        <w:t xml:space="preserve">both </w:t>
      </w:r>
      <w:r w:rsidR="00A10CF6" w:rsidRPr="00120DAA">
        <w:rPr>
          <w:rFonts w:asciiTheme="majorHAnsi" w:hAnsiTheme="majorHAnsi" w:cstheme="majorHAnsi"/>
        </w:rPr>
        <w:t xml:space="preserve">female </w:t>
      </w:r>
      <w:proofErr w:type="gramStart"/>
      <w:r w:rsidR="004760F5">
        <w:rPr>
          <w:rFonts w:asciiTheme="majorHAnsi" w:hAnsiTheme="majorHAnsi" w:cstheme="majorHAnsi"/>
        </w:rPr>
        <w:t>or</w:t>
      </w:r>
      <w:proofErr w:type="gramEnd"/>
      <w:r w:rsidR="006C58C6">
        <w:rPr>
          <w:rFonts w:asciiTheme="majorHAnsi" w:hAnsiTheme="majorHAnsi" w:cstheme="majorHAnsi"/>
        </w:rPr>
        <w:t xml:space="preserve"> male reads</w:t>
      </w:r>
      <w:r w:rsidR="00A10CF6" w:rsidRPr="00120DAA">
        <w:rPr>
          <w:rFonts w:asciiTheme="majorHAnsi" w:hAnsiTheme="majorHAnsi" w:cstheme="majorHAnsi"/>
        </w:rPr>
        <w:t xml:space="preserve"> </w:t>
      </w:r>
      <w:r w:rsidR="00103D0C">
        <w:rPr>
          <w:rFonts w:asciiTheme="majorHAnsi" w:hAnsiTheme="majorHAnsi" w:cstheme="majorHAnsi"/>
        </w:rPr>
        <w:t>had zero coverage</w:t>
      </w:r>
      <w:r w:rsidR="004760F5">
        <w:rPr>
          <w:rFonts w:asciiTheme="majorHAnsi" w:hAnsiTheme="majorHAnsi" w:cstheme="majorHAnsi"/>
        </w:rPr>
        <w:t>.</w:t>
      </w:r>
      <w:r w:rsidR="00103D0C">
        <w:rPr>
          <w:rFonts w:asciiTheme="majorHAnsi" w:hAnsiTheme="majorHAnsi" w:cstheme="majorHAnsi"/>
        </w:rPr>
        <w:t xml:space="preserve"> We then </w:t>
      </w:r>
      <w:r w:rsidR="00BF2A40">
        <w:rPr>
          <w:rFonts w:asciiTheme="majorHAnsi" w:hAnsiTheme="majorHAnsi" w:cstheme="majorHAnsi"/>
        </w:rPr>
        <w:t>summed</w:t>
      </w:r>
      <w:r w:rsidR="00A10CF6" w:rsidRPr="00120DAA">
        <w:rPr>
          <w:rFonts w:asciiTheme="majorHAnsi" w:hAnsiTheme="majorHAnsi" w:cstheme="majorHAnsi"/>
        </w:rPr>
        <w:t xml:space="preserve"> the number of alignments</w:t>
      </w:r>
      <w:r w:rsidR="00EA7D11">
        <w:rPr>
          <w:rFonts w:asciiTheme="majorHAnsi" w:hAnsiTheme="majorHAnsi" w:cstheme="majorHAnsi"/>
        </w:rPr>
        <w:t xml:space="preserve"> </w:t>
      </w:r>
      <w:r w:rsidR="00BF2A40">
        <w:rPr>
          <w:rFonts w:asciiTheme="majorHAnsi" w:hAnsiTheme="majorHAnsi" w:cstheme="majorHAnsi"/>
        </w:rPr>
        <w:t>from</w:t>
      </w:r>
      <w:r w:rsidR="00EA7D11">
        <w:rPr>
          <w:rFonts w:asciiTheme="majorHAnsi" w:hAnsiTheme="majorHAnsi" w:cstheme="majorHAnsi"/>
        </w:rPr>
        <w:t xml:space="preserve"> each </w:t>
      </w:r>
      <w:r w:rsidR="00BF2A40">
        <w:rPr>
          <w:rFonts w:asciiTheme="majorHAnsi" w:hAnsiTheme="majorHAnsi" w:cstheme="majorHAnsi"/>
        </w:rPr>
        <w:t>individual</w:t>
      </w:r>
      <w:r w:rsidR="00A10CF6" w:rsidRPr="00120DAA">
        <w:rPr>
          <w:rFonts w:asciiTheme="majorHAnsi" w:hAnsiTheme="majorHAnsi" w:cstheme="majorHAnsi"/>
        </w:rPr>
        <w:t xml:space="preserve"> </w:t>
      </w:r>
      <w:r w:rsidR="00BF2A40">
        <w:rPr>
          <w:rFonts w:asciiTheme="majorHAnsi" w:hAnsiTheme="majorHAnsi" w:cstheme="majorHAnsi"/>
        </w:rPr>
        <w:t>to get the</w:t>
      </w:r>
      <w:r w:rsidR="00A10CF6" w:rsidRPr="00120DAA">
        <w:rPr>
          <w:rFonts w:asciiTheme="majorHAnsi" w:hAnsiTheme="majorHAnsi" w:cstheme="majorHAnsi"/>
        </w:rPr>
        <w:t xml:space="preserve"> total coverage</w:t>
      </w:r>
      <w:r w:rsidR="00103D0C">
        <w:rPr>
          <w:rFonts w:asciiTheme="majorHAnsi" w:hAnsiTheme="majorHAnsi" w:cstheme="majorHAnsi"/>
        </w:rPr>
        <w:t xml:space="preserve"> for female and males at each </w:t>
      </w:r>
      <w:proofErr w:type="gramStart"/>
      <w:r w:rsidR="00103D0C">
        <w:rPr>
          <w:rFonts w:asciiTheme="majorHAnsi" w:hAnsiTheme="majorHAnsi" w:cstheme="majorHAnsi"/>
        </w:rPr>
        <w:t>loci</w:t>
      </w:r>
      <w:proofErr w:type="gramEnd"/>
      <w:r w:rsidR="00C50AF1">
        <w:rPr>
          <w:rFonts w:asciiTheme="majorHAnsi" w:hAnsiTheme="majorHAnsi" w:cstheme="majorHAnsi"/>
        </w:rPr>
        <w:t xml:space="preserve">, </w:t>
      </w:r>
      <w:r w:rsidR="00103D0C">
        <w:rPr>
          <w:rFonts w:asciiTheme="majorHAnsi" w:hAnsiTheme="majorHAnsi" w:cstheme="majorHAnsi"/>
        </w:rPr>
        <w:t xml:space="preserve">took the mean coverage and sorted by the per sex coverage ratio. We then </w:t>
      </w:r>
      <w:proofErr w:type="gramStart"/>
      <w:r w:rsidR="00103D0C">
        <w:rPr>
          <w:rFonts w:asciiTheme="majorHAnsi" w:hAnsiTheme="majorHAnsi" w:cstheme="majorHAnsi"/>
        </w:rPr>
        <w:t xml:space="preserve">looked for </w:t>
      </w:r>
      <w:r w:rsidR="00656E37">
        <w:rPr>
          <w:rFonts w:asciiTheme="majorHAnsi" w:hAnsiTheme="majorHAnsi" w:cstheme="majorHAnsi"/>
        </w:rPr>
        <w:t>high fidelity</w:t>
      </w:r>
      <w:proofErr w:type="gramEnd"/>
      <w:r w:rsidR="00656E37">
        <w:rPr>
          <w:rFonts w:asciiTheme="majorHAnsi" w:hAnsiTheme="majorHAnsi" w:cstheme="majorHAnsi"/>
        </w:rPr>
        <w:t xml:space="preserve"> </w:t>
      </w:r>
      <w:r w:rsidR="00103D0C">
        <w:rPr>
          <w:rFonts w:asciiTheme="majorHAnsi" w:hAnsiTheme="majorHAnsi" w:cstheme="majorHAnsi"/>
        </w:rPr>
        <w:t xml:space="preserve">regions </w:t>
      </w:r>
      <w:r w:rsidR="00656E37">
        <w:rPr>
          <w:rFonts w:asciiTheme="majorHAnsi" w:hAnsiTheme="majorHAnsi" w:cstheme="majorHAnsi"/>
        </w:rPr>
        <w:t>which exhibited a sex coverage ratio greater than or equal to two</w:t>
      </w:r>
      <w:r w:rsidR="00A10CF6" w:rsidRPr="00120DAA">
        <w:rPr>
          <w:rFonts w:asciiTheme="majorHAnsi" w:hAnsiTheme="majorHAnsi" w:cstheme="majorHAnsi"/>
        </w:rPr>
        <w:t xml:space="preserve"> to </w:t>
      </w:r>
      <w:r w:rsidR="00656E37">
        <w:rPr>
          <w:rFonts w:asciiTheme="majorHAnsi" w:hAnsiTheme="majorHAnsi" w:cstheme="majorHAnsi"/>
        </w:rPr>
        <w:t>identify</w:t>
      </w:r>
      <w:r w:rsidR="00A10CF6" w:rsidRPr="00120DAA">
        <w:rPr>
          <w:rFonts w:asciiTheme="majorHAnsi" w:hAnsiTheme="majorHAnsi" w:cstheme="majorHAnsi"/>
        </w:rPr>
        <w:t xml:space="preserve"> locations in the genome where one sex had consistent</w:t>
      </w:r>
      <w:r w:rsidR="00C50AF1">
        <w:rPr>
          <w:rFonts w:asciiTheme="majorHAnsi" w:hAnsiTheme="majorHAnsi" w:cstheme="majorHAnsi"/>
        </w:rPr>
        <w:t>ly high</w:t>
      </w:r>
      <w:r w:rsidR="00A10CF6" w:rsidRPr="00120DAA">
        <w:rPr>
          <w:rFonts w:asciiTheme="majorHAnsi" w:hAnsiTheme="majorHAnsi" w:cstheme="majorHAnsi"/>
        </w:rPr>
        <w:t xml:space="preserve"> coverage and the </w:t>
      </w:r>
      <w:r w:rsidR="00C50AF1">
        <w:rPr>
          <w:rFonts w:asciiTheme="majorHAnsi" w:hAnsiTheme="majorHAnsi" w:cstheme="majorHAnsi"/>
        </w:rPr>
        <w:t>opposite</w:t>
      </w:r>
      <w:r w:rsidR="00A10CF6" w:rsidRPr="00120DAA">
        <w:rPr>
          <w:rFonts w:asciiTheme="majorHAnsi" w:hAnsiTheme="majorHAnsi" w:cstheme="majorHAnsi"/>
        </w:rPr>
        <w:t xml:space="preserve"> sex had </w:t>
      </w:r>
      <w:r w:rsidR="00656E37">
        <w:rPr>
          <w:rFonts w:asciiTheme="majorHAnsi" w:hAnsiTheme="majorHAnsi" w:cstheme="majorHAnsi"/>
        </w:rPr>
        <w:t xml:space="preserve">consistently </w:t>
      </w:r>
      <w:r w:rsidR="00A10CF6" w:rsidRPr="00120DAA">
        <w:rPr>
          <w:rFonts w:asciiTheme="majorHAnsi" w:hAnsiTheme="majorHAnsi" w:cstheme="majorHAnsi"/>
        </w:rPr>
        <w:t xml:space="preserve">low or </w:t>
      </w:r>
      <w:r w:rsidR="00C50AF1">
        <w:rPr>
          <w:rFonts w:asciiTheme="majorHAnsi" w:hAnsiTheme="majorHAnsi" w:cstheme="majorHAnsi"/>
        </w:rPr>
        <w:t>half</w:t>
      </w:r>
      <w:r w:rsidR="00A10CF6" w:rsidRPr="00120DAA">
        <w:rPr>
          <w:rFonts w:asciiTheme="majorHAnsi" w:hAnsiTheme="majorHAnsi" w:cstheme="majorHAnsi"/>
        </w:rPr>
        <w:t xml:space="preserve"> </w:t>
      </w:r>
      <w:r w:rsidR="00C50AF1">
        <w:rPr>
          <w:rFonts w:asciiTheme="majorHAnsi" w:hAnsiTheme="majorHAnsi" w:cstheme="majorHAnsi"/>
        </w:rPr>
        <w:t xml:space="preserve">the amount of </w:t>
      </w:r>
      <w:r w:rsidR="00A10CF6" w:rsidRPr="00120DAA">
        <w:rPr>
          <w:rFonts w:asciiTheme="majorHAnsi" w:hAnsiTheme="majorHAnsi" w:cstheme="majorHAnsi"/>
        </w:rPr>
        <w:t>coverage.</w:t>
      </w:r>
    </w:p>
    <w:p w14:paraId="499971F2" w14:textId="77777777" w:rsidR="00C50AF1" w:rsidRDefault="00C50AF1" w:rsidP="00A10CF6">
      <w:pPr>
        <w:rPr>
          <w:rFonts w:asciiTheme="majorHAnsi" w:hAnsiTheme="majorHAnsi" w:cstheme="majorHAnsi"/>
        </w:rPr>
      </w:pPr>
    </w:p>
    <w:p w14:paraId="0743CBF0" w14:textId="77777777" w:rsidR="00120DAA" w:rsidRPr="00120DAA" w:rsidRDefault="00120DAA"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3" w:name="_Toc113440564"/>
      <w:r>
        <w:rPr>
          <w:rFonts w:asciiTheme="majorHAnsi" w:hAnsiTheme="majorHAnsi" w:cstheme="majorHAnsi"/>
          <w:sz w:val="24"/>
          <w:szCs w:val="24"/>
        </w:rPr>
        <w:t>K-mer analysis</w:t>
      </w:r>
      <w:bookmarkEnd w:id="13"/>
    </w:p>
    <w:p w14:paraId="381D4A57" w14:textId="724C39C6" w:rsidR="00C370BB" w:rsidRDefault="00D866D7" w:rsidP="00A675F4">
      <w:pPr>
        <w:rPr>
          <w:rFonts w:asciiTheme="majorHAnsi" w:hAnsiTheme="majorHAnsi" w:cstheme="majorHAnsi"/>
        </w:rPr>
      </w:pPr>
      <w:r>
        <w:rPr>
          <w:rFonts w:asciiTheme="majorHAnsi" w:hAnsiTheme="majorHAnsi" w:cstheme="majorHAnsi"/>
        </w:rPr>
        <w:t>W</w:t>
      </w:r>
      <w:r w:rsidR="00EA7D11">
        <w:rPr>
          <w:rFonts w:asciiTheme="majorHAnsi" w:hAnsiTheme="majorHAnsi" w:cstheme="majorHAnsi"/>
        </w:rPr>
        <w:t>e</w:t>
      </w:r>
      <w:r w:rsidR="00A675F4" w:rsidRPr="00A675F4">
        <w:rPr>
          <w:rFonts w:asciiTheme="majorHAnsi" w:hAnsiTheme="majorHAnsi" w:cstheme="majorHAnsi"/>
        </w:rPr>
        <w:t xml:space="preserve"> sought to identify unique differences of sequence content in males versus females</w:t>
      </w:r>
      <w:r w:rsidR="00EA7D11">
        <w:rPr>
          <w:rFonts w:asciiTheme="majorHAnsi" w:hAnsiTheme="majorHAnsi" w:cstheme="majorHAnsi"/>
        </w:rPr>
        <w:t xml:space="preserve"> using a k-mer based approach</w:t>
      </w:r>
      <w:r w:rsidR="00A675F4" w:rsidRPr="00A675F4">
        <w:rPr>
          <w:rFonts w:asciiTheme="majorHAnsi" w:hAnsiTheme="majorHAnsi" w:cstheme="majorHAnsi"/>
        </w:rPr>
        <w:t>. To do this, we</w:t>
      </w:r>
      <w:r w:rsidR="007C1D20">
        <w:rPr>
          <w:rFonts w:asciiTheme="majorHAnsi" w:hAnsiTheme="majorHAnsi" w:cstheme="majorHAnsi"/>
        </w:rPr>
        <w:t xml:space="preserve"> </w:t>
      </w:r>
      <w:r w:rsidR="00A675F4" w:rsidRPr="00A675F4">
        <w:rPr>
          <w:rFonts w:asciiTheme="majorHAnsi" w:hAnsiTheme="majorHAnsi" w:cstheme="majorHAnsi"/>
        </w:rPr>
        <w:t xml:space="preserve">used </w:t>
      </w:r>
      <w:r w:rsidR="007C1D20">
        <w:rPr>
          <w:rFonts w:asciiTheme="majorHAnsi" w:hAnsiTheme="majorHAnsi" w:cstheme="majorHAnsi"/>
        </w:rPr>
        <w:t>male and female individual</w:t>
      </w:r>
      <w:r w:rsidR="004A14ED">
        <w:rPr>
          <w:rFonts w:asciiTheme="majorHAnsi" w:hAnsiTheme="majorHAnsi" w:cstheme="majorHAnsi"/>
        </w:rPr>
        <w:t>’</w:t>
      </w:r>
      <w:r w:rsidR="007C1D20">
        <w:rPr>
          <w:rFonts w:asciiTheme="majorHAnsi" w:hAnsiTheme="majorHAnsi" w:cstheme="majorHAnsi"/>
        </w:rPr>
        <w:t xml:space="preserve">s </w:t>
      </w:r>
      <w:r w:rsidR="00A675F4" w:rsidRPr="00A675F4">
        <w:rPr>
          <w:rFonts w:asciiTheme="majorHAnsi" w:hAnsiTheme="majorHAnsi" w:cstheme="majorHAnsi"/>
        </w:rPr>
        <w:t>linked-read data</w:t>
      </w:r>
      <w:r w:rsidR="007C1D20">
        <w:rPr>
          <w:rFonts w:asciiTheme="majorHAnsi" w:hAnsiTheme="majorHAnsi" w:cstheme="majorHAnsi"/>
        </w:rPr>
        <w:t xml:space="preserve"> generated for </w:t>
      </w:r>
      <w:r w:rsidR="004A14ED">
        <w:rPr>
          <w:rFonts w:asciiTheme="majorHAnsi" w:hAnsiTheme="majorHAnsi" w:cstheme="majorHAnsi"/>
        </w:rPr>
        <w:t>the</w:t>
      </w:r>
      <w:r w:rsidR="007C1D20">
        <w:rPr>
          <w:rFonts w:asciiTheme="majorHAnsi" w:hAnsiTheme="majorHAnsi" w:cstheme="majorHAnsi"/>
        </w:rPr>
        <w:t xml:space="preserve"> </w:t>
      </w:r>
      <w:r w:rsidR="004A14ED">
        <w:rPr>
          <w:rFonts w:asciiTheme="majorHAnsi" w:hAnsiTheme="majorHAnsi" w:cstheme="majorHAnsi"/>
        </w:rPr>
        <w:t xml:space="preserve">prior </w:t>
      </w:r>
      <w:r w:rsidR="007C1D20">
        <w:rPr>
          <w:rFonts w:asciiTheme="majorHAnsi" w:hAnsiTheme="majorHAnsi" w:cstheme="majorHAnsi"/>
        </w:rPr>
        <w:t>genome assemblies</w:t>
      </w:r>
      <w:r w:rsidR="00A675F4" w:rsidRPr="00A675F4">
        <w:rPr>
          <w:rFonts w:asciiTheme="majorHAnsi" w:hAnsiTheme="majorHAnsi" w:cstheme="majorHAnsi"/>
        </w:rPr>
        <w:t xml:space="preserve"> </w:t>
      </w:r>
      <w:r w:rsidR="007C1D20">
        <w:rPr>
          <w:rFonts w:asciiTheme="majorHAnsi" w:hAnsiTheme="majorHAnsi" w:cstheme="majorHAnsi"/>
        </w:rPr>
        <w:t xml:space="preserve">to create </w:t>
      </w:r>
      <w:r w:rsidR="00C370BB">
        <w:rPr>
          <w:rFonts w:asciiTheme="majorHAnsi" w:hAnsiTheme="majorHAnsi" w:cstheme="majorHAnsi"/>
        </w:rPr>
        <w:t xml:space="preserve">and filter </w:t>
      </w:r>
      <w:r w:rsidR="007C1D20">
        <w:rPr>
          <w:rFonts w:asciiTheme="majorHAnsi" w:hAnsiTheme="majorHAnsi" w:cstheme="majorHAnsi"/>
        </w:rPr>
        <w:t>sex-specific sequence signature files</w:t>
      </w:r>
      <w:r w:rsidR="004A14ED">
        <w:rPr>
          <w:rFonts w:asciiTheme="majorHAnsi" w:hAnsiTheme="majorHAnsi" w:cstheme="majorHAnsi"/>
        </w:rPr>
        <w:t xml:space="preserve"> </w:t>
      </w:r>
      <w:r w:rsidR="00C370BB">
        <w:rPr>
          <w:rFonts w:asciiTheme="majorHAnsi" w:hAnsiTheme="majorHAnsi" w:cstheme="majorHAnsi"/>
        </w:rPr>
        <w:t xml:space="preserve">with </w:t>
      </w:r>
      <w:proofErr w:type="spellStart"/>
      <w:r w:rsidR="00C370BB">
        <w:rPr>
          <w:rFonts w:asciiTheme="majorHAnsi" w:hAnsiTheme="majorHAnsi" w:cstheme="majorHAnsi"/>
        </w:rPr>
        <w:t>sourmash</w:t>
      </w:r>
      <w:proofErr w:type="spellEnd"/>
      <w:r w:rsidR="00C370BB">
        <w:rPr>
          <w:rFonts w:asciiTheme="majorHAnsi" w:hAnsiTheme="majorHAnsi" w:cstheme="majorHAnsi"/>
        </w:rPr>
        <w:t xml:space="preserve"> c3.5.0 </w:t>
      </w:r>
      <w:r w:rsidR="00C370BB" w:rsidRPr="00A675F4">
        <w:rPr>
          <w:rFonts w:asciiTheme="majorHAnsi" w:hAnsiTheme="majorHAnsi" w:cstheme="majorHAnsi"/>
        </w:rPr>
        <w:fldChar w:fldCharType="begin"/>
      </w:r>
      <w:r w:rsidR="00C370BB">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C370BB" w:rsidRPr="00A675F4">
        <w:rPr>
          <w:rFonts w:asciiTheme="majorHAnsi" w:hAnsiTheme="majorHAnsi" w:cstheme="majorHAnsi"/>
        </w:rPr>
        <w:fldChar w:fldCharType="separate"/>
      </w:r>
      <w:r w:rsidR="00C370BB">
        <w:rPr>
          <w:rFonts w:asciiTheme="majorHAnsi" w:hAnsiTheme="majorHAnsi" w:cstheme="majorHAnsi"/>
        </w:rPr>
        <w:t xml:space="preserve">(Brown &amp; </w:t>
      </w:r>
      <w:proofErr w:type="spellStart"/>
      <w:r w:rsidR="00C370BB">
        <w:rPr>
          <w:rFonts w:asciiTheme="majorHAnsi" w:hAnsiTheme="majorHAnsi" w:cstheme="majorHAnsi"/>
        </w:rPr>
        <w:t>Irber</w:t>
      </w:r>
      <w:proofErr w:type="spellEnd"/>
      <w:r w:rsidR="00C370BB">
        <w:rPr>
          <w:rFonts w:asciiTheme="majorHAnsi" w:hAnsiTheme="majorHAnsi" w:cstheme="majorHAnsi"/>
        </w:rPr>
        <w:t>, 2016)</w:t>
      </w:r>
      <w:r w:rsidR="00C370BB" w:rsidRPr="00A675F4">
        <w:rPr>
          <w:rFonts w:asciiTheme="majorHAnsi" w:hAnsiTheme="majorHAnsi" w:cstheme="majorHAnsi"/>
        </w:rPr>
        <w:fldChar w:fldCharType="end"/>
      </w:r>
      <w:r w:rsidR="00C370BB">
        <w:rPr>
          <w:rFonts w:asciiTheme="majorHAnsi" w:hAnsiTheme="majorHAnsi" w:cstheme="majorHAnsi"/>
        </w:rPr>
        <w:t>. First</w:t>
      </w:r>
      <w:r w:rsidR="004A14ED">
        <w:rPr>
          <w:rFonts w:asciiTheme="majorHAnsi" w:hAnsiTheme="majorHAnsi" w:cstheme="majorHAnsi"/>
        </w:rPr>
        <w:t>, we created</w:t>
      </w:r>
      <w:r w:rsidR="004A14ED">
        <w:rPr>
          <w:rFonts w:asciiTheme="majorHAnsi" w:hAnsiTheme="majorHAnsi" w:cstheme="majorHAnsi"/>
        </w:rPr>
        <w:t xml:space="preserve"> </w:t>
      </w:r>
      <w:proofErr w:type="spellStart"/>
      <w:r w:rsidR="004A14ED">
        <w:rPr>
          <w:rFonts w:asciiTheme="majorHAnsi" w:hAnsiTheme="majorHAnsi" w:cstheme="majorHAnsi"/>
        </w:rPr>
        <w:t>MinHash</w:t>
      </w:r>
      <w:proofErr w:type="spellEnd"/>
      <w:r w:rsidR="004A14ED">
        <w:rPr>
          <w:rFonts w:asciiTheme="majorHAnsi" w:hAnsiTheme="majorHAnsi" w:cstheme="majorHAnsi"/>
        </w:rPr>
        <w:t xml:space="preserve"> sketches of 21-mers </w:t>
      </w:r>
      <w:r w:rsidR="00C370BB">
        <w:rPr>
          <w:rFonts w:asciiTheme="majorHAnsi" w:hAnsiTheme="majorHAnsi" w:cstheme="majorHAnsi"/>
        </w:rPr>
        <w:t>for each sequencing data file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compute</w:t>
      </w:r>
      <w:r w:rsidR="00C370BB">
        <w:rPr>
          <w:rFonts w:asciiTheme="majorHAnsi" w:hAnsiTheme="majorHAnsi" w:cstheme="majorHAnsi"/>
        </w:rPr>
        <w:t xml:space="preserve"> </w:t>
      </w:r>
      <w:r w:rsidR="00C370BB" w:rsidRPr="004A14ED">
        <w:rPr>
          <w:rFonts w:ascii="Courier" w:hAnsi="Courier" w:cstheme="majorHAnsi"/>
        </w:rPr>
        <w:t>-k 21, 31, 51</w:t>
      </w:r>
      <w:r w:rsidR="00C370BB">
        <w:rPr>
          <w:rFonts w:asciiTheme="majorHAnsi" w:hAnsiTheme="majorHAnsi" w:cstheme="majorHAnsi"/>
        </w:rPr>
        <w:t>,</w:t>
      </w:r>
      <w:r w:rsidR="00C370BB" w:rsidRPr="004A14ED">
        <w:rPr>
          <w:rFonts w:ascii="Courier" w:hAnsi="Courier" w:cstheme="majorHAnsi"/>
        </w:rPr>
        <w:t xml:space="preserve"> --scaled 100 --track-abundance</w:t>
      </w:r>
      <w:r w:rsidR="00C370BB">
        <w:rPr>
          <w:rFonts w:asciiTheme="majorHAnsi" w:hAnsiTheme="majorHAnsi" w:cstheme="majorHAnsi"/>
        </w:rPr>
        <w:t>)</w:t>
      </w:r>
      <w:r w:rsidR="00C370BB">
        <w:rPr>
          <w:rFonts w:asciiTheme="majorHAnsi" w:hAnsiTheme="majorHAnsi" w:cstheme="majorHAnsi"/>
        </w:rPr>
        <w:t xml:space="preserve"> and merge the resulting signature files together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sig </w:t>
      </w:r>
      <w:r w:rsidR="00C370BB">
        <w:rPr>
          <w:rFonts w:ascii="Courier" w:hAnsi="Courier" w:cstheme="majorHAnsi"/>
        </w:rPr>
        <w:t>merge</w:t>
      </w:r>
      <w:r w:rsidR="00C370BB">
        <w:rPr>
          <w:rFonts w:asciiTheme="majorHAnsi" w:hAnsiTheme="majorHAnsi" w:cstheme="majorHAnsi"/>
        </w:rPr>
        <w:t xml:space="preserve"> </w:t>
      </w:r>
      <w:r w:rsidR="00C370BB" w:rsidRPr="00C370BB">
        <w:rPr>
          <w:rFonts w:ascii="Courier" w:hAnsi="Courier" w:cstheme="majorHAnsi"/>
        </w:rPr>
        <w:t>-k 21</w:t>
      </w:r>
      <w:r w:rsidR="00C370BB">
        <w:rPr>
          <w:rFonts w:asciiTheme="majorHAnsi" w:hAnsiTheme="majorHAnsi" w:cstheme="majorHAnsi"/>
        </w:rPr>
        <w:t>). Next, we</w:t>
      </w:r>
      <w:r w:rsidR="004A14ED">
        <w:rPr>
          <w:rFonts w:asciiTheme="majorHAnsi" w:hAnsiTheme="majorHAnsi" w:cstheme="majorHAnsi"/>
        </w:rPr>
        <w:t xml:space="preserve"> </w:t>
      </w:r>
      <w:r w:rsidRPr="00A675F4">
        <w:rPr>
          <w:rFonts w:asciiTheme="majorHAnsi" w:hAnsiTheme="majorHAnsi" w:cstheme="majorHAnsi"/>
        </w:rPr>
        <w:t>purged signature files of k-mers</w:t>
      </w:r>
      <w:r w:rsidR="00C370BB">
        <w:rPr>
          <w:rFonts w:asciiTheme="majorHAnsi" w:hAnsiTheme="majorHAnsi" w:cstheme="majorHAnsi"/>
        </w:rPr>
        <w:t xml:space="preserve"> with abundances less than five (</w:t>
      </w:r>
      <w:proofErr w:type="spellStart"/>
      <w:r w:rsidR="00C370BB" w:rsidRPr="00C370BB">
        <w:rPr>
          <w:rFonts w:ascii="Courier" w:hAnsi="Courier" w:cstheme="majorHAnsi"/>
        </w:rPr>
        <w:t>sourmash</w:t>
      </w:r>
      <w:proofErr w:type="spellEnd"/>
      <w:r w:rsidR="00C370BB" w:rsidRPr="00C370BB">
        <w:rPr>
          <w:rFonts w:ascii="Courier" w:hAnsi="Courier" w:cstheme="majorHAnsi"/>
        </w:rPr>
        <w:t xml:space="preserve"> sig filter -m 5</w:t>
      </w:r>
      <w:r w:rsidR="00C370BB">
        <w:rPr>
          <w:rFonts w:asciiTheme="majorHAnsi" w:hAnsiTheme="majorHAnsi" w:cstheme="majorHAnsi"/>
        </w:rPr>
        <w:t xml:space="preserve">) </w:t>
      </w:r>
      <w:r w:rsidRPr="00A675F4">
        <w:rPr>
          <w:rFonts w:asciiTheme="majorHAnsi" w:hAnsiTheme="majorHAnsi" w:cstheme="majorHAnsi"/>
        </w:rPr>
        <w:t xml:space="preserve">to eliminate k-mers </w:t>
      </w:r>
      <w:r>
        <w:rPr>
          <w:rFonts w:asciiTheme="majorHAnsi" w:hAnsiTheme="majorHAnsi" w:cstheme="majorHAnsi"/>
        </w:rPr>
        <w:t>likely to be the product of</w:t>
      </w:r>
      <w:r w:rsidRPr="00A675F4">
        <w:rPr>
          <w:rFonts w:asciiTheme="majorHAnsi" w:hAnsiTheme="majorHAnsi" w:cstheme="majorHAnsi"/>
        </w:rPr>
        <w:t xml:space="preserve"> sequencing errors</w:t>
      </w:r>
      <w:r w:rsidR="007C1D20">
        <w:rPr>
          <w:rFonts w:asciiTheme="majorHAnsi" w:hAnsiTheme="majorHAnsi" w:cstheme="majorHAnsi"/>
        </w:rPr>
        <w:t xml:space="preserve">. </w:t>
      </w:r>
      <w:r w:rsidR="00C370BB">
        <w:rPr>
          <w:rFonts w:asciiTheme="majorHAnsi" w:hAnsiTheme="majorHAnsi" w:cstheme="majorHAnsi"/>
        </w:rPr>
        <w:t>We extracted all unique k-mers from the dataset, normalized abundances for each sex and observed the ratios of male to female abundances (FIG TK).</w:t>
      </w:r>
    </w:p>
    <w:p w14:paraId="2BD92621" w14:textId="77777777" w:rsidR="00C370BB" w:rsidRDefault="00C370BB" w:rsidP="00A675F4">
      <w:pPr>
        <w:rPr>
          <w:rFonts w:asciiTheme="majorHAnsi" w:hAnsiTheme="majorHAnsi" w:cstheme="majorHAnsi"/>
        </w:rPr>
      </w:pPr>
    </w:p>
    <w:p w14:paraId="6F4C4D99" w14:textId="56B9AAC5" w:rsidR="00C370BB" w:rsidRDefault="00C370BB" w:rsidP="00A675F4">
      <w:pPr>
        <w:rPr>
          <w:rFonts w:asciiTheme="majorHAnsi" w:hAnsiTheme="majorHAnsi" w:cstheme="majorHAnsi"/>
        </w:rPr>
      </w:pPr>
      <w:r>
        <w:rPr>
          <w:rFonts w:asciiTheme="majorHAnsi" w:hAnsiTheme="majorHAnsi" w:cstheme="majorHAnsi"/>
        </w:rPr>
        <w:t>Finally</w:t>
      </w:r>
      <w:r w:rsidR="004A14ED">
        <w:rPr>
          <w:rFonts w:asciiTheme="majorHAnsi" w:hAnsiTheme="majorHAnsi" w:cstheme="majorHAnsi"/>
        </w:rPr>
        <w:t>,</w:t>
      </w:r>
      <w:r w:rsidR="00D866D7" w:rsidRPr="00A675F4">
        <w:rPr>
          <w:rFonts w:asciiTheme="majorHAnsi" w:hAnsiTheme="majorHAnsi" w:cstheme="majorHAnsi"/>
        </w:rPr>
        <w:t xml:space="preserve"> </w:t>
      </w:r>
      <w:r w:rsidR="007C1D20">
        <w:rPr>
          <w:rFonts w:asciiTheme="majorHAnsi" w:hAnsiTheme="majorHAnsi" w:cstheme="majorHAnsi"/>
        </w:rPr>
        <w:t>we</w:t>
      </w:r>
      <w:r w:rsidR="00D866D7" w:rsidRPr="00A675F4">
        <w:rPr>
          <w:rFonts w:asciiTheme="majorHAnsi" w:hAnsiTheme="majorHAnsi" w:cstheme="majorHAnsi"/>
        </w:rPr>
        <w:t xml:space="preserve"> discarded k-mers shared between male and females to leave only sex-specific k-mers. The resulting high abundance, single sex k-mers were used in our </w:t>
      </w:r>
      <w:r w:rsidR="007C1D20">
        <w:rPr>
          <w:rFonts w:asciiTheme="majorHAnsi" w:hAnsiTheme="majorHAnsi" w:cstheme="majorHAnsi"/>
        </w:rPr>
        <w:t xml:space="preserve">subsequent </w:t>
      </w:r>
      <w:r w:rsidR="00D866D7" w:rsidRPr="00A675F4">
        <w:rPr>
          <w:rFonts w:asciiTheme="majorHAnsi" w:hAnsiTheme="majorHAnsi" w:cstheme="majorHAnsi"/>
        </w:rPr>
        <w:t>analys</w:t>
      </w:r>
      <w:r w:rsidR="007C1D20">
        <w:rPr>
          <w:rFonts w:asciiTheme="majorHAnsi" w:hAnsiTheme="majorHAnsi" w:cstheme="majorHAnsi"/>
        </w:rPr>
        <w:t>e</w:t>
      </w:r>
      <w:r w:rsidR="00D866D7" w:rsidRPr="00A675F4">
        <w:rPr>
          <w:rFonts w:asciiTheme="majorHAnsi" w:hAnsiTheme="majorHAnsi" w:cstheme="majorHAnsi"/>
        </w:rPr>
        <w:t>s.</w:t>
      </w:r>
    </w:p>
    <w:p w14:paraId="35FED5FB" w14:textId="1BF72F6A" w:rsidR="007C1D20" w:rsidRDefault="007C1D20" w:rsidP="00A675F4">
      <w:pPr>
        <w:rPr>
          <w:rFonts w:asciiTheme="majorHAnsi" w:hAnsiTheme="majorHAnsi" w:cstheme="majorHAnsi"/>
        </w:rPr>
      </w:pPr>
    </w:p>
    <w:p w14:paraId="4730AB1A" w14:textId="15FDF03C" w:rsidR="00A675F4" w:rsidRPr="007C1D20" w:rsidRDefault="007C1D20" w:rsidP="00A675F4">
      <w:pPr>
        <w:rPr>
          <w:rFonts w:asciiTheme="majorHAnsi" w:hAnsiTheme="majorHAnsi" w:cstheme="majorHAnsi"/>
        </w:rPr>
      </w:pPr>
      <w:r>
        <w:rPr>
          <w:rFonts w:asciiTheme="majorHAnsi" w:hAnsiTheme="majorHAnsi" w:cstheme="majorHAnsi"/>
        </w:rPr>
        <w:t xml:space="preserve">To </w:t>
      </w:r>
      <w:r w:rsidRPr="00A675F4">
        <w:rPr>
          <w:rFonts w:asciiTheme="majorHAnsi" w:hAnsiTheme="majorHAnsi" w:cstheme="majorHAnsi"/>
        </w:rPr>
        <w:t>determine if there were observable differences between sexes</w:t>
      </w:r>
      <w:r w:rsidR="00A675F4" w:rsidRPr="00A675F4">
        <w:rPr>
          <w:rFonts w:asciiTheme="majorHAnsi" w:hAnsiTheme="majorHAnsi" w:cstheme="majorHAnsi"/>
        </w:rPr>
        <w:t xml:space="preserve">, </w:t>
      </w:r>
      <w:r w:rsidR="004A14ED">
        <w:rPr>
          <w:rFonts w:asciiTheme="majorHAnsi" w:hAnsiTheme="majorHAnsi" w:cstheme="majorHAnsi"/>
        </w:rPr>
        <w:t>by comparing normalized</w:t>
      </w:r>
      <w:r w:rsidR="00A675F4" w:rsidRPr="00A675F4">
        <w:rPr>
          <w:rFonts w:asciiTheme="majorHAnsi" w:hAnsiTheme="majorHAnsi" w:cstheme="majorHAnsi"/>
        </w:rPr>
        <w:t xml:space="preserve"> k-mer abundance for each sex</w:t>
      </w:r>
      <w:r w:rsidR="004A14ED">
        <w:rPr>
          <w:rFonts w:asciiTheme="majorHAnsi" w:hAnsiTheme="majorHAnsi" w:cstheme="majorHAnsi"/>
        </w:rPr>
        <w:t>,</w:t>
      </w:r>
      <w:r>
        <w:rPr>
          <w:rFonts w:asciiTheme="majorHAnsi" w:hAnsiTheme="majorHAnsi" w:cstheme="majorHAnsi"/>
        </w:rPr>
        <w:t xml:space="preserve"> as</w:t>
      </w:r>
      <w:r w:rsidR="00A675F4" w:rsidRPr="00A675F4">
        <w:rPr>
          <w:rFonts w:asciiTheme="majorHAnsi" w:hAnsiTheme="majorHAnsi" w:cstheme="majorHAnsi"/>
        </w:rPr>
        <w:t xml:space="preserve"> difference</w:t>
      </w:r>
      <w:r>
        <w:rPr>
          <w:rFonts w:asciiTheme="majorHAnsi" w:hAnsiTheme="majorHAnsi" w:cstheme="majorHAnsi"/>
        </w:rPr>
        <w:t>s</w:t>
      </w:r>
      <w:r w:rsidR="00A675F4" w:rsidRPr="00A675F4">
        <w:rPr>
          <w:rFonts w:asciiTheme="majorHAnsi" w:hAnsiTheme="majorHAnsi" w:cstheme="majorHAnsi"/>
        </w:rPr>
        <w:t xml:space="preserve"> in k-mer abundance </w:t>
      </w:r>
      <w:r>
        <w:rPr>
          <w:rFonts w:asciiTheme="majorHAnsi" w:hAnsiTheme="majorHAnsi" w:cstheme="majorHAnsi"/>
        </w:rPr>
        <w:t>may</w:t>
      </w:r>
      <w:r w:rsidR="00A675F4" w:rsidRPr="00A675F4">
        <w:rPr>
          <w:rFonts w:asciiTheme="majorHAnsi" w:hAnsiTheme="majorHAnsi" w:cstheme="majorHAnsi"/>
        </w:rPr>
        <w:t xml:space="preserve"> correspond to</w:t>
      </w:r>
      <w:r>
        <w:rPr>
          <w:rFonts w:asciiTheme="majorHAnsi" w:hAnsiTheme="majorHAnsi" w:cstheme="majorHAnsi"/>
        </w:rPr>
        <w:t xml:space="preserve"> candidate</w:t>
      </w:r>
      <w:r w:rsidR="00A675F4" w:rsidRPr="00A675F4">
        <w:rPr>
          <w:rFonts w:asciiTheme="majorHAnsi" w:hAnsiTheme="majorHAnsi" w:cstheme="majorHAnsi"/>
        </w:rPr>
        <w:t xml:space="preserve"> sex determining regions within </w:t>
      </w:r>
      <w:r>
        <w:rPr>
          <w:rFonts w:asciiTheme="majorHAnsi" w:hAnsiTheme="majorHAnsi" w:cstheme="majorHAnsi"/>
        </w:rPr>
        <w:t>a particular</w:t>
      </w:r>
      <w:r w:rsidR="00A675F4" w:rsidRPr="00A675F4">
        <w:rPr>
          <w:rFonts w:asciiTheme="majorHAnsi" w:hAnsiTheme="majorHAnsi" w:cstheme="majorHAnsi"/>
        </w:rPr>
        <w:t xml:space="preserve"> sex. Next, we extracted contigs containing five or more k-mers, correspond</w:t>
      </w:r>
      <w:r w:rsidR="00F744C4">
        <w:rPr>
          <w:rFonts w:asciiTheme="majorHAnsi" w:hAnsiTheme="majorHAnsi" w:cstheme="majorHAnsi"/>
        </w:rPr>
        <w:t>ing</w:t>
      </w:r>
      <w:r w:rsidR="00A675F4" w:rsidRPr="00A675F4">
        <w:rPr>
          <w:rFonts w:asciiTheme="majorHAnsi" w:hAnsiTheme="majorHAnsi" w:cstheme="majorHAnsi"/>
        </w:rPr>
        <w:t xml:space="preserve"> to a contig length of roughly 5,000 bp. We compared the abundance of male and female k-mers found within those contigs. </w:t>
      </w:r>
      <w:r w:rsidR="004A14ED">
        <w:rPr>
          <w:rFonts w:asciiTheme="majorHAnsi" w:hAnsiTheme="majorHAnsi" w:cstheme="majorHAnsi"/>
        </w:rPr>
        <w:t>Then</w:t>
      </w:r>
      <w:r w:rsidR="00A675F4" w:rsidRPr="00A675F4">
        <w:rPr>
          <w:rFonts w:asciiTheme="majorHAnsi" w:hAnsiTheme="majorHAnsi" w:cstheme="majorHAnsi"/>
        </w:rPr>
        <w:t xml:space="preserve">, we took the median abundance of k-mers within </w:t>
      </w:r>
      <w:r w:rsidR="00254121">
        <w:rPr>
          <w:rFonts w:asciiTheme="majorHAnsi" w:hAnsiTheme="majorHAnsi" w:cstheme="majorHAnsi"/>
        </w:rPr>
        <w:t>every</w:t>
      </w:r>
      <w:r w:rsidR="00A675F4" w:rsidRPr="00A675F4">
        <w:rPr>
          <w:rFonts w:asciiTheme="majorHAnsi" w:hAnsiTheme="majorHAnsi" w:cstheme="majorHAnsi"/>
        </w:rPr>
        <w:t xml:space="preserve"> contig to find </w:t>
      </w:r>
      <w:r w:rsidR="00254121">
        <w:rPr>
          <w:rFonts w:asciiTheme="majorHAnsi" w:hAnsiTheme="majorHAnsi" w:cstheme="majorHAnsi"/>
        </w:rPr>
        <w:t>the given contig’s</w:t>
      </w:r>
      <w:r w:rsidR="00A675F4" w:rsidRPr="00A675F4">
        <w:rPr>
          <w:rFonts w:asciiTheme="majorHAnsi" w:hAnsiTheme="majorHAnsi" w:cstheme="majorHAnsi"/>
        </w:rPr>
        <w:t xml:space="preserve"> abundance in each sex. We compared the male contig abundance to the female contig abundance and isolated male-only contigs deemed “putative Y” sequences for further validation.</w:t>
      </w:r>
    </w:p>
    <w:p w14:paraId="3120E960" w14:textId="77777777" w:rsidR="00A675F4" w:rsidRPr="00A675F4" w:rsidRDefault="00A675F4" w:rsidP="00A675F4">
      <w:pPr>
        <w:rPr>
          <w:rFonts w:asciiTheme="majorHAnsi" w:hAnsiTheme="majorHAnsi" w:cstheme="majorHAnsi"/>
          <w:b/>
          <w:bCs/>
          <w:u w:val="single"/>
        </w:rPr>
      </w:pPr>
    </w:p>
    <w:p w14:paraId="415E5C41" w14:textId="11D6517D" w:rsidR="00120DAA" w:rsidRDefault="00A675F4" w:rsidP="00A675F4">
      <w:pPr>
        <w:rPr>
          <w:rFonts w:asciiTheme="majorHAnsi" w:hAnsiTheme="majorHAnsi" w:cstheme="majorHAnsi"/>
        </w:rPr>
      </w:pPr>
      <w:r w:rsidRPr="00A675F4">
        <w:rPr>
          <w:rFonts w:asciiTheme="majorHAnsi" w:hAnsiTheme="majorHAnsi" w:cstheme="majorHAnsi"/>
        </w:rPr>
        <w:t>To validate our results, we mapped RAD</w:t>
      </w:r>
      <w:r w:rsidR="00ED6E2E">
        <w:rPr>
          <w:rFonts w:asciiTheme="majorHAnsi" w:hAnsiTheme="majorHAnsi" w:cstheme="majorHAnsi"/>
        </w:rPr>
        <w:t>-</w:t>
      </w:r>
      <w:r w:rsidRPr="00A675F4">
        <w:rPr>
          <w:rFonts w:asciiTheme="majorHAnsi" w:hAnsiTheme="majorHAnsi" w:cstheme="majorHAnsi"/>
        </w:rPr>
        <w:t>sequencing data to the putative Y sequences and ran a depth analysis. In order to ensure the putative Y reads were indeed mapping to one location in the genome, we performed a stringent end-to-end alignment of the putative Y sequencing data using bowtie2</w:t>
      </w:r>
      <w:r w:rsidR="00BD47C9">
        <w:rPr>
          <w:rFonts w:asciiTheme="majorHAnsi" w:hAnsiTheme="majorHAnsi" w:cstheme="majorHAnsi"/>
        </w:rPr>
        <w:t xml:space="preserve"> </w:t>
      </w:r>
      <w:r w:rsidR="00254121">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254121">
        <w:rPr>
          <w:rFonts w:asciiTheme="majorHAnsi" w:hAnsiTheme="majorHAnsi" w:cstheme="majorHAnsi"/>
        </w:rPr>
        <w:fldChar w:fldCharType="separate"/>
      </w:r>
      <w:r w:rsidR="00BD47C9">
        <w:rPr>
          <w:rFonts w:asciiTheme="majorHAnsi" w:hAnsiTheme="majorHAnsi" w:cstheme="majorHAnsi"/>
          <w:noProof/>
        </w:rPr>
        <w:t>(Langmead &amp; Salzberg, 2012)</w:t>
      </w:r>
      <w:r w:rsidR="00254121">
        <w:rPr>
          <w:rFonts w:asciiTheme="majorHAnsi" w:hAnsiTheme="majorHAnsi" w:cstheme="majorHAnsi"/>
        </w:rPr>
        <w:fldChar w:fldCharType="end"/>
      </w:r>
      <w:r w:rsidRPr="00A675F4">
        <w:rPr>
          <w:rFonts w:asciiTheme="majorHAnsi" w:hAnsiTheme="majorHAnsi" w:cstheme="majorHAnsi"/>
        </w:rPr>
        <w:t>. Only reads that entirely aligned to regions in the genome were used in the subsequent analysis. To find depth locations, we aligned the RAD</w:t>
      </w:r>
      <w:r w:rsidR="00ED6E2E">
        <w:rPr>
          <w:rFonts w:asciiTheme="majorHAnsi" w:hAnsiTheme="majorHAnsi" w:cstheme="majorHAnsi"/>
        </w:rPr>
        <w:t>-</w:t>
      </w:r>
      <w:r w:rsidRPr="00A675F4">
        <w:rPr>
          <w:rFonts w:asciiTheme="majorHAnsi" w:hAnsiTheme="majorHAnsi" w:cstheme="majorHAnsi"/>
        </w:rPr>
        <w:t xml:space="preserve">sequencing data to the male reference genome using </w:t>
      </w:r>
      <w:proofErr w:type="spellStart"/>
      <w:r w:rsidRPr="00A675F4">
        <w:rPr>
          <w:rFonts w:asciiTheme="majorHAnsi" w:hAnsiTheme="majorHAnsi" w:cstheme="majorHAnsi"/>
        </w:rPr>
        <w:t>samtools</w:t>
      </w:r>
      <w:proofErr w:type="spellEnd"/>
      <w:r w:rsidR="00BD47C9">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{"citationID":"DiudCr5a","properties":{"formattedCitation":"(Li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(Li et al., 2009)</w:t>
      </w:r>
      <w:r w:rsidR="00BD47C9">
        <w:rPr>
          <w:rFonts w:asciiTheme="majorHAnsi" w:hAnsiTheme="majorHAnsi" w:cstheme="majorHAnsi"/>
        </w:rPr>
        <w:fldChar w:fldCharType="end"/>
      </w:r>
      <w:r w:rsidRPr="00A675F4">
        <w:rPr>
          <w:rFonts w:asciiTheme="majorHAnsi" w:hAnsiTheme="majorHAnsi" w:cstheme="majorHAnsi"/>
        </w:rPr>
        <w:t xml:space="preserve">. We then extracted RAD alignment depth information from all of the locations where the putative Y sequencing data had also aligned using the software </w:t>
      </w:r>
      <w:proofErr w:type="spellStart"/>
      <w:r w:rsidR="00BD47C9">
        <w:rPr>
          <w:rFonts w:asciiTheme="majorHAnsi" w:hAnsiTheme="majorHAnsi" w:cstheme="majorHAnsi"/>
        </w:rPr>
        <w:t>BED</w:t>
      </w:r>
      <w:r w:rsidRPr="00A675F4">
        <w:rPr>
          <w:rFonts w:asciiTheme="majorHAnsi" w:hAnsiTheme="majorHAnsi" w:cstheme="majorHAnsi"/>
        </w:rPr>
        <w:t>tools</w:t>
      </w:r>
      <w:proofErr w:type="spellEnd"/>
      <w:r w:rsidRPr="00A675F4">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(Quinlan &amp; Hall, 2010)</w:t>
      </w:r>
      <w:r w:rsidR="00BD47C9">
        <w:rPr>
          <w:rFonts w:asciiTheme="majorHAnsi" w:hAnsiTheme="majorHAnsi" w:cstheme="majorHAnsi"/>
        </w:rPr>
        <w:fldChar w:fldCharType="end"/>
      </w:r>
      <w:r w:rsidR="00BD47C9">
        <w:rPr>
          <w:rFonts w:asciiTheme="majorHAnsi" w:hAnsiTheme="majorHAnsi" w:cstheme="majorHAnsi"/>
        </w:rPr>
        <w:t xml:space="preserve"> </w:t>
      </w:r>
      <w:r w:rsidRPr="00A675F4">
        <w:rPr>
          <w:rFonts w:asciiTheme="majorHAnsi" w:hAnsiTheme="majorHAnsi" w:cstheme="majorHAnsi"/>
        </w:rPr>
        <w:t xml:space="preserve">and custom bash and </w:t>
      </w:r>
      <w:proofErr w:type="spellStart"/>
      <w:r w:rsidRPr="00A675F4">
        <w:rPr>
          <w:rFonts w:asciiTheme="majorHAnsi" w:hAnsiTheme="majorHAnsi" w:cstheme="majorHAnsi"/>
        </w:rPr>
        <w:t>perl</w:t>
      </w:r>
      <w:proofErr w:type="spellEnd"/>
      <w:r w:rsidRPr="00A675F4">
        <w:rPr>
          <w:rFonts w:asciiTheme="majorHAnsi" w:hAnsiTheme="majorHAnsi" w:cstheme="majorHAnsi"/>
        </w:rPr>
        <w:t xml:space="preserve"> scripts. After </w:t>
      </w:r>
      <w:r w:rsidR="00BD47C9">
        <w:rPr>
          <w:rFonts w:asciiTheme="majorHAnsi" w:hAnsiTheme="majorHAnsi" w:cstheme="majorHAnsi"/>
        </w:rPr>
        <w:t>obtaining</w:t>
      </w:r>
      <w:r w:rsidRPr="00A675F4">
        <w:rPr>
          <w:rFonts w:asciiTheme="majorHAnsi" w:hAnsiTheme="majorHAnsi" w:cstheme="majorHAnsi"/>
        </w:rPr>
        <w:t xml:space="preserve"> depth information across all putative Y regions, we ran the same depth analysis as above.</w:t>
      </w:r>
    </w:p>
    <w:p w14:paraId="6CF0541F" w14:textId="27CE6D62" w:rsidR="00120DAA" w:rsidRDefault="00120DAA" w:rsidP="00120DAA">
      <w:pPr>
        <w:rPr>
          <w:rFonts w:asciiTheme="majorHAnsi" w:hAnsiTheme="majorHAnsi" w:cstheme="majorHAnsi"/>
          <w:b/>
          <w:bCs/>
          <w:u w:val="single"/>
        </w:rPr>
      </w:pPr>
    </w:p>
    <w:p w14:paraId="354714E1" w14:textId="77777777" w:rsidR="00E15EA6" w:rsidRPr="00120DAA" w:rsidRDefault="00E15EA6" w:rsidP="00120DAA">
      <w:pPr>
        <w:rPr>
          <w:rFonts w:asciiTheme="majorHAnsi" w:hAnsiTheme="majorHAnsi" w:cstheme="majorHAnsi"/>
          <w:b/>
          <w:bCs/>
          <w:u w:val="single"/>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4" w:name="_Toc113440565"/>
      <w:r>
        <w:rPr>
          <w:rFonts w:asciiTheme="majorHAnsi" w:hAnsiTheme="majorHAnsi" w:cstheme="majorHAnsi"/>
          <w:szCs w:val="24"/>
        </w:rPr>
        <w:t>Results</w:t>
      </w:r>
      <w:bookmarkEnd w:id="14"/>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15"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15"/>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3F9046C7" w:rsidR="00A675F4" w:rsidRDefault="00E15EA6" w:rsidP="00A675F4">
      <w:pPr>
        <w:rPr>
          <w:rFonts w:asciiTheme="majorHAnsi" w:hAnsiTheme="majorHAnsi" w:cstheme="majorHAnsi"/>
        </w:rPr>
      </w:pPr>
      <w:r>
        <w:rPr>
          <w:rFonts w:asciiTheme="majorHAnsi" w:hAnsiTheme="majorHAnsi" w:cstheme="majorHAnsi"/>
        </w:rPr>
        <w:t>We</w:t>
      </w:r>
      <w:r w:rsidRPr="00120DAA">
        <w:rPr>
          <w:rFonts w:asciiTheme="majorHAnsi" w:hAnsiTheme="majorHAnsi" w:cstheme="majorHAnsi"/>
        </w:rPr>
        <w:t xml:space="preserve"> </w:t>
      </w:r>
      <w:r>
        <w:rPr>
          <w:rFonts w:asciiTheme="majorHAnsi" w:hAnsiTheme="majorHAnsi" w:cstheme="majorHAnsi"/>
        </w:rPr>
        <w:t>acquired 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individuals</w:t>
      </w:r>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r w:rsidR="007C5F69">
        <w:rPr>
          <w:rFonts w:asciiTheme="majorHAnsi" w:hAnsiTheme="majorHAnsi" w:cstheme="majorHAnsi"/>
        </w:rPr>
        <w:t>number of reads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 xml:space="preserve">266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482F06CA" w14:textId="77777777" w:rsidR="00E15EA6" w:rsidRDefault="00E15EA6"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6" w:name="_Toc113440567"/>
      <w:r>
        <w:rPr>
          <w:rFonts w:asciiTheme="majorHAnsi" w:hAnsiTheme="majorHAnsi" w:cstheme="majorHAnsi"/>
          <w:sz w:val="24"/>
          <w:szCs w:val="24"/>
        </w:rPr>
        <w:t>Genome-wide association study</w:t>
      </w:r>
      <w:bookmarkEnd w:id="16"/>
    </w:p>
    <w:p w14:paraId="0CBBE3C3" w14:textId="6BD1DA78"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respectively. These loci correspond to a Bonferroni corrected p-value cutoff of</w:t>
      </w:r>
      <w:r w:rsidR="00EC4A5A">
        <w:rPr>
          <w:rFonts w:asciiTheme="majorHAnsi" w:hAnsiTheme="majorHAnsi" w:cstheme="majorHAnsi"/>
        </w:rPr>
        <w:t xml:space="preserve"> </w:t>
      </w:r>
      <w:r w:rsidR="00EC4A5A" w:rsidRPr="00A675F4">
        <w:rPr>
          <w:rFonts w:asciiTheme="majorHAnsi" w:hAnsiTheme="majorHAnsi" w:cstheme="majorHAnsi"/>
        </w:rPr>
        <w:t xml:space="preserve">5.417265e-08 </w:t>
      </w:r>
      <w:r w:rsidR="00EC4A5A">
        <w:rPr>
          <w:rFonts w:asciiTheme="majorHAnsi" w:hAnsiTheme="majorHAnsi" w:cstheme="majorHAnsi"/>
        </w:rPr>
        <w:t>and</w:t>
      </w:r>
      <w:r w:rsidR="00A675F4" w:rsidRPr="00A675F4">
        <w:rPr>
          <w:rFonts w:asciiTheme="majorHAnsi" w:hAnsiTheme="majorHAnsi" w:cstheme="majorHAnsi"/>
        </w:rPr>
        <w:t xml:space="preserve"> 5.893141e-08 </w:t>
      </w:r>
      <w:r w:rsidR="00EC4A5A">
        <w:rPr>
          <w:rFonts w:asciiTheme="majorHAnsi" w:hAnsiTheme="majorHAnsi" w:cstheme="majorHAnsi"/>
        </w:rPr>
        <w:t xml:space="preserve">required for significance of </w:t>
      </w:r>
      <w:r w:rsidR="00A675F4" w:rsidRPr="00A675F4">
        <w:rPr>
          <w:rFonts w:asciiTheme="majorHAnsi" w:hAnsiTheme="majorHAnsi" w:cstheme="majorHAnsi"/>
        </w:rPr>
        <w:t xml:space="preserve">in </w:t>
      </w:r>
      <w:r w:rsidR="00EC4A5A">
        <w:rPr>
          <w:rFonts w:asciiTheme="majorHAnsi" w:hAnsiTheme="majorHAnsi" w:cstheme="majorHAnsi"/>
        </w:rPr>
        <w:t>associations</w:t>
      </w:r>
      <w:r w:rsidR="00A675F4" w:rsidRPr="00A675F4">
        <w:rPr>
          <w:rFonts w:asciiTheme="majorHAnsi" w:hAnsiTheme="majorHAnsi" w:cstheme="majorHAnsi"/>
        </w:rPr>
        <w:t xml:space="preserve"> found within the </w:t>
      </w:r>
      <w:r w:rsidR="00EC4A5A">
        <w:rPr>
          <w:rFonts w:asciiTheme="majorHAnsi" w:hAnsiTheme="majorHAnsi" w:cstheme="majorHAnsi"/>
        </w:rPr>
        <w:t xml:space="preserve">female and </w:t>
      </w:r>
      <w:r w:rsidR="00A675F4" w:rsidRPr="00A675F4">
        <w:rPr>
          <w:rFonts w:asciiTheme="majorHAnsi" w:hAnsiTheme="majorHAnsi" w:cstheme="majorHAnsi"/>
        </w:rPr>
        <w:t>male reference genome</w:t>
      </w:r>
      <w:r w:rsidR="00EC4A5A">
        <w:rPr>
          <w:rFonts w:asciiTheme="majorHAnsi" w:hAnsiTheme="majorHAnsi" w:cstheme="majorHAnsi"/>
        </w:rPr>
        <w:t>, respectively</w:t>
      </w:r>
      <w:r w:rsidR="00A675F4" w:rsidRPr="00A675F4">
        <w:rPr>
          <w:rFonts w:asciiTheme="majorHAnsi" w:hAnsiTheme="majorHAnsi" w:cstheme="majorHAnsi"/>
        </w:rPr>
        <w:t xml:space="preserve">. No significant association in sex was found using the female reference genome. Two loci located in the male reference genome on Chromosome 5 were significantly associated with sex in delta smelt (Figure 15). Two </w:t>
      </w:r>
      <w:r w:rsidR="003F25BE">
        <w:rPr>
          <w:rFonts w:asciiTheme="majorHAnsi" w:hAnsiTheme="majorHAnsi" w:cstheme="majorHAnsi"/>
        </w:rPr>
        <w:t>lg05_</w:t>
      </w:r>
      <w:r w:rsidR="003F25BE" w:rsidRPr="003F25BE">
        <w:t xml:space="preserve"> </w:t>
      </w:r>
      <w:r w:rsidR="003F25BE" w:rsidRPr="003F25BE">
        <w:rPr>
          <w:rFonts w:asciiTheme="majorHAnsi" w:hAnsiTheme="majorHAnsi" w:cstheme="majorHAnsi"/>
        </w:rPr>
        <w:t>1885249</w:t>
      </w:r>
      <w:r w:rsidR="003F25BE">
        <w:rPr>
          <w:rFonts w:asciiTheme="majorHAnsi" w:hAnsiTheme="majorHAnsi" w:cstheme="majorHAnsi"/>
        </w:rPr>
        <w:t>G/A and lg05_</w:t>
      </w:r>
      <w:r w:rsidR="003F25BE" w:rsidRPr="003F25BE">
        <w:t xml:space="preserve"> </w:t>
      </w:r>
      <w:r w:rsidR="003F25BE" w:rsidRPr="003F25BE">
        <w:rPr>
          <w:rFonts w:asciiTheme="majorHAnsi" w:hAnsiTheme="majorHAnsi" w:cstheme="majorHAnsi"/>
        </w:rPr>
        <w:t>1885251</w:t>
      </w:r>
      <w:r w:rsidR="003F25BE">
        <w:rPr>
          <w:rFonts w:asciiTheme="majorHAnsi" w:hAnsiTheme="majorHAnsi" w:cstheme="majorHAnsi"/>
        </w:rPr>
        <w:t>G/T located on Chromosome 5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 Despite being highly associated with sex the genotypes at these loci were not diagnostic of sex (Table 10).</w:t>
      </w:r>
    </w:p>
    <w:p w14:paraId="35550CB7" w14:textId="618389DF" w:rsidR="00A675F4" w:rsidRDefault="00A675F4"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17" w:name="_Toc113440568"/>
      <w:r>
        <w:rPr>
          <w:rFonts w:asciiTheme="majorHAnsi" w:hAnsiTheme="majorHAnsi" w:cstheme="majorHAnsi"/>
          <w:sz w:val="24"/>
          <w:szCs w:val="24"/>
        </w:rPr>
        <w:t>Depth analysis</w:t>
      </w:r>
      <w:bookmarkEnd w:id="17"/>
    </w:p>
    <w:p w14:paraId="0B0D7804" w14:textId="17E67039" w:rsidR="00247802" w:rsidRDefault="00247802" w:rsidP="00A675F4">
      <w:pPr>
        <w:rPr>
          <w:rFonts w:asciiTheme="majorHAnsi" w:hAnsiTheme="majorHAnsi" w:cstheme="majorHAnsi"/>
        </w:rPr>
      </w:pPr>
      <w:r>
        <w:rPr>
          <w:rFonts w:asciiTheme="majorHAnsi" w:hAnsiTheme="majorHAnsi" w:cstheme="majorHAnsi"/>
        </w:rPr>
        <w:t xml:space="preserve">After removal of reads,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large areas correspond</w:t>
      </w:r>
      <w:r>
        <w:rPr>
          <w:rFonts w:asciiTheme="majorHAnsi" w:hAnsiTheme="majorHAnsi" w:cstheme="majorHAnsi"/>
        </w:rPr>
        <w:t>ing</w:t>
      </w:r>
      <w:r w:rsidR="00A675F4" w:rsidRPr="00A675F4">
        <w:rPr>
          <w:rFonts w:asciiTheme="majorHAnsi" w:hAnsiTheme="majorHAnsi" w:cstheme="majorHAnsi"/>
        </w:rPr>
        <w:t xml:space="preserve"> to one </w:t>
      </w:r>
      <w:r w:rsidRPr="00A675F4">
        <w:rPr>
          <w:rFonts w:asciiTheme="majorHAnsi" w:hAnsiTheme="majorHAnsi" w:cstheme="majorHAnsi"/>
        </w:rPr>
        <w:t>sex</w:t>
      </w:r>
      <w:r w:rsidR="00A675F4" w:rsidRPr="00A675F4">
        <w:rPr>
          <w:rFonts w:asciiTheme="majorHAnsi" w:hAnsiTheme="majorHAnsi" w:cstheme="majorHAnsi"/>
        </w:rPr>
        <w:t xml:space="preserve"> having 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Pr>
          <w:rFonts w:asciiTheme="majorHAnsi" w:hAnsiTheme="majorHAnsi" w:cstheme="majorHAnsi"/>
        </w:rPr>
        <w:t xml:space="preserve"> indicating </w:t>
      </w:r>
    </w:p>
    <w:p w14:paraId="3768663F" w14:textId="3B27465E" w:rsidR="00247802" w:rsidRDefault="00247802" w:rsidP="00A675F4">
      <w:pPr>
        <w:rPr>
          <w:rFonts w:asciiTheme="majorHAnsi" w:hAnsiTheme="majorHAnsi" w:cstheme="majorHAnsi"/>
        </w:rPr>
      </w:pPr>
    </w:p>
    <w:p w14:paraId="21E5F8A2" w14:textId="40E5F9BA" w:rsidR="006C3C71" w:rsidRDefault="006C2364" w:rsidP="00247802">
      <w:pPr>
        <w:rPr>
          <w:rFonts w:asciiTheme="majorHAnsi" w:hAnsiTheme="majorHAnsi" w:cstheme="majorHAnsi"/>
        </w:rPr>
      </w:pPr>
      <w:r w:rsidRPr="00120DAA">
        <w:rPr>
          <w:rFonts w:asciiTheme="majorHAnsi" w:hAnsiTheme="majorHAnsi" w:cstheme="majorHAnsi"/>
        </w:rPr>
        <w:t xml:space="preserve">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Pr>
          <w:rFonts w:asciiTheme="majorHAnsi" w:hAnsiTheme="majorHAnsi" w:cstheme="majorHAnsi"/>
        </w:rPr>
        <w:t xml:space="preserve"> </w:t>
      </w:r>
      <w:r w:rsidR="006C3C71">
        <w:rPr>
          <w:rFonts w:asciiTheme="majorHAnsi" w:hAnsiTheme="majorHAnsi" w:cstheme="majorHAnsi"/>
        </w:rPr>
        <w:t xml:space="preserve">we </w:t>
      </w:r>
      <w:r>
        <w:rPr>
          <w:rFonts w:asciiTheme="majorHAnsi" w:hAnsiTheme="majorHAnsi" w:cstheme="majorHAnsi"/>
        </w:rPr>
        <w:t>discarded</w:t>
      </w:r>
      <w:r w:rsidR="00370451">
        <w:rPr>
          <w:rFonts w:asciiTheme="majorHAnsi" w:hAnsiTheme="majorHAnsi" w:cstheme="majorHAnsi"/>
        </w:rPr>
        <w:t xml:space="preserve"> </w:t>
      </w:r>
      <w:r>
        <w:rPr>
          <w:rFonts w:asciiTheme="majorHAnsi" w:hAnsiTheme="majorHAnsi" w:cstheme="majorHAnsi"/>
        </w:rPr>
        <w:t xml:space="preserve">loci with zero coverage in either sex, </w:t>
      </w:r>
      <w:r w:rsidR="006C3C71">
        <w:rPr>
          <w:rFonts w:asciiTheme="majorHAnsi" w:hAnsiTheme="majorHAnsi" w:cstheme="majorHAnsi"/>
        </w:rPr>
        <w:t>totaled the number of individuals with coverage</w:t>
      </w:r>
      <w:r w:rsidR="00326179">
        <w:rPr>
          <w:rFonts w:asciiTheme="majorHAnsi" w:hAnsiTheme="majorHAnsi" w:cstheme="majorHAnsi"/>
        </w:rPr>
        <w:t xml:space="preserve"> for each sex</w:t>
      </w:r>
      <w:r>
        <w:rPr>
          <w:rFonts w:asciiTheme="majorHAnsi" w:hAnsiTheme="majorHAnsi" w:cstheme="majorHAnsi"/>
        </w:rPr>
        <w:t xml:space="preserve">, totaled the absolute difference of coverage between sexes, and calculated the ratios of the mean depth of coverage between sexes at each </w:t>
      </w:r>
      <w:proofErr w:type="gramStart"/>
      <w:r>
        <w:rPr>
          <w:rFonts w:asciiTheme="majorHAnsi" w:hAnsiTheme="majorHAnsi" w:cstheme="majorHAnsi"/>
        </w:rPr>
        <w:t>loci</w:t>
      </w:r>
      <w:proofErr w:type="gramEnd"/>
      <w:r>
        <w:rPr>
          <w:rFonts w:asciiTheme="majorHAnsi" w:hAnsiTheme="majorHAnsi" w:cstheme="majorHAnsi"/>
        </w:rPr>
        <w:t xml:space="preserve">. We looked for </w:t>
      </w:r>
      <w:r w:rsidR="00370451">
        <w:rPr>
          <w:rFonts w:asciiTheme="majorHAnsi" w:hAnsiTheme="majorHAnsi" w:cstheme="majorHAnsi"/>
        </w:rPr>
        <w:t>loci</w:t>
      </w:r>
      <w:r>
        <w:rPr>
          <w:rFonts w:asciiTheme="majorHAnsi" w:hAnsiTheme="majorHAnsi" w:cstheme="majorHAnsi"/>
        </w:rPr>
        <w:t xml:space="preserve"> with </w:t>
      </w:r>
      <w:r w:rsidR="000921E8">
        <w:rPr>
          <w:rFonts w:asciiTheme="majorHAnsi" w:hAnsiTheme="majorHAnsi" w:cstheme="majorHAnsi"/>
        </w:rPr>
        <w:t xml:space="preserve">low difference in coverage and a sex coverage ratio equal to or greater than </w:t>
      </w:r>
      <w:commentRangeStart w:id="18"/>
      <w:r w:rsidR="000921E8">
        <w:rPr>
          <w:rFonts w:asciiTheme="majorHAnsi" w:hAnsiTheme="majorHAnsi" w:cstheme="majorHAnsi"/>
        </w:rPr>
        <w:t>two</w:t>
      </w:r>
      <w:commentRangeEnd w:id="18"/>
      <w:r w:rsidR="00326179">
        <w:rPr>
          <w:rStyle w:val="CommentReference"/>
        </w:rPr>
        <w:commentReference w:id="18"/>
      </w:r>
      <w:r w:rsidR="00370451">
        <w:rPr>
          <w:rFonts w:asciiTheme="majorHAnsi" w:hAnsiTheme="majorHAnsi" w:cstheme="majorHAnsi"/>
        </w:rPr>
        <w:t>.</w:t>
      </w:r>
    </w:p>
    <w:p w14:paraId="28D00D8A" w14:textId="77777777" w:rsidR="006C2364" w:rsidRDefault="006C2364" w:rsidP="00247802">
      <w:pPr>
        <w:rPr>
          <w:rFonts w:asciiTheme="majorHAnsi" w:hAnsiTheme="majorHAnsi" w:cstheme="majorHAnsi"/>
        </w:rPr>
      </w:pPr>
    </w:p>
    <w:p w14:paraId="1F9D31B4" w14:textId="485FE521" w:rsidR="00247802" w:rsidRDefault="00247802" w:rsidP="00247802">
      <w:pPr>
        <w:rPr>
          <w:rFonts w:asciiTheme="majorHAnsi" w:hAnsiTheme="majorHAnsi" w:cstheme="majorHAnsi"/>
        </w:rPr>
      </w:pPr>
      <w:commentRangeStart w:id="19"/>
      <w:r w:rsidRPr="00120DAA">
        <w:rPr>
          <w:rFonts w:asciiTheme="majorHAnsi" w:hAnsiTheme="majorHAnsi" w:cstheme="majorHAnsi"/>
        </w:rPr>
        <w:t xml:space="preserve">Next, </w:t>
      </w:r>
      <w:commentRangeEnd w:id="19"/>
      <w:r w:rsidR="00EC4A5A">
        <w:rPr>
          <w:rStyle w:val="CommentReference"/>
        </w:rPr>
        <w:commentReference w:id="19"/>
      </w:r>
      <w:r w:rsidRPr="00120DAA">
        <w:rPr>
          <w:rFonts w:asciiTheme="majorHAnsi" w:hAnsiTheme="majorHAnsi" w:cstheme="majorHAnsi"/>
        </w:rPr>
        <w:t xml:space="preserve">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sidR="00405742">
        <w:rPr>
          <w:rFonts w:asciiTheme="majorHAnsi" w:hAnsiTheme="majorHAnsi" w:cstheme="majorHAnsi"/>
        </w:rPr>
        <w:t xml:space="preserve"> we totaled the number of individuals</w:t>
      </w:r>
      <w:r w:rsidR="006C3C71">
        <w:rPr>
          <w:rFonts w:asciiTheme="majorHAnsi" w:hAnsiTheme="majorHAnsi" w:cstheme="majorHAnsi"/>
        </w:rPr>
        <w:t xml:space="preserve"> of each sex</w:t>
      </w:r>
      <w:r w:rsidRPr="00120DAA">
        <w:rPr>
          <w:rFonts w:asciiTheme="majorHAnsi" w:hAnsiTheme="majorHAnsi" w:cstheme="majorHAnsi"/>
        </w:rPr>
        <w:t xml:space="preserve"> we discarded </w:t>
      </w:r>
      <w:r>
        <w:rPr>
          <w:rFonts w:asciiTheme="majorHAnsi" w:hAnsiTheme="majorHAnsi" w:cstheme="majorHAnsi"/>
        </w:rPr>
        <w:t>loci</w:t>
      </w:r>
      <w:r w:rsidRPr="00120DAA">
        <w:rPr>
          <w:rFonts w:asciiTheme="majorHAnsi" w:hAnsiTheme="majorHAnsi" w:cstheme="majorHAnsi"/>
        </w:rPr>
        <w:t xml:space="preserve"> where </w:t>
      </w:r>
      <w:r>
        <w:rPr>
          <w:rFonts w:asciiTheme="majorHAnsi" w:hAnsiTheme="majorHAnsi" w:cstheme="majorHAnsi"/>
        </w:rPr>
        <w:t>neither</w:t>
      </w:r>
      <w:r w:rsidRPr="00120DAA">
        <w:rPr>
          <w:rFonts w:asciiTheme="majorHAnsi" w:hAnsiTheme="majorHAnsi" w:cstheme="majorHAnsi"/>
        </w:rPr>
        <w:t xml:space="preserve"> male or female RAD</w:t>
      </w:r>
      <w:r w:rsidR="00ED6E2E">
        <w:rPr>
          <w:rFonts w:asciiTheme="majorHAnsi" w:hAnsiTheme="majorHAnsi" w:cstheme="majorHAnsi"/>
        </w:rPr>
        <w:t>-</w:t>
      </w:r>
      <w:r w:rsidRPr="00120DAA">
        <w:rPr>
          <w:rFonts w:asciiTheme="majorHAnsi" w:hAnsiTheme="majorHAnsi" w:cstheme="majorHAnsi"/>
        </w:rPr>
        <w:t xml:space="preserve">sequencing data aligned, </w:t>
      </w:r>
      <w:r>
        <w:rPr>
          <w:rFonts w:asciiTheme="majorHAnsi" w:hAnsiTheme="majorHAnsi" w:cstheme="majorHAnsi"/>
        </w:rPr>
        <w:t>then</w:t>
      </w:r>
      <w:r w:rsidRPr="00120DAA">
        <w:rPr>
          <w:rFonts w:asciiTheme="majorHAnsi" w:hAnsiTheme="majorHAnsi" w:cstheme="majorHAnsi"/>
        </w:rPr>
        <w:t xml:space="preserve"> we totaled the number of alignments</w:t>
      </w:r>
      <w:r>
        <w:rPr>
          <w:rFonts w:asciiTheme="majorHAnsi" w:hAnsiTheme="majorHAnsi" w:cstheme="majorHAnsi"/>
        </w:rPr>
        <w:t xml:space="preserve"> for each sex</w:t>
      </w:r>
      <w:r w:rsidRPr="00120DAA">
        <w:rPr>
          <w:rFonts w:asciiTheme="majorHAnsi" w:hAnsiTheme="majorHAnsi" w:cstheme="majorHAnsi"/>
        </w:rPr>
        <w:t xml:space="preserve"> and gathered the total coverage for each sex. Finally, we totaled the difference of coverage between male and females and sorted the output to look for locations in the genome where one sex had high and consistent coverage and the other sex had low or no coverage.</w:t>
      </w:r>
    </w:p>
    <w:p w14:paraId="6CC368ED" w14:textId="78884F95" w:rsidR="00247802" w:rsidRDefault="00247802" w:rsidP="00A675F4">
      <w:pPr>
        <w:rPr>
          <w:rFonts w:asciiTheme="majorHAnsi" w:hAnsiTheme="majorHAnsi" w:cstheme="majorHAnsi"/>
        </w:rPr>
      </w:pPr>
    </w:p>
    <w:p w14:paraId="206209BB" w14:textId="6C1C157C" w:rsidR="00247802" w:rsidRDefault="00247802" w:rsidP="00A675F4">
      <w:pPr>
        <w:rPr>
          <w:rFonts w:asciiTheme="majorHAnsi" w:hAnsiTheme="majorHAnsi" w:cstheme="majorHAnsi"/>
        </w:rPr>
      </w:pPr>
    </w:p>
    <w:p w14:paraId="0C712BFD" w14:textId="3EFFA1DD" w:rsidR="00247802" w:rsidRDefault="00247802" w:rsidP="00A675F4">
      <w:pPr>
        <w:rPr>
          <w:rFonts w:asciiTheme="majorHAnsi" w:hAnsiTheme="majorHAnsi" w:cstheme="majorHAnsi"/>
        </w:rPr>
      </w:pPr>
      <w:r>
        <w:rPr>
          <w:rFonts w:asciiTheme="majorHAnsi" w:hAnsiTheme="majorHAnsi" w:cstheme="majorHAnsi"/>
        </w:rPr>
        <w:t>**could be due to sex determining area being in a region where markers did not sample or assemble</w:t>
      </w:r>
    </w:p>
    <w:p w14:paraId="130190A8" w14:textId="3E173741" w:rsidR="00A675F4" w:rsidRDefault="00A675F4"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20" w:name="_Toc113440569"/>
      <w:r>
        <w:rPr>
          <w:rFonts w:asciiTheme="majorHAnsi" w:hAnsiTheme="majorHAnsi" w:cstheme="majorHAnsi"/>
          <w:sz w:val="24"/>
          <w:szCs w:val="24"/>
        </w:rPr>
        <w:t>K-mer analysis</w:t>
      </w:r>
      <w:bookmarkEnd w:id="20"/>
    </w:p>
    <w:p w14:paraId="00AD7A68" w14:textId="559B0053" w:rsidR="004A14ED" w:rsidRDefault="00C370BB" w:rsidP="00491240">
      <w:pPr>
        <w:rPr>
          <w:rFonts w:asciiTheme="majorHAnsi" w:hAnsiTheme="majorHAnsi" w:cstheme="majorHAnsi"/>
        </w:rPr>
      </w:pPr>
      <w:r>
        <w:rPr>
          <w:rFonts w:asciiTheme="majorHAnsi" w:hAnsiTheme="majorHAnsi" w:cstheme="majorHAnsi"/>
        </w:rPr>
        <w:t xml:space="preserve">We observed </w:t>
      </w:r>
      <w:proofErr w:type="gramStart"/>
      <w:r>
        <w:rPr>
          <w:rFonts w:asciiTheme="majorHAnsi" w:hAnsiTheme="majorHAnsi" w:cstheme="majorHAnsi"/>
        </w:rPr>
        <w:t>a three distinct peaks</w:t>
      </w:r>
      <w:proofErr w:type="gramEnd"/>
      <w:r>
        <w:rPr>
          <w:rFonts w:asciiTheme="majorHAnsi" w:hAnsiTheme="majorHAnsi" w:cstheme="majorHAnsi"/>
        </w:rPr>
        <w:t xml:space="preserve"> in the distribution of male to female k-mer abundance (Figure TK log ratio) female </w:t>
      </w:r>
      <w:r w:rsidR="004A14ED">
        <w:rPr>
          <w:rFonts w:asciiTheme="majorHAnsi" w:hAnsiTheme="majorHAnsi" w:cstheme="majorHAnsi"/>
        </w:rPr>
        <w:t xml:space="preserve">First pass filtration resulting in distinct k-mers for each sex resulted in a total of </w:t>
      </w:r>
      <w:r w:rsidR="004A14ED" w:rsidRPr="00491240">
        <w:rPr>
          <w:rFonts w:asciiTheme="majorHAnsi" w:hAnsiTheme="majorHAnsi" w:cstheme="majorHAnsi"/>
        </w:rPr>
        <w:t>1</w:t>
      </w:r>
      <w:r w:rsidR="004A14ED">
        <w:rPr>
          <w:rFonts w:asciiTheme="majorHAnsi" w:hAnsiTheme="majorHAnsi" w:cstheme="majorHAnsi"/>
        </w:rPr>
        <w:t>,</w:t>
      </w:r>
      <w:r w:rsidR="004A14ED" w:rsidRPr="00491240">
        <w:rPr>
          <w:rFonts w:asciiTheme="majorHAnsi" w:hAnsiTheme="majorHAnsi" w:cstheme="majorHAnsi"/>
        </w:rPr>
        <w:t>284</w:t>
      </w:r>
      <w:r w:rsidR="004A14ED">
        <w:rPr>
          <w:rFonts w:asciiTheme="majorHAnsi" w:hAnsiTheme="majorHAnsi" w:cstheme="majorHAnsi"/>
        </w:rPr>
        <w:t>,</w:t>
      </w:r>
      <w:r w:rsidR="004A14ED" w:rsidRPr="00491240">
        <w:rPr>
          <w:rFonts w:asciiTheme="majorHAnsi" w:hAnsiTheme="majorHAnsi" w:cstheme="majorHAnsi"/>
        </w:rPr>
        <w:t xml:space="preserve">592 distinct hashes from combined data sets, implying </w:t>
      </w:r>
      <w:r w:rsidR="004A14ED">
        <w:rPr>
          <w:rFonts w:asciiTheme="majorHAnsi" w:hAnsiTheme="majorHAnsi" w:cstheme="majorHAnsi"/>
        </w:rPr>
        <w:t xml:space="preserve">roughly </w:t>
      </w:r>
      <w:r w:rsidR="004A14ED" w:rsidRPr="00491240">
        <w:rPr>
          <w:rFonts w:asciiTheme="majorHAnsi" w:hAnsiTheme="majorHAnsi" w:cstheme="majorHAnsi"/>
        </w:rPr>
        <w:t>1.284592e+09 original k-mers</w:t>
      </w:r>
      <w:r>
        <w:rPr>
          <w:rFonts w:asciiTheme="majorHAnsi" w:hAnsiTheme="majorHAnsi" w:cstheme="majorHAnsi"/>
        </w:rPr>
        <w:t xml:space="preserve">. After removing k-mer shared between sexes there were </w:t>
      </w:r>
      <w:r w:rsidRPr="00A675F4">
        <w:rPr>
          <w:rFonts w:asciiTheme="majorHAnsi" w:hAnsiTheme="majorHAnsi" w:cstheme="majorHAnsi"/>
        </w:rPr>
        <w:t>494,251,000 female-only</w:t>
      </w:r>
      <w:r>
        <w:rPr>
          <w:rFonts w:asciiTheme="majorHAnsi" w:hAnsiTheme="majorHAnsi" w:cstheme="majorHAnsi"/>
        </w:rPr>
        <w:t xml:space="preserve"> and </w:t>
      </w:r>
      <w:r w:rsidRPr="00A675F4">
        <w:rPr>
          <w:rFonts w:asciiTheme="majorHAnsi" w:hAnsiTheme="majorHAnsi" w:cstheme="majorHAnsi"/>
        </w:rPr>
        <w:t>118,191,000 male-only</w:t>
      </w:r>
    </w:p>
    <w:p w14:paraId="6AACEAA1" w14:textId="5C41FB63" w:rsidR="00491240" w:rsidRDefault="00491240" w:rsidP="00491240">
      <w:pPr>
        <w:rPr>
          <w:rFonts w:asciiTheme="majorHAnsi" w:hAnsiTheme="majorHAnsi" w:cstheme="majorHAnsi"/>
        </w:rPr>
      </w:pPr>
    </w:p>
    <w:p w14:paraId="69E2397F" w14:textId="5D607C1C" w:rsidR="00704C99" w:rsidRDefault="004A14ED" w:rsidP="004A14ED">
      <w:pPr>
        <w:rPr>
          <w:rFonts w:asciiTheme="majorHAnsi" w:hAnsiTheme="majorHAnsi" w:cstheme="majorHAnsi"/>
        </w:rPr>
      </w:pPr>
      <w:r>
        <w:rPr>
          <w:rFonts w:asciiTheme="majorHAnsi" w:hAnsiTheme="majorHAnsi" w:cstheme="majorHAnsi"/>
        </w:rPr>
        <w:t xml:space="preserve">Female and male median k-mer abundance </w:t>
      </w:r>
      <w:r w:rsidR="00C370BB">
        <w:rPr>
          <w:rFonts w:asciiTheme="majorHAnsi" w:hAnsiTheme="majorHAnsi" w:cstheme="majorHAnsi"/>
        </w:rPr>
        <w:t>was</w:t>
      </w:r>
      <w:r>
        <w:rPr>
          <w:rFonts w:asciiTheme="majorHAnsi" w:hAnsiTheme="majorHAnsi" w:cstheme="majorHAnsi"/>
        </w:rPr>
        <w:t xml:space="preserve"> 13.0 and 7.0, respectively</w:t>
      </w:r>
      <w:r w:rsidR="00C370BB">
        <w:rPr>
          <w:rFonts w:asciiTheme="majorHAnsi" w:hAnsiTheme="majorHAnsi" w:cstheme="majorHAnsi"/>
        </w:rPr>
        <w:t xml:space="preserve">, resulting in a </w:t>
      </w:r>
      <w:r>
        <w:rPr>
          <w:rFonts w:asciiTheme="majorHAnsi" w:hAnsiTheme="majorHAnsi" w:cstheme="majorHAnsi"/>
        </w:rPr>
        <w:t xml:space="preserve">female correction </w:t>
      </w:r>
      <w:proofErr w:type="gramStart"/>
      <w:r w:rsidR="00C370BB">
        <w:rPr>
          <w:rFonts w:asciiTheme="majorHAnsi" w:hAnsiTheme="majorHAnsi" w:cstheme="majorHAnsi"/>
        </w:rPr>
        <w:t xml:space="preserve">of </w:t>
      </w:r>
      <w:r>
        <w:rPr>
          <w:rFonts w:asciiTheme="majorHAnsi" w:hAnsiTheme="majorHAnsi" w:cstheme="majorHAnsi"/>
        </w:rPr>
        <w:t xml:space="preserve"> </w:t>
      </w:r>
      <w:r w:rsidRPr="00704C99">
        <w:rPr>
          <w:rFonts w:asciiTheme="majorHAnsi" w:hAnsiTheme="majorHAnsi" w:cstheme="majorHAnsi"/>
        </w:rPr>
        <w:t>0.5384615384615384</w:t>
      </w:r>
      <w:r>
        <w:rPr>
          <w:rFonts w:asciiTheme="majorHAnsi" w:hAnsiTheme="majorHAnsi" w:cstheme="majorHAnsi"/>
        </w:rPr>
        <w:t>.</w:t>
      </w:r>
      <w:proofErr w:type="gramEnd"/>
    </w:p>
    <w:p w14:paraId="59862113" w14:textId="09AFCD1E" w:rsidR="00C370BB" w:rsidRDefault="00C370BB" w:rsidP="004A14ED">
      <w:pPr>
        <w:rPr>
          <w:rFonts w:asciiTheme="majorHAnsi" w:hAnsiTheme="majorHAnsi" w:cstheme="majorHAnsi"/>
        </w:rPr>
      </w:pPr>
    </w:p>
    <w:p w14:paraId="385CAB00" w14:textId="77777777" w:rsidR="00C370BB" w:rsidRPr="00491240" w:rsidRDefault="00C370BB" w:rsidP="004A14ED">
      <w:pPr>
        <w:rPr>
          <w:rFonts w:asciiTheme="majorHAnsi" w:hAnsiTheme="majorHAnsi" w:cstheme="majorHAnsi"/>
        </w:rPr>
      </w:pPr>
    </w:p>
    <w:p w14:paraId="6C41A784" w14:textId="53FB500F" w:rsidR="00491240" w:rsidRDefault="00704C99" w:rsidP="00704C99">
      <w:pPr>
        <w:rPr>
          <w:rFonts w:asciiTheme="majorHAnsi" w:hAnsiTheme="majorHAnsi" w:cstheme="majorHAnsi"/>
        </w:rPr>
      </w:pPr>
      <w:r>
        <w:rPr>
          <w:rFonts w:asciiTheme="majorHAnsi" w:hAnsiTheme="majorHAnsi" w:cstheme="majorHAnsi"/>
        </w:rPr>
        <w:t>3</w:t>
      </w:r>
      <w:r w:rsidR="00491240" w:rsidRPr="00704C99">
        <w:rPr>
          <w:rFonts w:asciiTheme="majorHAnsi" w:hAnsiTheme="majorHAnsi" w:cstheme="majorHAnsi"/>
        </w:rPr>
        <w:t xml:space="preserve">. </w:t>
      </w:r>
      <w:r w:rsidRPr="00704C99">
        <w:rPr>
          <w:rFonts w:asciiTheme="majorHAnsi" w:hAnsiTheme="majorHAnsi" w:cstheme="majorHAnsi"/>
        </w:rPr>
        <w:t>118191000 male only k-mers (</w:t>
      </w:r>
      <w:proofErr w:type="spellStart"/>
      <w:r w:rsidRPr="00704C99">
        <w:rPr>
          <w:rFonts w:asciiTheme="majorHAnsi" w:hAnsiTheme="majorHAnsi" w:cstheme="majorHAnsi"/>
        </w:rPr>
        <w:t>est</w:t>
      </w:r>
      <w:proofErr w:type="spellEnd"/>
      <w:r w:rsidRPr="00704C99">
        <w:rPr>
          <w:rFonts w:asciiTheme="majorHAnsi" w:hAnsiTheme="majorHAnsi" w:cstheme="majorHAnsi"/>
        </w:rPr>
        <w:t>)</w:t>
      </w:r>
      <w:r>
        <w:rPr>
          <w:rFonts w:asciiTheme="majorHAnsi" w:hAnsiTheme="majorHAnsi" w:cstheme="majorHAnsi"/>
        </w:rPr>
        <w:t xml:space="preserve">; </w:t>
      </w:r>
      <w:r w:rsidRPr="00704C99">
        <w:rPr>
          <w:rFonts w:asciiTheme="majorHAnsi" w:hAnsiTheme="majorHAnsi" w:cstheme="majorHAnsi"/>
        </w:rPr>
        <w:t xml:space="preserve">494251000 </w:t>
      </w:r>
      <w:proofErr w:type="gramStart"/>
      <w:r w:rsidRPr="00704C99">
        <w:rPr>
          <w:rFonts w:asciiTheme="majorHAnsi" w:hAnsiTheme="majorHAnsi" w:cstheme="majorHAnsi"/>
        </w:rPr>
        <w:t>female</w:t>
      </w:r>
      <w:proofErr w:type="gramEnd"/>
      <w:r w:rsidRPr="00704C99">
        <w:rPr>
          <w:rFonts w:asciiTheme="majorHAnsi" w:hAnsiTheme="majorHAnsi" w:cstheme="majorHAnsi"/>
        </w:rPr>
        <w:t xml:space="preserve"> only k-mers (</w:t>
      </w:r>
      <w:proofErr w:type="spellStart"/>
      <w:r w:rsidRPr="00704C99">
        <w:rPr>
          <w:rFonts w:asciiTheme="majorHAnsi" w:hAnsiTheme="majorHAnsi" w:cstheme="majorHAnsi"/>
        </w:rPr>
        <w:t>est</w:t>
      </w:r>
      <w:proofErr w:type="spellEnd"/>
      <w:r w:rsidRPr="00704C99">
        <w:rPr>
          <w:rFonts w:asciiTheme="majorHAnsi" w:hAnsiTheme="majorHAnsi" w:cstheme="majorHAnsi"/>
        </w:rPr>
        <w:t>)</w:t>
      </w:r>
    </w:p>
    <w:p w14:paraId="6B3B404A" w14:textId="0F05091C" w:rsidR="00704C99" w:rsidRPr="00704C99" w:rsidRDefault="00704C99" w:rsidP="00704C99">
      <w:pPr>
        <w:rPr>
          <w:rFonts w:asciiTheme="majorHAnsi" w:hAnsiTheme="majorHAnsi" w:cstheme="majorHAnsi"/>
        </w:rPr>
      </w:pPr>
      <w:r>
        <w:rPr>
          <w:rFonts w:asciiTheme="majorHAnsi" w:hAnsiTheme="majorHAnsi" w:cstheme="majorHAnsi"/>
        </w:rPr>
        <w:t xml:space="preserve">4. </w:t>
      </w:r>
      <w:r w:rsidR="00D804F9">
        <w:rPr>
          <w:rFonts w:asciiTheme="majorHAnsi" w:hAnsiTheme="majorHAnsi" w:cstheme="majorHAnsi"/>
        </w:rPr>
        <w:t>hashes unique to males w elevated male abundance vs female =</w:t>
      </w:r>
      <w:r w:rsidR="00D804F9">
        <w:rPr>
          <w:rFonts w:asciiTheme="majorHAnsi" w:hAnsiTheme="majorHAnsi" w:cstheme="majorHAnsi"/>
        </w:rPr>
        <w:tab/>
        <w:t xml:space="preserve"> </w:t>
      </w:r>
      <w:r w:rsidR="00D804F9" w:rsidRPr="00D804F9">
        <w:rPr>
          <w:rFonts w:asciiTheme="majorHAnsi" w:hAnsiTheme="majorHAnsi" w:cstheme="majorHAnsi"/>
        </w:rPr>
        <w:t>selected 4964 hashes total</w:t>
      </w:r>
    </w:p>
    <w:p w14:paraId="0EAA616C" w14:textId="7C1DF8A4" w:rsidR="00491240" w:rsidRDefault="00491240" w:rsidP="00A675F4">
      <w:pPr>
        <w:rPr>
          <w:rFonts w:asciiTheme="majorHAnsi" w:hAnsiTheme="majorHAnsi" w:cstheme="majorHAnsi"/>
        </w:rPr>
      </w:pPr>
    </w:p>
    <w:p w14:paraId="24D8AA49" w14:textId="76C4FC57" w:rsidR="004A14ED" w:rsidRDefault="004A14ED" w:rsidP="00A675F4">
      <w:pPr>
        <w:rPr>
          <w:rFonts w:asciiTheme="majorHAnsi" w:hAnsiTheme="majorHAnsi" w:cstheme="majorHAnsi"/>
        </w:rPr>
      </w:pPr>
      <w:r>
        <w:rPr>
          <w:rFonts w:asciiTheme="majorHAnsi" w:hAnsiTheme="majorHAnsi" w:cstheme="majorHAnsi"/>
        </w:rPr>
        <w:t>We</w:t>
      </w:r>
      <w:r w:rsidRPr="00A675F4">
        <w:rPr>
          <w:rFonts w:asciiTheme="majorHAnsi" w:hAnsiTheme="majorHAnsi" w:cstheme="majorHAnsi"/>
        </w:rPr>
        <w:t xml:space="preserve"> sought to identify unique differences of sequence content in males versus females</w:t>
      </w:r>
      <w:r>
        <w:rPr>
          <w:rFonts w:asciiTheme="majorHAnsi" w:hAnsiTheme="majorHAnsi" w:cstheme="majorHAnsi"/>
        </w:rPr>
        <w:t xml:space="preserve"> using a k-mer based approach</w:t>
      </w:r>
      <w:r w:rsidRPr="00A675F4">
        <w:rPr>
          <w:rFonts w:asciiTheme="majorHAnsi" w:hAnsiTheme="majorHAnsi" w:cstheme="majorHAnsi"/>
        </w:rPr>
        <w:t>. To do this, we</w:t>
      </w:r>
      <w:r>
        <w:rPr>
          <w:rFonts w:asciiTheme="majorHAnsi" w:hAnsiTheme="majorHAnsi" w:cstheme="majorHAnsi"/>
        </w:rPr>
        <w:t xml:space="preserve"> </w:t>
      </w:r>
      <w:r w:rsidRPr="00A675F4">
        <w:rPr>
          <w:rFonts w:asciiTheme="majorHAnsi" w:hAnsiTheme="majorHAnsi" w:cstheme="majorHAnsi"/>
        </w:rPr>
        <w:t xml:space="preserve">used </w:t>
      </w:r>
      <w:r>
        <w:rPr>
          <w:rFonts w:asciiTheme="majorHAnsi" w:hAnsiTheme="majorHAnsi" w:cstheme="majorHAnsi"/>
        </w:rPr>
        <w:t xml:space="preserve">male and female individual’s </w:t>
      </w:r>
      <w:r w:rsidRPr="00A675F4">
        <w:rPr>
          <w:rFonts w:asciiTheme="majorHAnsi" w:hAnsiTheme="majorHAnsi" w:cstheme="majorHAnsi"/>
        </w:rPr>
        <w:t>linked-read data</w:t>
      </w:r>
      <w:r>
        <w:rPr>
          <w:rFonts w:asciiTheme="majorHAnsi" w:hAnsiTheme="majorHAnsi" w:cstheme="majorHAnsi"/>
        </w:rPr>
        <w:t xml:space="preserve"> generated for the prior genome assemblies</w:t>
      </w:r>
      <w:r w:rsidRPr="00A675F4">
        <w:rPr>
          <w:rFonts w:asciiTheme="majorHAnsi" w:hAnsiTheme="majorHAnsi" w:cstheme="majorHAnsi"/>
        </w:rPr>
        <w:t xml:space="preserve"> </w:t>
      </w:r>
      <w:r>
        <w:rPr>
          <w:rFonts w:asciiTheme="majorHAnsi" w:hAnsiTheme="majorHAnsi" w:cstheme="majorHAnsi"/>
        </w:rPr>
        <w:t xml:space="preserve">to create sex-specific sequence signature files using </w:t>
      </w:r>
      <w:proofErr w:type="spellStart"/>
      <w:r w:rsidRPr="004A14ED">
        <w:rPr>
          <w:rFonts w:ascii="Courier" w:hAnsi="Courier" w:cstheme="majorHAnsi"/>
        </w:rPr>
        <w:t>sourmash</w:t>
      </w:r>
      <w:proofErr w:type="spellEnd"/>
      <w:r w:rsidRPr="004A14ED">
        <w:rPr>
          <w:rFonts w:ascii="Courier" w:hAnsi="Courier" w:cstheme="majorHAnsi"/>
        </w:rPr>
        <w:t xml:space="preserve"> compute</w:t>
      </w:r>
      <w:r>
        <w:rPr>
          <w:rFonts w:asciiTheme="majorHAnsi" w:hAnsiTheme="majorHAnsi" w:cstheme="majorHAnsi"/>
        </w:rPr>
        <w:t xml:space="preserve"> with options </w:t>
      </w:r>
      <w:r w:rsidRPr="004A14ED">
        <w:rPr>
          <w:rFonts w:ascii="Courier" w:hAnsi="Courier" w:cstheme="majorHAnsi"/>
        </w:rPr>
        <w:t>-k 21, 31, 51</w:t>
      </w:r>
      <w:r>
        <w:rPr>
          <w:rFonts w:asciiTheme="majorHAnsi" w:hAnsiTheme="majorHAnsi" w:cstheme="majorHAnsi"/>
        </w:rPr>
        <w:t>,</w:t>
      </w:r>
      <w:r w:rsidRPr="004A14ED">
        <w:rPr>
          <w:rFonts w:ascii="Courier" w:hAnsi="Courier" w:cstheme="majorHAnsi"/>
        </w:rPr>
        <w:t xml:space="preserve"> --scaled 100 </w:t>
      </w:r>
      <w:r>
        <w:rPr>
          <w:rFonts w:asciiTheme="majorHAnsi" w:hAnsiTheme="majorHAnsi" w:cstheme="majorHAnsi"/>
        </w:rPr>
        <w:t>and</w:t>
      </w:r>
      <w:r w:rsidRPr="00A675F4">
        <w:rPr>
          <w:rFonts w:asciiTheme="majorHAnsi" w:hAnsiTheme="majorHAnsi" w:cstheme="majorHAnsi"/>
        </w:rPr>
        <w:t xml:space="preserve"> </w:t>
      </w:r>
      <w:r w:rsidRPr="004A14ED">
        <w:rPr>
          <w:rFonts w:ascii="Courier" w:hAnsi="Courier" w:cstheme="majorHAnsi"/>
        </w:rPr>
        <w:t>--track-abundance</w:t>
      </w:r>
      <w:r>
        <w:rPr>
          <w:rFonts w:asciiTheme="majorHAnsi" w:hAnsiTheme="majorHAnsi" w:cstheme="majorHAnsi"/>
        </w:rPr>
        <w:t xml:space="preserve"> in</w:t>
      </w:r>
      <w:r w:rsidRPr="00A675F4">
        <w:rPr>
          <w:rFonts w:asciiTheme="majorHAnsi" w:hAnsiTheme="majorHAnsi" w:cstheme="majorHAnsi"/>
        </w:rPr>
        <w:t xml:space="preserve"> </w:t>
      </w:r>
      <w:proofErr w:type="spellStart"/>
      <w:r w:rsidRPr="00A675F4">
        <w:rPr>
          <w:rFonts w:asciiTheme="majorHAnsi" w:hAnsiTheme="majorHAnsi" w:cstheme="majorHAnsi"/>
        </w:rPr>
        <w:t>sourmash</w:t>
      </w:r>
      <w:proofErr w:type="spellEnd"/>
      <w:r>
        <w:rPr>
          <w:rFonts w:asciiTheme="majorHAnsi" w:hAnsiTheme="majorHAnsi" w:cstheme="majorHAnsi"/>
        </w:rPr>
        <w:t xml:space="preserve"> v3.5.0 </w:t>
      </w:r>
      <w:r w:rsidRPr="00A675F4">
        <w:rPr>
          <w:rFonts w:asciiTheme="majorHAnsi" w:hAnsiTheme="majorHAnsi" w:cstheme="majorHAnsi"/>
        </w:rPr>
        <w:fldChar w:fldCharType="begin"/>
      </w:r>
      <w:r>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Pr="00A675F4">
        <w:rPr>
          <w:rFonts w:asciiTheme="majorHAnsi" w:hAnsiTheme="majorHAnsi" w:cstheme="majorHAnsi"/>
        </w:rPr>
        <w:fldChar w:fldCharType="separate"/>
      </w:r>
      <w:r>
        <w:rPr>
          <w:rFonts w:asciiTheme="majorHAnsi" w:hAnsiTheme="majorHAnsi" w:cstheme="majorHAnsi"/>
        </w:rPr>
        <w:t xml:space="preserve">(Brown &amp; </w:t>
      </w:r>
      <w:proofErr w:type="spellStart"/>
      <w:r>
        <w:rPr>
          <w:rFonts w:asciiTheme="majorHAnsi" w:hAnsiTheme="majorHAnsi" w:cstheme="majorHAnsi"/>
        </w:rPr>
        <w:t>Irber</w:t>
      </w:r>
      <w:proofErr w:type="spellEnd"/>
      <w:r>
        <w:rPr>
          <w:rFonts w:asciiTheme="majorHAnsi" w:hAnsiTheme="majorHAnsi" w:cstheme="majorHAnsi"/>
        </w:rPr>
        <w:t>, 2016)</w:t>
      </w:r>
      <w:r w:rsidRPr="00A675F4">
        <w:rPr>
          <w:rFonts w:asciiTheme="majorHAnsi" w:hAnsiTheme="majorHAnsi" w:cstheme="majorHAnsi"/>
        </w:rPr>
        <w:fldChar w:fldCharType="end"/>
      </w:r>
      <w:r>
        <w:rPr>
          <w:rFonts w:asciiTheme="majorHAnsi" w:hAnsiTheme="majorHAnsi" w:cstheme="majorHAnsi"/>
        </w:rPr>
        <w:t xml:space="preserve">. Next, we created </w:t>
      </w:r>
      <w:proofErr w:type="spellStart"/>
      <w:r>
        <w:rPr>
          <w:rFonts w:asciiTheme="majorHAnsi" w:hAnsiTheme="majorHAnsi" w:cstheme="majorHAnsi"/>
        </w:rPr>
        <w:t>MinHash</w:t>
      </w:r>
      <w:proofErr w:type="spellEnd"/>
      <w:r>
        <w:rPr>
          <w:rFonts w:asciiTheme="majorHAnsi" w:hAnsiTheme="majorHAnsi" w:cstheme="majorHAnsi"/>
        </w:rPr>
        <w:t xml:space="preserve"> sketches of 21-mers sampled, </w:t>
      </w:r>
      <w:r w:rsidRPr="00A675F4">
        <w:rPr>
          <w:rFonts w:asciiTheme="majorHAnsi" w:hAnsiTheme="majorHAnsi" w:cstheme="majorHAnsi"/>
        </w:rPr>
        <w:t xml:space="preserve">purged signature files of low abundance k-mers (abundance &lt; 5) to eliminate k-mers </w:t>
      </w:r>
      <w:r>
        <w:rPr>
          <w:rFonts w:asciiTheme="majorHAnsi" w:hAnsiTheme="majorHAnsi" w:cstheme="majorHAnsi"/>
        </w:rPr>
        <w:t>likely to be the product of</w:t>
      </w:r>
      <w:r w:rsidRPr="00A675F4">
        <w:rPr>
          <w:rFonts w:asciiTheme="majorHAnsi" w:hAnsiTheme="majorHAnsi" w:cstheme="majorHAnsi"/>
        </w:rPr>
        <w:t xml:space="preserve"> sequencing errors</w:t>
      </w:r>
      <w:r>
        <w:rPr>
          <w:rFonts w:asciiTheme="majorHAnsi" w:hAnsiTheme="majorHAnsi" w:cstheme="majorHAnsi"/>
        </w:rPr>
        <w:t>. Then,</w:t>
      </w:r>
      <w:r w:rsidRPr="00A675F4">
        <w:rPr>
          <w:rFonts w:asciiTheme="majorHAnsi" w:hAnsiTheme="majorHAnsi" w:cstheme="majorHAnsi"/>
        </w:rPr>
        <w:t xml:space="preserve"> </w:t>
      </w:r>
      <w:r>
        <w:rPr>
          <w:rFonts w:asciiTheme="majorHAnsi" w:hAnsiTheme="majorHAnsi" w:cstheme="majorHAnsi"/>
        </w:rPr>
        <w:t>we</w:t>
      </w:r>
      <w:r w:rsidRPr="00A675F4">
        <w:rPr>
          <w:rFonts w:asciiTheme="majorHAnsi" w:hAnsiTheme="majorHAnsi" w:cstheme="majorHAnsi"/>
        </w:rPr>
        <w:t xml:space="preserve"> discarded k-mers shared between male and females to leave only sex-specific k-mers. The resulting high abundance, single sex k-mers were used in our </w:t>
      </w:r>
      <w:r>
        <w:rPr>
          <w:rFonts w:asciiTheme="majorHAnsi" w:hAnsiTheme="majorHAnsi" w:cstheme="majorHAnsi"/>
        </w:rPr>
        <w:t xml:space="preserve">subsequent </w:t>
      </w:r>
      <w:r w:rsidRPr="00A675F4">
        <w:rPr>
          <w:rFonts w:asciiTheme="majorHAnsi" w:hAnsiTheme="majorHAnsi" w:cstheme="majorHAnsi"/>
        </w:rPr>
        <w:t>analys</w:t>
      </w:r>
      <w:r>
        <w:rPr>
          <w:rFonts w:asciiTheme="majorHAnsi" w:hAnsiTheme="majorHAnsi" w:cstheme="majorHAnsi"/>
        </w:rPr>
        <w:t>e</w:t>
      </w:r>
      <w:r w:rsidRPr="00A675F4">
        <w:rPr>
          <w:rFonts w:asciiTheme="majorHAnsi" w:hAnsiTheme="majorHAnsi" w:cstheme="majorHAnsi"/>
        </w:rPr>
        <w:t>s.</w:t>
      </w:r>
      <w:r>
        <w:rPr>
          <w:rFonts w:asciiTheme="majorHAnsi" w:hAnsiTheme="majorHAnsi" w:cstheme="majorHAnsi"/>
        </w:rPr>
        <w:br/>
      </w:r>
    </w:p>
    <w:p w14:paraId="2F80AEF7" w14:textId="77777777" w:rsidR="004A14ED" w:rsidRDefault="004A14ED" w:rsidP="00A675F4">
      <w:pPr>
        <w:rPr>
          <w:rFonts w:asciiTheme="majorHAnsi" w:hAnsiTheme="majorHAnsi" w:cstheme="majorHAnsi"/>
        </w:rPr>
      </w:pPr>
    </w:p>
    <w:p w14:paraId="16B06A83" w14:textId="0308262B"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After abundance filtration, there were approximately 118,191,000 male-only k-mers and 494,251,000 female-only k-mers. There was a clear distinction between the distribution of male and female abundances, where males had more high abundance k-mers compared to females</w:t>
      </w:r>
      <w:r w:rsidR="003F5EFB">
        <w:rPr>
          <w:rFonts w:asciiTheme="majorHAnsi" w:hAnsiTheme="majorHAnsi" w:cstheme="majorHAnsi"/>
        </w:rPr>
        <w:t xml:space="preserve"> (Figure TK)</w:t>
      </w:r>
      <w:r w:rsidRPr="00A675F4">
        <w:rPr>
          <w:rFonts w:asciiTheme="majorHAnsi" w:hAnsiTheme="majorHAnsi" w:cstheme="majorHAnsi"/>
        </w:rPr>
        <w:t xml:space="preserve">. Upon filtering k-mers for those found on long contigs (contigs containing </w:t>
      </w:r>
      <w:r w:rsidR="003F5EFB">
        <w:rPr>
          <w:rFonts w:asciiTheme="majorHAnsi" w:hAnsiTheme="majorHAnsi" w:cstheme="majorHAnsi"/>
        </w:rPr>
        <w:t>five</w:t>
      </w:r>
      <w:r w:rsidRPr="00A675F4">
        <w:rPr>
          <w:rFonts w:asciiTheme="majorHAnsi" w:hAnsiTheme="majorHAnsi" w:cstheme="majorHAnsi"/>
        </w:rPr>
        <w:t xml:space="preserve"> k-mers or more) there was a clear increase of male-specific k-mers at half the abundance of the main distribution of female and male k-mers. </w:t>
      </w:r>
      <w:r w:rsidR="003F5EFB">
        <w:rPr>
          <w:rFonts w:asciiTheme="majorHAnsi" w:hAnsiTheme="majorHAnsi" w:cstheme="majorHAnsi"/>
        </w:rPr>
        <w:t>Of these, we found</w:t>
      </w:r>
      <w:r w:rsidRPr="00A675F4">
        <w:rPr>
          <w:rFonts w:asciiTheme="majorHAnsi" w:hAnsiTheme="majorHAnsi" w:cstheme="majorHAnsi"/>
        </w:rPr>
        <w:t xml:space="preserve"> 44 contigs with </w:t>
      </w:r>
      <w:r w:rsidR="003F5EFB">
        <w:rPr>
          <w:rFonts w:asciiTheme="majorHAnsi" w:hAnsiTheme="majorHAnsi" w:cstheme="majorHAnsi"/>
        </w:rPr>
        <w:t xml:space="preserve">a </w:t>
      </w:r>
      <w:r w:rsidRPr="00A675F4">
        <w:rPr>
          <w:rFonts w:asciiTheme="majorHAnsi" w:hAnsiTheme="majorHAnsi" w:cstheme="majorHAnsi"/>
        </w:rPr>
        <w:t xml:space="preserve">k-mer mean abundance above </w:t>
      </w:r>
      <w:r w:rsidR="003F5EFB">
        <w:rPr>
          <w:rFonts w:asciiTheme="majorHAnsi" w:hAnsiTheme="majorHAnsi" w:cstheme="majorHAnsi"/>
        </w:rPr>
        <w:t>five</w:t>
      </w:r>
      <w:r w:rsidRPr="00A675F4">
        <w:rPr>
          <w:rFonts w:asciiTheme="majorHAnsi" w:hAnsiTheme="majorHAnsi" w:cstheme="majorHAnsi"/>
        </w:rPr>
        <w:t xml:space="preserve"> in the male sequencing data that had zero abundance in the female sequencing data.</w:t>
      </w:r>
    </w:p>
    <w:p w14:paraId="4639A320" w14:textId="77777777" w:rsidR="00491240" w:rsidRPr="00A675F4" w:rsidRDefault="00491240" w:rsidP="00A675F4">
      <w:pPr>
        <w:rPr>
          <w:rFonts w:asciiTheme="majorHAnsi" w:hAnsiTheme="majorHAnsi" w:cstheme="majorHAnsi"/>
          <w:b/>
          <w:bCs/>
          <w:u w:val="single"/>
        </w:rPr>
      </w:pPr>
    </w:p>
    <w:p w14:paraId="66DE1C9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0E4D2B6C" w14:textId="47361CF0" w:rsidR="00A675F4" w:rsidRDefault="00A675F4" w:rsidP="00A675F4">
      <w:pPr>
        <w:rPr>
          <w:rFonts w:asciiTheme="majorHAnsi" w:hAnsiTheme="majorHAnsi" w:cstheme="majorHAnsi"/>
        </w:rPr>
      </w:pPr>
    </w:p>
    <w:p w14:paraId="0200FC48" w14:textId="77777777" w:rsidR="003F5EFB" w:rsidRDefault="003F5EFB"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21" w:name="_Toc113440570"/>
      <w:r>
        <w:rPr>
          <w:rFonts w:asciiTheme="majorHAnsi" w:hAnsiTheme="majorHAnsi" w:cstheme="majorHAnsi"/>
          <w:szCs w:val="24"/>
        </w:rPr>
        <w:t>Discussion &amp; Conclusion</w:t>
      </w:r>
      <w:bookmarkEnd w:id="21"/>
    </w:p>
    <w:p w14:paraId="5CC30083" w14:textId="51268234" w:rsidR="00A675F4" w:rsidRDefault="00A675F4" w:rsidP="00A675F4"/>
    <w:p w14:paraId="6FEDA1CA" w14:textId="51C631D2"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lastRenderedPageBreak/>
        <w:t xml:space="preserve">Our study thoroughly probed </w:t>
      </w:r>
      <w:r w:rsidR="003F5EFB">
        <w:rPr>
          <w:rFonts w:asciiTheme="majorHAnsi" w:hAnsiTheme="majorHAnsi" w:cstheme="majorHAnsi"/>
        </w:rPr>
        <w:t xml:space="preserve">all available Illumina data, utilizing </w:t>
      </w:r>
      <w:r w:rsidRPr="00A675F4">
        <w:rPr>
          <w:rFonts w:asciiTheme="majorHAnsi" w:hAnsiTheme="majorHAnsi" w:cstheme="majorHAnsi"/>
        </w:rPr>
        <w:t xml:space="preserve">the </w:t>
      </w:r>
      <w:r w:rsidR="003F5EFB">
        <w:rPr>
          <w:rFonts w:asciiTheme="majorHAnsi" w:hAnsiTheme="majorHAnsi" w:cstheme="majorHAnsi"/>
        </w:rPr>
        <w:t>linked-read</w:t>
      </w:r>
      <w:r w:rsidRPr="00A675F4">
        <w:rPr>
          <w:rFonts w:asciiTheme="majorHAnsi" w:hAnsiTheme="majorHAnsi" w:cstheme="majorHAnsi"/>
        </w:rPr>
        <w:t xml:space="preserve"> and two RAD</w:t>
      </w:r>
      <w:r w:rsidR="00ED6E2E">
        <w:rPr>
          <w:rFonts w:asciiTheme="majorHAnsi" w:hAnsiTheme="majorHAnsi" w:cstheme="majorHAnsi"/>
        </w:rPr>
        <w:t>-</w:t>
      </w:r>
      <w:r w:rsidRPr="00A675F4">
        <w:rPr>
          <w:rFonts w:asciiTheme="majorHAnsi" w:hAnsiTheme="majorHAnsi" w:cstheme="majorHAnsi"/>
        </w:rPr>
        <w:t xml:space="preserve">sequencing data sets in multiple ways </w:t>
      </w:r>
      <w:proofErr w:type="gramStart"/>
      <w:r w:rsidR="003F5EFB">
        <w:rPr>
          <w:rFonts w:asciiTheme="majorHAnsi" w:hAnsiTheme="majorHAnsi" w:cstheme="majorHAnsi"/>
        </w:rPr>
        <w:t xml:space="preserve">in an attempt </w:t>
      </w:r>
      <w:r w:rsidRPr="00A675F4">
        <w:rPr>
          <w:rFonts w:asciiTheme="majorHAnsi" w:hAnsiTheme="majorHAnsi" w:cstheme="majorHAnsi"/>
        </w:rPr>
        <w:t>to</w:t>
      </w:r>
      <w:proofErr w:type="gramEnd"/>
      <w:r w:rsidRPr="00A675F4">
        <w:rPr>
          <w:rFonts w:asciiTheme="majorHAnsi" w:hAnsiTheme="majorHAnsi" w:cstheme="majorHAnsi"/>
        </w:rPr>
        <w:t xml:space="preserve"> identify sex-specific markers</w:t>
      </w:r>
      <w:r w:rsidR="003F5EFB">
        <w:rPr>
          <w:rFonts w:asciiTheme="majorHAnsi" w:hAnsiTheme="majorHAnsi" w:cstheme="majorHAnsi"/>
        </w:rPr>
        <w:t>.</w:t>
      </w:r>
      <w:r w:rsidRPr="00A675F4">
        <w:rPr>
          <w:rFonts w:asciiTheme="majorHAnsi" w:hAnsiTheme="majorHAnsi" w:cstheme="majorHAnsi"/>
        </w:rPr>
        <w:t xml:space="preserve"> </w:t>
      </w:r>
      <w:r w:rsidR="003F5EFB">
        <w:rPr>
          <w:rFonts w:asciiTheme="majorHAnsi" w:hAnsiTheme="majorHAnsi" w:cstheme="majorHAnsi"/>
        </w:rPr>
        <w:t>W</w:t>
      </w:r>
      <w:r w:rsidRPr="00A675F4">
        <w:rPr>
          <w:rFonts w:asciiTheme="majorHAnsi" w:hAnsiTheme="majorHAnsi" w:cstheme="majorHAnsi"/>
        </w:rPr>
        <w:t xml:space="preserve">e did not find </w:t>
      </w:r>
      <w:r w:rsidR="003F5EFB">
        <w:rPr>
          <w:rFonts w:asciiTheme="majorHAnsi" w:hAnsiTheme="majorHAnsi" w:cstheme="majorHAnsi"/>
        </w:rPr>
        <w:t xml:space="preserve">SNPs </w:t>
      </w:r>
      <w:r w:rsidRPr="00A675F4">
        <w:rPr>
          <w:rFonts w:asciiTheme="majorHAnsi" w:hAnsiTheme="majorHAnsi" w:cstheme="majorHAnsi"/>
        </w:rPr>
        <w:t xml:space="preserve">diagnostic </w:t>
      </w:r>
      <w:r w:rsidR="003F5EFB">
        <w:rPr>
          <w:rFonts w:asciiTheme="majorHAnsi" w:hAnsiTheme="majorHAnsi" w:cstheme="majorHAnsi"/>
        </w:rPr>
        <w:t>of sex within delta smelt</w:t>
      </w:r>
      <w:r w:rsidRPr="00A675F4">
        <w:rPr>
          <w:rFonts w:asciiTheme="majorHAnsi" w:hAnsiTheme="majorHAnsi" w:cstheme="majorHAnsi"/>
        </w:rPr>
        <w:t xml:space="preserve">. </w:t>
      </w:r>
      <w:r w:rsidR="003F5EFB">
        <w:rPr>
          <w:rFonts w:asciiTheme="majorHAnsi" w:hAnsiTheme="majorHAnsi" w:cstheme="majorHAnsi"/>
        </w:rPr>
        <w:t>The species</w:t>
      </w:r>
      <w:r w:rsidRPr="00A675F4">
        <w:rPr>
          <w:rFonts w:asciiTheme="majorHAnsi" w:hAnsiTheme="majorHAnsi" w:cstheme="majorHAnsi"/>
        </w:rPr>
        <w:t xml:space="preserve">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RAD</w:t>
      </w:r>
      <w:r w:rsidR="00ED6E2E">
        <w:rPr>
          <w:rFonts w:asciiTheme="majorHAnsi" w:hAnsiTheme="majorHAnsi" w:cstheme="majorHAnsi"/>
        </w:rPr>
        <w:t>-</w:t>
      </w:r>
      <w:r w:rsidRPr="00A675F4">
        <w:rPr>
          <w:rFonts w:asciiTheme="majorHAnsi" w:hAnsiTheme="majorHAnsi" w:cstheme="majorHAnsi"/>
        </w:rPr>
        <w:t xml:space="preserve">sequencing </w:t>
      </w:r>
      <w:r w:rsidR="003F5EFB">
        <w:rPr>
          <w:rFonts w:asciiTheme="majorHAnsi" w:hAnsiTheme="majorHAnsi" w:cstheme="majorHAnsi"/>
        </w:rPr>
        <w:t>data,</w:t>
      </w:r>
      <w:r w:rsidRPr="00A675F4">
        <w:rPr>
          <w:rFonts w:asciiTheme="majorHAnsi" w:hAnsiTheme="majorHAnsi" w:cstheme="majorHAnsi"/>
        </w:rPr>
        <w:t xml:space="preserve"> and via k-mer analysis using the linked-read sequencing data generated for the genome assembl</w:t>
      </w:r>
      <w:r w:rsidR="003F5EFB">
        <w:rPr>
          <w:rFonts w:asciiTheme="majorHAnsi" w:hAnsiTheme="majorHAnsi" w:cstheme="majorHAnsi"/>
        </w:rPr>
        <w:t>ies</w:t>
      </w:r>
      <w:r w:rsidRPr="00A675F4">
        <w:rPr>
          <w:rFonts w:asciiTheme="majorHAnsi" w:hAnsiTheme="majorHAnsi" w:cstheme="majorHAnsi"/>
        </w:rPr>
        <w:t>. The GWAS found two markers on Chromosome 5 that were significantly associated with sex but did not have alleles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w:t>
      </w:r>
      <w:r w:rsidR="00ED6E2E">
        <w:rPr>
          <w:rFonts w:asciiTheme="majorHAnsi" w:hAnsiTheme="majorHAnsi" w:cstheme="majorHAnsi"/>
        </w:rPr>
        <w:t>-</w:t>
      </w:r>
      <w:r w:rsidRPr="00A675F4">
        <w:rPr>
          <w:rFonts w:asciiTheme="majorHAnsi" w:hAnsiTheme="majorHAnsi" w:cstheme="majorHAnsi"/>
        </w:rPr>
        <w:t xml:space="preserve">sequencing data generated for this project. </w:t>
      </w:r>
    </w:p>
    <w:p w14:paraId="0A64A42B" w14:textId="77777777" w:rsidR="00A675F4" w:rsidRPr="00A675F4" w:rsidRDefault="00A675F4" w:rsidP="00A675F4">
      <w:pPr>
        <w:rPr>
          <w:rFonts w:asciiTheme="majorHAnsi" w:hAnsiTheme="majorHAnsi" w:cstheme="majorHAnsi"/>
          <w:b/>
          <w:bCs/>
          <w:u w:val="single"/>
        </w:rPr>
      </w:pPr>
    </w:p>
    <w:p w14:paraId="51FABABF" w14:textId="3E988F62"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78AB12D4"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proofErr w:type="gramStart"/>
      <w:r w:rsidRPr="00A675F4">
        <w:rPr>
          <w:rFonts w:asciiTheme="majorHAnsi" w:hAnsiTheme="majorHAnsi" w:cstheme="majorHAnsi"/>
        </w:rPr>
        <w:t>more evenly survey the genome</w:t>
      </w:r>
      <w:proofErr w:type="gramEnd"/>
      <w:r w:rsidRPr="00A675F4">
        <w:rPr>
          <w:rFonts w:asciiTheme="majorHAnsi" w:hAnsiTheme="majorHAnsi" w:cstheme="majorHAnsi"/>
        </w:rPr>
        <w:t xml:space="preserve"> in hopes of identifying sex-specific markers. While RAD</w:t>
      </w:r>
      <w:r w:rsidR="00ED6E2E">
        <w:rPr>
          <w:rFonts w:asciiTheme="majorHAnsi" w:hAnsiTheme="majorHAnsi" w:cstheme="majorHAnsi"/>
        </w:rPr>
        <w:t>-</w:t>
      </w:r>
      <w:r w:rsidRPr="00A675F4">
        <w:rPr>
          <w:rFonts w:asciiTheme="majorHAnsi" w:hAnsiTheme="majorHAnsi" w:cstheme="majorHAnsi"/>
        </w:rPr>
        <w:t xml:space="preserve">sequencing data provide an adequate distribution of discrete locations throughout the genome of individuals, high-coverage WGS data more comprehensively survey the entire genome of individuals rather than </w:t>
      </w:r>
      <w:r w:rsidR="002D55FE">
        <w:rPr>
          <w:rFonts w:asciiTheme="majorHAnsi" w:hAnsiTheme="majorHAnsi" w:cstheme="majorHAnsi"/>
        </w:rPr>
        <w:t>sequence dependent restriction enzyme-based loci.</w:t>
      </w:r>
      <w:r w:rsidRPr="00A675F4">
        <w:rPr>
          <w:rFonts w:asciiTheme="majorHAnsi" w:hAnsiTheme="majorHAnsi" w:cstheme="majorHAnsi"/>
        </w:rPr>
        <w:t xml:space="preserve"> Furthermore, 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20634C5E" w:rsidR="006E2350" w:rsidRDefault="006E2350" w:rsidP="006E2350">
      <w:pPr>
        <w:rPr>
          <w:rFonts w:ascii="Times New Roman" w:eastAsia="Times New Roman" w:hAnsi="Times New Roman" w:cs="Times New Roman"/>
        </w:rPr>
      </w:pPr>
    </w:p>
    <w:p w14:paraId="1C7588C5" w14:textId="640CA024" w:rsidR="00683A81" w:rsidRDefault="00683A81">
      <w:pPr>
        <w:rPr>
          <w:rFonts w:ascii="Times New Roman" w:eastAsia="Times New Roman" w:hAnsi="Times New Roman" w:cs="Times New Roman"/>
        </w:rPr>
      </w:pPr>
      <w:r>
        <w:rPr>
          <w:rFonts w:ascii="Times New Roman" w:eastAsia="Times New Roman" w:hAnsi="Times New Roman" w:cs="Times New Roman"/>
        </w:rPr>
        <w:br w:type="page"/>
      </w:r>
    </w:p>
    <w:p w14:paraId="53687638" w14:textId="77777777" w:rsidR="00683A81" w:rsidRDefault="00683A81" w:rsidP="006E2350">
      <w:pPr>
        <w:rPr>
          <w:rFonts w:ascii="Times New Roman" w:eastAsia="Times New Roman" w:hAnsi="Times New Roman" w:cs="Times New Roman"/>
        </w:rPr>
      </w:pPr>
    </w:p>
    <w:p w14:paraId="5E102BD1" w14:textId="3B1143D0" w:rsidR="00683A81" w:rsidRPr="00FD21E9" w:rsidRDefault="00683A81" w:rsidP="00683A81">
      <w:pPr>
        <w:pStyle w:val="Header"/>
        <w:outlineLvl w:val="1"/>
        <w:rPr>
          <w:rFonts w:asciiTheme="majorHAnsi" w:hAnsiTheme="majorHAnsi" w:cstheme="majorHAnsi"/>
          <w:szCs w:val="24"/>
        </w:rPr>
      </w:pPr>
      <w:bookmarkStart w:id="22" w:name="_Toc113440571"/>
      <w:r>
        <w:rPr>
          <w:rFonts w:asciiTheme="majorHAnsi" w:hAnsiTheme="majorHAnsi" w:cstheme="majorHAnsi"/>
          <w:szCs w:val="24"/>
        </w:rPr>
        <w:t>Tables &amp; Figures</w:t>
      </w:r>
      <w:bookmarkEnd w:id="22"/>
    </w:p>
    <w:p w14:paraId="36B1CCF2" w14:textId="77777777" w:rsidR="00683A81" w:rsidRDefault="00683A81" w:rsidP="006E2350">
      <w:pPr>
        <w:rPr>
          <w:rFonts w:asciiTheme="majorHAnsi" w:eastAsia="Times New Roman" w:hAnsiTheme="majorHAnsi" w:cstheme="majorHAnsi"/>
        </w:rPr>
      </w:pPr>
    </w:p>
    <w:p w14:paraId="0DCE0334" w14:textId="32D87FF6"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rPr>
        <w:t>Figure 15.</w:t>
      </w:r>
      <w:r w:rsidRPr="00A951B3">
        <w:rPr>
          <w:rFonts w:asciiTheme="majorHAnsi" w:eastAsia="Times New Roman" w:hAnsiTheme="majorHAnsi" w:cstheme="majorHAnsi"/>
        </w:rPr>
        <w:t xml:space="preserve"> Manhattan plots of each of the 28 male chromosomes. Location on the x axis and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m:rPr>
                    <m:sty m:val="p"/>
                  </m:rPr>
                  <w:rPr>
                    <w:rFonts w:ascii="Cambria Math" w:eastAsia="Times New Roman" w:hAnsi="Cambria Math" w:cstheme="majorHAnsi"/>
                  </w:rPr>
                  <m:t>log</m:t>
                </m:r>
                <m:ctrlPr>
                  <w:rPr>
                    <w:rFonts w:ascii="Cambria Math" w:eastAsia="Times New Roman" w:hAnsi="Cambria Math" w:cstheme="majorHAnsi"/>
                  </w:rPr>
                </m:ctrlPr>
              </m:e>
              <m:sub>
                <m:r>
                  <w:rPr>
                    <w:rFonts w:ascii="Cambria Math" w:eastAsia="Times New Roman" w:hAnsi="Cambria Math" w:cstheme="majorHAnsi"/>
                  </w:rPr>
                  <m:t>10</m:t>
                </m:r>
                <m:ctrlPr>
                  <w:rPr>
                    <w:rFonts w:ascii="Cambria Math" w:eastAsia="Times New Roman" w:hAnsi="Cambria Math" w:cstheme="majorHAnsi"/>
                  </w:rPr>
                </m:ctrlPr>
              </m:sub>
            </m:sSub>
          </m:fName>
          <m:e>
            <m:r>
              <w:rPr>
                <w:rFonts w:ascii="Cambria Math" w:eastAsia="Times New Roman" w:hAnsi="Cambria Math" w:cstheme="majorHAnsi"/>
              </w:rPr>
              <m:t>P</m:t>
            </m:r>
          </m:e>
        </m:func>
      </m:oMath>
      <w:r w:rsidRPr="00A951B3">
        <w:rPr>
          <w:rFonts w:asciiTheme="majorHAnsi" w:eastAsia="Times New Roman" w:hAnsiTheme="majorHAnsi" w:cstheme="majorHAnsi"/>
        </w:rPr>
        <w:t xml:space="preserve"> significance on the y axis. Significant SNPs on Chromosome 5 are marked in blue. This region is worthy of continued exploration as many times significant SNPs will indicate a region is associated with a given trait, but the region may not have adequate coverage. High coverage whole genome resequencing is recommended to better survey the region in question.</w:t>
      </w:r>
    </w:p>
    <w:p w14:paraId="2A93ADA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FC7C74B" w14:textId="72334F15" w:rsidR="00C370BB"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517B594C" wp14:editId="041DA8EE">
            <wp:extent cx="5943600" cy="473583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r w:rsidR="00C370BB">
        <w:rPr>
          <w:rFonts w:asciiTheme="majorHAnsi" w:eastAsia="Times New Roman" w:hAnsiTheme="majorHAnsi" w:cstheme="majorHAnsi"/>
          <w:noProof/>
        </w:rPr>
        <w:lastRenderedPageBreak/>
        <w:drawing>
          <wp:inline distT="0" distB="0" distL="0" distR="0" wp14:anchorId="356DCD85" wp14:editId="6D25EDB9">
            <wp:extent cx="5943600" cy="4253865"/>
            <wp:effectExtent l="0" t="0" r="0" b="635"/>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05554EFD" w14:textId="34C3F0C4" w:rsidR="00C370BB" w:rsidRDefault="00C370BB" w:rsidP="006E2350">
      <w:pPr>
        <w:rPr>
          <w:rFonts w:asciiTheme="majorHAnsi" w:eastAsia="Times New Roman" w:hAnsiTheme="majorHAnsi" w:cstheme="majorHAnsi"/>
        </w:rPr>
      </w:pPr>
      <w:r>
        <w:rPr>
          <w:rFonts w:asciiTheme="majorHAnsi" w:eastAsia="Times New Roman" w:hAnsiTheme="majorHAnsi" w:cstheme="majorHAnsi"/>
          <w:noProof/>
        </w:rPr>
        <w:drawing>
          <wp:inline distT="0" distB="0" distL="0" distR="0" wp14:anchorId="68DBF22B" wp14:editId="0DE4C8C2">
            <wp:extent cx="5943600" cy="3612515"/>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14:paraId="5BF85329" w14:textId="0B4EF783" w:rsidR="00C370BB" w:rsidRDefault="00C370BB" w:rsidP="006E2350">
      <w:pPr>
        <w:rPr>
          <w:rFonts w:asciiTheme="majorHAnsi" w:eastAsia="Times New Roman" w:hAnsiTheme="majorHAnsi" w:cstheme="majorHAnsi"/>
        </w:rPr>
      </w:pPr>
      <w:r>
        <w:rPr>
          <w:rFonts w:asciiTheme="majorHAnsi" w:eastAsia="Times New Roman" w:hAnsiTheme="majorHAnsi" w:cstheme="majorHAnsi"/>
          <w:noProof/>
        </w:rPr>
        <w:lastRenderedPageBreak/>
        <w:drawing>
          <wp:inline distT="0" distB="0" distL="0" distR="0" wp14:anchorId="6F7A0D37" wp14:editId="328F221E">
            <wp:extent cx="5943600" cy="3612515"/>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14:paraId="7E7A16B7" w14:textId="631DB27D" w:rsidR="006E2350" w:rsidRDefault="00C370BB" w:rsidP="006E2350">
      <w:pPr>
        <w:rPr>
          <w:rFonts w:asciiTheme="majorHAnsi" w:eastAsia="Times New Roman" w:hAnsiTheme="majorHAnsi" w:cstheme="majorHAnsi"/>
        </w:rPr>
      </w:pPr>
      <w:r>
        <w:rPr>
          <w:rFonts w:asciiTheme="majorHAnsi" w:eastAsia="Times New Roman" w:hAnsiTheme="majorHAnsi" w:cstheme="majorHAnsi"/>
          <w:noProof/>
        </w:rPr>
        <w:lastRenderedPageBreak/>
        <w:drawing>
          <wp:inline distT="0" distB="0" distL="0" distR="0" wp14:anchorId="318A2DF9" wp14:editId="041FF900">
            <wp:extent cx="5943600" cy="367093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r w:rsidR="009D43E2">
        <w:rPr>
          <w:rFonts w:asciiTheme="majorHAnsi" w:eastAsia="Times New Roman" w:hAnsiTheme="majorHAnsi" w:cstheme="majorHAnsi"/>
          <w:noProof/>
        </w:rPr>
        <w:drawing>
          <wp:inline distT="0" distB="0" distL="0" distR="0" wp14:anchorId="4E09932D" wp14:editId="65FF600C">
            <wp:extent cx="4572000" cy="3302000"/>
            <wp:effectExtent l="0" t="0" r="0" b="0"/>
            <wp:docPr id="6" name="Picture 6"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572000" cy="3302000"/>
                    </a:xfrm>
                    <a:prstGeom prst="rect">
                      <a:avLst/>
                    </a:prstGeom>
                  </pic:spPr>
                </pic:pic>
              </a:graphicData>
            </a:graphic>
          </wp:inline>
        </w:drawing>
      </w:r>
    </w:p>
    <w:p w14:paraId="787446CC" w14:textId="381C97B0" w:rsidR="00C370BB" w:rsidRDefault="00C370BB" w:rsidP="006E2350">
      <w:pPr>
        <w:rPr>
          <w:rFonts w:asciiTheme="majorHAnsi" w:eastAsia="Times New Roman" w:hAnsiTheme="majorHAnsi" w:cstheme="majorHAnsi"/>
        </w:rPr>
      </w:pPr>
    </w:p>
    <w:p w14:paraId="59BD6A76" w14:textId="4693A67F" w:rsidR="00C370BB" w:rsidRPr="00A951B3" w:rsidRDefault="00C370BB" w:rsidP="006E2350">
      <w:pPr>
        <w:rPr>
          <w:rFonts w:asciiTheme="majorHAnsi" w:eastAsia="Times New Roman" w:hAnsiTheme="majorHAnsi" w:cstheme="majorHAnsi"/>
        </w:rPr>
      </w:pPr>
    </w:p>
    <w:p w14:paraId="2CC66105"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Figure 16</w:t>
      </w:r>
      <w:r w:rsidRPr="00A951B3">
        <w:rPr>
          <w:rFonts w:asciiTheme="majorHAnsi" w:eastAsia="Times New Roman" w:hAnsiTheme="majorHAnsi" w:cstheme="majorHAnsi"/>
        </w:rPr>
        <w:t xml:space="preserve">. Histogram of male-only and female -only k-mer abundances of sequencing data. The male sequencing data appears to have </w:t>
      </w:r>
      <w:ins w:id="23" w:author="Microsoft Office User" w:date="2021-06-24T14:42:00Z">
        <w:r w:rsidRPr="00A951B3">
          <w:rPr>
            <w:rFonts w:asciiTheme="majorHAnsi" w:eastAsia="Times New Roman" w:hAnsiTheme="majorHAnsi" w:cstheme="majorHAnsi"/>
          </w:rPr>
          <w:t>more</w:t>
        </w:r>
      </w:ins>
      <w:r w:rsidRPr="00A951B3">
        <w:rPr>
          <w:rFonts w:asciiTheme="majorHAnsi" w:eastAsia="Times New Roman" w:hAnsiTheme="majorHAnsi" w:cstheme="majorHAnsi"/>
        </w:rPr>
        <w:t xml:space="preserve"> higher abundance k-mers</w:t>
      </w:r>
      <w:ins w:id="24"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 xml:space="preserve"> while the female sequencing data has more lower abundance k-</w:t>
      </w:r>
      <w:proofErr w:type="gramStart"/>
      <w:r w:rsidRPr="00A951B3">
        <w:rPr>
          <w:rFonts w:asciiTheme="majorHAnsi" w:eastAsia="Times New Roman" w:hAnsiTheme="majorHAnsi" w:cstheme="majorHAnsi"/>
        </w:rPr>
        <w:t>mers</w:t>
      </w:r>
      <w:ins w:id="25"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w:t>
      </w:r>
      <w:proofErr w:type="gramEnd"/>
      <w:r w:rsidRPr="00A951B3">
        <w:rPr>
          <w:rFonts w:asciiTheme="majorHAnsi" w:eastAsia="Times New Roman" w:hAnsiTheme="majorHAnsi" w:cstheme="majorHAnsi"/>
        </w:rPr>
        <w:t xml:space="preserve"> </w:t>
      </w:r>
      <w:commentRangeStart w:id="26"/>
      <w:r w:rsidRPr="00A951B3">
        <w:rPr>
          <w:rFonts w:asciiTheme="majorHAnsi" w:eastAsia="Times New Roman" w:hAnsiTheme="majorHAnsi" w:cstheme="majorHAnsi"/>
        </w:rPr>
        <w:t xml:space="preserve">Low abundance sex-specific k-mers are </w:t>
      </w:r>
      <w:r w:rsidRPr="00A951B3">
        <w:rPr>
          <w:rFonts w:asciiTheme="majorHAnsi" w:eastAsia="Times New Roman" w:hAnsiTheme="majorHAnsi" w:cstheme="majorHAnsi"/>
        </w:rPr>
        <w:lastRenderedPageBreak/>
        <w:t>likely the result of sequencing errors, while the higher abundance male-only k-mer peak indicates the male sample contains real variation only contained within the male sample.</w:t>
      </w:r>
      <w:commentRangeEnd w:id="26"/>
      <w:r w:rsidRPr="00A951B3">
        <w:rPr>
          <w:rStyle w:val="CommentReference"/>
          <w:rFonts w:asciiTheme="majorHAnsi" w:hAnsiTheme="majorHAnsi" w:cstheme="majorHAnsi"/>
        </w:rPr>
        <w:commentReference w:id="26"/>
      </w:r>
    </w:p>
    <w:p w14:paraId="5184BE14"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C7CE71F"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00E670A8" wp14:editId="237C875E">
            <wp:extent cx="5943600" cy="47358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0EBB72A5"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Figure 17.</w:t>
      </w:r>
      <w:r w:rsidRPr="00A951B3">
        <w:rPr>
          <w:rFonts w:asciiTheme="majorHAnsi" w:eastAsia="Times New Roman" w:hAnsiTheme="majorHAnsi" w:cstheme="majorHAnsi"/>
        </w:rPr>
        <w:t xml:space="preserve"> All k-mer </w:t>
      </w:r>
      <w:commentRangeStart w:id="27"/>
      <w:r w:rsidRPr="00A951B3">
        <w:rPr>
          <w:rFonts w:asciiTheme="majorHAnsi" w:eastAsia="Times New Roman" w:hAnsiTheme="majorHAnsi" w:cstheme="majorHAnsi"/>
        </w:rPr>
        <w:t>abundances</w:t>
      </w:r>
      <w:commentRangeEnd w:id="27"/>
      <w:r w:rsidRPr="00A951B3">
        <w:rPr>
          <w:rStyle w:val="CommentReference"/>
          <w:rFonts w:asciiTheme="majorHAnsi" w:hAnsiTheme="majorHAnsi" w:cstheme="majorHAnsi"/>
        </w:rPr>
        <w:commentReference w:id="27"/>
      </w:r>
      <w:r w:rsidRPr="00A951B3">
        <w:rPr>
          <w:rFonts w:asciiTheme="majorHAnsi" w:eastAsia="Times New Roman" w:hAnsiTheme="majorHAnsi" w:cstheme="majorHAnsi"/>
        </w:rPr>
        <w:t xml:space="preserve"> filtered through contigs containing five or more k-mers to acquire contigs that span roughly 5,000bp. Both female and male have a broad distribution of k-mers with 90-140 abundance, while a male specific (blue) peak can be seen from 30-70 abundance. This male-specific peak at roughly half the abundance of the female-specific peak indicates that the male genome contains a large amount of sequencing data not contained in the female genome (potentially a Y or male-specific chromosome) and provides evidence that the male delta smelt may be a heterogametic sex. </w:t>
      </w:r>
    </w:p>
    <w:p w14:paraId="4829EA7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0B1414B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lastRenderedPageBreak/>
        <w:drawing>
          <wp:inline distT="0" distB="0" distL="0" distR="0" wp14:anchorId="7B61ECAD" wp14:editId="76C191C8">
            <wp:extent cx="5943600" cy="712787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127875"/>
                    </a:xfrm>
                    <a:prstGeom prst="rect">
                      <a:avLst/>
                    </a:prstGeom>
                  </pic:spPr>
                </pic:pic>
              </a:graphicData>
            </a:graphic>
          </wp:inline>
        </w:drawing>
      </w:r>
    </w:p>
    <w:p w14:paraId="1C6ABF1E" w14:textId="77777777" w:rsidR="006E2350" w:rsidRPr="00A951B3" w:rsidRDefault="006E2350" w:rsidP="006E2350">
      <w:pPr>
        <w:rPr>
          <w:rFonts w:asciiTheme="majorHAnsi" w:eastAsia="Times New Roman" w:hAnsiTheme="majorHAnsi" w:cstheme="majorHAnsi"/>
        </w:rPr>
      </w:pPr>
      <w:commentRangeStart w:id="28"/>
      <w:r w:rsidRPr="00A951B3">
        <w:rPr>
          <w:rFonts w:asciiTheme="majorHAnsi" w:eastAsia="Times New Roman" w:hAnsiTheme="majorHAnsi" w:cstheme="majorHAnsi"/>
          <w:b/>
          <w:bCs/>
        </w:rPr>
        <w:t>Figure 18</w:t>
      </w:r>
      <w:commentRangeEnd w:id="28"/>
      <w:r w:rsidRPr="00A951B3">
        <w:rPr>
          <w:rStyle w:val="CommentReference"/>
          <w:rFonts w:asciiTheme="majorHAnsi" w:hAnsiTheme="majorHAnsi" w:cstheme="majorHAnsi"/>
        </w:rPr>
        <w:commentReference w:id="28"/>
      </w:r>
      <w:r w:rsidRPr="00A951B3">
        <w:rPr>
          <w:rFonts w:asciiTheme="majorHAnsi" w:eastAsia="Times New Roman" w:hAnsiTheme="majorHAnsi" w:cstheme="majorHAnsi"/>
          <w:b/>
          <w:bCs/>
        </w:rPr>
        <w:t>.</w:t>
      </w:r>
      <w:r w:rsidRPr="00A951B3">
        <w:rPr>
          <w:rFonts w:asciiTheme="majorHAnsi" w:eastAsia="Times New Roman" w:hAnsiTheme="majorHAnsi" w:cstheme="majorHAnsi"/>
        </w:rPr>
        <w:t xml:space="preserve"> Male (x-axis) versus female (y-axis) median k-mer abundance on contigs with 5 or more </w:t>
      </w:r>
      <w:commentRangeStart w:id="29"/>
      <w:r w:rsidRPr="00A951B3">
        <w:rPr>
          <w:rFonts w:asciiTheme="majorHAnsi" w:eastAsia="Times New Roman" w:hAnsiTheme="majorHAnsi" w:cstheme="majorHAnsi"/>
        </w:rPr>
        <w:t>k-mers</w:t>
      </w:r>
      <w:commentRangeEnd w:id="29"/>
      <w:r w:rsidRPr="00A951B3">
        <w:rPr>
          <w:rStyle w:val="CommentReference"/>
          <w:rFonts w:asciiTheme="majorHAnsi" w:hAnsiTheme="majorHAnsi" w:cstheme="majorHAnsi"/>
        </w:rPr>
        <w:commentReference w:id="29"/>
      </w:r>
      <w:r w:rsidRPr="00A951B3">
        <w:rPr>
          <w:rFonts w:asciiTheme="majorHAnsi" w:eastAsia="Times New Roman" w:hAnsiTheme="majorHAnsi" w:cstheme="majorHAnsi"/>
        </w:rPr>
        <w:t>. A) All contigs containing 5 or more k-mers B) Zoomed in view to show clear line of contigs with zero abundance in female sequencing data. There are 40 k-mers that show abundance in males but not females. This indicates the male sequencing data contains sex-specific sequences in high abundance that are not contained in the female sequencing data.</w:t>
      </w:r>
    </w:p>
    <w:p w14:paraId="73772890" w14:textId="77777777" w:rsidR="006E2350" w:rsidRPr="00A951B3" w:rsidRDefault="006E2350">
      <w:pPr>
        <w:rPr>
          <w:rFonts w:asciiTheme="majorHAnsi" w:hAnsiTheme="majorHAnsi" w:cstheme="majorHAnsi"/>
        </w:rPr>
      </w:pPr>
    </w:p>
    <w:sectPr w:rsidR="006E2350"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Shannon Erica Kendal Joslin" w:date="2022-11-18T07:05:00Z" w:initials="SEKJ">
    <w:p w14:paraId="4AAEC051" w14:textId="77777777" w:rsidR="00326179" w:rsidRDefault="00326179">
      <w:pPr>
        <w:pStyle w:val="CommentText"/>
      </w:pPr>
      <w:r>
        <w:rPr>
          <w:rStyle w:val="CommentReference"/>
        </w:rPr>
        <w:annotationRef/>
      </w:r>
      <w:r>
        <w:t>need to factor in outliers…</w:t>
      </w:r>
    </w:p>
    <w:p w14:paraId="51AA2831" w14:textId="118F5204" w:rsidR="00326179" w:rsidRDefault="00326179">
      <w:pPr>
        <w:pStyle w:val="CommentText"/>
      </w:pPr>
      <w:r>
        <w:t>10 10 10 10 10 /= 5 5 5 5 30</w:t>
      </w:r>
    </w:p>
  </w:comment>
  <w:comment w:id="19" w:author="Shannon Erica Kendal Joslin" w:date="2022-11-12T07:16:00Z" w:initials="SEKJ">
    <w:p w14:paraId="6CB71870" w14:textId="12DF4AB7" w:rsidR="00EC4A5A" w:rsidRDefault="00EC4A5A">
      <w:pPr>
        <w:pStyle w:val="CommentText"/>
      </w:pPr>
      <w:r>
        <w:rPr>
          <w:rStyle w:val="CommentReference"/>
        </w:rPr>
        <w:annotationRef/>
      </w:r>
      <w:r>
        <w:t>Start here 11/12</w:t>
      </w:r>
    </w:p>
  </w:comment>
  <w:comment w:id="26" w:author="Microsoft Office User" w:date="2021-06-24T14:42:00Z" w:initials="MOU">
    <w:p w14:paraId="2F00C1EA" w14:textId="77777777" w:rsidR="006E2350" w:rsidRDefault="006E2350" w:rsidP="006E2350">
      <w:pPr>
        <w:pStyle w:val="CommentText"/>
      </w:pPr>
      <w:r>
        <w:rPr>
          <w:rStyle w:val="CommentReference"/>
        </w:rPr>
        <w:annotationRef/>
      </w:r>
      <w:r>
        <w:t>I don’t’ understand this. What are higher and lower abundance kmers? Just ones that are shorter or longer?</w:t>
      </w:r>
    </w:p>
  </w:comment>
  <w:comment w:id="27" w:author="Microsoft Office User" w:date="2021-06-24T14:43:00Z" w:initials="MOU">
    <w:p w14:paraId="4B1BE8AD" w14:textId="77777777" w:rsidR="006E2350" w:rsidRDefault="006E2350" w:rsidP="006E2350">
      <w:pPr>
        <w:pStyle w:val="CommentText"/>
      </w:pPr>
      <w:r>
        <w:rPr>
          <w:rStyle w:val="CommentReference"/>
        </w:rPr>
        <w:annotationRef/>
      </w:r>
      <w:r>
        <w:t>Sorry but what is abundance? And how is it related the length of kmer? I assume it’s that longer ones have a lower abundance. Or is it the abundance across the ale and the female individuals?</w:t>
      </w:r>
    </w:p>
  </w:comment>
  <w:comment w:id="28" w:author="Microsoft Office User" w:date="2021-06-24T14:47:00Z" w:initials="MOU">
    <w:p w14:paraId="08BA174F" w14:textId="77777777" w:rsidR="006E2350" w:rsidRDefault="006E2350" w:rsidP="006E2350">
      <w:pPr>
        <w:pStyle w:val="CommentText"/>
      </w:pPr>
      <w:r>
        <w:rPr>
          <w:rStyle w:val="CommentReference"/>
        </w:rPr>
        <w:annotationRef/>
      </w:r>
      <w:r>
        <w:t xml:space="preserve">I’d pick on of these three kmer figures and leave the rest out. They are pretty confusing and there is no way they are going to understand. In fact you could probably leave them all out. </w:t>
      </w:r>
    </w:p>
  </w:comment>
  <w:comment w:id="29" w:author="Microsoft Office User" w:date="2021-06-24T14:47:00Z" w:initials="MOU">
    <w:p w14:paraId="661CD8BC" w14:textId="77777777" w:rsidR="006E2350" w:rsidRDefault="006E2350" w:rsidP="006E2350">
      <w:pPr>
        <w:pStyle w:val="CommentText"/>
      </w:pPr>
      <w:r>
        <w:rPr>
          <w:rStyle w:val="CommentReference"/>
        </w:rPr>
        <w:annotationRef/>
      </w:r>
      <w:r>
        <w:t>Of the specified lengths that you searched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A2831" w15:done="0"/>
  <w15:commentEx w15:paraId="6CB71870" w15:done="0"/>
  <w15:commentEx w15:paraId="2F00C1EA" w15:done="0"/>
  <w15:commentEx w15:paraId="4B1BE8AD" w15:done="0"/>
  <w15:commentEx w15:paraId="08BA174F" w15:done="0"/>
  <w15:commentEx w15:paraId="661CD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1AD4E" w16cex:dateUtc="2022-11-18T15:05:00Z"/>
  <w16cex:commentExtensible w16cex:durableId="2719C6BD" w16cex:dateUtc="2022-11-12T15:16:00Z"/>
  <w16cex:commentExtensible w16cex:durableId="247F184D" w16cex:dateUtc="2021-06-24T21:42:00Z"/>
  <w16cex:commentExtensible w16cex:durableId="247F1893" w16cex:dateUtc="2021-06-24T21:43:00Z"/>
  <w16cex:commentExtensible w16cex:durableId="247F199F" w16cex:dateUtc="2021-06-24T21:47:00Z"/>
  <w16cex:commentExtensible w16cex:durableId="247F1973" w16cex:dateUtc="2021-06-24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A2831" w16cid:durableId="2721AD4E"/>
  <w16cid:commentId w16cid:paraId="6CB71870" w16cid:durableId="2719C6BD"/>
  <w16cid:commentId w16cid:paraId="2F00C1EA" w16cid:durableId="247F184D"/>
  <w16cid:commentId w16cid:paraId="4B1BE8AD" w16cid:durableId="247F1893"/>
  <w16cid:commentId w16cid:paraId="08BA174F" w16cid:durableId="247F199F"/>
  <w16cid:commentId w16cid:paraId="661CD8BC" w16cid:durableId="247F1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6467207B"/>
    <w:multiLevelType w:val="hybridMultilevel"/>
    <w:tmpl w:val="DF48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368D6"/>
    <w:rsid w:val="00065768"/>
    <w:rsid w:val="000921E8"/>
    <w:rsid w:val="00103D0C"/>
    <w:rsid w:val="00120DAA"/>
    <w:rsid w:val="001843A6"/>
    <w:rsid w:val="00201C60"/>
    <w:rsid w:val="002270FF"/>
    <w:rsid w:val="00243B17"/>
    <w:rsid w:val="00247802"/>
    <w:rsid w:val="00254121"/>
    <w:rsid w:val="002571B8"/>
    <w:rsid w:val="00267C1E"/>
    <w:rsid w:val="002D55FE"/>
    <w:rsid w:val="002F3C85"/>
    <w:rsid w:val="00317E6F"/>
    <w:rsid w:val="00326179"/>
    <w:rsid w:val="00370451"/>
    <w:rsid w:val="00374A91"/>
    <w:rsid w:val="003F25BE"/>
    <w:rsid w:val="003F5EFB"/>
    <w:rsid w:val="004013F3"/>
    <w:rsid w:val="00405742"/>
    <w:rsid w:val="00423B01"/>
    <w:rsid w:val="00450E89"/>
    <w:rsid w:val="004760F5"/>
    <w:rsid w:val="00480197"/>
    <w:rsid w:val="00491240"/>
    <w:rsid w:val="004A14ED"/>
    <w:rsid w:val="004B232B"/>
    <w:rsid w:val="004B5306"/>
    <w:rsid w:val="004E2B9C"/>
    <w:rsid w:val="00514D8D"/>
    <w:rsid w:val="005608CB"/>
    <w:rsid w:val="005A169A"/>
    <w:rsid w:val="005A2758"/>
    <w:rsid w:val="005A5576"/>
    <w:rsid w:val="00643743"/>
    <w:rsid w:val="00656E37"/>
    <w:rsid w:val="0067064B"/>
    <w:rsid w:val="0068319D"/>
    <w:rsid w:val="00683A81"/>
    <w:rsid w:val="006958D8"/>
    <w:rsid w:val="006B41B5"/>
    <w:rsid w:val="006B4DF5"/>
    <w:rsid w:val="006C2364"/>
    <w:rsid w:val="006C3C71"/>
    <w:rsid w:val="006C58C6"/>
    <w:rsid w:val="006E2350"/>
    <w:rsid w:val="00704C99"/>
    <w:rsid w:val="00705E6B"/>
    <w:rsid w:val="007468BD"/>
    <w:rsid w:val="00747209"/>
    <w:rsid w:val="007750BC"/>
    <w:rsid w:val="00791F7B"/>
    <w:rsid w:val="007C1D20"/>
    <w:rsid w:val="007C5F69"/>
    <w:rsid w:val="00821847"/>
    <w:rsid w:val="0087177D"/>
    <w:rsid w:val="00874266"/>
    <w:rsid w:val="008C4CFF"/>
    <w:rsid w:val="008D453E"/>
    <w:rsid w:val="00956297"/>
    <w:rsid w:val="00984091"/>
    <w:rsid w:val="00984759"/>
    <w:rsid w:val="00987664"/>
    <w:rsid w:val="009D01E2"/>
    <w:rsid w:val="009D43E2"/>
    <w:rsid w:val="00A10CF6"/>
    <w:rsid w:val="00A14A1B"/>
    <w:rsid w:val="00A52786"/>
    <w:rsid w:val="00A55B3B"/>
    <w:rsid w:val="00A579C8"/>
    <w:rsid w:val="00A675F4"/>
    <w:rsid w:val="00A7435B"/>
    <w:rsid w:val="00A826A0"/>
    <w:rsid w:val="00A951B3"/>
    <w:rsid w:val="00A967F8"/>
    <w:rsid w:val="00AE4C3A"/>
    <w:rsid w:val="00B05701"/>
    <w:rsid w:val="00BD47C9"/>
    <w:rsid w:val="00BF2A40"/>
    <w:rsid w:val="00C07444"/>
    <w:rsid w:val="00C370BB"/>
    <w:rsid w:val="00C37757"/>
    <w:rsid w:val="00C50AF1"/>
    <w:rsid w:val="00C75AB6"/>
    <w:rsid w:val="00C81917"/>
    <w:rsid w:val="00CC0541"/>
    <w:rsid w:val="00D2058E"/>
    <w:rsid w:val="00D4483E"/>
    <w:rsid w:val="00D804F9"/>
    <w:rsid w:val="00D866D7"/>
    <w:rsid w:val="00D900A4"/>
    <w:rsid w:val="00DA147D"/>
    <w:rsid w:val="00DA2B5A"/>
    <w:rsid w:val="00DA3E57"/>
    <w:rsid w:val="00DB53CB"/>
    <w:rsid w:val="00DD37E4"/>
    <w:rsid w:val="00E03E5E"/>
    <w:rsid w:val="00E15EA6"/>
    <w:rsid w:val="00E97898"/>
    <w:rsid w:val="00EA7339"/>
    <w:rsid w:val="00EA7D11"/>
    <w:rsid w:val="00EC3467"/>
    <w:rsid w:val="00EC4A5A"/>
    <w:rsid w:val="00ED6E2E"/>
    <w:rsid w:val="00EE72A9"/>
    <w:rsid w:val="00EF39B1"/>
    <w:rsid w:val="00F50195"/>
    <w:rsid w:val="00F7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50"/>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8175</TotalTime>
  <Pages>16</Pages>
  <Words>12583</Words>
  <Characters>71729</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26</cp:revision>
  <dcterms:created xsi:type="dcterms:W3CDTF">2022-08-23T14:50:00Z</dcterms:created>
  <dcterms:modified xsi:type="dcterms:W3CDTF">2022-12-04T23:26:00Z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id="7gRdk0WP"/&gt;&lt;style id="http://www.zotero.org/styles/apa" locale="en-US" hasBibliography="1" bibliographyStyleHasBeenSet="0"/&gt;&lt;prefs&gt;&lt;pref name="fieldType" value="Field"/&gt;&lt;/prefs&gt;&lt;/data&gt;</vt:lpwstr>
  </property>
</Properties>
</file>