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4"/>
      <w:bookmarkEnd w:id="5"/>
      <w:bookmarkEnd w:id="6"/>
      <w:r w:rsidR="00355F91">
        <w:t xml:space="preserve"> </w:t>
      </w:r>
    </w:p>
    <w:p w14:paraId="5FA28A66" w14:textId="66F06E22"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w:t>
      </w:r>
      <w:r w:rsidRPr="00382793">
        <w:rPr>
          <w:rFonts w:asciiTheme="majorHAnsi" w:hAnsiTheme="majorHAnsi" w:cstheme="majorHAnsi"/>
          <w:sz w:val="24"/>
          <w:szCs w:val="24"/>
        </w:rPr>
        <w:lastRenderedPageBreak/>
        <w:t>identified. Chapter three uses restriction site-associated DNA sequencing (</w:t>
      </w:r>
      <w:proofErr w:type="spellStart"/>
      <w:r w:rsidRPr="00382793">
        <w:rPr>
          <w:rFonts w:asciiTheme="majorHAnsi" w:hAnsiTheme="majorHAnsi" w:cstheme="majorHAnsi"/>
          <w:sz w:val="24"/>
          <w:szCs w:val="24"/>
        </w:rPr>
        <w:t>RADSeq</w:t>
      </w:r>
      <w:proofErr w:type="spellEnd"/>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del w:id="7" w:author="Andrea Schreier" w:date="2022-09-06T16:01:00Z">
        <w:r w:rsidRPr="00382793" w:rsidDel="00EC3367">
          <w:rPr>
            <w:rFonts w:asciiTheme="majorHAnsi" w:hAnsiTheme="majorHAnsi" w:cstheme="majorHAnsi"/>
            <w:sz w:val="24"/>
            <w:szCs w:val="24"/>
          </w:rPr>
          <w:delText>diagnostic of</w:delText>
        </w:r>
      </w:del>
      <w:ins w:id="8" w:author="Andrea Schreier" w:date="2022-09-06T16:01:00Z">
        <w:r w:rsidR="00EC3367">
          <w:rPr>
            <w:rFonts w:asciiTheme="majorHAnsi" w:hAnsiTheme="majorHAnsi" w:cstheme="majorHAnsi"/>
            <w:sz w:val="24"/>
            <w:szCs w:val="24"/>
          </w:rPr>
          <w:t>tracking</w:t>
        </w:r>
      </w:ins>
      <w:r w:rsidRPr="00382793">
        <w:rPr>
          <w:rFonts w:asciiTheme="majorHAnsi" w:hAnsiTheme="majorHAnsi" w:cstheme="majorHAnsi"/>
          <w:sz w:val="24"/>
          <w:szCs w:val="24"/>
        </w:rPr>
        <w:t xml:space="preserve"> genetic diversity</w:t>
      </w:r>
      <w:ins w:id="9" w:author="Andrea Schreier" w:date="2022-09-06T16:01:00Z">
        <w:r w:rsidR="00EC3367">
          <w:rPr>
            <w:rFonts w:asciiTheme="majorHAnsi" w:hAnsiTheme="majorHAnsi" w:cstheme="majorHAnsi"/>
            <w:sz w:val="24"/>
            <w:szCs w:val="24"/>
          </w:rPr>
          <w:t xml:space="preserve"> loss</w:t>
        </w:r>
      </w:ins>
      <w:del w:id="10" w:author="Andrea Schreier" w:date="2022-09-06T16:02:00Z">
        <w:r w:rsidRPr="00382793" w:rsidDel="00EC3367">
          <w:rPr>
            <w:rFonts w:asciiTheme="majorHAnsi" w:hAnsiTheme="majorHAnsi" w:cstheme="majorHAnsi"/>
            <w:sz w:val="24"/>
            <w:szCs w:val="24"/>
          </w:rPr>
          <w:delText>,</w:delText>
        </w:r>
      </w:del>
      <w:r w:rsidRPr="00382793">
        <w:rPr>
          <w:rFonts w:asciiTheme="majorHAnsi" w:hAnsiTheme="majorHAnsi" w:cstheme="majorHAnsi"/>
          <w:sz w:val="24"/>
          <w:szCs w:val="24"/>
        </w:rPr>
        <w:t xml:space="preserve">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w:t>
      </w:r>
      <w:ins w:id="11" w:author="Andrea Schreier" w:date="2022-09-06T16:02:00Z">
        <w:r w:rsidR="00EC3367">
          <w:rPr>
            <w:rFonts w:asciiTheme="majorHAnsi" w:hAnsiTheme="majorHAnsi" w:cstheme="majorHAnsi"/>
            <w:sz w:val="24"/>
            <w:szCs w:val="24"/>
          </w:rPr>
          <w:t xml:space="preserve">and </w:t>
        </w:r>
      </w:ins>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 xml:space="preserve">(smelt)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t>
      </w:r>
      <w:del w:id="12" w:author="Andrea Schreier" w:date="2022-09-06T16:03:00Z">
        <w:r w:rsidRPr="00382793" w:rsidDel="00EC3367">
          <w:rPr>
            <w:rFonts w:asciiTheme="majorHAnsi" w:hAnsiTheme="majorHAnsi" w:cstheme="majorHAnsi"/>
            <w:sz w:val="24"/>
            <w:szCs w:val="24"/>
          </w:rPr>
          <w:delText xml:space="preserve">as a component of management </w:delText>
        </w:r>
      </w:del>
      <w:r w:rsidRPr="00382793">
        <w:rPr>
          <w:rFonts w:asciiTheme="majorHAnsi" w:hAnsiTheme="majorHAnsi" w:cstheme="majorHAnsi"/>
          <w:sz w:val="24"/>
          <w:szCs w:val="24"/>
        </w:rPr>
        <w:t>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13"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13"/>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EF1B5A">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EF1B5A">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EF1B5A">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EF1B5A">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EF1B5A">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EF1B5A">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EF1B5A">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EF1B5A">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EF1B5A">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EF1B5A">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EF1B5A">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EF1B5A">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EF1B5A">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EF1B5A">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EF1B5A">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EF1B5A">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EF1B5A">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EF1B5A">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EF1B5A">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EF1B5A">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EF1B5A">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EF1B5A">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EF1B5A">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EF1B5A">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EF1B5A">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14" w:name="_Toc113273219"/>
      <w:commentRangeStart w:id="15"/>
      <w:r w:rsidRPr="00852508">
        <w:lastRenderedPageBreak/>
        <w:t>C</w:t>
      </w:r>
      <w:commentRangeEnd w:id="15"/>
      <w:r w:rsidR="005A4907">
        <w:rPr>
          <w:rStyle w:val="CommentReference"/>
          <w:rFonts w:asciiTheme="minorHAnsi" w:hAnsiTheme="minorHAnsi"/>
          <w:smallCaps w:val="0"/>
          <w:spacing w:val="0"/>
        </w:rPr>
        <w:commentReference w:id="15"/>
      </w:r>
      <w:r w:rsidRPr="00852508">
        <w:t>hapter 1 –</w:t>
      </w:r>
      <w:r>
        <w:t xml:space="preserve"> Introduction</w:t>
      </w:r>
      <w:bookmarkEnd w:id="14"/>
    </w:p>
    <w:p w14:paraId="332E5E6F" w14:textId="4DFA93F5" w:rsidR="003F5039" w:rsidRPr="00173AE9" w:rsidRDefault="003F5039" w:rsidP="003F5039">
      <w:pPr>
        <w:pStyle w:val="Header"/>
        <w:spacing w:line="480" w:lineRule="auto"/>
        <w:outlineLvl w:val="1"/>
        <w:rPr>
          <w:rFonts w:asciiTheme="majorHAnsi" w:hAnsiTheme="majorHAnsi" w:cstheme="majorHAnsi"/>
        </w:rPr>
      </w:pPr>
      <w:bookmarkStart w:id="16" w:name="_Toc113123180"/>
      <w:bookmarkStart w:id="17" w:name="_Toc113273220"/>
      <w:del w:id="18" w:author="Andrea Schreier" w:date="2022-09-06T16:10:00Z">
        <w:r w:rsidRPr="00173AE9" w:rsidDel="002C69E3">
          <w:rPr>
            <w:rFonts w:asciiTheme="majorHAnsi" w:hAnsiTheme="majorHAnsi" w:cstheme="majorHAnsi"/>
          </w:rPr>
          <w:delText xml:space="preserve">Background of </w:delText>
        </w:r>
      </w:del>
      <w:ins w:id="19" w:author="Andrea Schreier" w:date="2022-09-06T16:10:00Z">
        <w:r w:rsidR="002C69E3">
          <w:rPr>
            <w:rFonts w:asciiTheme="majorHAnsi" w:hAnsiTheme="majorHAnsi" w:cstheme="majorHAnsi"/>
          </w:rPr>
          <w:t>D</w:t>
        </w:r>
      </w:ins>
      <w:del w:id="20" w:author="Andrea Schreier" w:date="2022-09-06T16:10:00Z">
        <w:r w:rsidRPr="00173AE9" w:rsidDel="002C69E3">
          <w:rPr>
            <w:rFonts w:asciiTheme="majorHAnsi" w:hAnsiTheme="majorHAnsi" w:cstheme="majorHAnsi"/>
          </w:rPr>
          <w:delText>d</w:delText>
        </w:r>
      </w:del>
      <w:r w:rsidRPr="00173AE9">
        <w:rPr>
          <w:rFonts w:asciiTheme="majorHAnsi" w:hAnsiTheme="majorHAnsi" w:cstheme="majorHAnsi"/>
        </w:rPr>
        <w:t>elta smelt</w:t>
      </w:r>
      <w:bookmarkEnd w:id="16"/>
      <w:r w:rsidR="00DE4254" w:rsidRPr="00173AE9">
        <w:rPr>
          <w:rFonts w:asciiTheme="majorHAnsi" w:hAnsiTheme="majorHAnsi" w:cstheme="majorHAnsi"/>
        </w:rPr>
        <w:t xml:space="preserve"> &amp; the S</w:t>
      </w:r>
      <w:ins w:id="21" w:author="Andrea Schreier" w:date="2022-09-06T16:10:00Z">
        <w:r w:rsidR="002C69E3">
          <w:rPr>
            <w:rFonts w:asciiTheme="majorHAnsi" w:hAnsiTheme="majorHAnsi" w:cstheme="majorHAnsi"/>
          </w:rPr>
          <w:t xml:space="preserve">an </w:t>
        </w:r>
      </w:ins>
      <w:r w:rsidR="00DE4254" w:rsidRPr="00173AE9">
        <w:rPr>
          <w:rFonts w:asciiTheme="majorHAnsi" w:hAnsiTheme="majorHAnsi" w:cstheme="majorHAnsi"/>
        </w:rPr>
        <w:t>F</w:t>
      </w:r>
      <w:ins w:id="22" w:author="Andrea Schreier" w:date="2022-09-06T16:10:00Z">
        <w:r w:rsidR="002C69E3">
          <w:rPr>
            <w:rFonts w:asciiTheme="majorHAnsi" w:hAnsiTheme="majorHAnsi" w:cstheme="majorHAnsi"/>
          </w:rPr>
          <w:t xml:space="preserve">rancisco </w:t>
        </w:r>
      </w:ins>
      <w:r w:rsidR="00DE4254" w:rsidRPr="00173AE9">
        <w:rPr>
          <w:rFonts w:asciiTheme="majorHAnsi" w:hAnsiTheme="majorHAnsi" w:cstheme="majorHAnsi"/>
        </w:rPr>
        <w:t>E</w:t>
      </w:r>
      <w:bookmarkEnd w:id="17"/>
      <w:ins w:id="23" w:author="Andrea Schreier" w:date="2022-09-06T16:10:00Z">
        <w:r w:rsidR="002C69E3">
          <w:rPr>
            <w:rFonts w:asciiTheme="majorHAnsi" w:hAnsiTheme="majorHAnsi" w:cstheme="majorHAnsi"/>
          </w:rPr>
          <w:t>stuary</w:t>
        </w:r>
      </w:ins>
    </w:p>
    <w:p w14:paraId="6F00716F" w14:textId="0FCD47B4"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ins w:id="24" w:author="Andrea Schreier" w:date="2022-09-06T16:10:00Z">
        <w:r w:rsidR="002C69E3">
          <w:rPr>
            <w:rFonts w:asciiTheme="majorHAnsi" w:hAnsiTheme="majorHAnsi" w:cstheme="majorHAnsi"/>
            <w:sz w:val="24"/>
            <w:szCs w:val="24"/>
            <w:lang w:val="en"/>
          </w:rPr>
          <w:t>San Francisco Estuary (</w:t>
        </w:r>
      </w:ins>
      <w:r w:rsidRPr="00382793">
        <w:rPr>
          <w:rFonts w:asciiTheme="majorHAnsi" w:hAnsiTheme="majorHAnsi" w:cstheme="majorHAnsi"/>
          <w:sz w:val="24"/>
          <w:szCs w:val="24"/>
          <w:lang w:val="en"/>
        </w:rPr>
        <w:t>SFE</w:t>
      </w:r>
      <w:ins w:id="25" w:author="Andrea Schreier" w:date="2022-09-06T16:10:00Z">
        <w:r w:rsidR="002C69E3">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26"/>
      <w:r w:rsidRPr="00382793">
        <w:rPr>
          <w:rFonts w:asciiTheme="majorHAnsi" w:hAnsiTheme="majorHAnsi" w:cstheme="majorHAnsi"/>
          <w:sz w:val="24"/>
          <w:szCs w:val="24"/>
          <w:lang w:val="en"/>
        </w:rPr>
        <w:t xml:space="preserve">Since the area became the primary distribution </w:t>
      </w:r>
      <w:commentRangeEnd w:id="26"/>
      <w:r w:rsidR="002C69E3">
        <w:rPr>
          <w:rStyle w:val="CommentReference"/>
        </w:rPr>
        <w:commentReference w:id="26"/>
      </w:r>
      <w:r w:rsidRPr="00382793">
        <w:rPr>
          <w:rFonts w:asciiTheme="majorHAnsi" w:hAnsiTheme="majorHAnsi" w:cstheme="majorHAnsi"/>
          <w:sz w:val="24"/>
          <w:szCs w:val="24"/>
          <w:lang w:val="en"/>
        </w:rPr>
        <w:t xml:space="preserve">hub of California’s water supply in the 1960’s, the composition of </w:t>
      </w:r>
      <w:ins w:id="27" w:author="Andrea Schreier" w:date="2022-09-06T16:10:00Z">
        <w:r w:rsidR="002C69E3">
          <w:rPr>
            <w:rFonts w:asciiTheme="majorHAnsi" w:hAnsiTheme="majorHAnsi" w:cstheme="majorHAnsi"/>
            <w:sz w:val="24"/>
            <w:szCs w:val="24"/>
            <w:lang w:val="en"/>
          </w:rPr>
          <w:t xml:space="preserve">the </w:t>
        </w:r>
      </w:ins>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28"/>
      <w:r w:rsidRPr="00382793">
        <w:rPr>
          <w:rFonts w:asciiTheme="majorHAnsi" w:hAnsiTheme="majorHAnsi" w:cstheme="majorHAnsi"/>
          <w:sz w:val="24"/>
          <w:szCs w:val="24"/>
          <w:lang w:val="en"/>
        </w:rPr>
        <w:t xml:space="preserve">once abundant endemic pelagic </w:t>
      </w:r>
      <w:commentRangeEnd w:id="28"/>
      <w:r w:rsidR="00291495">
        <w:rPr>
          <w:rStyle w:val="CommentReference"/>
        </w:rPr>
        <w:commentReference w:id="28"/>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5F1A2D86"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del w:id="29" w:author="Andrea Schreier" w:date="2022-09-06T16:21:00Z">
        <w:r w:rsidRPr="00382793" w:rsidDel="00291495">
          <w:rPr>
            <w:rFonts w:asciiTheme="majorHAnsi" w:hAnsiTheme="majorHAnsi" w:cstheme="majorHAnsi"/>
            <w:sz w:val="24"/>
            <w:szCs w:val="24"/>
            <w:lang w:val="en"/>
          </w:rPr>
          <w:delText>-</w:delText>
        </w:r>
      </w:del>
      <w:ins w:id="30" w:author="Andrea Schreier" w:date="2022-09-06T16:21:00Z">
        <w:r w:rsidR="00291495">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9</w:t>
      </w:r>
      <w:ins w:id="31" w:author="Andrea Schreier" w:date="2022-09-06T16:21:00Z">
        <w:r w:rsidR="00291495">
          <w:rPr>
            <w:rFonts w:asciiTheme="majorHAnsi" w:hAnsiTheme="majorHAnsi" w:cstheme="majorHAnsi"/>
            <w:sz w:val="24"/>
            <w:szCs w:val="24"/>
            <w:lang w:val="en"/>
          </w:rPr>
          <w:t xml:space="preserve"> </w:t>
        </w:r>
      </w:ins>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ins w:id="32" w:author="Andrea Schreier" w:date="2022-09-06T16:21:00Z">
        <w:r w:rsidR="00291495">
          <w:rPr>
            <w:rFonts w:asciiTheme="majorHAnsi" w:hAnsiTheme="majorHAnsi" w:cstheme="majorHAnsi"/>
            <w:sz w:val="24"/>
            <w:szCs w:val="24"/>
            <w:lang w:val="en"/>
          </w:rPr>
          <w:t>s</w:t>
        </w:r>
      </w:ins>
      <w:r w:rsidRPr="00382793">
        <w:rPr>
          <w:rFonts w:asciiTheme="majorHAnsi" w:hAnsiTheme="majorHAnsi" w:cstheme="majorHAnsi"/>
          <w:sz w:val="24"/>
          <w:szCs w:val="24"/>
          <w:lang w:val="en"/>
        </w:rPr>
        <w:t xml:space="preserve"> </w:t>
      </w:r>
      <w:commentRangeStart w:id="33"/>
      <w:r w:rsidRPr="00382793">
        <w:rPr>
          <w:rFonts w:asciiTheme="majorHAnsi" w:hAnsiTheme="majorHAnsi" w:cstheme="majorHAnsi"/>
          <w:sz w:val="24"/>
          <w:szCs w:val="24"/>
          <w:lang w:val="en"/>
        </w:rPr>
        <w:t xml:space="preserve">a prosperous </w:t>
      </w:r>
      <w:commentRangeEnd w:id="33"/>
      <w:r w:rsidR="00291495">
        <w:rPr>
          <w:rStyle w:val="CommentReference"/>
        </w:rPr>
        <w:commentReference w:id="33"/>
      </w:r>
      <w:r w:rsidRPr="00382793">
        <w:rPr>
          <w:rFonts w:asciiTheme="majorHAnsi" w:hAnsiTheme="majorHAnsi" w:cstheme="majorHAnsi"/>
          <w:sz w:val="24"/>
          <w:szCs w:val="24"/>
          <w:lang w:val="en"/>
        </w:rPr>
        <w:t>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w:t>
      </w:r>
      <w:r w:rsidRPr="00382793">
        <w:rPr>
          <w:rFonts w:asciiTheme="majorHAnsi" w:hAnsiTheme="majorHAnsi" w:cstheme="majorHAnsi"/>
          <w:sz w:val="24"/>
          <w:szCs w:val="24"/>
          <w:lang w:val="en"/>
        </w:rPr>
        <w:lastRenderedPageBreak/>
        <w:t>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ins w:id="34" w:author="Andrea Schreier" w:date="2022-09-06T16:23:00Z">
        <w:r w:rsidR="00577B48">
          <w:rPr>
            <w:rFonts w:asciiTheme="majorHAnsi" w:hAnsiTheme="majorHAnsi" w:cstheme="majorHAnsi"/>
            <w:sz w:val="24"/>
            <w:szCs w:val="24"/>
            <w:lang w:val="en"/>
          </w:rPr>
          <w:t>f</w:t>
        </w:r>
      </w:ins>
      <w:del w:id="35" w:author="Andrea Schreier" w:date="2022-09-06T16:23:00Z">
        <w:r w:rsidRPr="00382793" w:rsidDel="00577B48">
          <w:rPr>
            <w:rFonts w:asciiTheme="majorHAnsi" w:hAnsiTheme="majorHAnsi" w:cstheme="majorHAnsi"/>
            <w:sz w:val="24"/>
            <w:szCs w:val="24"/>
            <w:lang w:val="en"/>
          </w:rPr>
          <w:delText>F</w:delText>
        </w:r>
      </w:del>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del w:id="36" w:author="Andrea Schreier" w:date="2022-09-06T16:23:00Z">
        <w:r w:rsidRPr="00382793" w:rsidDel="00577B48">
          <w:rPr>
            <w:rFonts w:asciiTheme="majorHAnsi" w:hAnsiTheme="majorHAnsi" w:cstheme="majorHAnsi"/>
            <w:sz w:val="24"/>
            <w:szCs w:val="24"/>
            <w:lang w:val="en"/>
          </w:rPr>
          <w:delText>genetically focused</w:delText>
        </w:r>
      </w:del>
      <w:ins w:id="37" w:author="Andrea Schreier" w:date="2022-09-06T16:23:00Z">
        <w:r w:rsidR="00577B48">
          <w:rPr>
            <w:rFonts w:asciiTheme="majorHAnsi" w:hAnsiTheme="majorHAnsi" w:cstheme="majorHAnsi"/>
            <w:sz w:val="24"/>
            <w:szCs w:val="24"/>
            <w:lang w:val="en"/>
          </w:rPr>
          <w:t>captive</w:t>
        </w:r>
      </w:ins>
      <w:r w:rsidRPr="00382793">
        <w:rPr>
          <w:rFonts w:asciiTheme="majorHAnsi" w:hAnsiTheme="majorHAnsi" w:cstheme="majorHAnsi"/>
          <w:sz w:val="24"/>
          <w:szCs w:val="24"/>
          <w:lang w:val="en"/>
        </w:rPr>
        <w:t xml:space="preserve"> breeding program </w:t>
      </w:r>
      <w:ins w:id="38" w:author="Andrea Schreier" w:date="2022-09-06T16:23:00Z">
        <w:r w:rsidR="00577B48">
          <w:rPr>
            <w:rFonts w:asciiTheme="majorHAnsi" w:hAnsiTheme="majorHAnsi" w:cstheme="majorHAnsi"/>
            <w:sz w:val="24"/>
            <w:szCs w:val="24"/>
            <w:lang w:val="en"/>
          </w:rPr>
          <w:t>to maintain</w:t>
        </w:r>
      </w:ins>
      <w:del w:id="39" w:author="Andrea Schreier" w:date="2022-09-06T16:23:00Z">
        <w:r w:rsidRPr="00382793" w:rsidDel="00577B48">
          <w:rPr>
            <w:rFonts w:asciiTheme="majorHAnsi" w:hAnsiTheme="majorHAnsi" w:cstheme="majorHAnsi"/>
            <w:sz w:val="24"/>
            <w:szCs w:val="24"/>
            <w:lang w:val="en"/>
          </w:rPr>
          <w:delText>within</w:delText>
        </w:r>
      </w:del>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pPr>
        <w:spacing w:after="0" w:line="240" w:lineRule="auto"/>
        <w:jc w:val="left"/>
        <w:rPr>
          <w:rFonts w:asciiTheme="majorHAnsi" w:hAnsiTheme="majorHAnsi" w:cstheme="majorHAnsi"/>
          <w:sz w:val="24"/>
          <w:szCs w:val="24"/>
          <w:lang w:val="en"/>
        </w:rPr>
      </w:pPr>
      <w:ins w:id="40" w:author="Andrea Schreier" w:date="2022-09-07T14:00:00Z">
        <w:r>
          <w:rPr>
            <w:rFonts w:asciiTheme="majorHAnsi" w:hAnsiTheme="majorHAnsi" w:cstheme="majorHAnsi"/>
            <w:sz w:val="24"/>
            <w:szCs w:val="24"/>
            <w:lang w:val="en"/>
          </w:rPr>
          <w:t>This would be the place for</w:t>
        </w:r>
      </w:ins>
      <w:ins w:id="41" w:author="Andrea Schreier" w:date="2022-09-06T16:25:00Z">
        <w:r w:rsidR="00577B48">
          <w:rPr>
            <w:rFonts w:asciiTheme="majorHAnsi" w:hAnsiTheme="majorHAnsi" w:cstheme="majorHAnsi"/>
            <w:sz w:val="24"/>
            <w:szCs w:val="24"/>
            <w:lang w:val="en"/>
          </w:rPr>
          <w:t xml:space="preserve"> a </w:t>
        </w:r>
      </w:ins>
      <w:ins w:id="42" w:author="Andrea Schreier" w:date="2022-09-06T16:24:00Z">
        <w:r w:rsidR="00577B48">
          <w:rPr>
            <w:rFonts w:asciiTheme="majorHAnsi" w:hAnsiTheme="majorHAnsi" w:cstheme="majorHAnsi"/>
            <w:sz w:val="24"/>
            <w:szCs w:val="24"/>
            <w:lang w:val="en"/>
          </w:rPr>
          <w:t xml:space="preserve">paragraph </w:t>
        </w:r>
      </w:ins>
      <w:ins w:id="43" w:author="Andrea Schreier" w:date="2022-09-06T16:25:00Z">
        <w:r w:rsidR="00577B48">
          <w:rPr>
            <w:rFonts w:asciiTheme="majorHAnsi" w:hAnsiTheme="majorHAnsi" w:cstheme="majorHAnsi"/>
            <w:sz w:val="24"/>
            <w:szCs w:val="24"/>
            <w:lang w:val="en"/>
          </w:rPr>
          <w:t>introducing</w:t>
        </w:r>
      </w:ins>
      <w:ins w:id="44" w:author="Andrea Schreier" w:date="2022-09-06T16:24:00Z">
        <w:r w:rsidR="00577B48">
          <w:rPr>
            <w:rFonts w:asciiTheme="majorHAnsi" w:hAnsiTheme="majorHAnsi" w:cstheme="majorHAnsi"/>
            <w:sz w:val="24"/>
            <w:szCs w:val="24"/>
            <w:lang w:val="en"/>
          </w:rPr>
          <w:t xml:space="preserve"> </w:t>
        </w:r>
      </w:ins>
      <w:ins w:id="45" w:author="Andrea Schreier" w:date="2022-09-06T16:25:00Z">
        <w:r w:rsidR="00577B48">
          <w:rPr>
            <w:rFonts w:asciiTheme="majorHAnsi" w:hAnsiTheme="majorHAnsi" w:cstheme="majorHAnsi"/>
            <w:sz w:val="24"/>
            <w:szCs w:val="24"/>
            <w:lang w:val="en"/>
          </w:rPr>
          <w:t xml:space="preserve">your </w:t>
        </w:r>
      </w:ins>
      <w:ins w:id="46" w:author="Andrea Schreier" w:date="2022-09-07T14:00:00Z">
        <w:r>
          <w:rPr>
            <w:rFonts w:asciiTheme="majorHAnsi" w:hAnsiTheme="majorHAnsi" w:cstheme="majorHAnsi"/>
            <w:sz w:val="24"/>
            <w:szCs w:val="24"/>
            <w:lang w:val="en"/>
          </w:rPr>
          <w:t xml:space="preserve">genomics </w:t>
        </w:r>
      </w:ins>
      <w:ins w:id="47" w:author="Andrea Schreier" w:date="2022-09-06T16:25:00Z">
        <w:r w:rsidR="00577B48">
          <w:rPr>
            <w:rFonts w:asciiTheme="majorHAnsi" w:hAnsiTheme="majorHAnsi" w:cstheme="majorHAnsi"/>
            <w:sz w:val="24"/>
            <w:szCs w:val="24"/>
            <w:lang w:val="en"/>
          </w:rPr>
          <w:t>work</w:t>
        </w:r>
      </w:ins>
      <w:ins w:id="48"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49" w:name="_Toc113123182"/>
      <w:bookmarkStart w:id="50" w:name="_Toc113273221"/>
      <w:r w:rsidRPr="00011FA5">
        <w:lastRenderedPageBreak/>
        <w:t xml:space="preserve">Chapter 2 – Genome assembly of </w:t>
      </w:r>
      <w:r w:rsidRPr="00011FA5">
        <w:rPr>
          <w:i/>
          <w:iCs/>
        </w:rPr>
        <w:t>Hypomesus transpacificus</w:t>
      </w:r>
      <w:r w:rsidRPr="00011FA5">
        <w:t xml:space="preserve"> (delta smelt)</w:t>
      </w:r>
      <w:bookmarkEnd w:id="49"/>
      <w:bookmarkEnd w:id="50"/>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51" w:name="_Toc113123183"/>
      <w:bookmarkStart w:id="52" w:name="_Toc113273222"/>
      <w:commentRangeStart w:id="53"/>
      <w:r w:rsidRPr="00FD21E9">
        <w:rPr>
          <w:rFonts w:asciiTheme="majorHAnsi" w:hAnsiTheme="majorHAnsi" w:cstheme="majorHAnsi"/>
          <w:szCs w:val="24"/>
        </w:rPr>
        <w:t>Intr</w:t>
      </w:r>
      <w:commentRangeEnd w:id="53"/>
      <w:r w:rsidR="00415561">
        <w:rPr>
          <w:rStyle w:val="CommentReference"/>
          <w:rFonts w:asciiTheme="minorHAnsi" w:hAnsiTheme="minorHAnsi"/>
          <w:b w:val="0"/>
        </w:rPr>
        <w:commentReference w:id="53"/>
      </w:r>
      <w:r w:rsidRPr="00FD21E9">
        <w:rPr>
          <w:rFonts w:asciiTheme="majorHAnsi" w:hAnsiTheme="majorHAnsi" w:cstheme="majorHAnsi"/>
          <w:szCs w:val="24"/>
        </w:rPr>
        <w:t>oduction</w:t>
      </w:r>
      <w:bookmarkEnd w:id="51"/>
      <w:bookmarkEnd w:id="52"/>
    </w:p>
    <w:p w14:paraId="26D5BFC0" w14:textId="43624FAB" w:rsidR="003F5039" w:rsidRPr="004B6F68"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(Darwin, 1859; Gardell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Historically, molecular biology has focused on single genes to understand disease and fuel innovation. However, single gene studies fail to account for how genes don’t exist as independent units but rather work </w:t>
      </w:r>
      <w:ins w:id="54" w:author="Andrea Schreier" w:date="2022-09-06T16:25:00Z">
        <w:r w:rsidR="00577B48">
          <w:rPr>
            <w:rFonts w:asciiTheme="majorHAnsi" w:hAnsiTheme="majorHAnsi" w:cstheme="majorHAnsi"/>
            <w:color w:val="00000A"/>
            <w:sz w:val="24"/>
            <w:szCs w:val="24"/>
          </w:rPr>
          <w:t xml:space="preserve">in </w:t>
        </w:r>
      </w:ins>
      <w:r w:rsidRPr="00FD21E9">
        <w:rPr>
          <w:rFonts w:asciiTheme="majorHAnsi" w:hAnsiTheme="majorHAnsi" w:cstheme="majorHAnsi"/>
          <w:color w:val="00000A"/>
          <w:sz w:val="24"/>
          <w:szCs w:val="24"/>
        </w:rPr>
        <w:t xml:space="preserve">combination and coordination with other genes in a complex network of interactions within each organism’s genome. Just as many macroscopic observations led to innovation and understanding of the processes that effect organisms, such as the theory of evolution by natural selection, current molecular biology is in an age of compiling accurate microscopic observations for current and future scientific advancement unobtainable with previous technologies. Rapid development of high-throughput sequencing technologies over the past few decades have led to an era of genomic research, and much genomic research begins with </w:t>
      </w:r>
      <w:ins w:id="55" w:author="Andrea Schreier" w:date="2022-09-07T09:39:00Z">
        <w:r w:rsidR="007D1AB2">
          <w:rPr>
            <w:rFonts w:asciiTheme="majorHAnsi" w:hAnsiTheme="majorHAnsi" w:cstheme="majorHAnsi"/>
            <w:color w:val="00000A"/>
            <w:sz w:val="24"/>
            <w:szCs w:val="24"/>
          </w:rPr>
          <w:t xml:space="preserve">development of genomic resources such as </w:t>
        </w:r>
      </w:ins>
      <w:r w:rsidRPr="00FD21E9">
        <w:rPr>
          <w:rFonts w:asciiTheme="majorHAnsi" w:hAnsiTheme="majorHAnsi" w:cstheme="majorHAnsi"/>
          <w:color w:val="00000A"/>
          <w:sz w:val="24"/>
          <w:szCs w:val="24"/>
        </w:rPr>
        <w:t xml:space="preserve">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 loci 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commentRangeStart w:id="56"/>
      <w:ins w:id="57" w:author="Andrea Schreier" w:date="2022-09-07T09:40:00Z">
        <w:r w:rsidR="007D1AB2">
          <w:rPr>
            <w:rFonts w:asciiTheme="majorHAnsi" w:hAnsiTheme="majorHAnsi" w:cstheme="majorHAnsi"/>
            <w:sz w:val="24"/>
            <w:szCs w:val="24"/>
          </w:rPr>
          <w:t>The protection of b</w:t>
        </w:r>
      </w:ins>
      <w:del w:id="58" w:author="Andrea Schreier" w:date="2022-09-07T09:40:00Z">
        <w:r w:rsidRPr="004B6F68" w:rsidDel="007D1AB2">
          <w:rPr>
            <w:rFonts w:asciiTheme="majorHAnsi" w:hAnsiTheme="majorHAnsi" w:cstheme="majorHAnsi"/>
            <w:sz w:val="24"/>
            <w:szCs w:val="24"/>
          </w:rPr>
          <w:delText>B</w:delText>
        </w:r>
      </w:del>
      <w:r w:rsidRPr="004B6F68">
        <w:rPr>
          <w:rFonts w:asciiTheme="majorHAnsi" w:hAnsiTheme="majorHAnsi" w:cstheme="majorHAnsi"/>
          <w:sz w:val="24"/>
          <w:szCs w:val="24"/>
        </w:rPr>
        <w:t xml:space="preserve">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w:t>
      </w:r>
      <w:commentRangeEnd w:id="56"/>
      <w:r w:rsidR="007D1AB2">
        <w:rPr>
          <w:rStyle w:val="CommentReference"/>
        </w:rPr>
        <w:commentReference w:id="56"/>
      </w:r>
      <w:r w:rsidRPr="004B6F68">
        <w:rPr>
          <w:rFonts w:asciiTheme="majorHAnsi" w:hAnsiTheme="majorHAnsi" w:cstheme="majorHAnsi"/>
          <w:sz w:val="24"/>
          <w:szCs w:val="24"/>
        </w:rPr>
        <w:t xml:space="preserve">. Comparative methods allow for a broad </w:t>
      </w:r>
      <w:r w:rsidRPr="004B6F68">
        <w:rPr>
          <w:rFonts w:asciiTheme="majorHAnsi" w:hAnsiTheme="majorHAnsi" w:cstheme="majorHAnsi"/>
          <w:sz w:val="24"/>
          <w:szCs w:val="24"/>
        </w:rPr>
        <w:lastRenderedPageBreak/>
        <w:t>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 As such, the utilization of multiple sequencing technolog</w:t>
      </w:r>
      <w:ins w:id="59" w:author="Andrea Schreier" w:date="2022-09-07T09:41:00Z">
        <w:r w:rsidR="007D1AB2">
          <w:rPr>
            <w:rFonts w:asciiTheme="majorHAnsi" w:hAnsiTheme="majorHAnsi" w:cstheme="majorHAnsi"/>
            <w:sz w:val="24"/>
            <w:szCs w:val="24"/>
          </w:rPr>
          <w:t>ie</w:t>
        </w:r>
      </w:ins>
      <w:del w:id="60" w:author="Andrea Schreier" w:date="2022-09-07T09:41:00Z">
        <w:r w:rsidRPr="004B6F68" w:rsidDel="007D1AB2">
          <w:rPr>
            <w:rFonts w:asciiTheme="majorHAnsi" w:hAnsiTheme="majorHAnsi" w:cstheme="majorHAnsi"/>
            <w:sz w:val="24"/>
            <w:szCs w:val="24"/>
          </w:rPr>
          <w:delText>y type</w:delText>
        </w:r>
      </w:del>
      <w:r w:rsidRPr="004B6F68">
        <w:rPr>
          <w:rFonts w:asciiTheme="majorHAnsi" w:hAnsiTheme="majorHAnsi" w:cstheme="majorHAnsi"/>
          <w:sz w:val="24"/>
          <w:szCs w:val="24"/>
        </w:rPr>
        <w:t>s to carry out “hybrid” methods of genome assembly increases the capacity for capturing and assembling increasingly more of an organism’s actual genome.</w:t>
      </w:r>
    </w:p>
    <w:p w14:paraId="7129F8FC" w14:textId="5244FCE4" w:rsidR="003F5039" w:rsidRPr="004B6F68" w:rsidRDefault="003F5039" w:rsidP="003F5039">
      <w:pPr>
        <w:spacing w:line="48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Sequencing technologies have been in an era of rapid growth and next generation sequencing (NGS) and third generation sequencing (TGS) technologies have </w:t>
      </w:r>
      <w:del w:id="61" w:author="Andrea Schreier" w:date="2022-09-07T09:41:00Z">
        <w:r w:rsidRPr="004B6F68" w:rsidDel="007D1AB2">
          <w:rPr>
            <w:rFonts w:asciiTheme="majorHAnsi" w:hAnsiTheme="majorHAnsi" w:cstheme="majorHAnsi"/>
            <w:sz w:val="24"/>
            <w:szCs w:val="24"/>
          </w:rPr>
          <w:delText>allowed for</w:delText>
        </w:r>
      </w:del>
      <w:ins w:id="62" w:author="Andrea Schreier" w:date="2022-09-07T09:41:00Z">
        <w:r w:rsidR="007D1AB2">
          <w:rPr>
            <w:rFonts w:asciiTheme="majorHAnsi" w:hAnsiTheme="majorHAnsi" w:cstheme="majorHAnsi"/>
            <w:sz w:val="24"/>
            <w:szCs w:val="24"/>
          </w:rPr>
          <w:t>made i</w:t>
        </w:r>
      </w:ins>
      <w:ins w:id="63" w:author="Andrea Schreier" w:date="2022-09-07T09:42:00Z">
        <w:r w:rsidR="007D1AB2">
          <w:rPr>
            <w:rFonts w:asciiTheme="majorHAnsi" w:hAnsiTheme="majorHAnsi" w:cstheme="majorHAnsi"/>
            <w:sz w:val="24"/>
            <w:szCs w:val="24"/>
          </w:rPr>
          <w:t>t</w:t>
        </w:r>
      </w:ins>
      <w:r w:rsidRPr="004B6F68">
        <w:rPr>
          <w:rFonts w:asciiTheme="majorHAnsi" w:hAnsiTheme="majorHAnsi" w:cstheme="majorHAnsi"/>
          <w:sz w:val="24"/>
          <w:szCs w:val="24"/>
        </w:rPr>
        <w:t xml:space="preserve"> relatively easy to generate, low cost, high-throughput sequencing data. Of the numerous new methods to generate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 reach completeness standards which took decades for the first human genome to reach at a fraction of the cost and </w:t>
      </w:r>
      <w:commentRangeStart w:id="64"/>
      <w:r w:rsidRPr="004B6F68">
        <w:rPr>
          <w:rFonts w:asciiTheme="majorHAnsi" w:hAnsiTheme="majorHAnsi" w:cstheme="majorHAnsi"/>
          <w:sz w:val="24"/>
          <w:szCs w:val="24"/>
        </w:rPr>
        <w:t>by relatively few individuals</w:t>
      </w:r>
      <w:r w:rsidR="004B6F68" w:rsidRPr="004B6F68">
        <w:rPr>
          <w:rFonts w:asciiTheme="majorHAnsi" w:hAnsiTheme="majorHAnsi" w:cstheme="majorHAnsi"/>
          <w:sz w:val="24"/>
          <w:szCs w:val="24"/>
        </w:rPr>
        <w:t xml:space="preserve"> </w:t>
      </w:r>
      <w:commentRangeEnd w:id="64"/>
      <w:r w:rsidR="007D1AB2">
        <w:rPr>
          <w:rStyle w:val="CommentReference"/>
        </w:rPr>
        <w:commentReference w:id="64"/>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w:t>
      </w:r>
      <w:del w:id="65" w:author="Andrea Schreier" w:date="2022-09-07T09:46:00Z">
        <w:r w:rsidRPr="004B6F68" w:rsidDel="00222108">
          <w:rPr>
            <w:rFonts w:asciiTheme="majorHAnsi" w:hAnsiTheme="majorHAnsi" w:cstheme="majorHAnsi"/>
            <w:sz w:val="24"/>
            <w:szCs w:val="24"/>
          </w:rPr>
          <w:delText>major publication</w:delText>
        </w:r>
      </w:del>
      <w:ins w:id="66" w:author="Andrea Schreier" w:date="2022-09-07T09:46:00Z">
        <w:r w:rsidR="00222108">
          <w:rPr>
            <w:rFonts w:asciiTheme="majorHAnsi" w:hAnsiTheme="majorHAnsi" w:cstheme="majorHAnsi"/>
            <w:sz w:val="24"/>
            <w:szCs w:val="24"/>
          </w:rPr>
          <w:t xml:space="preserve">example of how the </w:t>
        </w:r>
      </w:ins>
      <w:del w:id="67" w:author="Andrea Schreier" w:date="2022-09-07T09:46:00Z">
        <w:r w:rsidRPr="004B6F68" w:rsidDel="00222108">
          <w:rPr>
            <w:rFonts w:asciiTheme="majorHAnsi" w:hAnsiTheme="majorHAnsi" w:cstheme="majorHAnsi"/>
            <w:sz w:val="24"/>
            <w:szCs w:val="24"/>
          </w:rPr>
          <w:delText xml:space="preserve"> to utilize and highlight current methods in the </w:delText>
        </w:r>
      </w:del>
      <w:r w:rsidRPr="004B6F68">
        <w:rPr>
          <w:rFonts w:asciiTheme="majorHAnsi" w:hAnsiTheme="majorHAnsi" w:cstheme="majorHAnsi"/>
          <w:sz w:val="24"/>
          <w:szCs w:val="24"/>
        </w:rPr>
        <w:t xml:space="preserve">hybrid approach </w:t>
      </w:r>
      <w:ins w:id="68" w:author="Andrea Schreier" w:date="2022-09-07T09:46:00Z">
        <w:r w:rsidR="00222108">
          <w:rPr>
            <w:rFonts w:asciiTheme="majorHAnsi" w:hAnsiTheme="majorHAnsi" w:cstheme="majorHAnsi"/>
            <w:sz w:val="24"/>
            <w:szCs w:val="24"/>
          </w:rPr>
          <w:t xml:space="preserve">could be used for </w:t>
        </w:r>
      </w:ins>
      <w:commentRangeStart w:id="69"/>
      <w:del w:id="70" w:author="Andrea Schreier" w:date="2022-09-07T09:47:00Z">
        <w:r w:rsidRPr="004B6F68" w:rsidDel="00222108">
          <w:rPr>
            <w:rFonts w:asciiTheme="majorHAnsi" w:hAnsiTheme="majorHAnsi" w:cstheme="majorHAnsi"/>
            <w:sz w:val="24"/>
            <w:szCs w:val="24"/>
          </w:rPr>
          <w:delText xml:space="preserve">to </w:delText>
        </w:r>
      </w:del>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commentRangeEnd w:id="69"/>
      <w:r w:rsidR="00222108">
        <w:rPr>
          <w:rStyle w:val="CommentReference"/>
        </w:rPr>
        <w:commentReference w:id="69"/>
      </w:r>
      <w:r w:rsidRPr="004B6F68">
        <w:rPr>
          <w:rFonts w:asciiTheme="majorHAnsi" w:hAnsiTheme="majorHAnsi" w:cstheme="majorHAnsi"/>
          <w:sz w:val="24"/>
          <w:szCs w:val="24"/>
        </w:rPr>
        <w:t>was</w:t>
      </w:r>
      <w:ins w:id="71" w:author="Andrea Schreier" w:date="2022-09-07T09:47:00Z">
        <w:r w:rsidR="00222108">
          <w:rPr>
            <w:rFonts w:asciiTheme="majorHAnsi" w:hAnsiTheme="majorHAnsi" w:cstheme="majorHAnsi"/>
            <w:sz w:val="24"/>
            <w:szCs w:val="24"/>
          </w:rPr>
          <w:t xml:space="preserve"> the</w:t>
        </w:r>
      </w:ins>
      <w:r w:rsidRPr="004B6F68">
        <w:rPr>
          <w:rFonts w:asciiTheme="majorHAnsi" w:hAnsiTheme="majorHAnsi" w:cstheme="majorHAnsi"/>
          <w:sz w:val="24"/>
          <w:szCs w:val="24"/>
        </w:rPr>
        <w:t xml:space="preserve"> </w:t>
      </w:r>
      <w:ins w:id="72" w:author="Andrea Schreier" w:date="2022-09-07T09:46:00Z">
        <w:r w:rsidR="00222108">
          <w:rPr>
            <w:rFonts w:asciiTheme="majorHAnsi" w:hAnsiTheme="majorHAnsi" w:cstheme="majorHAnsi"/>
            <w:sz w:val="24"/>
            <w:szCs w:val="24"/>
          </w:rPr>
          <w:t xml:space="preserve">sequencing of </w:t>
        </w:r>
      </w:ins>
      <w:r w:rsidRPr="004B6F68">
        <w:rPr>
          <w:rFonts w:asciiTheme="majorHAnsi" w:hAnsiTheme="majorHAnsi" w:cstheme="majorHAnsi"/>
          <w:sz w:val="24"/>
          <w:szCs w:val="24"/>
        </w:rPr>
        <w:t>the domestic goat</w:t>
      </w:r>
      <w:ins w:id="73" w:author="Andrea Schreier" w:date="2022-09-07T09:46:00Z">
        <w:r w:rsidR="00222108">
          <w:rPr>
            <w:rFonts w:asciiTheme="majorHAnsi" w:hAnsiTheme="majorHAnsi" w:cstheme="majorHAnsi"/>
            <w:sz w:val="24"/>
            <w:szCs w:val="24"/>
          </w:rPr>
          <w:t xml:space="preserve"> genome.</w:t>
        </w:r>
      </w:ins>
      <w:del w:id="74" w:author="Andrea Schreier" w:date="2022-09-07T09:46:00Z">
        <w:r w:rsidRPr="004B6F68" w:rsidDel="00222108">
          <w:rPr>
            <w:rFonts w:asciiTheme="majorHAnsi" w:hAnsiTheme="majorHAnsi" w:cstheme="majorHAnsi"/>
            <w:sz w:val="24"/>
            <w:szCs w:val="24"/>
          </w:rPr>
          <w:delText xml:space="preserve"> in 2017</w:delText>
        </w:r>
      </w:del>
      <w:r w:rsidR="004B6F68" w:rsidRPr="004B6F68">
        <w:rPr>
          <w:rFonts w:asciiTheme="majorHAnsi" w:hAnsiTheme="majorHAnsi" w:cstheme="majorHAnsi"/>
          <w:sz w:val="24"/>
          <w:szCs w:val="24"/>
        </w:rPr>
        <w:t xml:space="preserve"> </w:t>
      </w:r>
      <w:ins w:id="75" w:author="Andrea Schreier" w:date="2022-09-07T09:44:00Z">
        <w:r w:rsidR="00222108">
          <w:rPr>
            <w:rFonts w:asciiTheme="majorHAnsi" w:hAnsiTheme="majorHAnsi" w:cstheme="majorHAnsi"/>
            <w:sz w:val="24"/>
            <w:szCs w:val="24"/>
          </w:rPr>
          <w:t xml:space="preserve">To </w:t>
        </w:r>
      </w:ins>
      <w:ins w:id="76" w:author="Andrea Schreier" w:date="2022-09-07T09:45:00Z">
        <w:r w:rsidR="00222108">
          <w:rPr>
            <w:rFonts w:asciiTheme="majorHAnsi" w:hAnsiTheme="majorHAnsi" w:cstheme="majorHAnsi"/>
            <w:sz w:val="24"/>
            <w:szCs w:val="24"/>
          </w:rPr>
          <w:t>improve</w:t>
        </w:r>
      </w:ins>
      <w:ins w:id="77" w:author="Andrea Schreier" w:date="2022-09-07T09:44:00Z">
        <w:r w:rsidR="00222108">
          <w:rPr>
            <w:rFonts w:asciiTheme="majorHAnsi" w:hAnsiTheme="majorHAnsi" w:cstheme="majorHAnsi"/>
            <w:sz w:val="24"/>
            <w:szCs w:val="24"/>
          </w:rPr>
          <w:t xml:space="preserve"> the goat reference genome, </w:t>
        </w:r>
      </w:ins>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del w:id="78" w:author="Andrea Schreier" w:date="2022-09-07T09:44:00Z">
        <w:r w:rsidR="00D86949" w:rsidRPr="004B6F68" w:rsidDel="00222108">
          <w:rPr>
            <w:rFonts w:ascii="Calibri Light" w:hAnsiTheme="majorHAnsi" w:cs="Calibri Light"/>
            <w:sz w:val="24"/>
          </w:rPr>
          <w:delText>(</w:delText>
        </w:r>
      </w:del>
      <w:r w:rsidR="00D86949" w:rsidRPr="004B6F68">
        <w:rPr>
          <w:rFonts w:ascii="Calibri Light" w:hAnsiTheme="majorHAnsi" w:cs="Calibri Light"/>
          <w:sz w:val="24"/>
        </w:rPr>
        <w:t xml:space="preserve">Bickhart et al., </w:t>
      </w:r>
      <w:ins w:id="79" w:author="Andrea Schreier" w:date="2022-09-07T09:45:00Z">
        <w:r w:rsidR="00222108">
          <w:rPr>
            <w:rFonts w:ascii="Calibri Light" w:hAnsiTheme="majorHAnsi" w:cs="Calibri Light"/>
            <w:sz w:val="24"/>
          </w:rPr>
          <w:t>(</w:t>
        </w:r>
      </w:ins>
      <w:r w:rsidR="00D86949" w:rsidRPr="004B6F68">
        <w:rPr>
          <w:rFonts w:ascii="Calibri Light" w:hAnsiTheme="majorHAnsi" w:cs="Calibri Light"/>
          <w:sz w:val="24"/>
        </w:rPr>
        <w:t>2017)</w:t>
      </w:r>
      <w:r w:rsidRPr="004B6F68">
        <w:rPr>
          <w:rFonts w:asciiTheme="majorHAnsi" w:hAnsiTheme="majorHAnsi" w:cstheme="majorHAnsi"/>
          <w:sz w:val="24"/>
          <w:szCs w:val="24"/>
        </w:rPr>
        <w:fldChar w:fldCharType="end"/>
      </w:r>
      <w:del w:id="80" w:author="Andrea Schreier" w:date="2022-09-07T09:45:00Z">
        <w:r w:rsidRPr="004B6F68" w:rsidDel="00222108">
          <w:rPr>
            <w:rFonts w:asciiTheme="majorHAnsi" w:hAnsiTheme="majorHAnsi" w:cstheme="majorHAnsi"/>
            <w:sz w:val="24"/>
            <w:szCs w:val="24"/>
          </w:rPr>
          <w:delText xml:space="preserve"> which</w:delText>
        </w:r>
      </w:del>
      <w:r w:rsidRPr="004B6F68">
        <w:rPr>
          <w:rFonts w:asciiTheme="majorHAnsi" w:hAnsiTheme="majorHAnsi" w:cstheme="majorHAnsi"/>
          <w:sz w:val="24"/>
          <w:szCs w:val="24"/>
        </w:rPr>
        <w:t xml:space="preserve"> used long-read </w:t>
      </w:r>
      <w:r w:rsidRPr="00FD21E9">
        <w:rPr>
          <w:rFonts w:asciiTheme="majorHAnsi" w:hAnsiTheme="majorHAnsi" w:cstheme="majorHAnsi"/>
          <w:color w:val="00000A"/>
          <w:sz w:val="24"/>
          <w:szCs w:val="24"/>
        </w:rPr>
        <w:t xml:space="preserve">sequencing, short-read sequencing, and interaction mapping to increase the previous goat genome’s contiguity by over two orders of magnitude and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ins w:id="81" w:author="Andrea Schreier" w:date="2022-09-07T09:47:00Z">
        <w:r w:rsidR="00222108">
          <w:rPr>
            <w:rFonts w:asciiTheme="majorHAnsi" w:hAnsiTheme="majorHAnsi" w:cstheme="majorHAnsi"/>
            <w:color w:val="00000A"/>
            <w:sz w:val="24"/>
            <w:szCs w:val="24"/>
          </w:rPr>
          <w:t>,</w:t>
        </w:r>
      </w:ins>
      <w:r w:rsidRPr="00FD21E9">
        <w:rPr>
          <w:rFonts w:asciiTheme="majorHAnsi" w:hAnsiTheme="majorHAnsi" w:cstheme="majorHAnsi"/>
          <w:color w:val="00000A"/>
          <w:sz w:val="24"/>
          <w:szCs w:val="24"/>
        </w:rPr>
        <w:t xml:space="preserve"> hybrid assembly publications are commonplace. As such, hybrid </w:t>
      </w:r>
      <w:r w:rsidRPr="004B6F68">
        <w:rPr>
          <w:rFonts w:asciiTheme="majorHAnsi" w:hAnsiTheme="majorHAnsi" w:cstheme="majorHAnsi"/>
          <w:sz w:val="24"/>
          <w:szCs w:val="24"/>
        </w:rPr>
        <w:t>assembly is an accepted and reliable way to achieve a chromosome-scale high-quality reference genome</w:t>
      </w:r>
      <w:del w:id="82" w:author="Andrea Schreier" w:date="2022-09-07T09:47:00Z">
        <w:r w:rsidRPr="004B6F68" w:rsidDel="00222108">
          <w:rPr>
            <w:rFonts w:asciiTheme="majorHAnsi" w:hAnsiTheme="majorHAnsi" w:cstheme="majorHAnsi"/>
            <w:sz w:val="24"/>
            <w:szCs w:val="24"/>
          </w:rPr>
          <w:delText>s</w:delText>
        </w:r>
      </w:del>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w:t>
      </w:r>
      <w:r w:rsidRPr="004B6F68">
        <w:rPr>
          <w:rFonts w:asciiTheme="majorHAnsi" w:hAnsiTheme="majorHAnsi" w:cstheme="majorHAnsi"/>
          <w:sz w:val="24"/>
          <w:szCs w:val="24"/>
        </w:rPr>
        <w:lastRenderedPageBreak/>
        <w:t>submit</w:t>
      </w:r>
      <w:ins w:id="83" w:author="Andrea Schreier" w:date="2022-09-07T09:48:00Z">
        <w:r w:rsidR="00415561">
          <w:rPr>
            <w:rFonts w:asciiTheme="majorHAnsi" w:hAnsiTheme="majorHAnsi" w:cstheme="majorHAnsi"/>
            <w:sz w:val="24"/>
            <w:szCs w:val="24"/>
          </w:rPr>
          <w:t>ted</w:t>
        </w:r>
      </w:ins>
      <w:r w:rsidRPr="004B6F68">
        <w:rPr>
          <w:rFonts w:asciiTheme="majorHAnsi" w:hAnsiTheme="majorHAnsi" w:cstheme="majorHAnsi"/>
          <w:sz w:val="24"/>
          <w:szCs w:val="24"/>
        </w:rPr>
        <w:t xml:space="preserve"> to GenBank 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2C5EF3EF" w:rsidR="003F5039" w:rsidRPr="00FD21E9" w:rsidRDefault="003F5039" w:rsidP="003F5039">
      <w:pPr>
        <w:spacing w:line="480" w:lineRule="auto"/>
        <w:ind w:right="270"/>
        <w:rPr>
          <w:rFonts w:asciiTheme="majorHAnsi" w:hAnsiTheme="majorHAnsi" w:cstheme="majorHAnsi"/>
          <w:color w:val="00000A"/>
          <w:sz w:val="24"/>
          <w:szCs w:val="24"/>
        </w:rPr>
      </w:pPr>
      <w:commentRangeStart w:id="84"/>
      <w:r w:rsidRPr="004B6F68">
        <w:rPr>
          <w:rFonts w:asciiTheme="majorHAnsi" w:hAnsiTheme="majorHAnsi" w:cstheme="majorHAnsi"/>
          <w:sz w:val="24"/>
          <w:szCs w:val="24"/>
        </w:rPr>
        <w:t xml:space="preserve">Each of the three technology types </w:t>
      </w:r>
      <w:ins w:id="85" w:author="Andrea Schreier" w:date="2022-09-07T09:48:00Z">
        <w:r w:rsidR="00415561">
          <w:rPr>
            <w:rFonts w:asciiTheme="majorHAnsi" w:hAnsiTheme="majorHAnsi" w:cstheme="majorHAnsi"/>
            <w:sz w:val="24"/>
            <w:szCs w:val="24"/>
          </w:rPr>
          <w:t xml:space="preserve">involved in hybrid assembly </w:t>
        </w:r>
      </w:ins>
      <w:r w:rsidRPr="004B6F68">
        <w:rPr>
          <w:rFonts w:asciiTheme="majorHAnsi" w:hAnsiTheme="majorHAnsi" w:cstheme="majorHAnsi"/>
          <w:sz w:val="24"/>
          <w:szCs w:val="24"/>
        </w:rPr>
        <w:t xml:space="preserve">have different biases, errors, and </w:t>
      </w:r>
      <w:r w:rsidRPr="00FD21E9">
        <w:rPr>
          <w:rFonts w:asciiTheme="majorHAnsi" w:hAnsiTheme="majorHAnsi" w:cstheme="majorHAnsi"/>
          <w:color w:val="00000A"/>
          <w:sz w:val="24"/>
          <w:szCs w:val="24"/>
        </w:rPr>
        <w:t>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w:t>
      </w:r>
      <w:commentRangeEnd w:id="84"/>
      <w:r w:rsidR="00415561">
        <w:rPr>
          <w:rStyle w:val="CommentReference"/>
        </w:rPr>
        <w:commentReference w:id="84"/>
      </w:r>
      <w:r w:rsidRPr="00FD21E9">
        <w:rPr>
          <w:rFonts w:asciiTheme="majorHAnsi" w:hAnsiTheme="majorHAnsi" w:cstheme="majorHAnsi"/>
          <w:color w:val="00000A"/>
          <w:sz w:val="24"/>
          <w:szCs w:val="24"/>
        </w:rPr>
        <w:t xml:space="preserve">. </w:t>
      </w:r>
    </w:p>
    <w:p w14:paraId="6465AD49" w14:textId="00294E2C" w:rsidR="003F5039" w:rsidRPr="004B6F68" w:rsidRDefault="00415561" w:rsidP="003F5039">
      <w:pPr>
        <w:spacing w:line="480" w:lineRule="auto"/>
        <w:rPr>
          <w:rFonts w:asciiTheme="majorHAnsi" w:hAnsiTheme="majorHAnsi" w:cstheme="majorHAnsi"/>
          <w:sz w:val="24"/>
          <w:szCs w:val="24"/>
        </w:rPr>
      </w:pPr>
      <w:ins w:id="86" w:author="Andrea Schreier" w:date="2022-09-07T09:52:00Z">
        <w:r>
          <w:rPr>
            <w:rFonts w:asciiTheme="majorHAnsi" w:hAnsiTheme="majorHAnsi" w:cstheme="majorHAnsi"/>
            <w:color w:val="00000A"/>
            <w:sz w:val="24"/>
            <w:szCs w:val="24"/>
          </w:rPr>
          <w:t>In our assembly of the delta smelt genome, w</w:t>
        </w:r>
      </w:ins>
      <w:del w:id="87" w:author="Andrea Schreier" w:date="2022-09-07T09:52:00Z">
        <w:r w:rsidR="003F5039" w:rsidRPr="00FD21E9" w:rsidDel="00415561">
          <w:rPr>
            <w:rFonts w:asciiTheme="majorHAnsi" w:hAnsiTheme="majorHAnsi" w:cstheme="majorHAnsi"/>
            <w:color w:val="00000A"/>
            <w:sz w:val="24"/>
            <w:szCs w:val="24"/>
          </w:rPr>
          <w:delText>W</w:delText>
        </w:r>
      </w:del>
      <w:r w:rsidR="003F5039" w:rsidRPr="00FD21E9">
        <w:rPr>
          <w:rFonts w:asciiTheme="majorHAnsi" w:hAnsiTheme="majorHAnsi" w:cstheme="majorHAnsi"/>
          <w:color w:val="00000A"/>
          <w:sz w:val="24"/>
          <w:szCs w:val="24"/>
        </w:rPr>
        <w:t xml:space="preserve">e used PacBio HiFi long-reads, 10X Genomics linked-reads, and Phase Genomics chromatin confirmation capture. In addition to these three sequencing technologies, we sought to further increase the </w:t>
      </w:r>
      <w:r w:rsidR="003F5039"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003F5039"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3F5039"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003F5039" w:rsidRPr="004B6F68">
        <w:rPr>
          <w:rFonts w:asciiTheme="majorHAnsi" w:hAnsiTheme="majorHAnsi" w:cstheme="majorHAnsi"/>
          <w:sz w:val="24"/>
          <w:szCs w:val="24"/>
        </w:rPr>
        <w:fldChar w:fldCharType="end"/>
      </w:r>
      <w:r w:rsidR="003F5039" w:rsidRPr="004B6F68">
        <w:rPr>
          <w:rFonts w:asciiTheme="majorHAnsi" w:hAnsiTheme="majorHAnsi" w:cstheme="majorHAnsi"/>
          <w:sz w:val="24"/>
          <w:szCs w:val="24"/>
        </w:rPr>
        <w:t>. Finally, we independently validated the number of expected chromosomes in the final delta smelt assembly by karyotyping the species.</w:t>
      </w:r>
    </w:p>
    <w:p w14:paraId="2BB5B9B0" w14:textId="749CE9C9"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Prior to this work</w:t>
      </w:r>
      <w:ins w:id="88" w:author="Andrea Schreier" w:date="2022-09-07T09:54:00Z">
        <w:r w:rsidR="003F11BA">
          <w:rPr>
            <w:rFonts w:asciiTheme="majorHAnsi" w:hAnsiTheme="majorHAnsi" w:cstheme="majorHAnsi"/>
            <w:sz w:val="24"/>
            <w:szCs w:val="24"/>
          </w:rPr>
          <w:t xml:space="preserve">, only </w:t>
        </w:r>
      </w:ins>
      <w:del w:id="89" w:author="Andrea Schreier" w:date="2022-09-07T09:54:00Z">
        <w:r w:rsidRPr="004B6F68" w:rsidDel="003F11BA">
          <w:rPr>
            <w:rFonts w:asciiTheme="majorHAnsi" w:hAnsiTheme="majorHAnsi" w:cstheme="majorHAnsi"/>
            <w:sz w:val="24"/>
            <w:szCs w:val="24"/>
          </w:rPr>
          <w:delText xml:space="preserve"> no endangered species and </w:delText>
        </w:r>
      </w:del>
      <w:r w:rsidRPr="004B6F68">
        <w:rPr>
          <w:rFonts w:asciiTheme="majorHAnsi" w:hAnsiTheme="majorHAnsi" w:cstheme="majorHAnsi"/>
          <w:sz w:val="24"/>
          <w:szCs w:val="24"/>
        </w:rPr>
        <w:t xml:space="preserve">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ins w:id="90" w:author="Andrea Schreier" w:date="2022-09-07T09:54:00Z">
        <w:r w:rsidR="003F11BA">
          <w:rPr>
            <w:rFonts w:asciiTheme="majorHAnsi" w:hAnsiTheme="majorHAnsi" w:cstheme="majorHAnsi"/>
            <w:sz w:val="24"/>
            <w:szCs w:val="24"/>
          </w:rPr>
          <w:t xml:space="preserve"> and none of these was from endangered species</w:t>
        </w:r>
      </w:ins>
      <w:r w:rsidRPr="004B6F68">
        <w:rPr>
          <w:rFonts w:asciiTheme="majorHAnsi" w:hAnsiTheme="majorHAnsi" w:cstheme="majorHAnsi"/>
          <w:sz w:val="24"/>
          <w:szCs w:val="24"/>
        </w:rPr>
        <w:t>. These assemblies came from three different genera (</w:t>
      </w:r>
      <w:r w:rsidRPr="004B6F68">
        <w:rPr>
          <w:rFonts w:asciiTheme="majorHAnsi" w:hAnsiTheme="majorHAnsi" w:cstheme="majorHAnsi"/>
          <w:i/>
          <w:iCs/>
          <w:sz w:val="24"/>
          <w:szCs w:val="24"/>
        </w:rPr>
        <w:t xml:space="preserve">Hypomesus,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wakasagi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contiguous resource within the Smelt family, the assembly was not a chromosome-level </w:t>
      </w:r>
      <w:r w:rsidRPr="004B6F68">
        <w:rPr>
          <w:rFonts w:asciiTheme="majorHAnsi" w:hAnsiTheme="majorHAnsi" w:cstheme="majorHAnsi"/>
          <w:sz w:val="24"/>
          <w:szCs w:val="24"/>
        </w:rPr>
        <w:lastRenderedPageBreak/>
        <w:t xml:space="preserve">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91" w:name="_Toc113123184"/>
      <w:bookmarkStart w:id="92" w:name="_Toc113273223"/>
      <w:commentRangeStart w:id="93"/>
      <w:r w:rsidRPr="00FD21E9">
        <w:rPr>
          <w:rFonts w:asciiTheme="majorHAnsi" w:hAnsiTheme="majorHAnsi" w:cstheme="majorHAnsi"/>
          <w:szCs w:val="24"/>
        </w:rPr>
        <w:t>Methods</w:t>
      </w:r>
      <w:bookmarkEnd w:id="91"/>
      <w:bookmarkEnd w:id="92"/>
      <w:commentRangeEnd w:id="93"/>
      <w:r w:rsidR="007373D1">
        <w:rPr>
          <w:rStyle w:val="CommentReference"/>
          <w:rFonts w:asciiTheme="minorHAnsi" w:hAnsiTheme="minorHAnsi"/>
          <w:b w:val="0"/>
        </w:rPr>
        <w:commentReference w:id="93"/>
      </w:r>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94" w:name="_Toc113123185"/>
      <w:bookmarkStart w:id="95" w:name="_Toc113273224"/>
      <w:r w:rsidRPr="00FD21E9">
        <w:rPr>
          <w:rFonts w:asciiTheme="majorHAnsi" w:hAnsiTheme="majorHAnsi" w:cstheme="majorHAnsi"/>
          <w:sz w:val="24"/>
          <w:szCs w:val="24"/>
        </w:rPr>
        <w:t>Sample collection &amp; DNA extraction</w:t>
      </w:r>
      <w:bookmarkEnd w:id="94"/>
      <w:bookmarkEnd w:id="95"/>
      <w:r w:rsidRPr="00FD21E9">
        <w:rPr>
          <w:rFonts w:asciiTheme="majorHAnsi" w:hAnsiTheme="majorHAnsi" w:cstheme="majorHAnsi"/>
          <w:sz w:val="24"/>
          <w:szCs w:val="24"/>
        </w:rPr>
        <w:t xml:space="preserve"> </w:t>
      </w:r>
    </w:p>
    <w:p w14:paraId="5261C20F" w14:textId="33FC0E0E"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commentRangeStart w:id="96"/>
      <w:r w:rsidRPr="00FD21E9">
        <w:rPr>
          <w:rFonts w:asciiTheme="majorHAnsi" w:hAnsiTheme="majorHAnsi" w:cstheme="majorHAnsi"/>
          <w:sz w:val="24"/>
          <w:szCs w:val="24"/>
        </w:rPr>
        <w:t xml:space="preserve">male and female delta smelt </w:t>
      </w:r>
      <w:commentRangeEnd w:id="96"/>
      <w:r w:rsidR="000C6B61">
        <w:rPr>
          <w:rStyle w:val="CommentReference"/>
        </w:rPr>
        <w:commentReference w:id="96"/>
      </w:r>
      <w:r w:rsidRPr="00FD21E9">
        <w:rPr>
          <w:rFonts w:asciiTheme="majorHAnsi" w:hAnsiTheme="majorHAnsi" w:cstheme="majorHAnsi"/>
          <w:sz w:val="24"/>
          <w:szCs w:val="24"/>
        </w:rPr>
        <w:t xml:space="preserve">reared within the refuge population at the </w:t>
      </w:r>
      <w:commentRangeStart w:id="97"/>
      <w:r w:rsidRPr="00FD21E9">
        <w:rPr>
          <w:rFonts w:asciiTheme="majorHAnsi" w:hAnsiTheme="majorHAnsi" w:cstheme="majorHAnsi"/>
          <w:sz w:val="24"/>
          <w:szCs w:val="24"/>
        </w:rPr>
        <w:t>FCCL</w:t>
      </w:r>
      <w:commentRangeEnd w:id="97"/>
      <w:r w:rsidR="00DF51FF">
        <w:rPr>
          <w:rStyle w:val="CommentReference"/>
        </w:rPr>
        <w:commentReference w:id="97"/>
      </w:r>
      <w:r w:rsidRPr="00FD21E9">
        <w:rPr>
          <w:rFonts w:asciiTheme="majorHAnsi" w:hAnsiTheme="majorHAnsi" w:cstheme="majorHAnsi"/>
          <w:sz w:val="24"/>
          <w:szCs w:val="24"/>
        </w:rPr>
        <w:t xml:space="preserve"> at 600 days post hatch. Fish were euthanized according to </w:t>
      </w:r>
      <w:ins w:id="98" w:author="Andrea Schreier" w:date="2022-09-07T12:04:00Z">
        <w:r w:rsidR="00DF51FF">
          <w:rPr>
            <w:rFonts w:asciiTheme="majorHAnsi" w:hAnsiTheme="majorHAnsi" w:cstheme="majorHAnsi"/>
            <w:sz w:val="24"/>
            <w:szCs w:val="24"/>
          </w:rPr>
          <w:t xml:space="preserve">UC Davis </w:t>
        </w:r>
      </w:ins>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7152A674"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w:t>
      </w:r>
      <w:del w:id="99" w:author="Andrea Schreier" w:date="2022-09-07T12:05:00Z">
        <w:r w:rsidRPr="00FD21E9" w:rsidDel="00DF51FF">
          <w:rPr>
            <w:rFonts w:asciiTheme="majorHAnsi" w:hAnsiTheme="majorHAnsi" w:cstheme="majorHAnsi"/>
            <w:sz w:val="24"/>
            <w:szCs w:val="24"/>
          </w:rPr>
          <w:delText xml:space="preserve">(UC Davis Sequencing Center) </w:delText>
        </w:r>
      </w:del>
      <w:r w:rsidRPr="00FD21E9">
        <w:rPr>
          <w:rFonts w:asciiTheme="majorHAnsi" w:hAnsiTheme="majorHAnsi" w:cstheme="majorHAnsi"/>
          <w:sz w:val="24"/>
          <w:szCs w:val="24"/>
        </w:rPr>
        <w:t xml:space="preserve">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w:t>
      </w:r>
      <w:r w:rsidRPr="00FD21E9">
        <w:rPr>
          <w:rFonts w:asciiTheme="majorHAnsi" w:hAnsiTheme="majorHAnsi" w:cstheme="majorHAnsi"/>
          <w:sz w:val="24"/>
          <w:szCs w:val="24"/>
        </w:rPr>
        <w:lastRenderedPageBreak/>
        <w:t>MA). Purity of the DNA was accessed by measuring 260/280 and 260/230 absorbance ratios on NanoDrop. Libraries of relevant sequencing technologies were created from extractions with an average read fragment length of 50kb</w:t>
      </w:r>
      <w:del w:id="100" w:author="Andrea Schreier" w:date="2022-09-07T12:06:00Z">
        <w:r w:rsidRPr="00FD21E9" w:rsidDel="00DF51FF">
          <w:rPr>
            <w:rFonts w:asciiTheme="majorHAnsi" w:hAnsiTheme="majorHAnsi" w:cstheme="majorHAnsi"/>
            <w:sz w:val="24"/>
            <w:szCs w:val="24"/>
          </w:rPr>
          <w:delText xml:space="preserve"> with strong fluorescence</w:delText>
        </w:r>
      </w:del>
      <w:r w:rsidRPr="00FD21E9">
        <w:rPr>
          <w:rFonts w:asciiTheme="majorHAnsi" w:hAnsiTheme="majorHAnsi" w:cstheme="majorHAnsi"/>
          <w:sz w:val="24"/>
          <w:szCs w:val="24"/>
        </w:rPr>
        <w:t>.</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01" w:name="_Toc113123186"/>
      <w:bookmarkStart w:id="102" w:name="_Toc113273225"/>
      <w:commentRangeStart w:id="103"/>
      <w:r w:rsidRPr="00FD21E9">
        <w:rPr>
          <w:rFonts w:asciiTheme="majorHAnsi" w:hAnsiTheme="majorHAnsi" w:cstheme="majorHAnsi"/>
          <w:sz w:val="24"/>
          <w:szCs w:val="24"/>
        </w:rPr>
        <w:t>Linked-read library prep</w:t>
      </w:r>
      <w:commentRangeEnd w:id="103"/>
      <w:r w:rsidR="00480C67">
        <w:rPr>
          <w:rStyle w:val="CommentReference"/>
          <w:i w:val="0"/>
          <w:iCs w:val="0"/>
        </w:rPr>
        <w:commentReference w:id="103"/>
      </w:r>
      <w:r w:rsidRPr="00FD21E9">
        <w:rPr>
          <w:rFonts w:asciiTheme="majorHAnsi" w:hAnsiTheme="majorHAnsi" w:cstheme="majorHAnsi"/>
          <w:sz w:val="24"/>
          <w:szCs w:val="24"/>
        </w:rPr>
        <w:t>, sequencing &amp; quality control</w:t>
      </w:r>
      <w:bookmarkEnd w:id="101"/>
      <w:bookmarkEnd w:id="102"/>
    </w:p>
    <w:p w14:paraId="243F302D" w14:textId="07FC8E84" w:rsidR="003F5039" w:rsidRPr="00FD21E9" w:rsidRDefault="003F5039" w:rsidP="003F5039">
      <w:pPr>
        <w:spacing w:line="480" w:lineRule="auto"/>
        <w:ind w:right="270"/>
        <w:rPr>
          <w:rFonts w:asciiTheme="majorHAnsi" w:hAnsiTheme="majorHAnsi" w:cstheme="majorHAnsi"/>
          <w:sz w:val="24"/>
          <w:szCs w:val="24"/>
        </w:rPr>
      </w:pPr>
      <w:commentRangeStart w:id="104"/>
      <w:r w:rsidRPr="00FD21E9">
        <w:rPr>
          <w:rFonts w:asciiTheme="majorHAnsi" w:hAnsiTheme="majorHAnsi" w:cstheme="majorHAnsi"/>
          <w:sz w:val="24"/>
          <w:szCs w:val="24"/>
        </w:rPr>
        <w:t>Genomic DNA</w:t>
      </w:r>
      <w:commentRangeEnd w:id="104"/>
      <w:r w:rsidR="00480C67">
        <w:rPr>
          <w:rStyle w:val="CommentReference"/>
        </w:rPr>
        <w:commentReference w:id="104"/>
      </w:r>
      <w:r w:rsidRPr="00FD21E9">
        <w:rPr>
          <w:rFonts w:asciiTheme="majorHAnsi" w:hAnsiTheme="majorHAnsi" w:cstheme="majorHAnsi"/>
          <w:sz w:val="24"/>
          <w:szCs w:val="24"/>
        </w:rPr>
        <w:t xml:space="preserve"> </w:t>
      </w:r>
      <w:commentRangeStart w:id="105"/>
      <w:r w:rsidRPr="00FD21E9">
        <w:rPr>
          <w:rFonts w:asciiTheme="majorHAnsi" w:hAnsiTheme="majorHAnsi" w:cstheme="majorHAnsi"/>
          <w:sz w:val="24"/>
          <w:szCs w:val="24"/>
        </w:rPr>
        <w:t>was</w:t>
      </w:r>
      <w:commentRangeEnd w:id="105"/>
      <w:r w:rsidR="00EE4C3F">
        <w:rPr>
          <w:rStyle w:val="CommentReference"/>
        </w:rPr>
        <w:commentReference w:id="105"/>
      </w:r>
      <w:r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ins w:id="106"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Covaris</w:t>
      </w:r>
      <w:proofErr w:type="spellEnd"/>
      <w:r w:rsidRPr="00FD21E9">
        <w:rPr>
          <w:rFonts w:asciiTheme="majorHAnsi" w:hAnsiTheme="majorHAnsi" w:cstheme="majorHAnsi"/>
          <w:sz w:val="24"/>
          <w:szCs w:val="24"/>
        </w:rPr>
        <w:t>, Woburn, MA) to approximately 350</w:t>
      </w:r>
      <w:ins w:id="107"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7646AD0"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ins w:id="108" w:author="Andrea Schreier" w:date="2022-09-07T12:14:00Z">
        <w:r w:rsidR="006161D8">
          <w:rPr>
            <w:rFonts w:asciiTheme="majorHAnsi" w:hAnsiTheme="majorHAnsi" w:cstheme="majorHAnsi"/>
            <w:sz w:val="24"/>
            <w:szCs w:val="24"/>
          </w:rPr>
          <w:t>ar DNA</w:t>
        </w:r>
      </w:ins>
      <w:del w:id="109" w:author="Andrea Schreier" w:date="2022-09-07T12:14:00Z">
        <w:r w:rsidRPr="00FD21E9" w:rsidDel="006161D8">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w:t>
      </w:r>
      <w:r w:rsidRPr="00FD21E9">
        <w:rPr>
          <w:rFonts w:asciiTheme="majorHAnsi" w:hAnsiTheme="majorHAnsi" w:cstheme="majorHAnsi"/>
          <w:sz w:val="24"/>
          <w:szCs w:val="24"/>
        </w:rPr>
        <w:lastRenderedPageBreak/>
        <w:t xml:space="preserve">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10" w:name="_Toc113123187"/>
      <w:bookmarkStart w:id="111" w:name="_Toc113273226"/>
      <w:r w:rsidRPr="00FD21E9">
        <w:rPr>
          <w:rFonts w:asciiTheme="majorHAnsi" w:hAnsiTheme="majorHAnsi" w:cstheme="majorHAnsi"/>
          <w:sz w:val="24"/>
          <w:szCs w:val="24"/>
        </w:rPr>
        <w:t>Long-read library prep, sequencing &amp; quality control</w:t>
      </w:r>
      <w:bookmarkEnd w:id="110"/>
      <w:bookmarkEnd w:id="111"/>
    </w:p>
    <w:p w14:paraId="0573720A" w14:textId="30727F77" w:rsidR="003F5039" w:rsidRPr="00FD21E9" w:rsidRDefault="003F5039" w:rsidP="003F5039">
      <w:pPr>
        <w:spacing w:line="480" w:lineRule="auto"/>
        <w:ind w:right="270"/>
        <w:rPr>
          <w:rFonts w:asciiTheme="majorHAnsi" w:hAnsiTheme="majorHAnsi" w:cstheme="majorHAnsi"/>
          <w:sz w:val="24"/>
          <w:szCs w:val="24"/>
        </w:rPr>
      </w:pPr>
      <w:commentRangeStart w:id="112"/>
      <w:r w:rsidRPr="00FD21E9">
        <w:rPr>
          <w:rFonts w:asciiTheme="majorHAnsi" w:hAnsiTheme="majorHAnsi" w:cstheme="majorHAnsi"/>
          <w:sz w:val="24"/>
          <w:szCs w:val="24"/>
        </w:rPr>
        <w:t xml:space="preserve">Genomic </w:t>
      </w:r>
      <w:commentRangeEnd w:id="112"/>
      <w:r w:rsidR="009C7280">
        <w:rPr>
          <w:rStyle w:val="CommentReference"/>
        </w:rPr>
        <w:commentReference w:id="112"/>
      </w:r>
      <w:commentRangeStart w:id="113"/>
      <w:r w:rsidRPr="00FD21E9">
        <w:rPr>
          <w:rFonts w:asciiTheme="majorHAnsi" w:hAnsiTheme="majorHAnsi" w:cstheme="majorHAnsi"/>
          <w:sz w:val="24"/>
          <w:szCs w:val="24"/>
        </w:rPr>
        <w:t>DNA</w:t>
      </w:r>
      <w:commentRangeEnd w:id="113"/>
      <w:r w:rsidR="00EE4C3F">
        <w:rPr>
          <w:rStyle w:val="CommentReference"/>
        </w:rPr>
        <w:commentReference w:id="113"/>
      </w:r>
      <w:r w:rsidRPr="00FD21E9">
        <w:rPr>
          <w:rFonts w:asciiTheme="majorHAnsi" w:hAnsiTheme="majorHAnsi" w:cstheme="majorHAnsi"/>
          <w:sz w:val="24"/>
          <w:szCs w:val="24"/>
        </w:rPr>
        <w:t xml:space="preserve"> was sheared to roughly 17</w:t>
      </w:r>
      <w:ins w:id="114" w:author="Andrea Schreier" w:date="2022-09-07T12:21:00Z">
        <w:r w:rsidR="006161D8">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using </w:t>
      </w:r>
      <w:proofErr w:type="spellStart"/>
      <w:r w:rsidRPr="00FD21E9">
        <w:rPr>
          <w:rFonts w:asciiTheme="majorHAnsi" w:hAnsiTheme="majorHAnsi" w:cstheme="majorHAnsi"/>
          <w:sz w:val="24"/>
          <w:szCs w:val="24"/>
        </w:rPr>
        <w:t>Diagenode's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Megaruptor's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cat B06010001) long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cat E07010002). Sheared 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and size distribution was checked by Agilent </w:t>
      </w:r>
      <w:proofErr w:type="spellStart"/>
      <w:r w:rsidRPr="00FD21E9">
        <w:rPr>
          <w:rFonts w:asciiTheme="majorHAnsi" w:hAnsiTheme="majorHAnsi" w:cstheme="majorHAnsi"/>
          <w:sz w:val="24"/>
          <w:szCs w:val="24"/>
        </w:rPr>
        <w:t>Femto</w:t>
      </w:r>
      <w:proofErr w:type="spellEnd"/>
      <w:r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w:t>
      </w:r>
      <w:r w:rsidRPr="00FD21E9">
        <w:rPr>
          <w:rFonts w:asciiTheme="majorHAnsi" w:hAnsiTheme="majorHAnsi" w:cstheme="majorHAnsi"/>
          <w:sz w:val="24"/>
          <w:szCs w:val="24"/>
        </w:rPr>
        <w:lastRenderedPageBreak/>
        <w:t xml:space="preserve">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w:t>
      </w:r>
      <w:commentRangeStart w:id="115"/>
      <w:r w:rsidRPr="00FD21E9">
        <w:rPr>
          <w:rFonts w:asciiTheme="majorHAnsi" w:hAnsiTheme="majorHAnsi" w:cstheme="majorHAnsi"/>
          <w:sz w:val="24"/>
          <w:szCs w:val="24"/>
        </w:rPr>
        <w:t>8M</w:t>
      </w:r>
      <w:commentRangeEnd w:id="115"/>
      <w:r w:rsidR="009C7280">
        <w:rPr>
          <w:rStyle w:val="CommentReference"/>
        </w:rPr>
        <w:commentReference w:id="115"/>
      </w:r>
      <w:r w:rsidRPr="00FD21E9">
        <w:rPr>
          <w:rFonts w:asciiTheme="majorHAnsi" w:hAnsiTheme="majorHAnsi" w:cstheme="majorHAnsi"/>
          <w:sz w:val="24"/>
          <w:szCs w:val="24"/>
        </w:rPr>
        <w:t xml:space="preserve">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lastRenderedPageBreak/>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16" w:name="_Toc113123188"/>
      <w:bookmarkStart w:id="117" w:name="_Toc113273227"/>
      <w:r w:rsidRPr="00FD21E9">
        <w:rPr>
          <w:rFonts w:asciiTheme="majorHAnsi" w:hAnsiTheme="majorHAnsi" w:cstheme="majorHAnsi"/>
          <w:sz w:val="24"/>
          <w:szCs w:val="24"/>
        </w:rPr>
        <w:t>Hi-C chromatin conformation capture library prep, sequencing &amp; quality control</w:t>
      </w:r>
      <w:bookmarkEnd w:id="116"/>
      <w:bookmarkEnd w:id="117"/>
    </w:p>
    <w:p w14:paraId="257D6824" w14:textId="0DB1077C"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w:t>
      </w:r>
      <w:commentRangeStart w:id="118"/>
      <w:r w:rsidRPr="00EC0C3A">
        <w:rPr>
          <w:rFonts w:asciiTheme="majorHAnsi" w:hAnsiTheme="majorHAnsi" w:cstheme="majorHAnsi"/>
          <w:sz w:val="24"/>
          <w:szCs w:val="24"/>
        </w:rPr>
        <w:t xml:space="preserve">intact cells from two samples </w:t>
      </w:r>
      <w:commentRangeEnd w:id="118"/>
      <w:r w:rsidR="00EE4C3F">
        <w:rPr>
          <w:rStyle w:val="CommentReference"/>
        </w:rPr>
        <w:commentReference w:id="118"/>
      </w:r>
      <w:r w:rsidRPr="00EC0C3A">
        <w:rPr>
          <w:rFonts w:asciiTheme="majorHAnsi" w:hAnsiTheme="majorHAnsi" w:cstheme="majorHAnsi"/>
          <w:sz w:val="24"/>
          <w:szCs w:val="24"/>
        </w:rPr>
        <w:t xml:space="preserve">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del w:id="119" w:author="Andrea Schreier" w:date="2022-09-07T12:25:00Z">
        <w:r w:rsidRPr="00EC0C3A" w:rsidDel="009C7280">
          <w:rPr>
            <w:rFonts w:asciiTheme="majorHAnsi" w:hAnsiTheme="majorHAnsi" w:cstheme="majorHAnsi"/>
            <w:sz w:val="24"/>
            <w:szCs w:val="24"/>
          </w:rPr>
          <w:delText xml:space="preserve">genomically </w:delText>
        </w:r>
      </w:del>
      <w:r w:rsidRPr="00EC0C3A">
        <w:rPr>
          <w:rFonts w:asciiTheme="majorHAnsi" w:hAnsiTheme="majorHAnsi" w:cstheme="majorHAnsi"/>
          <w:sz w:val="24"/>
          <w:szCs w:val="24"/>
        </w:rPr>
        <w:t>proximal</w:t>
      </w:r>
      <w:ins w:id="120" w:author="Andrea Schreier" w:date="2022-09-07T12:25:00Z">
        <w:r w:rsidR="009C7280">
          <w:rPr>
            <w:rFonts w:asciiTheme="majorHAnsi" w:hAnsiTheme="majorHAnsi" w:cstheme="majorHAnsi"/>
            <w:sz w:val="24"/>
            <w:szCs w:val="24"/>
          </w:rPr>
          <w:t xml:space="preserve"> in DNA sequence</w:t>
        </w:r>
      </w:ins>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ins w:id="121" w:author="Andrea Schreier" w:date="2022-09-07T12:26:00Z">
        <w:r w:rsidR="009C7280">
          <w:rPr>
            <w:rFonts w:asciiTheme="majorHAnsi" w:hAnsiTheme="majorHAnsi" w:cstheme="majorHAnsi"/>
            <w:sz w:val="24"/>
            <w:szCs w:val="24"/>
          </w:rPr>
          <w:t xml:space="preserve"> </w:t>
        </w:r>
      </w:ins>
      <w:r w:rsidRPr="00EC0C3A">
        <w:rPr>
          <w:rFonts w:asciiTheme="majorHAnsi" w:hAnsiTheme="majorHAnsi" w:cstheme="majorHAnsi"/>
          <w:sz w:val="24"/>
          <w:szCs w:val="24"/>
        </w:rPr>
        <w:t>bp paired-end reads were generated on an Illumina HiSeq</w:t>
      </w:r>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commentRangeStart w:id="122"/>
      <w:r w:rsidRPr="00FD21E9">
        <w:rPr>
          <w:rFonts w:asciiTheme="majorHAnsi" w:hAnsiTheme="majorHAnsi" w:cstheme="majorHAnsi"/>
          <w:sz w:val="24"/>
          <w:szCs w:val="24"/>
        </w:rPr>
        <w:t xml:space="preserve">Due to the lack of availability of sequencing centers accepting new material during the COVID-19 pandemic, we outsourced the male </w:t>
      </w:r>
      <w:ins w:id="123" w:author="Andrea Schreier" w:date="2022-09-07T12:26:00Z">
        <w:r w:rsidR="00C8509D">
          <w:rPr>
            <w:rFonts w:asciiTheme="majorHAnsi" w:hAnsiTheme="majorHAnsi" w:cstheme="majorHAnsi"/>
            <w:sz w:val="24"/>
            <w:szCs w:val="24"/>
          </w:rPr>
          <w:t>H</w:t>
        </w:r>
      </w:ins>
      <w:del w:id="124" w:author="Andrea Schreier" w:date="2022-09-07T12:26: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5" w:author="Andrea Schreier" w:date="2022-09-07T12:26:00Z">
        <w:r w:rsidR="00C8509D">
          <w:rPr>
            <w:rFonts w:asciiTheme="majorHAnsi" w:hAnsiTheme="majorHAnsi" w:cstheme="majorHAnsi"/>
            <w:sz w:val="24"/>
            <w:szCs w:val="24"/>
          </w:rPr>
          <w:t>C</w:t>
        </w:r>
      </w:ins>
      <w:del w:id="126" w:author="Andrea Schreier" w:date="2022-09-07T12:26: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to the Vertebrate Genome Project (VGP) at Rockefeller. The data from these sequencing runs had yet to be returned upon the completion of the research for this </w:t>
      </w:r>
      <w:r w:rsidRPr="00FD21E9">
        <w:rPr>
          <w:rFonts w:asciiTheme="majorHAnsi" w:hAnsiTheme="majorHAnsi" w:cstheme="majorHAnsi"/>
          <w:sz w:val="24"/>
          <w:szCs w:val="24"/>
        </w:rPr>
        <w:lastRenderedPageBreak/>
        <w:t>dissertation.</w:t>
      </w:r>
      <w:commentRangeEnd w:id="122"/>
      <w:r w:rsidR="00C8509D">
        <w:rPr>
          <w:rStyle w:val="CommentReference"/>
        </w:rPr>
        <w:commentReference w:id="122"/>
      </w:r>
      <w:r w:rsidRPr="00FD21E9">
        <w:rPr>
          <w:rFonts w:asciiTheme="majorHAnsi" w:hAnsiTheme="majorHAnsi" w:cstheme="majorHAnsi"/>
          <w:sz w:val="24"/>
          <w:szCs w:val="24"/>
        </w:rPr>
        <w:t xml:space="preserve"> Because </w:t>
      </w:r>
      <w:ins w:id="127" w:author="Andrea Schreier" w:date="2022-09-07T12:27:00Z">
        <w:r w:rsidR="00C8509D">
          <w:rPr>
            <w:rFonts w:asciiTheme="majorHAnsi" w:hAnsiTheme="majorHAnsi" w:cstheme="majorHAnsi"/>
            <w:sz w:val="24"/>
            <w:szCs w:val="24"/>
          </w:rPr>
          <w:t>H</w:t>
        </w:r>
      </w:ins>
      <w:del w:id="128"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9" w:author="Andrea Schreier" w:date="2022-09-07T12:27:00Z">
        <w:r w:rsidR="00C8509D">
          <w:rPr>
            <w:rFonts w:asciiTheme="majorHAnsi" w:hAnsiTheme="majorHAnsi" w:cstheme="majorHAnsi"/>
            <w:sz w:val="24"/>
            <w:szCs w:val="24"/>
          </w:rPr>
          <w:t>C</w:t>
        </w:r>
      </w:ins>
      <w:del w:id="130"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links long-range interactions, we used the female </w:t>
      </w:r>
      <w:ins w:id="131" w:author="Andrea Schreier" w:date="2022-09-07T12:27:00Z">
        <w:r w:rsidR="00C8509D">
          <w:rPr>
            <w:rFonts w:asciiTheme="majorHAnsi" w:hAnsiTheme="majorHAnsi" w:cstheme="majorHAnsi"/>
            <w:sz w:val="24"/>
            <w:szCs w:val="24"/>
          </w:rPr>
          <w:t>H</w:t>
        </w:r>
      </w:ins>
      <w:del w:id="132"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3" w:author="Andrea Schreier" w:date="2022-09-07T12:27:00Z">
        <w:r w:rsidR="00C8509D">
          <w:rPr>
            <w:rFonts w:asciiTheme="majorHAnsi" w:hAnsiTheme="majorHAnsi" w:cstheme="majorHAnsi"/>
            <w:sz w:val="24"/>
            <w:szCs w:val="24"/>
          </w:rPr>
          <w:t>C</w:t>
        </w:r>
      </w:ins>
      <w:del w:id="134"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for both male and female scaffolding.</w:t>
      </w:r>
    </w:p>
    <w:p w14:paraId="5710ECC4" w14:textId="51669DA9"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ins w:id="135" w:author="Andrea Schreier" w:date="2022-09-07T12:27:00Z">
        <w:r w:rsidR="00C8509D">
          <w:rPr>
            <w:rFonts w:asciiTheme="majorHAnsi" w:hAnsiTheme="majorHAnsi" w:cstheme="majorHAnsi"/>
            <w:sz w:val="24"/>
            <w:szCs w:val="24"/>
          </w:rPr>
          <w:t>H</w:t>
        </w:r>
      </w:ins>
      <w:del w:id="136"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7" w:author="Andrea Schreier" w:date="2022-09-07T12:27:00Z">
        <w:r w:rsidR="00C8509D">
          <w:rPr>
            <w:rFonts w:asciiTheme="majorHAnsi" w:hAnsiTheme="majorHAnsi" w:cstheme="majorHAnsi"/>
            <w:sz w:val="24"/>
            <w:szCs w:val="24"/>
          </w:rPr>
          <w:t>C</w:t>
        </w:r>
      </w:ins>
      <w:del w:id="138"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by looking at base quality and mapping metrics. </w:t>
      </w:r>
      <w:del w:id="139" w:author="Andrea Schreier" w:date="2022-09-07T12:27:00Z">
        <w:r w:rsidRPr="00FD21E9" w:rsidDel="00C8509D">
          <w:rPr>
            <w:rFonts w:asciiTheme="majorHAnsi" w:hAnsiTheme="majorHAnsi" w:cstheme="majorHAnsi"/>
            <w:sz w:val="24"/>
            <w:szCs w:val="24"/>
          </w:rPr>
          <w:delText>For basic metric quality assessment, we</w:delText>
        </w:r>
      </w:del>
      <w:ins w:id="140" w:author="Andrea Schreier" w:date="2022-09-07T12:27:00Z">
        <w:r w:rsidR="00C8509D">
          <w:rPr>
            <w:rFonts w:asciiTheme="majorHAnsi" w:hAnsiTheme="majorHAnsi" w:cstheme="majorHAnsi"/>
            <w:sz w:val="24"/>
            <w:szCs w:val="24"/>
          </w:rPr>
          <w:t>We</w:t>
        </w:r>
      </w:ins>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ins w:id="141" w:author="Andrea Schreier" w:date="2022-09-07T12:27:00Z">
        <w:r w:rsidR="00C8509D">
          <w:rPr>
            <w:rFonts w:asciiTheme="majorHAnsi" w:hAnsiTheme="majorHAnsi" w:cstheme="majorHAnsi"/>
            <w:sz w:val="24"/>
            <w:szCs w:val="24"/>
          </w:rPr>
          <w:t>H</w:t>
        </w:r>
      </w:ins>
      <w:del w:id="142"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43" w:author="Andrea Schreier" w:date="2022-09-07T12:27:00Z">
        <w:r w:rsidR="00C8509D">
          <w:rPr>
            <w:rFonts w:asciiTheme="majorHAnsi" w:hAnsiTheme="majorHAnsi" w:cstheme="majorHAnsi"/>
            <w:sz w:val="24"/>
            <w:szCs w:val="24"/>
          </w:rPr>
          <w:t>C</w:t>
        </w:r>
      </w:ins>
      <w:del w:id="144"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would be useful in linking scaffolds, we looked at a percentage of high-quality reads (minimum mapping quality of greater than or equal to 20, a maximum edit distance of less than or equal to 5, and no duplications) that mapped to our draft assembly created from </w:t>
      </w:r>
      <w:commentRangeStart w:id="145"/>
      <w:r w:rsidRPr="00FD21E9">
        <w:rPr>
          <w:rFonts w:asciiTheme="majorHAnsi" w:hAnsiTheme="majorHAnsi" w:cstheme="majorHAnsi"/>
          <w:sz w:val="24"/>
          <w:szCs w:val="24"/>
        </w:rPr>
        <w:t>the prior step</w:t>
      </w:r>
      <w:commentRangeEnd w:id="145"/>
      <w:r w:rsidR="00C8509D">
        <w:rPr>
          <w:rStyle w:val="CommentReference"/>
        </w:rPr>
        <w:commentReference w:id="145"/>
      </w:r>
      <w:r w:rsidRPr="00FD21E9">
        <w:rPr>
          <w:rFonts w:asciiTheme="majorHAnsi" w:hAnsiTheme="majorHAnsi" w:cstheme="majorHAnsi"/>
          <w:sz w:val="24"/>
          <w:szCs w:val="24"/>
        </w:rPr>
        <w:t>. We also observed the number of reads which aligned to each contig (&gt;</w:t>
      </w:r>
      <w:ins w:id="146" w:author="Andrea Schreier" w:date="2022-09-07T12:28:00Z">
        <w:r w:rsidR="00C8509D">
          <w:rPr>
            <w:rFonts w:asciiTheme="majorHAnsi" w:hAnsiTheme="majorHAnsi" w:cstheme="majorHAnsi"/>
            <w:sz w:val="24"/>
            <w:szCs w:val="24"/>
          </w:rPr>
          <w:t xml:space="preserve"> </w:t>
        </w:r>
      </w:ins>
      <w:r w:rsidRPr="00FD21E9">
        <w:rPr>
          <w:rFonts w:asciiTheme="majorHAnsi" w:hAnsiTheme="majorHAnsi" w:cstheme="majorHAnsi"/>
          <w:sz w:val="24"/>
          <w:szCs w:val="24"/>
        </w:rPr>
        <w:t>600 desired) and the number of high-quality reads greater than 10</w:t>
      </w:r>
      <w:ins w:id="147" w:author="Andrea Schreier" w:date="2022-09-07T12:28:00Z">
        <w:r w:rsidR="00C8509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148" w:name="_Toc113123189"/>
      <w:bookmarkStart w:id="149" w:name="_Toc113273228"/>
      <w:r w:rsidRPr="0087338E">
        <w:rPr>
          <w:rFonts w:asciiTheme="majorHAnsi" w:hAnsiTheme="majorHAnsi" w:cstheme="majorHAnsi"/>
          <w:sz w:val="24"/>
          <w:szCs w:val="24"/>
        </w:rPr>
        <w:t>Genome assembly</w:t>
      </w:r>
      <w:bookmarkEnd w:id="148"/>
      <w:bookmarkEnd w:id="149"/>
    </w:p>
    <w:p w14:paraId="0F919F6E" w14:textId="4400B800"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del w:id="150" w:author="Andrea Schreier" w:date="2022-09-07T12:30:00Z">
        <w:r w:rsidRPr="0087338E" w:rsidDel="00C8509D">
          <w:rPr>
            <w:rFonts w:asciiTheme="majorHAnsi" w:hAnsiTheme="majorHAnsi" w:cstheme="majorHAnsi"/>
            <w:sz w:val="24"/>
            <w:szCs w:val="24"/>
          </w:rPr>
          <w:delText>To scaffold the initial A</w:delText>
        </w:r>
        <w:r w:rsidRPr="0087338E" w:rsidDel="00C8509D">
          <w:rPr>
            <w:rFonts w:asciiTheme="majorHAnsi" w:hAnsiTheme="majorHAnsi" w:cstheme="majorHAnsi"/>
            <w:sz w:val="24"/>
            <w:szCs w:val="24"/>
            <w:vertAlign w:val="subscript"/>
          </w:rPr>
          <w:delText>1</w:delText>
        </w:r>
        <w:r w:rsidRPr="0087338E" w:rsidDel="00C8509D">
          <w:rPr>
            <w:rFonts w:asciiTheme="majorHAnsi" w:hAnsiTheme="majorHAnsi" w:cstheme="majorHAnsi"/>
            <w:sz w:val="24"/>
            <w:szCs w:val="24"/>
          </w:rPr>
          <w:delText xml:space="preserve"> assembly using linked-read data</w:delText>
        </w:r>
      </w:del>
      <w:ins w:id="151" w:author="Andrea Schreier" w:date="2022-09-07T12:30:00Z">
        <w:r w:rsidR="00C8509D">
          <w:rPr>
            <w:rFonts w:asciiTheme="majorHAnsi" w:hAnsiTheme="majorHAnsi" w:cstheme="majorHAnsi"/>
            <w:sz w:val="24"/>
            <w:szCs w:val="24"/>
          </w:rPr>
          <w:t>A linked- and long read-</w:t>
        </w:r>
      </w:ins>
      <w:ins w:id="152" w:author="Andrea Schreier" w:date="2022-09-07T12:31:00Z">
        <w:r w:rsidR="00C8509D">
          <w:rPr>
            <w:rFonts w:asciiTheme="majorHAnsi" w:hAnsiTheme="majorHAnsi" w:cstheme="majorHAnsi"/>
            <w:sz w:val="24"/>
            <w:szCs w:val="24"/>
          </w:rPr>
          <w:t xml:space="preserve"> (A</w:t>
        </w:r>
        <w:r w:rsidR="00C8509D" w:rsidRPr="00C8509D">
          <w:rPr>
            <w:rFonts w:asciiTheme="majorHAnsi" w:hAnsiTheme="majorHAnsi" w:cstheme="majorHAnsi"/>
            <w:sz w:val="24"/>
            <w:szCs w:val="24"/>
            <w:vertAlign w:val="subscript"/>
            <w:rPrChange w:id="153" w:author="Andrea Schreier" w:date="2022-09-07T12:31:00Z">
              <w:rPr>
                <w:rFonts w:asciiTheme="majorHAnsi" w:hAnsiTheme="majorHAnsi" w:cstheme="majorHAnsi"/>
                <w:sz w:val="24"/>
                <w:szCs w:val="24"/>
              </w:rPr>
            </w:rPrChange>
          </w:rPr>
          <w:t>2</w:t>
        </w:r>
        <w:r w:rsidR="00C8509D">
          <w:rPr>
            <w:rFonts w:asciiTheme="majorHAnsi" w:hAnsiTheme="majorHAnsi" w:cstheme="majorHAnsi"/>
            <w:sz w:val="24"/>
            <w:szCs w:val="24"/>
          </w:rPr>
          <w:t>) draft assembly was created using</w:t>
        </w:r>
      </w:ins>
      <w:del w:id="154" w:author="Andrea Schreier" w:date="2022-09-07T12:31:00Z">
        <w:r w:rsidRPr="0087338E" w:rsidDel="00C8509D">
          <w:rPr>
            <w:rFonts w:asciiTheme="majorHAnsi" w:hAnsiTheme="majorHAnsi" w:cstheme="majorHAnsi"/>
            <w:sz w:val="24"/>
            <w:szCs w:val="24"/>
          </w:rPr>
          <w:delText>, we used</w:delText>
        </w:r>
      </w:del>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ins w:id="155" w:author="Andrea Schreier" w:date="2022-09-07T12:29:00Z">
        <w:r w:rsidR="00C8509D">
          <w:rPr>
            <w:rFonts w:asciiTheme="majorHAnsi" w:hAnsiTheme="majorHAnsi" w:cstheme="majorHAnsi"/>
            <w:sz w:val="24"/>
            <w:szCs w:val="24"/>
          </w:rPr>
          <w:t>to</w:t>
        </w:r>
      </w:ins>
      <w:del w:id="156" w:author="Andrea Schreier" w:date="2022-09-07T12:29:00Z">
        <w:r w:rsidRPr="00FD21E9" w:rsidDel="00C8509D">
          <w:rPr>
            <w:rFonts w:asciiTheme="majorHAnsi" w:hAnsiTheme="majorHAnsi" w:cstheme="majorHAnsi"/>
            <w:sz w:val="24"/>
            <w:szCs w:val="24"/>
          </w:rPr>
          <w:delText>which</w:delText>
        </w:r>
      </w:del>
      <w:r w:rsidRPr="00FD21E9">
        <w:rPr>
          <w:rFonts w:asciiTheme="majorHAnsi" w:hAnsiTheme="majorHAnsi" w:cstheme="majorHAnsi"/>
          <w:sz w:val="24"/>
          <w:szCs w:val="24"/>
        </w:rPr>
        <w:t xml:space="preserve"> first break</w:t>
      </w:r>
      <w:del w:id="157"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at locations that were incorrectly joined</w:t>
      </w:r>
      <w:ins w:id="158" w:author="Andrea Schreier" w:date="2022-09-07T12:29:00Z">
        <w:r w:rsidR="00C8509D">
          <w:rPr>
            <w:rFonts w:asciiTheme="majorHAnsi" w:hAnsiTheme="majorHAnsi" w:cstheme="majorHAnsi"/>
            <w:sz w:val="24"/>
            <w:szCs w:val="24"/>
          </w:rPr>
          <w:t xml:space="preserve"> and</w:t>
        </w:r>
      </w:ins>
      <w:del w:id="159" w:author="Andrea Schreier" w:date="2022-09-07T12:29:00Z">
        <w:r w:rsidRPr="00FD21E9" w:rsidDel="00C8509D">
          <w:rPr>
            <w:rFonts w:asciiTheme="majorHAnsi" w:hAnsiTheme="majorHAnsi" w:cstheme="majorHAnsi"/>
            <w:sz w:val="24"/>
            <w:szCs w:val="24"/>
          </w:rPr>
          <w:delText>,</w:delText>
        </w:r>
      </w:del>
      <w:r w:rsidRPr="00FD21E9">
        <w:rPr>
          <w:rFonts w:asciiTheme="majorHAnsi" w:hAnsiTheme="majorHAnsi" w:cstheme="majorHAnsi"/>
          <w:sz w:val="24"/>
          <w:szCs w:val="24"/>
        </w:rPr>
        <w:t xml:space="preserve"> scaffold</w:t>
      </w:r>
      <w:del w:id="160"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into larger, more contiguous</w:t>
      </w:r>
      <w:r w:rsidRPr="00FD21E9">
        <w:rPr>
          <w:rFonts w:asciiTheme="majorHAnsi" w:hAnsiTheme="majorHAnsi" w:cstheme="majorHAnsi"/>
          <w:color w:val="00000A"/>
          <w:sz w:val="24"/>
          <w:szCs w:val="24"/>
        </w:rPr>
        <w:t xml:space="preserve"> sequencing segments</w:t>
      </w:r>
      <w:del w:id="161" w:author="Andrea Schreier" w:date="2022-09-07T12:31:00Z">
        <w:r w:rsidRPr="00FD21E9" w:rsidDel="00C8509D">
          <w:rPr>
            <w:rFonts w:asciiTheme="majorHAnsi" w:hAnsiTheme="majorHAnsi" w:cstheme="majorHAnsi"/>
            <w:color w:val="00000A"/>
            <w:sz w:val="24"/>
            <w:szCs w:val="24"/>
          </w:rPr>
          <w:delText xml:space="preserve"> composing the linked- and long-read (A</w:delText>
        </w:r>
        <w:r w:rsidRPr="00FD21E9" w:rsidDel="00C8509D">
          <w:rPr>
            <w:rFonts w:asciiTheme="majorHAnsi" w:hAnsiTheme="majorHAnsi" w:cstheme="majorHAnsi"/>
            <w:color w:val="00000A"/>
            <w:sz w:val="24"/>
            <w:szCs w:val="24"/>
            <w:vertAlign w:val="subscript"/>
          </w:rPr>
          <w:delText>2</w:delText>
        </w:r>
        <w:r w:rsidRPr="00FD21E9" w:rsidDel="00C8509D">
          <w:rPr>
            <w:rFonts w:asciiTheme="majorHAnsi" w:hAnsiTheme="majorHAnsi" w:cstheme="majorHAnsi"/>
            <w:color w:val="00000A"/>
            <w:sz w:val="24"/>
            <w:szCs w:val="24"/>
          </w:rPr>
          <w:delText>) draft assembly</w:delText>
        </w:r>
      </w:del>
      <w:r w:rsidRPr="00FD21E9">
        <w:rPr>
          <w:rFonts w:asciiTheme="majorHAnsi" w:hAnsiTheme="majorHAnsi" w:cstheme="majorHAnsi"/>
          <w:color w:val="00000A"/>
          <w:sz w:val="24"/>
          <w:szCs w:val="24"/>
        </w:rPr>
        <w:t xml:space="preserve">. After linked-read scaffolding, we </w:t>
      </w:r>
      <w:ins w:id="162" w:author="Andrea Schreier" w:date="2022-09-07T12:32:00Z">
        <w:r w:rsidR="006514C3">
          <w:rPr>
            <w:rFonts w:asciiTheme="majorHAnsi" w:hAnsiTheme="majorHAnsi" w:cstheme="majorHAnsi"/>
            <w:color w:val="00000A"/>
            <w:sz w:val="24"/>
            <w:szCs w:val="24"/>
          </w:rPr>
          <w:lastRenderedPageBreak/>
          <w:t xml:space="preserve">prepared the Hi-C data </w:t>
        </w:r>
      </w:ins>
      <w:r w:rsidRPr="00FD21E9">
        <w:rPr>
          <w:rFonts w:asciiTheme="majorHAnsi" w:hAnsiTheme="majorHAnsi" w:cstheme="majorHAnsi"/>
          <w:color w:val="00000A"/>
          <w:sz w:val="24"/>
          <w:szCs w:val="24"/>
        </w:rPr>
        <w:t>follow</w:t>
      </w:r>
      <w:ins w:id="163" w:author="Andrea Schreier" w:date="2022-09-07T12:32:00Z">
        <w:r w:rsidR="006514C3">
          <w:rPr>
            <w:rFonts w:asciiTheme="majorHAnsi" w:hAnsiTheme="majorHAnsi" w:cstheme="majorHAnsi"/>
            <w:color w:val="00000A"/>
            <w:sz w:val="24"/>
            <w:szCs w:val="24"/>
          </w:rPr>
          <w:t>ing</w:t>
        </w:r>
      </w:ins>
      <w:del w:id="164" w:author="Andrea Schreier" w:date="2022-09-07T12:32:00Z">
        <w:r w:rsidRPr="00FD21E9" w:rsidDel="006514C3">
          <w:rPr>
            <w:rFonts w:asciiTheme="majorHAnsi" w:hAnsiTheme="majorHAnsi" w:cstheme="majorHAnsi"/>
            <w:color w:val="00000A"/>
            <w:sz w:val="24"/>
            <w:szCs w:val="24"/>
          </w:rPr>
          <w:delText>ed</w:delText>
        </w:r>
      </w:del>
      <w:r w:rsidRPr="00FD21E9">
        <w:rPr>
          <w:rFonts w:asciiTheme="majorHAnsi" w:hAnsiTheme="majorHAnsi" w:cstheme="majorHAnsi"/>
          <w:color w:val="00000A"/>
          <w:sz w:val="24"/>
          <w:szCs w:val="24"/>
        </w:rPr>
        <w:t xml:space="preserve"> the Arima mapping protocol (https://github.com/ArimaGenomics/mapping_pipeline) </w:t>
      </w:r>
      <w:ins w:id="165" w:author="Andrea Schreier" w:date="2022-09-07T12:32:00Z">
        <w:r w:rsidR="006514C3">
          <w:rPr>
            <w:rFonts w:asciiTheme="majorHAnsi" w:hAnsiTheme="majorHAnsi" w:cstheme="majorHAnsi"/>
            <w:color w:val="00000A"/>
            <w:sz w:val="24"/>
            <w:szCs w:val="24"/>
          </w:rPr>
          <w:t xml:space="preserve">so </w:t>
        </w:r>
      </w:ins>
      <w:del w:id="166" w:author="Andrea Schreier" w:date="2022-09-07T12:32:00Z">
        <w:r w:rsidRPr="00FD21E9" w:rsidDel="006514C3">
          <w:rPr>
            <w:rFonts w:asciiTheme="majorHAnsi" w:hAnsiTheme="majorHAnsi" w:cstheme="majorHAnsi"/>
            <w:color w:val="00000A"/>
            <w:sz w:val="24"/>
            <w:szCs w:val="24"/>
          </w:rPr>
          <w:delText xml:space="preserve">to prepare the </w:delText>
        </w:r>
      </w:del>
      <w:del w:id="167" w:author="Andrea Schreier" w:date="2022-09-07T12:31:00Z">
        <w:r w:rsidRPr="00FD21E9" w:rsidDel="006514C3">
          <w:rPr>
            <w:rFonts w:asciiTheme="majorHAnsi" w:hAnsiTheme="majorHAnsi" w:cstheme="majorHAnsi"/>
            <w:color w:val="00000A"/>
            <w:sz w:val="24"/>
            <w:szCs w:val="24"/>
          </w:rPr>
          <w:delText>h</w:delText>
        </w:r>
      </w:del>
      <w:del w:id="168" w:author="Andrea Schreier" w:date="2022-09-07T12:32:00Z">
        <w:r w:rsidRPr="00FD21E9" w:rsidDel="006514C3">
          <w:rPr>
            <w:rFonts w:asciiTheme="majorHAnsi" w:hAnsiTheme="majorHAnsi" w:cstheme="majorHAnsi"/>
            <w:color w:val="00000A"/>
            <w:sz w:val="24"/>
            <w:szCs w:val="24"/>
          </w:rPr>
          <w:delText>i-</w:delText>
        </w:r>
      </w:del>
      <w:del w:id="169" w:author="Andrea Schreier" w:date="2022-09-07T12:31:00Z">
        <w:r w:rsidRPr="00FD21E9" w:rsidDel="006514C3">
          <w:rPr>
            <w:rFonts w:asciiTheme="majorHAnsi" w:hAnsiTheme="majorHAnsi" w:cstheme="majorHAnsi"/>
            <w:color w:val="00000A"/>
            <w:sz w:val="24"/>
            <w:szCs w:val="24"/>
          </w:rPr>
          <w:delText>c</w:delText>
        </w:r>
      </w:del>
      <w:del w:id="170" w:author="Andrea Schreier" w:date="2022-09-07T12:32:00Z">
        <w:r w:rsidRPr="00FD21E9" w:rsidDel="006514C3">
          <w:rPr>
            <w:rFonts w:asciiTheme="majorHAnsi" w:hAnsiTheme="majorHAnsi" w:cstheme="majorHAnsi"/>
            <w:color w:val="00000A"/>
            <w:sz w:val="24"/>
            <w:szCs w:val="24"/>
          </w:rPr>
          <w:delText xml:space="preserve"> data to use </w:delText>
        </w:r>
      </w:del>
      <w:r w:rsidRPr="00FD21E9">
        <w:rPr>
          <w:rFonts w:asciiTheme="majorHAnsi" w:hAnsiTheme="majorHAnsi" w:cstheme="majorHAnsi"/>
          <w:color w:val="00000A"/>
          <w:sz w:val="24"/>
          <w:szCs w:val="24"/>
        </w:rPr>
        <w:t xml:space="preserve">interaction mapping information </w:t>
      </w:r>
      <w:ins w:id="171" w:author="Andrea Schreier" w:date="2022-09-07T12:32:00Z">
        <w:r w:rsidR="006514C3">
          <w:rPr>
            <w:rFonts w:asciiTheme="majorHAnsi" w:hAnsiTheme="majorHAnsi" w:cstheme="majorHAnsi"/>
            <w:color w:val="00000A"/>
            <w:sz w:val="24"/>
            <w:szCs w:val="24"/>
          </w:rPr>
          <w:t xml:space="preserve">could be used </w:t>
        </w:r>
      </w:ins>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ins w:id="172" w:author="Andrea Schreier" w:date="2022-09-07T12:32:00Z">
        <w:r w:rsidR="006514C3">
          <w:rPr>
            <w:rFonts w:asciiTheme="majorHAnsi" w:hAnsiTheme="majorHAnsi" w:cstheme="majorHAnsi"/>
            <w:color w:val="00000A"/>
            <w:sz w:val="24"/>
            <w:szCs w:val="24"/>
          </w:rPr>
          <w:t>H</w:t>
        </w:r>
      </w:ins>
      <w:del w:id="173"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4" w:author="Andrea Schreier" w:date="2022-09-07T12:32:00Z">
        <w:r w:rsidR="006514C3">
          <w:rPr>
            <w:rFonts w:asciiTheme="majorHAnsi" w:hAnsiTheme="majorHAnsi" w:cstheme="majorHAnsi"/>
            <w:color w:val="00000A"/>
            <w:sz w:val="24"/>
            <w:szCs w:val="24"/>
          </w:rPr>
          <w:t>C</w:t>
        </w:r>
      </w:ins>
      <w:del w:id="175"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ins w:id="176" w:author="Andrea Schreier" w:date="2022-09-07T12:32:00Z">
        <w:r w:rsidR="006514C3">
          <w:rPr>
            <w:rFonts w:asciiTheme="majorHAnsi" w:hAnsiTheme="majorHAnsi" w:cstheme="majorHAnsi"/>
            <w:color w:val="00000A"/>
            <w:sz w:val="24"/>
            <w:szCs w:val="24"/>
          </w:rPr>
          <w:t>H</w:t>
        </w:r>
      </w:ins>
      <w:del w:id="177"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8" w:author="Andrea Schreier" w:date="2022-09-07T12:32:00Z">
        <w:r w:rsidR="006514C3">
          <w:rPr>
            <w:rFonts w:asciiTheme="majorHAnsi" w:hAnsiTheme="majorHAnsi" w:cstheme="majorHAnsi"/>
            <w:color w:val="00000A"/>
            <w:sz w:val="24"/>
            <w:szCs w:val="24"/>
          </w:rPr>
          <w:t>C</w:t>
        </w:r>
      </w:ins>
      <w:del w:id="179"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w:t>
      </w:r>
      <w:commentRangeStart w:id="180"/>
      <w:r w:rsidRPr="00FD21E9">
        <w:rPr>
          <w:rFonts w:asciiTheme="majorHAnsi" w:hAnsiTheme="majorHAnsi" w:cstheme="majorHAnsi"/>
          <w:color w:val="00000A"/>
          <w:sz w:val="24"/>
          <w:szCs w:val="24"/>
        </w:rPr>
        <w:t>filtering</w:t>
      </w:r>
      <w:commentRangeEnd w:id="180"/>
      <w:r w:rsidR="006514C3">
        <w:rPr>
          <w:rStyle w:val="CommentReference"/>
        </w:rPr>
        <w:commentReference w:id="180"/>
      </w:r>
      <w:r w:rsidRPr="00FD21E9">
        <w:rPr>
          <w:rFonts w:asciiTheme="majorHAnsi" w:hAnsiTheme="majorHAnsi" w:cstheme="majorHAnsi"/>
          <w:color w:val="00000A"/>
          <w:sz w:val="24"/>
          <w:szCs w:val="24"/>
        </w:rPr>
        <w:t xml:space="preserve"> the </w:t>
      </w:r>
      <w:ins w:id="181" w:author="Andrea Schreier" w:date="2022-09-07T12:33:00Z">
        <w:r w:rsidR="006514C3">
          <w:rPr>
            <w:rFonts w:asciiTheme="majorHAnsi" w:hAnsiTheme="majorHAnsi" w:cstheme="majorHAnsi"/>
            <w:color w:val="00000A"/>
            <w:sz w:val="24"/>
            <w:szCs w:val="24"/>
          </w:rPr>
          <w:t>H</w:t>
        </w:r>
      </w:ins>
      <w:del w:id="182" w:author="Andrea Schreier" w:date="2022-09-07T12:33: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3" w:author="Andrea Schreier" w:date="2022-09-07T12:33:00Z">
        <w:r w:rsidR="006514C3">
          <w:rPr>
            <w:rFonts w:asciiTheme="majorHAnsi" w:hAnsiTheme="majorHAnsi" w:cstheme="majorHAnsi"/>
            <w:color w:val="00000A"/>
            <w:sz w:val="24"/>
            <w:szCs w:val="24"/>
          </w:rPr>
          <w:t>C</w:t>
        </w:r>
      </w:ins>
      <w:del w:id="184" w:author="Andrea Schreier" w:date="2022-09-07T12:33: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sequencing data, we converted BAM files to sorted BED files with </w:t>
      </w:r>
      <w:proofErr w:type="spellStart"/>
      <w:r w:rsidRPr="00FD21E9">
        <w:rPr>
          <w:rFonts w:asciiTheme="majorHAnsi" w:hAnsiTheme="majorHAnsi" w:cstheme="majorHAnsi"/>
          <w:color w:val="00000A"/>
          <w:sz w:val="24"/>
          <w:szCs w:val="24"/>
        </w:rPr>
        <w:t>bedtools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ins w:id="185" w:author="Andrea Schreier" w:date="2022-09-07T12:34:00Z">
        <w:r w:rsidR="006514C3">
          <w:rPr>
            <w:rFonts w:asciiTheme="majorHAnsi" w:hAnsiTheme="majorHAnsi" w:cstheme="majorHAnsi"/>
            <w:color w:val="00000A"/>
            <w:sz w:val="24"/>
            <w:szCs w:val="24"/>
          </w:rPr>
          <w:t>H</w:t>
        </w:r>
      </w:ins>
      <w:del w:id="186"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7" w:author="Andrea Schreier" w:date="2022-09-07T12:34:00Z">
        <w:r w:rsidR="006514C3">
          <w:rPr>
            <w:rFonts w:asciiTheme="majorHAnsi" w:hAnsiTheme="majorHAnsi" w:cstheme="majorHAnsi"/>
            <w:color w:val="00000A"/>
            <w:sz w:val="24"/>
            <w:szCs w:val="24"/>
          </w:rPr>
          <w:t>C</w:t>
        </w:r>
      </w:ins>
      <w:del w:id="188"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data to produce a linked, long, and </w:t>
      </w:r>
      <w:ins w:id="189" w:author="Andrea Schreier" w:date="2022-09-07T12:34:00Z">
        <w:r w:rsidR="006514C3">
          <w:rPr>
            <w:rFonts w:asciiTheme="majorHAnsi" w:hAnsiTheme="majorHAnsi" w:cstheme="majorHAnsi"/>
            <w:color w:val="00000A"/>
            <w:sz w:val="24"/>
            <w:szCs w:val="24"/>
          </w:rPr>
          <w:t>H</w:t>
        </w:r>
      </w:ins>
      <w:del w:id="190"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91" w:author="Andrea Schreier" w:date="2022-09-07T12:34:00Z">
        <w:r w:rsidR="006514C3">
          <w:rPr>
            <w:rFonts w:asciiTheme="majorHAnsi" w:hAnsiTheme="majorHAnsi" w:cstheme="majorHAnsi"/>
            <w:color w:val="00000A"/>
            <w:sz w:val="24"/>
            <w:szCs w:val="24"/>
          </w:rPr>
          <w:t>C</w:t>
        </w:r>
      </w:ins>
      <w:del w:id="192"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w:t>
      </w:r>
      <w:del w:id="193" w:author="Andrea Schreier" w:date="2022-09-07T12:34:00Z">
        <w:r w:rsidRPr="00FD21E9" w:rsidDel="006514C3">
          <w:rPr>
            <w:rFonts w:asciiTheme="majorHAnsi" w:hAnsiTheme="majorHAnsi" w:cstheme="majorHAnsi"/>
            <w:color w:val="00000A"/>
            <w:sz w:val="24"/>
            <w:szCs w:val="24"/>
          </w:rPr>
          <w:delText>s</w:delText>
        </w:r>
      </w:del>
      <w:r w:rsidRPr="00FD21E9">
        <w:rPr>
          <w:rFonts w:asciiTheme="majorHAnsi" w:hAnsiTheme="majorHAnsi" w:cstheme="majorHAnsi"/>
          <w:color w:val="00000A"/>
          <w:sz w:val="24"/>
          <w:szCs w:val="24"/>
        </w:rPr>
        <w:t xml:space="preserv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94" w:name="_Toc113123190"/>
      <w:bookmarkStart w:id="195" w:name="_Toc113273229"/>
      <w:r w:rsidRPr="00FD21E9">
        <w:rPr>
          <w:rFonts w:asciiTheme="majorHAnsi" w:hAnsiTheme="majorHAnsi" w:cstheme="majorHAnsi"/>
          <w:sz w:val="24"/>
          <w:szCs w:val="24"/>
        </w:rPr>
        <w:t>Assembly quality assessment</w:t>
      </w:r>
      <w:bookmarkEnd w:id="194"/>
      <w:bookmarkEnd w:id="195"/>
    </w:p>
    <w:p w14:paraId="12E8AF4B" w14:textId="38B8659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ins w:id="196" w:author="Andrea Schreier" w:date="2022-09-07T12:35:00Z">
        <w:r w:rsidR="006514C3">
          <w:rPr>
            <w:rFonts w:asciiTheme="majorHAnsi" w:hAnsiTheme="majorHAnsi" w:cstheme="majorHAnsi"/>
            <w:sz w:val="24"/>
            <w:szCs w:val="24"/>
          </w:rPr>
          <w:t>)</w:t>
        </w:r>
      </w:ins>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8AC555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w:t>
      </w:r>
      <w:del w:id="197" w:author="Andrea Schreier" w:date="2022-09-07T12:35:00Z">
        <w:r w:rsidRPr="00FD21E9" w:rsidDel="006514C3">
          <w:rPr>
            <w:rFonts w:asciiTheme="majorHAnsi" w:hAnsiTheme="majorHAnsi" w:cstheme="majorHAnsi"/>
            <w:sz w:val="24"/>
            <w:szCs w:val="24"/>
          </w:rPr>
          <w:delText>,</w:delText>
        </w:r>
      </w:del>
      <w:r w:rsidRPr="00FD21E9">
        <w:rPr>
          <w:rFonts w:asciiTheme="majorHAnsi" w:hAnsiTheme="majorHAnsi" w:cstheme="majorHAnsi"/>
          <w:sz w:val="24"/>
          <w:szCs w:val="24"/>
        </w:rPr>
        <w:t xml:space="preserve">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98" w:name="_Toc113123191"/>
      <w:bookmarkStart w:id="199" w:name="_Toc113273230"/>
      <w:r w:rsidRPr="00FD21E9">
        <w:rPr>
          <w:rFonts w:asciiTheme="majorHAnsi" w:hAnsiTheme="majorHAnsi" w:cstheme="majorHAnsi"/>
          <w:sz w:val="24"/>
          <w:szCs w:val="24"/>
        </w:rPr>
        <w:t>Cytogenic chromosome validation</w:t>
      </w:r>
      <w:bookmarkEnd w:id="198"/>
      <w:bookmarkEnd w:id="199"/>
    </w:p>
    <w:p w14:paraId="63B7DB14" w14:textId="4B315407" w:rsidR="003F5039" w:rsidRPr="00FD21E9" w:rsidRDefault="003F5039" w:rsidP="003F5039">
      <w:pPr>
        <w:spacing w:line="480" w:lineRule="auto"/>
        <w:rPr>
          <w:rFonts w:asciiTheme="majorHAnsi" w:hAnsiTheme="majorHAnsi" w:cstheme="majorHAnsi"/>
          <w:sz w:val="24"/>
          <w:szCs w:val="24"/>
        </w:rPr>
      </w:pPr>
      <w:commentRangeStart w:id="200"/>
      <w:r w:rsidRPr="00FD21E9">
        <w:rPr>
          <w:rFonts w:asciiTheme="majorHAnsi" w:hAnsiTheme="majorHAnsi" w:cstheme="majorHAnsi"/>
          <w:sz w:val="24"/>
          <w:szCs w:val="24"/>
        </w:rPr>
        <w:t>Fish</w:t>
      </w:r>
      <w:commentRangeEnd w:id="200"/>
      <w:r w:rsidR="006514C3">
        <w:rPr>
          <w:rStyle w:val="CommentReference"/>
        </w:rPr>
        <w:commentReference w:id="200"/>
      </w:r>
      <w:r w:rsidRPr="00FD21E9">
        <w:rPr>
          <w:rFonts w:asciiTheme="majorHAnsi" w:hAnsiTheme="majorHAnsi" w:cstheme="majorHAnsi"/>
          <w:sz w:val="24"/>
          <w:szCs w:val="24"/>
        </w:rPr>
        <w:t xml:space="preserve"> were anesthetized with Colchicine (10 microliters of 1 mg/ml stock) and returned to water after sampling. Individual fish lengths were measured. In both cases </w:t>
      </w:r>
      <w:commentRangeStart w:id="201"/>
      <w:r w:rsidRPr="00FD21E9">
        <w:rPr>
          <w:rFonts w:asciiTheme="majorHAnsi" w:hAnsiTheme="majorHAnsi" w:cstheme="majorHAnsi"/>
          <w:sz w:val="24"/>
          <w:szCs w:val="24"/>
        </w:rPr>
        <w:t>organs</w:t>
      </w:r>
      <w:commentRangeEnd w:id="201"/>
      <w:r w:rsidR="006514C3">
        <w:rPr>
          <w:rStyle w:val="CommentReference"/>
        </w:rPr>
        <w:commentReference w:id="201"/>
      </w:r>
      <w:r w:rsidRPr="00FD21E9">
        <w:rPr>
          <w:rFonts w:asciiTheme="majorHAnsi" w:hAnsiTheme="majorHAnsi" w:cstheme="majorHAnsi"/>
          <w:sz w:val="24"/>
          <w:szCs w:val="24"/>
        </w:rPr>
        <w:t xml:space="preserve"> were rinsed, stored in PBS at ambient temperature of the </w:t>
      </w:r>
      <w:commentRangeStart w:id="202"/>
      <w:r w:rsidRPr="00FD21E9">
        <w:rPr>
          <w:rFonts w:asciiTheme="majorHAnsi" w:hAnsiTheme="majorHAnsi" w:cstheme="majorHAnsi"/>
          <w:sz w:val="24"/>
          <w:szCs w:val="24"/>
        </w:rPr>
        <w:t>CABA</w:t>
      </w:r>
      <w:commentRangeEnd w:id="202"/>
      <w:r w:rsidR="000C6B61">
        <w:rPr>
          <w:rStyle w:val="CommentReference"/>
        </w:rPr>
        <w:commentReference w:id="202"/>
      </w:r>
      <w:r w:rsidRPr="00FD21E9">
        <w:rPr>
          <w:rFonts w:asciiTheme="majorHAnsi" w:hAnsiTheme="majorHAnsi" w:cstheme="majorHAnsi"/>
          <w:sz w:val="24"/>
          <w:szCs w:val="24"/>
        </w:rPr>
        <w:t xml:space="preserve"> environment. We established two spleen pools, one of male (n = 15), and one of female (n = 13) specimens and one additional male gonad was harvested. Organ pools were gently aspirated into single cell suspensions by pipetting in </w:t>
      </w:r>
      <w:ins w:id="203" w:author="Andrea Schreier" w:date="2022-09-07T12:37:00Z">
        <w:r w:rsidR="000C6B61">
          <w:rPr>
            <w:rFonts w:asciiTheme="majorHAnsi" w:hAnsiTheme="majorHAnsi" w:cstheme="majorHAnsi"/>
            <w:sz w:val="24"/>
            <w:szCs w:val="24"/>
          </w:rPr>
          <w:t xml:space="preserve">a </w:t>
        </w:r>
      </w:ins>
      <w:r w:rsidRPr="00FD21E9">
        <w:rPr>
          <w:rFonts w:asciiTheme="majorHAnsi" w:hAnsiTheme="majorHAnsi" w:cstheme="majorHAnsi"/>
          <w:sz w:val="24"/>
          <w:szCs w:val="24"/>
        </w:rPr>
        <w:t xml:space="preserve">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w:t>
      </w:r>
      <w:ins w:id="204" w:author="Andrea Schreier" w:date="2022-09-07T12:38:00Z">
        <w:r w:rsidR="000C6B61">
          <w:rPr>
            <w:rFonts w:asciiTheme="majorHAnsi" w:hAnsiTheme="majorHAnsi" w:cstheme="majorHAnsi"/>
            <w:sz w:val="24"/>
            <w:szCs w:val="24"/>
          </w:rPr>
          <w:t>a</w:t>
        </w:r>
      </w:ins>
      <w:del w:id="205" w:author="Andrea Schreier" w:date="2022-09-07T12:38:00Z">
        <w:r w:rsidRPr="00FD21E9" w:rsidDel="000C6B61">
          <w:rPr>
            <w:rFonts w:asciiTheme="majorHAnsi" w:hAnsiTheme="majorHAnsi" w:cstheme="majorHAnsi"/>
            <w:sz w:val="24"/>
            <w:szCs w:val="24"/>
          </w:rPr>
          <w:delText>the</w:delText>
        </w:r>
      </w:del>
      <w:r w:rsidRPr="00FD21E9">
        <w:rPr>
          <w:rFonts w:asciiTheme="majorHAnsi" w:hAnsiTheme="majorHAnsi" w:cstheme="majorHAnsi"/>
          <w:sz w:val="24"/>
          <w:szCs w:val="24"/>
        </w:rPr>
        <w:t xml:space="preserve"> DNA staining fluorescent dye (DAPI) and </w:t>
      </w:r>
      <w:commentRangeStart w:id="206"/>
      <w:r w:rsidRPr="00FD21E9">
        <w:rPr>
          <w:rFonts w:asciiTheme="majorHAnsi" w:hAnsiTheme="majorHAnsi" w:cstheme="majorHAnsi"/>
          <w:sz w:val="24"/>
          <w:szCs w:val="24"/>
        </w:rPr>
        <w:t>cell</w:t>
      </w:r>
      <w:ins w:id="207" w:author="Andrea Schreier" w:date="2022-09-07T12:38:00Z">
        <w:r w:rsidR="000C6B61">
          <w:rPr>
            <w:rFonts w:asciiTheme="majorHAnsi" w:hAnsiTheme="majorHAnsi" w:cstheme="majorHAnsi"/>
            <w:sz w:val="24"/>
            <w:szCs w:val="24"/>
          </w:rPr>
          <w:t xml:space="preserve"> nuclei</w:t>
        </w:r>
      </w:ins>
      <w:del w:id="208" w:author="Andrea Schreier" w:date="2022-09-07T12:38:00Z">
        <w:r w:rsidRPr="00FD21E9" w:rsidDel="000C6B61">
          <w:rPr>
            <w:rFonts w:asciiTheme="majorHAnsi" w:hAnsiTheme="majorHAnsi" w:cstheme="majorHAnsi"/>
            <w:sz w:val="24"/>
            <w:szCs w:val="24"/>
          </w:rPr>
          <w:delText>s</w:delText>
        </w:r>
      </w:del>
      <w:r w:rsidRPr="00FD21E9">
        <w:rPr>
          <w:rFonts w:asciiTheme="majorHAnsi" w:hAnsiTheme="majorHAnsi" w:cstheme="majorHAnsi"/>
          <w:sz w:val="24"/>
          <w:szCs w:val="24"/>
        </w:rPr>
        <w:t xml:space="preserve"> </w:t>
      </w:r>
      <w:commentRangeEnd w:id="206"/>
      <w:r w:rsidR="000C6B61">
        <w:rPr>
          <w:rStyle w:val="CommentReference"/>
        </w:rPr>
        <w:commentReference w:id="206"/>
      </w:r>
      <w:r w:rsidRPr="00FD21E9">
        <w:rPr>
          <w:rFonts w:asciiTheme="majorHAnsi" w:hAnsiTheme="majorHAnsi" w:cstheme="majorHAnsi"/>
          <w:sz w:val="24"/>
          <w:szCs w:val="24"/>
        </w:rPr>
        <w:t xml:space="preserve">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209" w:name="_Toc113123192"/>
      <w:bookmarkStart w:id="210" w:name="_Toc113273231"/>
      <w:r w:rsidRPr="00FD21E9">
        <w:rPr>
          <w:rFonts w:asciiTheme="majorHAnsi" w:hAnsiTheme="majorHAnsi" w:cstheme="majorHAnsi"/>
          <w:szCs w:val="24"/>
        </w:rPr>
        <w:t>Results</w:t>
      </w:r>
      <w:bookmarkEnd w:id="209"/>
      <w:bookmarkEnd w:id="210"/>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11" w:name="_Toc113123193"/>
      <w:bookmarkStart w:id="212" w:name="_Toc113273232"/>
      <w:r w:rsidRPr="00FD21E9">
        <w:rPr>
          <w:rFonts w:asciiTheme="majorHAnsi" w:hAnsiTheme="majorHAnsi" w:cstheme="majorHAnsi"/>
          <w:sz w:val="24"/>
          <w:szCs w:val="24"/>
        </w:rPr>
        <w:t>Sample collection &amp; DNA extraction</w:t>
      </w:r>
      <w:bookmarkEnd w:id="211"/>
      <w:bookmarkEnd w:id="212"/>
    </w:p>
    <w:p w14:paraId="0C2648BD" w14:textId="3F9A7D3D"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ins w:id="213"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µg of HMW gDNA at a concentration of 87</w:t>
      </w:r>
      <w:ins w:id="214"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linked-read, long-read, and </w:t>
      </w:r>
      <w:ins w:id="215" w:author="Andrea Schreier" w:date="2022-09-07T12:40:00Z">
        <w:r w:rsidR="000C6B61">
          <w:rPr>
            <w:rFonts w:asciiTheme="majorHAnsi" w:hAnsiTheme="majorHAnsi" w:cstheme="majorHAnsi"/>
            <w:iCs/>
            <w:sz w:val="24"/>
            <w:szCs w:val="24"/>
          </w:rPr>
          <w:t>H</w:t>
        </w:r>
      </w:ins>
      <w:del w:id="216" w:author="Andrea Schreier" w:date="2022-09-07T12:40:00Z">
        <w:r w:rsidRPr="00FD21E9" w:rsidDel="000C6B61">
          <w:rPr>
            <w:rFonts w:asciiTheme="majorHAnsi" w:hAnsiTheme="majorHAnsi" w:cstheme="majorHAnsi"/>
            <w:iCs/>
            <w:sz w:val="24"/>
            <w:szCs w:val="24"/>
          </w:rPr>
          <w:delText>h</w:delText>
        </w:r>
      </w:del>
      <w:r w:rsidRPr="00FD21E9">
        <w:rPr>
          <w:rFonts w:asciiTheme="majorHAnsi" w:hAnsiTheme="majorHAnsi" w:cstheme="majorHAnsi"/>
          <w:iCs/>
          <w:sz w:val="24"/>
          <w:szCs w:val="24"/>
        </w:rPr>
        <w:t>i-</w:t>
      </w:r>
      <w:ins w:id="217" w:author="Andrea Schreier" w:date="2022-09-07T12:40:00Z">
        <w:r w:rsidR="000C6B61">
          <w:rPr>
            <w:rFonts w:asciiTheme="majorHAnsi" w:hAnsiTheme="majorHAnsi" w:cstheme="majorHAnsi"/>
            <w:iCs/>
            <w:sz w:val="24"/>
            <w:szCs w:val="24"/>
          </w:rPr>
          <w:t>C</w:t>
        </w:r>
      </w:ins>
      <w:del w:id="218" w:author="Andrea Schreier" w:date="2022-09-07T12:40:00Z">
        <w:r w:rsidRPr="00FD21E9" w:rsidDel="000C6B61">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and gill tissue from one female (T3F02_SC_FF) was used for </w:t>
      </w:r>
      <w:commentRangeStart w:id="219"/>
      <w:r w:rsidRPr="00FD21E9">
        <w:rPr>
          <w:rFonts w:asciiTheme="majorHAnsi" w:hAnsiTheme="majorHAnsi" w:cstheme="majorHAnsi"/>
          <w:iCs/>
          <w:sz w:val="24"/>
          <w:szCs w:val="24"/>
        </w:rPr>
        <w:t xml:space="preserve">further PacBio </w:t>
      </w:r>
      <w:commentRangeEnd w:id="219"/>
      <w:r w:rsidR="000C6B61">
        <w:rPr>
          <w:rStyle w:val="CommentReference"/>
        </w:rPr>
        <w:commentReference w:id="219"/>
      </w:r>
      <w:r w:rsidRPr="00FD21E9">
        <w:rPr>
          <w:rFonts w:asciiTheme="majorHAnsi" w:hAnsiTheme="majorHAnsi" w:cstheme="majorHAnsi"/>
          <w:iCs/>
          <w:sz w:val="24"/>
          <w:szCs w:val="24"/>
        </w:rPr>
        <w:t xml:space="preserve">sequencing. </w:t>
      </w:r>
      <w:commentRangeStart w:id="220"/>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ins w:id="221" w:author="Andrea Schreier" w:date="2022-09-07T12:47:00Z">
        <w:r w:rsidR="00315B1D">
          <w:rPr>
            <w:rFonts w:asciiTheme="majorHAnsi" w:hAnsiTheme="majorHAnsi" w:cstheme="majorHAnsi"/>
            <w:iCs/>
            <w:sz w:val="24"/>
            <w:szCs w:val="24"/>
          </w:rPr>
          <w:t>Hi</w:t>
        </w:r>
      </w:ins>
      <w:del w:id="222" w:author="Andrea Schreier" w:date="2022-09-07T12:47:00Z">
        <w:r w:rsidRPr="00FD21E9" w:rsidDel="00315B1D">
          <w:rPr>
            <w:rFonts w:asciiTheme="majorHAnsi" w:hAnsiTheme="majorHAnsi" w:cstheme="majorHAnsi"/>
            <w:iCs/>
            <w:sz w:val="24"/>
            <w:szCs w:val="24"/>
          </w:rPr>
          <w:delText>hi</w:delText>
        </w:r>
      </w:del>
      <w:r w:rsidRPr="00FD21E9">
        <w:rPr>
          <w:rFonts w:asciiTheme="majorHAnsi" w:hAnsiTheme="majorHAnsi" w:cstheme="majorHAnsi"/>
          <w:iCs/>
          <w:sz w:val="24"/>
          <w:szCs w:val="24"/>
        </w:rPr>
        <w:t>-</w:t>
      </w:r>
      <w:ins w:id="223" w:author="Andrea Schreier" w:date="2022-09-07T12:47:00Z">
        <w:r w:rsidR="00315B1D">
          <w:rPr>
            <w:rFonts w:asciiTheme="majorHAnsi" w:hAnsiTheme="majorHAnsi" w:cstheme="majorHAnsi"/>
            <w:iCs/>
            <w:sz w:val="24"/>
            <w:szCs w:val="24"/>
          </w:rPr>
          <w:t>C</w:t>
        </w:r>
      </w:ins>
      <w:del w:id="224" w:author="Andrea Schreier" w:date="2022-09-07T12:47:00Z">
        <w:r w:rsidRPr="00FD21E9" w:rsidDel="00315B1D">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data (Table 2.2). </w:t>
      </w:r>
      <w:commentRangeEnd w:id="220"/>
      <w:r w:rsidR="00EE4C3F">
        <w:rPr>
          <w:rStyle w:val="CommentReference"/>
        </w:rPr>
        <w:commentReference w:id="220"/>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ins w:id="225" w:author="Andrea Schreier" w:date="2022-09-07T12:46:00Z">
        <w:r w:rsidR="00EE4C3F">
          <w:rPr>
            <w:rFonts w:asciiTheme="majorHAnsi" w:hAnsiTheme="majorHAnsi" w:cstheme="majorHAnsi"/>
            <w:iCs/>
            <w:sz w:val="24"/>
            <w:szCs w:val="24"/>
          </w:rPr>
          <w:t xml:space="preserve">from tissues </w:t>
        </w:r>
      </w:ins>
      <w:r w:rsidRPr="00FD21E9">
        <w:rPr>
          <w:rFonts w:asciiTheme="majorHAnsi" w:hAnsiTheme="majorHAnsi" w:cstheme="majorHAnsi"/>
          <w:iCs/>
          <w:sz w:val="24"/>
          <w:szCs w:val="24"/>
        </w:rPr>
        <w:t xml:space="preserve">not suspended in any kind of solution after flash freezing. NanoDrop 260/280 absorbance ratios of </w:t>
      </w:r>
      <w:commentRangeStart w:id="226"/>
      <w:r w:rsidRPr="00FD21E9">
        <w:rPr>
          <w:rFonts w:asciiTheme="majorHAnsi" w:hAnsiTheme="majorHAnsi" w:cstheme="majorHAnsi"/>
          <w:iCs/>
          <w:sz w:val="24"/>
          <w:szCs w:val="24"/>
        </w:rPr>
        <w:t xml:space="preserve">male and female extractions </w:t>
      </w:r>
      <w:commentRangeEnd w:id="226"/>
      <w:r w:rsidR="00315B1D">
        <w:rPr>
          <w:rStyle w:val="CommentReference"/>
        </w:rPr>
        <w:commentReference w:id="226"/>
      </w:r>
      <w:r w:rsidRPr="00FD21E9">
        <w:rPr>
          <w:rFonts w:asciiTheme="majorHAnsi" w:hAnsiTheme="majorHAnsi" w:cstheme="majorHAnsi"/>
          <w:iCs/>
          <w:sz w:val="24"/>
          <w:szCs w:val="24"/>
        </w:rPr>
        <w:t>were 1.91 and 1.90, respectively. NanoDrop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27" w:name="_Toc113123194"/>
      <w:bookmarkStart w:id="228" w:name="_Toc113273233"/>
      <w:r w:rsidRPr="00FD21E9">
        <w:rPr>
          <w:rFonts w:asciiTheme="majorHAnsi" w:hAnsiTheme="majorHAnsi" w:cstheme="majorHAnsi"/>
          <w:sz w:val="24"/>
          <w:szCs w:val="24"/>
        </w:rPr>
        <w:lastRenderedPageBreak/>
        <w:t>Linked-read library prep, sequencing &amp; quality control</w:t>
      </w:r>
      <w:bookmarkEnd w:id="227"/>
      <w:bookmarkEnd w:id="228"/>
    </w:p>
    <w:p w14:paraId="529DA7B4" w14:textId="3585F7C1"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commentRangeStart w:id="229"/>
      <w:r w:rsidRPr="00FD21E9">
        <w:rPr>
          <w:rFonts w:asciiTheme="majorHAnsi" w:hAnsiTheme="majorHAnsi" w:cstheme="majorHAnsi"/>
          <w:sz w:val="24"/>
          <w:szCs w:val="24"/>
        </w:rPr>
        <w:t>sequencing</w:t>
      </w:r>
      <w:commentRangeEnd w:id="229"/>
      <w:r w:rsidR="00315B1D">
        <w:rPr>
          <w:rStyle w:val="CommentReference"/>
        </w:rPr>
        <w:commentReference w:id="229"/>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0D79B5BD"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ins w:id="230" w:author="Andrea Schreier" w:date="2022-09-07T12:49:00Z">
        <w:r w:rsidR="00315B1D">
          <w:rPr>
            <w:rFonts w:asciiTheme="majorHAnsi" w:hAnsiTheme="majorHAnsi" w:cstheme="majorHAnsi"/>
            <w:sz w:val="24"/>
            <w:szCs w:val="24"/>
          </w:rPr>
          <w:t>ar DNA</w:t>
        </w:r>
      </w:ins>
      <w:del w:id="231" w:author="Andrea Schreier" w:date="2022-09-07T12:49:00Z">
        <w:r w:rsidRPr="00FD21E9" w:rsidDel="00315B1D">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32" w:name="_Toc113123195"/>
      <w:bookmarkStart w:id="233" w:name="_Toc113273234"/>
      <w:r w:rsidRPr="00FD21E9">
        <w:rPr>
          <w:rFonts w:asciiTheme="majorHAnsi" w:hAnsiTheme="majorHAnsi" w:cstheme="majorHAnsi"/>
          <w:sz w:val="24"/>
          <w:szCs w:val="24"/>
        </w:rPr>
        <w:t>Long-read library prep, sequencing &amp; quality control</w:t>
      </w:r>
      <w:bookmarkEnd w:id="232"/>
      <w:bookmarkEnd w:id="233"/>
    </w:p>
    <w:p w14:paraId="4D0B36AC" w14:textId="5F961A24" w:rsidR="003F5039" w:rsidRPr="00FD21E9" w:rsidRDefault="003F5039" w:rsidP="003F5039">
      <w:pPr>
        <w:spacing w:line="480" w:lineRule="auto"/>
        <w:ind w:right="270"/>
        <w:rPr>
          <w:rFonts w:asciiTheme="majorHAnsi" w:hAnsiTheme="majorHAnsi" w:cstheme="majorHAnsi"/>
          <w:sz w:val="24"/>
          <w:szCs w:val="24"/>
        </w:rPr>
      </w:pPr>
      <w:commentRangeStart w:id="234"/>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t>
      </w:r>
      <w:r w:rsidRPr="00FD21E9">
        <w:rPr>
          <w:rFonts w:asciiTheme="majorHAnsi" w:hAnsiTheme="majorHAnsi" w:cstheme="majorHAnsi"/>
          <w:sz w:val="24"/>
          <w:szCs w:val="24"/>
        </w:rPr>
        <w:lastRenderedPageBreak/>
        <w:t>we constructed one high-input and one low-input library</w:t>
      </w:r>
      <w:commentRangeEnd w:id="234"/>
      <w:r w:rsidR="00315B1D">
        <w:rPr>
          <w:rStyle w:val="CommentReference"/>
        </w:rPr>
        <w:commentReference w:id="234"/>
      </w:r>
      <w:r w:rsidRPr="00FD21E9">
        <w:rPr>
          <w:rFonts w:asciiTheme="majorHAnsi" w:hAnsiTheme="majorHAnsi" w:cstheme="majorHAnsi"/>
          <w:sz w:val="24"/>
          <w:szCs w:val="24"/>
        </w:rPr>
        <w:t>. Starting gDNA inputs ranged from 6.5</w:t>
      </w:r>
      <w:ins w:id="235"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to 20</w:t>
      </w:r>
      <w:ins w:id="236"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of gDNA. The sheared gDNA input for the removal of single strand overhangs ranged from 1000</w:t>
      </w:r>
      <w:ins w:id="237"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ng to 7</w:t>
      </w:r>
      <w:ins w:id="238"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and the average length of gDNA for sequencing ranged from 14-18.4</w:t>
      </w:r>
      <w:ins w:id="239"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40" w:name="_Toc113123196"/>
      <w:bookmarkStart w:id="241" w:name="_Toc113273235"/>
      <w:r w:rsidRPr="00FD21E9">
        <w:rPr>
          <w:rFonts w:asciiTheme="majorHAnsi" w:hAnsiTheme="majorHAnsi" w:cstheme="majorHAnsi"/>
          <w:sz w:val="24"/>
          <w:szCs w:val="24"/>
        </w:rPr>
        <w:t>Hi-C chromatin conformation capture library prep, sequencing &amp; quality control</w:t>
      </w:r>
      <w:bookmarkEnd w:id="240"/>
      <w:bookmarkEnd w:id="241"/>
    </w:p>
    <w:p w14:paraId="51586397" w14:textId="4819096F"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ins w:id="242" w:author="Andrea Schreier" w:date="2022-09-07T12:51:00Z">
        <w:r w:rsidR="00315B1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43" w:name="_Toc113123197"/>
      <w:bookmarkStart w:id="244" w:name="_Toc113273236"/>
      <w:r w:rsidRPr="00FD21E9">
        <w:rPr>
          <w:rFonts w:asciiTheme="majorHAnsi" w:hAnsiTheme="majorHAnsi" w:cstheme="majorHAnsi"/>
          <w:sz w:val="24"/>
          <w:szCs w:val="24"/>
        </w:rPr>
        <w:t>Assembly quality assessment</w:t>
      </w:r>
      <w:bookmarkEnd w:id="243"/>
      <w:bookmarkEnd w:id="244"/>
    </w:p>
    <w:p w14:paraId="4DE85359" w14:textId="69DA5EC9"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w:t>
      </w:r>
      <w:del w:id="245" w:author="Andrea Schreier" w:date="2022-09-07T12:53:00Z">
        <w:r w:rsidRPr="00FD21E9" w:rsidDel="00A3519E">
          <w:rPr>
            <w:rFonts w:asciiTheme="majorHAnsi" w:hAnsiTheme="majorHAnsi" w:cstheme="majorHAnsi"/>
            <w:sz w:val="24"/>
            <w:szCs w:val="24"/>
          </w:rPr>
          <w:delText xml:space="preserve"> were present in the quality filtered female and male HiFi data</w:delText>
        </w:r>
      </w:del>
      <w:r w:rsidRPr="00FD21E9">
        <w:rPr>
          <w:rFonts w:asciiTheme="majorHAnsi" w:hAnsiTheme="majorHAnsi" w:cstheme="majorHAnsi"/>
          <w:sz w:val="24"/>
          <w:szCs w:val="24"/>
        </w:rPr>
        <w:t>, respectively (Table 2.4).</w:t>
      </w:r>
    </w:p>
    <w:p w14:paraId="081ECC0D" w14:textId="24A4CDA6" w:rsidR="003F5039" w:rsidRPr="00FD21E9" w:rsidRDefault="003F5039" w:rsidP="003F5039">
      <w:pPr>
        <w:spacing w:line="480" w:lineRule="auto"/>
        <w:rPr>
          <w:rFonts w:asciiTheme="majorHAnsi" w:hAnsiTheme="majorHAnsi" w:cstheme="majorHAnsi"/>
          <w:sz w:val="24"/>
          <w:szCs w:val="24"/>
        </w:rPr>
      </w:pPr>
      <w:commentRangeStart w:id="246"/>
      <w:r w:rsidRPr="00FD21E9">
        <w:rPr>
          <w:rFonts w:asciiTheme="majorHAnsi" w:hAnsiTheme="majorHAnsi" w:cstheme="majorHAnsi"/>
          <w:sz w:val="24"/>
          <w:szCs w:val="24"/>
        </w:rPr>
        <w:t>After each step</w:t>
      </w:r>
      <w:commentRangeEnd w:id="246"/>
      <w:r w:rsidR="00A3519E">
        <w:rPr>
          <w:rStyle w:val="CommentReference"/>
        </w:rPr>
        <w:commentReference w:id="246"/>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47" w:name="_Toc113123198"/>
      <w:bookmarkStart w:id="248" w:name="_Toc113273237"/>
      <w:r w:rsidRPr="00FD21E9">
        <w:rPr>
          <w:rFonts w:asciiTheme="majorHAnsi" w:hAnsiTheme="majorHAnsi" w:cstheme="majorHAnsi"/>
          <w:sz w:val="24"/>
          <w:szCs w:val="24"/>
        </w:rPr>
        <w:t>Cytogenic chromosome validation</w:t>
      </w:r>
      <w:bookmarkEnd w:id="247"/>
      <w:bookmarkEnd w:id="248"/>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Seventy-five cell images were collected from the three pooled sample sets (</w:t>
      </w:r>
      <w:commentRangeStart w:id="249"/>
      <w:r w:rsidRPr="00FD21E9">
        <w:rPr>
          <w:rFonts w:asciiTheme="majorHAnsi" w:hAnsiTheme="majorHAnsi" w:cstheme="majorHAnsi"/>
          <w:sz w:val="24"/>
          <w:szCs w:val="24"/>
        </w:rPr>
        <w:t>mixed sex</w:t>
      </w:r>
      <w:commentRangeEnd w:id="249"/>
      <w:r w:rsidR="00A3519E">
        <w:rPr>
          <w:rStyle w:val="CommentReference"/>
        </w:rPr>
        <w:commentReference w:id="249"/>
      </w:r>
      <w:r w:rsidRPr="00FD21E9">
        <w:rPr>
          <w:rFonts w:asciiTheme="majorHAnsi" w:hAnsiTheme="majorHAnsi" w:cstheme="majorHAnsi"/>
          <w:sz w:val="24"/>
          <w:szCs w:val="24"/>
        </w:rPr>
        <w:t xml:space="preserve">,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w:t>
      </w:r>
      <w:commentRangeStart w:id="250"/>
      <w:r w:rsidRPr="00FD21E9">
        <w:rPr>
          <w:rFonts w:asciiTheme="majorHAnsi" w:hAnsiTheme="majorHAnsi" w:cstheme="majorHAnsi"/>
          <w:sz w:val="24"/>
          <w:szCs w:val="24"/>
        </w:rPr>
        <w:t>metaphase</w:t>
      </w:r>
      <w:commentRangeEnd w:id="250"/>
      <w:r w:rsidR="00E7195E">
        <w:rPr>
          <w:rStyle w:val="CommentReference"/>
        </w:rPr>
        <w:commentReference w:id="250"/>
      </w:r>
      <w:r w:rsidRPr="00FD21E9">
        <w:rPr>
          <w:rFonts w:asciiTheme="majorHAnsi" w:hAnsiTheme="majorHAnsi" w:cstheme="majorHAnsi"/>
          <w:sz w:val="24"/>
          <w:szCs w:val="24"/>
        </w:rPr>
        <w:t xml:space="preserv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51" w:name="_Toc113123199"/>
      <w:bookmarkStart w:id="252" w:name="_Toc113273238"/>
      <w:r w:rsidRPr="00FD21E9">
        <w:rPr>
          <w:rFonts w:asciiTheme="majorHAnsi" w:hAnsiTheme="majorHAnsi" w:cstheme="majorHAnsi"/>
          <w:szCs w:val="24"/>
        </w:rPr>
        <w:lastRenderedPageBreak/>
        <w:t>Discussion &amp; Conclusion</w:t>
      </w:r>
      <w:bookmarkEnd w:id="251"/>
      <w:bookmarkEnd w:id="252"/>
    </w:p>
    <w:p w14:paraId="1AC8CE0F" w14:textId="03B0D461" w:rsidR="003F5039" w:rsidRPr="00FD21E9" w:rsidRDefault="003F5039" w:rsidP="003F5039">
      <w:pPr>
        <w:spacing w:line="480" w:lineRule="auto"/>
        <w:rPr>
          <w:rFonts w:asciiTheme="majorHAnsi" w:hAnsiTheme="majorHAnsi" w:cstheme="majorHAnsi"/>
          <w:sz w:val="24"/>
          <w:szCs w:val="24"/>
        </w:rPr>
      </w:pPr>
      <w:commentRangeStart w:id="253"/>
      <w:r w:rsidRPr="00FD21E9">
        <w:rPr>
          <w:rFonts w:asciiTheme="majorHAnsi" w:hAnsiTheme="majorHAnsi" w:cstheme="majorHAnsi"/>
          <w:sz w:val="24"/>
          <w:szCs w:val="24"/>
        </w:rPr>
        <w:t xml:space="preserve">The diploid chromosome </w:t>
      </w:r>
      <w:commentRangeEnd w:id="253"/>
      <w:r w:rsidR="00DF2390">
        <w:rPr>
          <w:rStyle w:val="CommentReference"/>
        </w:rPr>
        <w:commentReference w:id="253"/>
      </w:r>
      <w:r w:rsidRPr="00FD21E9">
        <w:rPr>
          <w:rFonts w:asciiTheme="majorHAnsi" w:hAnsiTheme="majorHAnsi" w:cstheme="majorHAnsi"/>
          <w:sz w:val="24"/>
          <w:szCs w:val="24"/>
        </w:rPr>
        <w:t xml:space="preserve">number of 56 for delta smelt </w:t>
      </w:r>
      <w:ins w:id="254" w:author="Andrea Schreier" w:date="2022-09-07T13:32:00Z">
        <w:r w:rsidR="0079787C">
          <w:rPr>
            <w:rFonts w:asciiTheme="majorHAnsi" w:hAnsiTheme="majorHAnsi" w:cstheme="majorHAnsi"/>
            <w:sz w:val="24"/>
            <w:szCs w:val="24"/>
          </w:rPr>
          <w:t>revealed by</w:t>
        </w:r>
      </w:ins>
      <w:del w:id="255" w:author="Andrea Schreier" w:date="2022-09-07T13:32:00Z">
        <w:r w:rsidRPr="00FD21E9" w:rsidDel="0079787C">
          <w:rPr>
            <w:rFonts w:asciiTheme="majorHAnsi" w:hAnsiTheme="majorHAnsi" w:cstheme="majorHAnsi"/>
            <w:sz w:val="24"/>
            <w:szCs w:val="24"/>
          </w:rPr>
          <w:delText>from</w:delText>
        </w:r>
      </w:del>
      <w:r w:rsidRPr="00FD21E9">
        <w:rPr>
          <w:rFonts w:asciiTheme="majorHAnsi" w:hAnsiTheme="majorHAnsi" w:cstheme="majorHAnsi"/>
          <w:sz w:val="24"/>
          <w:szCs w:val="24"/>
        </w:rPr>
        <w:t xml:space="preserve">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w:t>
      </w:r>
      <w:del w:id="256" w:author="Andrea Schreier" w:date="2022-09-07T13:33:00Z">
        <w:r w:rsidRPr="00FD21E9" w:rsidDel="0079787C">
          <w:rPr>
            <w:rFonts w:asciiTheme="majorHAnsi" w:hAnsiTheme="majorHAnsi" w:cstheme="majorHAnsi"/>
            <w:sz w:val="24"/>
            <w:szCs w:val="24"/>
          </w:rPr>
          <w:delText xml:space="preserve">to secure such a determination </w:delText>
        </w:r>
      </w:del>
      <w:r w:rsidRPr="00FD21E9">
        <w:rPr>
          <w:rFonts w:asciiTheme="majorHAnsi" w:hAnsiTheme="majorHAnsi" w:cstheme="majorHAnsi"/>
          <w:sz w:val="24"/>
          <w:szCs w:val="24"/>
        </w:rPr>
        <w:t xml:space="preserve">given the small sample size and low resolution of images. Similar to </w:t>
      </w:r>
      <w:del w:id="257" w:author="Andrea Schreier" w:date="2022-09-07T13:34:00Z">
        <w:r w:rsidRPr="00FD21E9" w:rsidDel="0079787C">
          <w:rPr>
            <w:rFonts w:asciiTheme="majorHAnsi" w:hAnsiTheme="majorHAnsi" w:cstheme="majorHAnsi"/>
            <w:sz w:val="24"/>
            <w:szCs w:val="24"/>
          </w:rPr>
          <w:delText xml:space="preserve">other </w:delText>
        </w:r>
      </w:del>
      <w:r w:rsidRPr="00FD21E9">
        <w:rPr>
          <w:rFonts w:asciiTheme="majorHAnsi" w:hAnsiTheme="majorHAnsi" w:cstheme="majorHAnsi"/>
          <w:sz w:val="24"/>
          <w:szCs w:val="24"/>
        </w:rPr>
        <w:t>reports</w:t>
      </w:r>
      <w:ins w:id="258" w:author="Andrea Schreier" w:date="2022-09-07T13:34:00Z">
        <w:r w:rsidR="0079787C">
          <w:rPr>
            <w:rFonts w:asciiTheme="majorHAnsi" w:hAnsiTheme="majorHAnsi" w:cstheme="majorHAnsi"/>
            <w:sz w:val="24"/>
            <w:szCs w:val="24"/>
          </w:rPr>
          <w:t xml:space="preserve"> from other smelt species</w:t>
        </w:r>
      </w:ins>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w:t>
      </w:r>
      <w:ins w:id="259" w:author="Andrea Schreier" w:date="2022-09-07T13:34:00Z">
        <w:r w:rsidR="0079787C">
          <w:rPr>
            <w:rFonts w:asciiTheme="majorHAnsi" w:hAnsiTheme="majorHAnsi" w:cstheme="majorHAnsi"/>
            <w:sz w:val="24"/>
            <w:szCs w:val="24"/>
          </w:rPr>
          <w:t>s</w:t>
        </w:r>
      </w:ins>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commentRangeStart w:id="260"/>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260"/>
      <w:r w:rsidR="00051847">
        <w:rPr>
          <w:rStyle w:val="CommentReference"/>
        </w:rPr>
        <w:commentReference w:id="260"/>
      </w:r>
      <w:r w:rsidRPr="00FD21E9">
        <w:rPr>
          <w:rFonts w:asciiTheme="majorHAnsi" w:hAnsiTheme="majorHAnsi" w:cstheme="majorHAnsi"/>
          <w:sz w:val="24"/>
          <w:szCs w:val="24"/>
        </w:rPr>
        <w:t>.</w:t>
      </w:r>
    </w:p>
    <w:p w14:paraId="21443E08" w14:textId="35A52C7A" w:rsidR="003F5039" w:rsidRPr="00FD21E9" w:rsidRDefault="003F5039" w:rsidP="003F5039">
      <w:pPr>
        <w:spacing w:line="480" w:lineRule="auto"/>
        <w:rPr>
          <w:rFonts w:asciiTheme="majorHAnsi" w:hAnsiTheme="majorHAnsi" w:cstheme="majorHAnsi"/>
          <w:sz w:val="24"/>
          <w:szCs w:val="24"/>
        </w:rPr>
      </w:pPr>
      <w:commentRangeStart w:id="261"/>
      <w:r w:rsidRPr="00FD21E9">
        <w:rPr>
          <w:rFonts w:asciiTheme="majorHAnsi" w:hAnsiTheme="majorHAnsi" w:cstheme="majorHAnsi"/>
          <w:sz w:val="24"/>
          <w:szCs w:val="24"/>
        </w:rPr>
        <w:lastRenderedPageBreak/>
        <w:t xml:space="preserve">The final total lengths </w:t>
      </w:r>
      <w:commentRangeEnd w:id="261"/>
      <w:r w:rsidR="00DF2390">
        <w:rPr>
          <w:rStyle w:val="CommentReference"/>
        </w:rPr>
        <w:commentReference w:id="261"/>
      </w:r>
      <w:r w:rsidRPr="00FD21E9">
        <w:rPr>
          <w:rFonts w:asciiTheme="majorHAnsi" w:hAnsiTheme="majorHAnsi" w:cstheme="majorHAnsi"/>
          <w:sz w:val="24"/>
          <w:szCs w:val="24"/>
        </w:rPr>
        <w:t>for the male and female assemblies were 0.47</w:t>
      </w:r>
      <w:ins w:id="262"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0.44</w:t>
      </w:r>
      <w:ins w:id="263"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ins w:id="264"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w:t>
      </w:r>
      <w:ins w:id="265"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ins w:id="266"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0.15</w:t>
      </w:r>
      <w:ins w:id="267"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268"/>
      <w:r w:rsidRPr="00FD21E9">
        <w:rPr>
          <w:rFonts w:asciiTheme="majorHAnsi" w:hAnsiTheme="majorHAnsi" w:cstheme="majorHAnsi"/>
          <w:sz w:val="24"/>
          <w:szCs w:val="24"/>
        </w:rPr>
        <w:t>roughly 25-30 times more contiguous tha</w:t>
      </w:r>
      <w:ins w:id="269" w:author="Andrea Schreier" w:date="2022-09-07T13:37:00Z">
        <w:r w:rsidR="0079787C">
          <w:rPr>
            <w:rFonts w:asciiTheme="majorHAnsi" w:hAnsiTheme="majorHAnsi" w:cstheme="majorHAnsi"/>
            <w:sz w:val="24"/>
            <w:szCs w:val="24"/>
          </w:rPr>
          <w:t>n</w:t>
        </w:r>
      </w:ins>
      <w:del w:id="270" w:author="Andrea Schreier" w:date="2022-09-07T13:37:00Z">
        <w:r w:rsidRPr="00FD21E9" w:rsidDel="0079787C">
          <w:rPr>
            <w:rFonts w:asciiTheme="majorHAnsi" w:hAnsiTheme="majorHAnsi" w:cstheme="majorHAnsi"/>
            <w:sz w:val="24"/>
            <w:szCs w:val="24"/>
          </w:rPr>
          <w:delText>t</w:delText>
        </w:r>
      </w:del>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268"/>
      <w:r w:rsidR="0079787C">
        <w:rPr>
          <w:rStyle w:val="CommentReference"/>
        </w:rPr>
        <w:commentReference w:id="268"/>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6831278E"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ins w:id="271" w:author="Andrea Schreier" w:date="2022-09-07T13:37:00Z">
        <w:r w:rsidR="007373D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del w:id="272" w:author="Andrea Schreier" w:date="2022-09-07T13:38:00Z">
        <w:r w:rsidRPr="00FD21E9" w:rsidDel="007373D1">
          <w:rPr>
            <w:rFonts w:asciiTheme="majorHAnsi" w:hAnsiTheme="majorHAnsi" w:cstheme="majorHAnsi"/>
            <w:sz w:val="24"/>
            <w:szCs w:val="24"/>
          </w:rPr>
          <w:delText>not determine the presence of absences of</w:delText>
        </w:r>
      </w:del>
      <w:ins w:id="273" w:author="Andrea Schreier" w:date="2022-09-07T13:38:00Z">
        <w:r w:rsidR="007373D1">
          <w:rPr>
            <w:rFonts w:asciiTheme="majorHAnsi" w:hAnsiTheme="majorHAnsi" w:cstheme="majorHAnsi"/>
            <w:sz w:val="24"/>
            <w:szCs w:val="24"/>
          </w:rPr>
          <w:t>detect</w:t>
        </w:r>
      </w:ins>
      <w:r w:rsidRPr="00FD21E9">
        <w:rPr>
          <w:rFonts w:asciiTheme="majorHAnsi" w:hAnsiTheme="majorHAnsi" w:cstheme="majorHAnsi"/>
          <w:sz w:val="24"/>
          <w:szCs w:val="24"/>
        </w:rPr>
        <w:t xml:space="preserve"> in our cytogenetic work.</w:t>
      </w:r>
    </w:p>
    <w:p w14:paraId="42D1AFD3" w14:textId="6D45CAF8" w:rsidR="003F5039" w:rsidRDefault="003F5039" w:rsidP="003F5039">
      <w:pPr>
        <w:spacing w:line="480" w:lineRule="auto"/>
        <w:rPr>
          <w:ins w:id="274" w:author="Andrea Schreier" w:date="2022-09-07T13:49:00Z"/>
          <w:rFonts w:asciiTheme="majorHAnsi" w:hAnsiTheme="majorHAnsi" w:cstheme="majorHAnsi"/>
          <w:sz w:val="24"/>
          <w:szCs w:val="24"/>
        </w:rPr>
      </w:pPr>
      <w:commentRangeStart w:id="275"/>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275"/>
      <w:r w:rsidR="00051847">
        <w:rPr>
          <w:rStyle w:val="CommentReference"/>
        </w:rPr>
        <w:commentReference w:id="275"/>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w:t>
      </w:r>
      <w:r w:rsidRPr="00FD21E9">
        <w:rPr>
          <w:rFonts w:asciiTheme="majorHAnsi" w:hAnsiTheme="majorHAnsi" w:cstheme="majorHAnsi"/>
          <w:sz w:val="24"/>
          <w:szCs w:val="24"/>
        </w:rPr>
        <w:lastRenderedPageBreak/>
        <w:t xml:space="preserve">February 02, 2022 and February 03, 2022, respectively and the more contiguous female genome has subsequently </w:t>
      </w:r>
      <w:ins w:id="276"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9887AC4" w14:textId="4DA07966" w:rsidR="00DF2390" w:rsidRPr="00FD21E9" w:rsidRDefault="00DF2390" w:rsidP="003F5039">
      <w:pPr>
        <w:spacing w:line="480" w:lineRule="auto"/>
        <w:rPr>
          <w:rFonts w:asciiTheme="majorHAnsi" w:hAnsiTheme="majorHAnsi" w:cstheme="majorHAnsi"/>
          <w:sz w:val="24"/>
          <w:szCs w:val="24"/>
        </w:rPr>
      </w:pPr>
      <w:ins w:id="277"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278"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279" w:name="_Toc113273239"/>
      <w:r>
        <w:lastRenderedPageBreak/>
        <w:t>Works Cited</w:t>
      </w:r>
      <w:bookmarkEnd w:id="279"/>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183A92E2"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commentRangeStart w:id="280"/>
            <w:r w:rsidRPr="00C11823">
              <w:rPr>
                <w:rFonts w:ascii="Calibri Light" w:eastAsia="Times New Roman" w:hAnsi="Calibri Light" w:cs="Calibri Light"/>
              </w:rPr>
              <w:t>February 0</w:t>
            </w:r>
            <w:ins w:id="281" w:author="Andrea Schreier" w:date="2022-09-07T13:50:00Z">
              <w:r w:rsidR="00DF2390">
                <w:rPr>
                  <w:rFonts w:ascii="Calibri Light" w:eastAsia="Times New Roman" w:hAnsi="Calibri Light" w:cs="Calibri Light"/>
                </w:rPr>
                <w:t>4</w:t>
              </w:r>
            </w:ins>
            <w:del w:id="282" w:author="Andrea Schreier" w:date="2022-09-07T13:50:00Z">
              <w:r w:rsidDel="00DF2390">
                <w:rPr>
                  <w:rFonts w:ascii="Calibri Light" w:eastAsia="Times New Roman" w:hAnsi="Calibri Light" w:cs="Calibri Light"/>
                </w:rPr>
                <w:delText>3</w:delText>
              </w:r>
            </w:del>
            <w:r w:rsidRPr="00C11823">
              <w:rPr>
                <w:rFonts w:ascii="Calibri Light" w:eastAsia="Times New Roman" w:hAnsi="Calibri Light" w:cs="Calibri Light"/>
              </w:rPr>
              <w:t>, 2022</w:t>
            </w:r>
            <w:commentRangeEnd w:id="280"/>
            <w:r w:rsidR="00DF2390">
              <w:rPr>
                <w:rStyle w:val="CommentReference"/>
              </w:rPr>
              <w:commentReference w:id="280"/>
            </w:r>
            <w:r w:rsidRPr="00C11823">
              <w:rPr>
                <w:rFonts w:ascii="Calibri Light" w:eastAsia="Times New Roman" w:hAnsi="Calibri Light" w:cs="Calibri Light"/>
              </w:rPr>
              <w:t>.</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Access</w:t>
            </w:r>
            <w:del w:id="283" w:author="Andrea Schreier" w:date="2022-09-07T13:50:00Z">
              <w:r w:rsidRPr="00C11823" w:rsidDel="00DF2390">
                <w:rPr>
                  <w:rFonts w:ascii="Calibri Light" w:eastAsia="Times New Roman" w:hAnsi="Calibri Light" w:cs="Calibri Light"/>
                  <w:b/>
                  <w:bCs/>
                </w:rPr>
                <w:delText>t</w:delText>
              </w:r>
            </w:del>
            <w:r w:rsidRPr="00C11823">
              <w:rPr>
                <w:rFonts w:ascii="Calibri Light" w:eastAsia="Times New Roman" w:hAnsi="Calibri Light" w:cs="Calibri Light"/>
                <w:b/>
                <w:bCs/>
              </w:rPr>
              <w:t xml:space="preserve">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4C8ABAB1"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w:t>
            </w:r>
            <w:commentRangeStart w:id="284"/>
            <w:ins w:id="285" w:author="Andrea Schreier" w:date="2022-09-07T13:51:00Z">
              <w:r w:rsidR="00DF2390">
                <w:rPr>
                  <w:rFonts w:ascii="Calibri Light" w:eastAsia="Times New Roman" w:hAnsi="Calibri Light" w:cs="Calibri Light"/>
                </w:rPr>
                <w:t>Japanese</w:t>
              </w:r>
            </w:ins>
            <w:commentRangeEnd w:id="284"/>
            <w:ins w:id="286" w:author="Andrea Schreier" w:date="2022-09-07T13:52:00Z">
              <w:r w:rsidR="00DF2390">
                <w:rPr>
                  <w:rStyle w:val="CommentReference"/>
                </w:rPr>
                <w:commentReference w:id="284"/>
              </w:r>
            </w:ins>
            <w:del w:id="287" w:author="Andrea Schreier" w:date="2022-09-07T13:51:00Z">
              <w:r w:rsidRPr="00C11823" w:rsidDel="00DF2390">
                <w:rPr>
                  <w:rFonts w:ascii="Calibri Light" w:eastAsia="Times New Roman" w:hAnsi="Calibri Light" w:cs="Calibri Light"/>
                </w:rPr>
                <w:delText>Pond</w:delText>
              </w:r>
            </w:del>
            <w:r w:rsidRPr="00C11823">
              <w:rPr>
                <w:rFonts w:ascii="Calibri Light" w:eastAsia="Times New Roman" w:hAnsi="Calibri Light" w:cs="Calibri Light"/>
              </w:rPr>
              <w:t xml:space="preserve">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288" w:name="_Toc113273240"/>
      <w:r>
        <w:t>Tables and Figures</w:t>
      </w:r>
      <w:bookmarkEnd w:id="288"/>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956" w:type="dxa"/>
        <w:jc w:val="center"/>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0E70AC" w:rsidRPr="00F91833" w14:paraId="20188A8A" w14:textId="77777777" w:rsidTr="00317A9B">
        <w:trPr>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68C7AFD5" w14:textId="12F3DCB6"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4FB1678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3DC93A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317247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8879E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35C77BB1" w14:textId="718C5519"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ins w:id="289" w:author="Andrea Schreier" w:date="2022-09-07T13:52:00Z">
              <w:r w:rsidR="00DF2390">
                <w:rPr>
                  <w:rFonts w:ascii="Calibri Light" w:eastAsia="Times New Roman" w:hAnsi="Calibri Light" w:cs="Calibri Light"/>
                  <w:color w:val="000000"/>
                </w:rPr>
                <w:t xml:space="preserve"> for the del</w:t>
              </w:r>
            </w:ins>
            <w:ins w:id="290" w:author="Andrea Schreier" w:date="2022-09-07T13:53:00Z">
              <w:r w:rsidR="00DF2390">
                <w:rPr>
                  <w:rFonts w:ascii="Calibri Light" w:eastAsia="Times New Roman" w:hAnsi="Calibri Light" w:cs="Calibri Light"/>
                  <w:color w:val="000000"/>
                </w:rPr>
                <w:t>ta smelt genome</w:t>
              </w:r>
            </w:ins>
            <w:r w:rsidRPr="00F91833">
              <w:rPr>
                <w:rFonts w:ascii="Calibri Light" w:eastAsia="Times New Roman" w:hAnsi="Calibri Light" w:cs="Calibri Light"/>
                <w:color w:val="000000"/>
              </w:rPr>
              <w:t>.</w:t>
            </w:r>
          </w:p>
        </w:tc>
        <w:tc>
          <w:tcPr>
            <w:tcW w:w="1721" w:type="dxa"/>
            <w:tcBorders>
              <w:top w:val="nil"/>
              <w:left w:val="nil"/>
              <w:bottom w:val="nil"/>
              <w:right w:val="nil"/>
            </w:tcBorders>
            <w:shd w:val="clear" w:color="auto" w:fill="auto"/>
            <w:noWrap/>
            <w:vAlign w:val="bottom"/>
            <w:hideMark/>
          </w:tcPr>
          <w:p w14:paraId="40E111C3" w14:textId="77777777" w:rsidR="000E70AC" w:rsidRPr="00F91833" w:rsidRDefault="000E70AC" w:rsidP="0090469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1573453A"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02337E5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0C819E67"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63A6990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0948A6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2276349"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9DE46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3518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A6A9B2E"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36CFFAF8"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63DBCBF7"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022CB4B3"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081CF51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59F2764D"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45B152BC"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3EBFE0F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D6672C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C18E0C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017321E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8E89A4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E74275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5916B9E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7E5D53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730743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8E763C3"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FEAD40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ED5067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C9324DA"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E4E0AD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301DB8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1950921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300EB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155D05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2CB1F39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41DB7A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1BED7C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00D9D4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FB3B77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A9802F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3F9C0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F671B6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193BDA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BDE706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6F89F72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1ADA882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4CA702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3E153F3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50278B4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181722A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6F59FF0"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4B638A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DA7919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088450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6CD50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4D97E26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56D45CB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2BF571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21BD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00BFF56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5F36089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7CD2D9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8057B4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5580C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2DF3717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6F5434D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0C7B59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732AE4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4F8A59D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09A4FC4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196DDB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694069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59FE53CD"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55ABA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4BDD04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0EBD9E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63146AD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2153526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48C4D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58F718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B040D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596556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356F4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2718D13"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CE1D26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51F86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9B3AE0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294E1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74A59D9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09CD1B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B2694E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22A3A1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6902EF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0BA343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BE67425"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93DF81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963F45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AA22B0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A58F7C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022606C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07DEBB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6C5B12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692B017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31E567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48B67D0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E11CA2B"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73026EA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F5CEE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6B3FA74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0401D1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54DE1C8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67F93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5E6C249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75C4BFE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18039F5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5E05C2D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3C36F3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2B858F57"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DD8CD8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4151947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71B9DD6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026F33B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7F1F22E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688BFA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5D17C7F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45F394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04253DE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A2B7992"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B8DD38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AF9311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4DC548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3A2D85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1951742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64E1655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35F89E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1DF4F2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5916C8A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A1D895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01B9B8A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0E3A62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28696D3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6F8FFBB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30E082F" w14:textId="77777777" w:rsidTr="00317A9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4CED0E9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3D54CA3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78DE5BE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0579529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A61327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1DD98BA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3DCFFEC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F6EFCF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0FEAE77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41BFB84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511822C2" w14:textId="041AD48B" w:rsidR="000E70AC" w:rsidRDefault="000E70AC" w:rsidP="003F5039">
      <w:pPr>
        <w:spacing w:line="480" w:lineRule="auto"/>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5B9C7A26" w:rsidR="000E70AC" w:rsidRPr="002338D3" w:rsidRDefault="000E70AC" w:rsidP="00904693">
            <w:pPr>
              <w:spacing w:after="0" w:line="240" w:lineRule="auto"/>
              <w:jc w:val="left"/>
              <w:rPr>
                <w:rFonts w:ascii="Calibri Light" w:eastAsia="Times New Roman" w:hAnsi="Calibri Light" w:cs="Calibri Light"/>
                <w:b/>
                <w:bCs/>
                <w:color w:val="000000"/>
              </w:rPr>
            </w:pPr>
            <w:commentRangeStart w:id="291"/>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291"/>
            <w:r w:rsidR="00C6769A">
              <w:rPr>
                <w:rStyle w:val="CommentReference"/>
              </w:rPr>
              <w:commentReference w:id="291"/>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C6769A">
              <w:rPr>
                <w:rFonts w:ascii="Calibri Light" w:eastAsia="Times New Roman" w:hAnsi="Calibri Light" w:cs="Calibri Light"/>
                <w:color w:val="000000"/>
                <w:vertAlign w:val="subscript"/>
                <w:rPrChange w:id="292" w:author="Andrea Schreier" w:date="2022-09-07T13:53:00Z">
                  <w:rPr>
                    <w:rFonts w:ascii="Calibri Light" w:eastAsia="Times New Roman" w:hAnsi="Calibri Light" w:cs="Calibri Light"/>
                    <w:color w:val="000000"/>
                  </w:rPr>
                </w:rPrChange>
              </w:rPr>
              <w:t>0</w:t>
            </w:r>
            <w:r w:rsidRPr="002338D3">
              <w:rPr>
                <w:rFonts w:ascii="Calibri Light" w:eastAsia="Times New Roman" w:hAnsi="Calibri Light" w:cs="Calibri Light"/>
                <w:color w:val="000000"/>
              </w:rPr>
              <w:t xml:space="preserve"> = Metrics for unassembled, filtered PacBio HiFi reads; A</w:t>
            </w:r>
            <w:r w:rsidRPr="00C6769A">
              <w:rPr>
                <w:rFonts w:ascii="Calibri Light" w:eastAsia="Times New Roman" w:hAnsi="Calibri Light" w:cs="Calibri Light"/>
                <w:color w:val="000000"/>
                <w:vertAlign w:val="subscript"/>
                <w:rPrChange w:id="293"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 draft resulting from initial long-read assembly step; A</w:t>
            </w:r>
            <w:r w:rsidRPr="00C6769A">
              <w:rPr>
                <w:rFonts w:ascii="Calibri Light" w:eastAsia="Times New Roman" w:hAnsi="Calibri Light" w:cs="Calibri Light"/>
                <w:color w:val="000000"/>
                <w:vertAlign w:val="subscript"/>
                <w:rPrChange w:id="294" w:author="Andrea Schreier" w:date="2022-09-07T13:53:00Z">
                  <w:rPr>
                    <w:rFonts w:ascii="Calibri Light" w:eastAsia="Times New Roman" w:hAnsi="Calibri Light" w:cs="Calibri Light"/>
                    <w:color w:val="000000"/>
                  </w:rPr>
                </w:rPrChange>
              </w:rPr>
              <w:t>2</w:t>
            </w:r>
            <w:r w:rsidRPr="002338D3">
              <w:rPr>
                <w:rFonts w:ascii="Calibri Light" w:eastAsia="Times New Roman" w:hAnsi="Calibri Light" w:cs="Calibri Light"/>
                <w:color w:val="000000"/>
              </w:rPr>
              <w:t xml:space="preserve"> = draft resulting from scaffolding A</w:t>
            </w:r>
            <w:r w:rsidRPr="00C6769A">
              <w:rPr>
                <w:rFonts w:ascii="Calibri Light" w:eastAsia="Times New Roman" w:hAnsi="Calibri Light" w:cs="Calibri Light"/>
                <w:color w:val="000000"/>
                <w:vertAlign w:val="subscript"/>
                <w:rPrChange w:id="295"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assembly using linked-reads; A</w:t>
            </w:r>
            <w:r w:rsidRPr="00C6769A">
              <w:rPr>
                <w:rFonts w:ascii="Calibri Light" w:eastAsia="Times New Roman" w:hAnsi="Calibri Light" w:cs="Calibri Light"/>
                <w:color w:val="000000"/>
                <w:vertAlign w:val="subscript"/>
                <w:rPrChange w:id="296" w:author="Andrea Schreier" w:date="2022-09-07T13:54:00Z">
                  <w:rPr>
                    <w:rFonts w:ascii="Calibri Light" w:eastAsia="Times New Roman" w:hAnsi="Calibri Light" w:cs="Calibri Light"/>
                    <w:color w:val="000000"/>
                  </w:rPr>
                </w:rPrChange>
              </w:rPr>
              <w:t>3</w:t>
            </w:r>
            <w:r w:rsidRPr="002338D3">
              <w:rPr>
                <w:rFonts w:ascii="Calibri Light" w:eastAsia="Times New Roman" w:hAnsi="Calibri Light" w:cs="Calibri Light"/>
                <w:color w:val="000000"/>
              </w:rPr>
              <w:t xml:space="preserve"> = draft resulting from scaffolding A2 assembly using </w:t>
            </w:r>
            <w:ins w:id="297" w:author="Andrea Schreier" w:date="2022-09-07T13:54:00Z">
              <w:r w:rsidR="00C6769A">
                <w:rPr>
                  <w:rFonts w:ascii="Calibri Light" w:eastAsia="Times New Roman" w:hAnsi="Calibri Light" w:cs="Calibri Light"/>
                  <w:color w:val="000000"/>
                </w:rPr>
                <w:t>H</w:t>
              </w:r>
            </w:ins>
            <w:del w:id="298" w:author="Andrea Schreier" w:date="2022-09-07T13:54:00Z">
              <w:r w:rsidRPr="002338D3" w:rsidDel="00C6769A">
                <w:rPr>
                  <w:rFonts w:ascii="Calibri Light" w:eastAsia="Times New Roman" w:hAnsi="Calibri Light" w:cs="Calibri Light"/>
                  <w:color w:val="000000"/>
                </w:rPr>
                <w:delText>h</w:delText>
              </w:r>
            </w:del>
            <w:r w:rsidRPr="002338D3">
              <w:rPr>
                <w:rFonts w:ascii="Calibri Light" w:eastAsia="Times New Roman" w:hAnsi="Calibri Light" w:cs="Calibri Light"/>
                <w:color w:val="000000"/>
              </w:rPr>
              <w:t>i-</w:t>
            </w:r>
            <w:ins w:id="299" w:author="Andrea Schreier" w:date="2022-09-07T13:54:00Z">
              <w:r w:rsidR="00C6769A">
                <w:rPr>
                  <w:rFonts w:ascii="Calibri Light" w:eastAsia="Times New Roman" w:hAnsi="Calibri Light" w:cs="Calibri Light"/>
                  <w:color w:val="000000"/>
                </w:rPr>
                <w:t>C</w:t>
              </w:r>
            </w:ins>
            <w:del w:id="300" w:author="Andrea Schreier" w:date="2022-09-07T13:54:00Z">
              <w:r w:rsidRPr="002338D3" w:rsidDel="00C6769A">
                <w:rPr>
                  <w:rFonts w:ascii="Calibri Light" w:eastAsia="Times New Roman" w:hAnsi="Calibri Light" w:cs="Calibri Light"/>
                  <w:color w:val="000000"/>
                </w:rPr>
                <w:delText>c</w:delText>
              </w:r>
            </w:del>
            <w:r w:rsidRPr="002338D3">
              <w:rPr>
                <w:rFonts w:ascii="Calibri Light" w:eastAsia="Times New Roman" w:hAnsi="Calibri Light" w:cs="Calibri Light"/>
                <w:color w:val="000000"/>
              </w:rPr>
              <w:t xml:space="preserve"> data; A</w:t>
            </w:r>
            <w:r w:rsidRPr="00C6769A">
              <w:rPr>
                <w:rFonts w:ascii="Calibri Light" w:eastAsia="Times New Roman" w:hAnsi="Calibri Light" w:cs="Calibri Light"/>
                <w:color w:val="000000"/>
                <w:vertAlign w:val="subscript"/>
                <w:rPrChange w:id="301" w:author="Andrea Schreier" w:date="2022-09-07T13:54:00Z">
                  <w:rPr>
                    <w:rFonts w:ascii="Calibri Light" w:eastAsia="Times New Roman" w:hAnsi="Calibri Light" w:cs="Calibri Light"/>
                    <w:color w:val="000000"/>
                  </w:rPr>
                </w:rPrChange>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BUSCO scores from comparison to August 05, 2020 Actinopterygii 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6532ABA"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w:t>
      </w:r>
      <w:ins w:id="302"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del w:id="303" w:author="Andrea Schreier" w:date="2022-09-07T13:55:00Z">
        <w:r w:rsidRPr="005549A1" w:rsidDel="00C6769A">
          <w:rPr>
            <w:rFonts w:asciiTheme="majorHAnsi" w:hAnsiTheme="majorHAnsi" w:cstheme="majorHAnsi"/>
            <w:bCs/>
            <w:sz w:val="24"/>
            <w:szCs w:val="24"/>
          </w:rPr>
          <w:delText>Sequencing Center</w:delText>
        </w:r>
      </w:del>
      <w:ins w:id="304" w:author="Andrea Schreier" w:date="2022-09-07T13:55:00Z">
        <w:r w:rsidR="00C6769A">
          <w:rPr>
            <w:rFonts w:asciiTheme="majorHAnsi" w:hAnsiTheme="majorHAnsi" w:cstheme="majorHAnsi"/>
            <w:bCs/>
            <w:sz w:val="24"/>
            <w:szCs w:val="24"/>
          </w:rPr>
          <w:t>DNA Technologies and Expression Analysis Core</w:t>
        </w:r>
      </w:ins>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01EA1E59" w:rsidR="003F5039" w:rsidRPr="005549A1" w:rsidRDefault="00644092" w:rsidP="00644092">
      <w:pPr>
        <w:spacing w:line="480" w:lineRule="auto"/>
        <w:rPr>
          <w:rFonts w:asciiTheme="majorHAnsi" w:hAnsiTheme="majorHAnsi" w:cstheme="majorHAnsi"/>
          <w:sz w:val="24"/>
          <w:szCs w:val="24"/>
        </w:rPr>
      </w:pPr>
      <w:commentRangeStart w:id="305"/>
      <w:r w:rsidRPr="005549A1">
        <w:rPr>
          <w:rFonts w:asciiTheme="majorHAnsi" w:eastAsia="Times New Roman" w:hAnsiTheme="majorHAnsi" w:cstheme="majorHAnsi"/>
          <w:b/>
          <w:sz w:val="24"/>
          <w:szCs w:val="24"/>
        </w:rPr>
        <w:t>Figure 2.3</w:t>
      </w:r>
      <w:commentRangeEnd w:id="305"/>
      <w:r w:rsidR="00C6769A">
        <w:rPr>
          <w:rStyle w:val="CommentReference"/>
        </w:rPr>
        <w:commentReference w:id="305"/>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commentRangeStart w:id="306"/>
      <w:r w:rsidRPr="005549A1">
        <w:rPr>
          <w:rFonts w:asciiTheme="majorHAnsi" w:eastAsia="Times New Roman" w:hAnsiTheme="majorHAnsi" w:cstheme="majorHAnsi"/>
          <w:sz w:val="24"/>
          <w:szCs w:val="24"/>
        </w:rPr>
        <w:t>male (A &amp; B) and female (C &amp; D)</w:t>
      </w:r>
      <w:commentRangeEnd w:id="306"/>
      <w:r w:rsidR="00C6769A">
        <w:rPr>
          <w:rStyle w:val="CommentReference"/>
        </w:rPr>
        <w:commentReference w:id="306"/>
      </w:r>
      <w:r w:rsidRPr="005549A1">
        <w:rPr>
          <w:rFonts w:asciiTheme="majorHAnsi" w:eastAsia="Times New Roman" w:hAnsiTheme="majorHAnsi" w:cstheme="majorHAnsi"/>
          <w:sz w:val="24"/>
          <w:szCs w:val="24"/>
        </w:rPr>
        <w:t xml:space="preserve">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rea Schreier" w:date="2022-09-07T13:59:00Z" w:initials="AS">
    <w:p w14:paraId="4D477E4D" w14:textId="4FFFCD43" w:rsidR="005A4907" w:rsidRDefault="005A4907">
      <w:pPr>
        <w:pStyle w:val="CommentText"/>
      </w:pPr>
      <w:r>
        <w:rPr>
          <w:rStyle w:val="CommentReference"/>
        </w:rPr>
        <w:annotationRef/>
      </w:r>
      <w:r>
        <w:t>You might want to consider asking your committee if they require want you to have an introduction to your whole dissertation. This is not something I typically require of my students although some people choose to. If Mike and Titus don’t care if you have one, not moving forward with this section might save you time.</w:t>
      </w:r>
    </w:p>
  </w:comment>
  <w:comment w:id="26" w:author="Andrea Schreier" w:date="2022-09-06T16:10:00Z" w:initials="AS">
    <w:p w14:paraId="5CEF2D31" w14:textId="08E879DE" w:rsidR="002C69E3" w:rsidRDefault="002C69E3">
      <w:pPr>
        <w:pStyle w:val="CommentText"/>
      </w:pPr>
      <w:r>
        <w:rPr>
          <w:rStyle w:val="CommentReference"/>
        </w:rPr>
        <w:annotationRef/>
      </w:r>
      <w:r>
        <w:t xml:space="preserve">There are a number of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28"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proofErr w:type="gramStart"/>
      <w:r w:rsidRPr="00291495">
        <w:t>270:TCOPFI</w:t>
      </w:r>
      <w:proofErr w:type="gramEnd"/>
      <w:r w:rsidRPr="00291495">
        <w:t>]2.0.CO;2</w:t>
      </w:r>
    </w:p>
  </w:comment>
  <w:comment w:id="33" w:author="Andrea Schreier" w:date="2022-09-06T16:21:00Z" w:initials="AS">
    <w:p w14:paraId="7211EB33" w14:textId="19977552" w:rsidR="00291495" w:rsidRDefault="00291495">
      <w:pPr>
        <w:pStyle w:val="CommentText"/>
      </w:pPr>
      <w:r>
        <w:rPr>
          <w:rStyle w:val="CommentReference"/>
        </w:rPr>
        <w:annotationRef/>
      </w:r>
      <w:r>
        <w:t xml:space="preserve">An abundant? Prosperous makes me think of money. </w:t>
      </w:r>
      <w:r>
        <w:sym w:font="Wingdings" w:char="F04A"/>
      </w:r>
    </w:p>
  </w:comment>
  <w:comment w:id="53"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321EBDDE" w:rsidR="007373D1" w:rsidRDefault="007373D1">
      <w:pPr>
        <w:pStyle w:val="CommentText"/>
      </w:pPr>
      <w:r>
        <w:t>The first few sentences of the Intro are perhaps a little wide in scope for the chapter as well. Each chapter represents a publishable manuscript (keeping in mind that some tweaking of a chapter might be required to make it fully ready for submission)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56" w:author="Andrea Schreier" w:date="2022-09-07T09:40:00Z" w:initials="AS">
    <w:p w14:paraId="290A6F6D" w14:textId="5CE54939" w:rsidR="007D1AB2" w:rsidRDefault="007D1AB2">
      <w:pPr>
        <w:pStyle w:val="CommentText"/>
      </w:pPr>
      <w:r>
        <w:rPr>
          <w:rStyle w:val="CommentReference"/>
        </w:rPr>
        <w:annotationRef/>
      </w:r>
      <w:r>
        <w:t>Or this sentence could focus on how genetic diversity is one level of biodiversity that we aim to protect.</w:t>
      </w:r>
    </w:p>
  </w:comment>
  <w:comment w:id="64" w:author="Andrea Schreier" w:date="2022-09-07T09:42:00Z" w:initials="AS">
    <w:p w14:paraId="00423F96" w14:textId="6C112FE7" w:rsidR="007D1AB2" w:rsidRDefault="007D1AB2">
      <w:pPr>
        <w:pStyle w:val="CommentText"/>
      </w:pPr>
      <w:r>
        <w:rPr>
          <w:rStyle w:val="CommentReference"/>
        </w:rPr>
        <w:annotationRef/>
      </w:r>
      <w:r>
        <w:t>Relatively few individuals collaborating on sequencing? Or by sequencing relatively few individuals?</w:t>
      </w:r>
    </w:p>
  </w:comment>
  <w:comment w:id="69" w:author="Andrea Schreier" w:date="2022-09-07T09:47:00Z" w:initials="AS">
    <w:p w14:paraId="052F7800" w14:textId="195D53AD" w:rsidR="00222108" w:rsidRDefault="00222108">
      <w:pPr>
        <w:pStyle w:val="CommentText"/>
      </w:pPr>
      <w:r>
        <w:rPr>
          <w:rStyle w:val="CommentReference"/>
        </w:rPr>
        <w:annotationRef/>
      </w:r>
      <w:r>
        <w:t xml:space="preserve">But was the </w:t>
      </w:r>
      <w:proofErr w:type="spellStart"/>
      <w:r>
        <w:t>Bickhart</w:t>
      </w:r>
      <w:proofErr w:type="spellEnd"/>
      <w:r>
        <w:t xml:space="preserve"> et al. de novo assembly if they were improving upon a prior goat genome?</w:t>
      </w:r>
    </w:p>
  </w:comment>
  <w:comment w:id="84" w:author="Andrea Schreier" w:date="2022-09-07T09:49:00Z" w:initials="AS">
    <w:p w14:paraId="5F74DA72" w14:textId="3564B4CE" w:rsidR="00415561" w:rsidRDefault="00415561">
      <w:pPr>
        <w:pStyle w:val="CommentText"/>
      </w:pPr>
      <w:r>
        <w:rPr>
          <w:rStyle w:val="CommentReference"/>
        </w:rPr>
        <w:annotationRef/>
      </w:r>
      <w:r>
        <w:t>This text might fit better right after hybrid assembly is introduced as a concept. You could define hybrid assembly as an assembly that uses long read, short read, and interaction mapping and which would nicely introduce this text which explains how the methods complement each other.</w:t>
      </w:r>
    </w:p>
  </w:comment>
  <w:comment w:id="93"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96" w:author="Andrea Schreier" w:date="2022-09-07T12:41:00Z" w:initials="AS">
    <w:p w14:paraId="1D5D538F" w14:textId="1F61BB28" w:rsidR="000C6B61" w:rsidRDefault="000C6B61">
      <w:pPr>
        <w:pStyle w:val="CommentText"/>
      </w:pPr>
      <w:r>
        <w:rPr>
          <w:rStyle w:val="CommentReference"/>
        </w:rPr>
        <w:annotationRef/>
      </w:r>
      <w:r>
        <w:t>How many?</w:t>
      </w:r>
    </w:p>
  </w:comment>
  <w:comment w:id="97" w:author="Andrea Schreier" w:date="2022-09-07T12:04:00Z" w:initials="AS">
    <w:p w14:paraId="7F563747" w14:textId="4087D667" w:rsidR="00DF51FF" w:rsidRDefault="00DF51FF">
      <w:pPr>
        <w:pStyle w:val="CommentText"/>
      </w:pPr>
      <w:r>
        <w:rPr>
          <w:rStyle w:val="CommentReference"/>
        </w:rPr>
        <w:annotationRef/>
      </w:r>
      <w:r>
        <w:t xml:space="preserve">Should redefined acronyms first time they are used in a chapter. </w:t>
      </w:r>
    </w:p>
  </w:comment>
  <w:comment w:id="103" w:author="Andrea Schreier" w:date="2022-09-07T12:09:00Z" w:initials="AS">
    <w:p w14:paraId="0AC8B4FE" w14:textId="7F8897D9" w:rsidR="00480C67" w:rsidRDefault="00480C67">
      <w:pPr>
        <w:pStyle w:val="CommentText"/>
      </w:pPr>
      <w:r>
        <w:rPr>
          <w:rStyle w:val="CommentReference"/>
        </w:rPr>
        <w:annotationRef/>
      </w:r>
      <w:r>
        <w:t>It should say somewhere in this section that the UC Davis DNA Tech Core did the library prep.</w:t>
      </w:r>
    </w:p>
  </w:comment>
  <w:comment w:id="104"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105" w:author="Andrea Schreier" w:date="2022-09-07T12:42:00Z" w:initials="AS">
    <w:p w14:paraId="56CCE5BA" w14:textId="0DC2E56F" w:rsidR="00EE4C3F" w:rsidRDefault="00EE4C3F">
      <w:pPr>
        <w:pStyle w:val="CommentText"/>
      </w:pPr>
      <w:r>
        <w:rPr>
          <w:rStyle w:val="CommentReference"/>
        </w:rPr>
        <w:annotationRef/>
      </w:r>
      <w:r>
        <w:t>This was performed for one male and one female sample?</w:t>
      </w:r>
    </w:p>
  </w:comment>
  <w:comment w:id="112" w:author="Andrea Schreier" w:date="2022-09-07T12:22:00Z" w:initials="AS">
    <w:p w14:paraId="66AA6324" w14:textId="4C00D2D3" w:rsidR="009C7280" w:rsidRDefault="009C7280">
      <w:pPr>
        <w:pStyle w:val="CommentText"/>
      </w:pPr>
      <w:r>
        <w:rPr>
          <w:rStyle w:val="CommentReference"/>
        </w:rPr>
        <w:annotationRef/>
      </w:r>
      <w:r>
        <w:t>Same as above, should mentioned the DNA Tech Core made the libraries.</w:t>
      </w:r>
    </w:p>
  </w:comment>
  <w:comment w:id="113" w:author="Andrea Schreier" w:date="2022-09-07T12:43:00Z" w:initials="AS">
    <w:p w14:paraId="59F9AD42" w14:textId="3833C274" w:rsidR="00EE4C3F" w:rsidRDefault="00EE4C3F">
      <w:pPr>
        <w:pStyle w:val="CommentText"/>
      </w:pPr>
      <w:r>
        <w:rPr>
          <w:rStyle w:val="CommentReference"/>
        </w:rPr>
        <w:annotationRef/>
      </w:r>
      <w:r>
        <w:t>Was this done on the same male and female sample as used for linked read sequencing?</w:t>
      </w:r>
    </w:p>
  </w:comment>
  <w:comment w:id="115" w:author="Andrea Schreier" w:date="2022-09-07T12:24:00Z" w:initials="AS">
    <w:p w14:paraId="337BEB46" w14:textId="2490A49A" w:rsidR="009C7280" w:rsidRDefault="009C7280">
      <w:pPr>
        <w:pStyle w:val="CommentText"/>
      </w:pPr>
      <w:r>
        <w:rPr>
          <w:rStyle w:val="CommentReference"/>
        </w:rPr>
        <w:annotationRef/>
      </w:r>
      <w:proofErr w:type="gramStart"/>
      <w:r>
        <w:t>So</w:t>
      </w:r>
      <w:proofErr w:type="gramEnd"/>
      <w:r>
        <w:t xml:space="preserve"> was this four SMRT cells per individual?</w:t>
      </w:r>
    </w:p>
  </w:comment>
  <w:comment w:id="118" w:author="Andrea Schreier" w:date="2022-09-07T12:44:00Z" w:initials="AS">
    <w:p w14:paraId="0E5F4D2E" w14:textId="7FF4F790" w:rsidR="00EE4C3F" w:rsidRDefault="00EE4C3F">
      <w:pPr>
        <w:pStyle w:val="CommentText"/>
      </w:pPr>
      <w:r>
        <w:rPr>
          <w:rStyle w:val="CommentReference"/>
        </w:rPr>
        <w:annotationRef/>
      </w:r>
      <w:r>
        <w:t>So was this one female in addition to the one used for linked read and/or Pac Bio sequencing?</w:t>
      </w:r>
    </w:p>
  </w:comment>
  <w:comment w:id="122" w:author="Andrea Schreier" w:date="2022-09-07T12:26:00Z" w:initials="AS">
    <w:p w14:paraId="2CAC168A" w14:textId="6E24C5A2" w:rsidR="00C8509D" w:rsidRDefault="00C8509D">
      <w:pPr>
        <w:pStyle w:val="CommentText"/>
      </w:pPr>
      <w:r>
        <w:rPr>
          <w:rStyle w:val="CommentReference"/>
        </w:rPr>
        <w:annotationRef/>
      </w:r>
      <w:r>
        <w:t>Since the results of this aren’t being presented, I wouldn’t include this text.</w:t>
      </w:r>
    </w:p>
  </w:comment>
  <w:comment w:id="145" w:author="Andrea Schreier" w:date="2022-09-07T12:28:00Z" w:initials="AS">
    <w:p w14:paraId="70346C25" w14:textId="4DCA9E8E" w:rsidR="00C8509D" w:rsidRDefault="00C8509D">
      <w:pPr>
        <w:pStyle w:val="CommentText"/>
      </w:pPr>
      <w:r>
        <w:rPr>
          <w:rStyle w:val="CommentReference"/>
        </w:rPr>
        <w:annotationRef/>
      </w:r>
      <w:r>
        <w:t>From long read sequencing? Or 10X Genomics?</w:t>
      </w:r>
    </w:p>
  </w:comment>
  <w:comment w:id="180" w:author="Andrea Schreier" w:date="2022-09-07T12:33:00Z" w:initials="AS">
    <w:p w14:paraId="10212612" w14:textId="5BDD09C3" w:rsidR="006514C3" w:rsidRDefault="006514C3">
      <w:pPr>
        <w:pStyle w:val="CommentText"/>
      </w:pPr>
      <w:r>
        <w:rPr>
          <w:rStyle w:val="CommentReference"/>
        </w:rPr>
        <w:annotationRef/>
      </w:r>
      <w:r>
        <w:t>Following parameters described in the sequencing and quality control sections?</w:t>
      </w:r>
    </w:p>
  </w:comment>
  <w:comment w:id="200" w:author="Andrea Schreier" w:date="2022-09-07T12:35:00Z" w:initials="AS">
    <w:p w14:paraId="68C5AD7C" w14:textId="085A7C70" w:rsidR="006514C3" w:rsidRDefault="006514C3">
      <w:pPr>
        <w:pStyle w:val="CommentText"/>
      </w:pPr>
      <w:r>
        <w:rPr>
          <w:rStyle w:val="CommentReference"/>
        </w:rPr>
        <w:annotationRef/>
      </w:r>
      <w:r>
        <w:t>How many? What size tank where they in and where? Are these fish from the FCCL?</w:t>
      </w:r>
    </w:p>
  </w:comment>
  <w:comment w:id="201" w:author="Andrea Schreier" w:date="2022-09-07T12:36:00Z" w:initials="AS">
    <w:p w14:paraId="75FAB327" w14:textId="1AF13343" w:rsidR="006514C3" w:rsidRDefault="006514C3">
      <w:pPr>
        <w:pStyle w:val="CommentText"/>
      </w:pPr>
      <w:r>
        <w:rPr>
          <w:rStyle w:val="CommentReference"/>
        </w:rPr>
        <w:annotationRef/>
      </w:r>
      <w:r>
        <w:t xml:space="preserve">Which organs were sampled? </w:t>
      </w:r>
    </w:p>
  </w:comment>
  <w:comment w:id="202" w:author="Andrea Schreier" w:date="2022-09-07T12:36:00Z" w:initials="AS">
    <w:p w14:paraId="35C29546" w14:textId="68C7F89A" w:rsidR="000C6B61" w:rsidRDefault="000C6B61">
      <w:pPr>
        <w:pStyle w:val="CommentText"/>
      </w:pPr>
      <w:r>
        <w:rPr>
          <w:rStyle w:val="CommentReference"/>
        </w:rPr>
        <w:annotationRef/>
      </w:r>
      <w:r>
        <w:t xml:space="preserve">This answers my question above. </w:t>
      </w:r>
      <w:r>
        <w:sym w:font="Wingdings" w:char="F04A"/>
      </w:r>
      <w:r>
        <w:t xml:space="preserve"> But it should be mentioned that the fish were in X size tanks at CABA in the first sentence.</w:t>
      </w:r>
    </w:p>
  </w:comment>
  <w:comment w:id="206" w:author="Andrea Schreier" w:date="2022-09-07T12:38:00Z" w:initials="AS">
    <w:p w14:paraId="6FC8F1E7" w14:textId="3A8D63D2" w:rsidR="000C6B61" w:rsidRDefault="000C6B61">
      <w:pPr>
        <w:pStyle w:val="CommentText"/>
      </w:pPr>
      <w:r>
        <w:rPr>
          <w:rStyle w:val="CommentReference"/>
        </w:rPr>
        <w:annotationRef/>
      </w:r>
      <w:r>
        <w:t xml:space="preserve">Were only cells in a particular cell cycle stage examined? I thought the chromosomes needed to be in a particular state to be observed. </w:t>
      </w:r>
    </w:p>
  </w:comment>
  <w:comment w:id="219"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220"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226"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229" w:author="Andrea Schreier" w:date="2022-09-07T12:48:00Z" w:initials="AS">
    <w:p w14:paraId="23CE8EDB" w14:textId="16E9F394" w:rsidR="00315B1D" w:rsidRDefault="00315B1D">
      <w:pPr>
        <w:pStyle w:val="CommentText"/>
      </w:pPr>
      <w:r>
        <w:rPr>
          <w:rStyle w:val="CommentReference"/>
        </w:rPr>
        <w:annotationRef/>
      </w:r>
      <w:r>
        <w:t>Linked read? Pac Bio? Hi-C?</w:t>
      </w:r>
    </w:p>
  </w:comment>
  <w:comment w:id="234" w:author="Andrea Schreier" w:date="2022-09-07T12:49:00Z" w:initials="AS">
    <w:p w14:paraId="6D5913DF" w14:textId="441F5CA8" w:rsidR="00315B1D" w:rsidRDefault="00315B1D">
      <w:pPr>
        <w:pStyle w:val="CommentText"/>
      </w:pPr>
      <w:r>
        <w:rPr>
          <w:rStyle w:val="CommentReference"/>
        </w:rPr>
        <w:annotationRef/>
      </w:r>
      <w:r>
        <w:t>This needs to be in the Methods.</w:t>
      </w:r>
    </w:p>
  </w:comment>
  <w:comment w:id="246" w:author="Andrea Schreier" w:date="2022-09-07T12:53:00Z" w:initials="AS">
    <w:p w14:paraId="52BEC001" w14:textId="78356BD0" w:rsidR="00A3519E" w:rsidRDefault="00A3519E">
      <w:pPr>
        <w:pStyle w:val="CommentText"/>
      </w:pPr>
      <w:r>
        <w:rPr>
          <w:rStyle w:val="CommentReference"/>
        </w:rPr>
        <w:annotationRef/>
      </w:r>
      <w:r>
        <w:t>Each step of assembly? I’m not sure I understand what this means.</w:t>
      </w:r>
    </w:p>
  </w:comment>
  <w:comment w:id="249" w:author="Andrea Schreier" w:date="2022-09-07T12:56:00Z" w:initials="AS">
    <w:p w14:paraId="62BA2C93" w14:textId="495B79F5" w:rsidR="00A3519E" w:rsidRDefault="00A3519E">
      <w:pPr>
        <w:pStyle w:val="CommentText"/>
      </w:pPr>
      <w:r>
        <w:rPr>
          <w:rStyle w:val="CommentReference"/>
        </w:rPr>
        <w:annotationRef/>
      </w:r>
      <w:r>
        <w:t>It isn’t clear from the methods that a mixed sex pool was created.</w:t>
      </w:r>
    </w:p>
  </w:comment>
  <w:comment w:id="250" w:author="Andrea Schreier" w:date="2022-09-07T12:57:00Z" w:initials="AS">
    <w:p w14:paraId="671289C6" w14:textId="25A184F7" w:rsidR="00E7195E" w:rsidRDefault="00E7195E">
      <w:pPr>
        <w:pStyle w:val="CommentText"/>
      </w:pPr>
      <w:r>
        <w:rPr>
          <w:rStyle w:val="CommentReference"/>
        </w:rPr>
        <w:annotationRef/>
      </w:r>
      <w:r>
        <w:t>Should be indicated in Methods that metaphase cells were targeted. Does the colchicine arrest the cells in metaphase?</w:t>
      </w:r>
    </w:p>
  </w:comment>
  <w:comment w:id="253" w:author="Andrea Schreier" w:date="2022-09-07T13:49:00Z" w:initials="AS">
    <w:p w14:paraId="2F484E54" w14:textId="06819B28" w:rsidR="00DF2390" w:rsidRDefault="00DF2390">
      <w:pPr>
        <w:pStyle w:val="CommentText"/>
      </w:pPr>
      <w:r>
        <w:rPr>
          <w:rStyle w:val="CommentReference"/>
        </w:rPr>
        <w:annotationRef/>
      </w:r>
      <w:r>
        <w:t>I might put this after the sections discussing the genome assembly as that was the main thrust of the chapter.</w:t>
      </w:r>
    </w:p>
  </w:comment>
  <w:comment w:id="260" w:author="Andrea Schreier" w:date="2022-09-07T13:47:00Z" w:initials="AS">
    <w:p w14:paraId="608DD1B0" w14:textId="1BD93C09" w:rsidR="00051847" w:rsidRDefault="00051847">
      <w:pPr>
        <w:pStyle w:val="CommentText"/>
      </w:pPr>
      <w:r>
        <w:rPr>
          <w:rStyle w:val="CommentReference"/>
        </w:rPr>
        <w:annotationRef/>
      </w:r>
      <w:r>
        <w:t>I think this is fine for the dissertation but this material would probably not be appropriate for the manuscript since the double copy gene issue was solved by assembly. I’d think this would be the case for all genome assemblies.</w:t>
      </w:r>
    </w:p>
  </w:comment>
  <w:comment w:id="261"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268"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275"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280" w:author="Andrea Schreier" w:date="2022-09-07T13:51:00Z" w:initials="AS">
    <w:p w14:paraId="0150F551" w14:textId="10C04FD1" w:rsidR="00DF2390" w:rsidRDefault="00DF2390">
      <w:pPr>
        <w:pStyle w:val="CommentText"/>
      </w:pPr>
      <w:r>
        <w:rPr>
          <w:rStyle w:val="CommentReference"/>
        </w:rPr>
        <w:annotationRef/>
      </w:r>
      <w:r>
        <w:t>Edited to match the release date.</w:t>
      </w:r>
    </w:p>
  </w:comment>
  <w:comment w:id="284" w:author="Andrea Schreier" w:date="2022-09-07T13:52:00Z" w:initials="AS">
    <w:p w14:paraId="519066E5" w14:textId="4645BDE6" w:rsidR="00DF2390" w:rsidRDefault="00DF2390">
      <w:pPr>
        <w:pStyle w:val="CommentText"/>
      </w:pPr>
      <w:r>
        <w:rPr>
          <w:rStyle w:val="CommentReference"/>
        </w:rPr>
        <w:annotationRef/>
      </w:r>
      <w:r>
        <w:t xml:space="preserve">Pond smelt is H. </w:t>
      </w:r>
      <w:proofErr w:type="spellStart"/>
      <w:r>
        <w:t>olidus</w:t>
      </w:r>
      <w:proofErr w:type="spellEnd"/>
      <w:r>
        <w:t>.</w:t>
      </w:r>
    </w:p>
  </w:comment>
  <w:comment w:id="291"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305"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 w:id="306" w:author="Andrea Schreier" w:date="2022-09-07T13:56:00Z" w:initials="AS">
    <w:p w14:paraId="187FFCD2" w14:textId="21863135" w:rsidR="00C6769A" w:rsidRDefault="00C6769A">
      <w:pPr>
        <w:pStyle w:val="CommentText"/>
      </w:pPr>
      <w:r>
        <w:rPr>
          <w:rStyle w:val="CommentReference"/>
        </w:rPr>
        <w:annotationRef/>
      </w:r>
      <w:r>
        <w:t>Should this be switched in the text here or on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477E4D" w15:done="0"/>
  <w15:commentEx w15:paraId="5CEF2D31" w15:done="0"/>
  <w15:commentEx w15:paraId="405A4976" w15:done="0"/>
  <w15:commentEx w15:paraId="7211EB33" w15:done="0"/>
  <w15:commentEx w15:paraId="4A8FC509" w15:done="0"/>
  <w15:commentEx w15:paraId="290A6F6D" w15:done="0"/>
  <w15:commentEx w15:paraId="00423F96" w15:done="0"/>
  <w15:commentEx w15:paraId="052F7800" w15:done="0"/>
  <w15:commentEx w15:paraId="5F74DA72" w15:done="0"/>
  <w15:commentEx w15:paraId="5C0F55AF" w15:done="0"/>
  <w15:commentEx w15:paraId="1D5D538F" w15:done="0"/>
  <w15:commentEx w15:paraId="7F563747" w15:done="0"/>
  <w15:commentEx w15:paraId="0AC8B4FE" w15:done="0"/>
  <w15:commentEx w15:paraId="5431B6C3" w15:done="0"/>
  <w15:commentEx w15:paraId="56CCE5BA" w15:done="0"/>
  <w15:commentEx w15:paraId="66AA6324" w15:done="0"/>
  <w15:commentEx w15:paraId="59F9AD42" w15:done="0"/>
  <w15:commentEx w15:paraId="337BEB46" w15:done="0"/>
  <w15:commentEx w15:paraId="0E5F4D2E" w15:done="0"/>
  <w15:commentEx w15:paraId="2CAC168A" w15:done="0"/>
  <w15:commentEx w15:paraId="70346C25" w15:done="0"/>
  <w15:commentEx w15:paraId="10212612" w15:done="0"/>
  <w15:commentEx w15:paraId="68C5AD7C" w15:done="0"/>
  <w15:commentEx w15:paraId="75FAB327" w15:done="0"/>
  <w15:commentEx w15:paraId="35C29546" w15:done="0"/>
  <w15:commentEx w15:paraId="6FC8F1E7" w15:done="0"/>
  <w15:commentEx w15:paraId="1FCA9DBC" w15:done="0"/>
  <w15:commentEx w15:paraId="43B51EB8" w15:done="0"/>
  <w15:commentEx w15:paraId="0C3AA213" w15:done="0"/>
  <w15:commentEx w15:paraId="23CE8EDB" w15:done="0"/>
  <w15:commentEx w15:paraId="6D5913DF" w15:done="0"/>
  <w15:commentEx w15:paraId="52BEC001" w15:done="0"/>
  <w15:commentEx w15:paraId="62BA2C93" w15:done="0"/>
  <w15:commentEx w15:paraId="671289C6" w15:done="0"/>
  <w15:commentEx w15:paraId="2F484E54" w15:done="0"/>
  <w15:commentEx w15:paraId="608DD1B0" w15:done="0"/>
  <w15:commentEx w15:paraId="7F997059" w15:done="0"/>
  <w15:commentEx w15:paraId="0DA4829D" w15:done="0"/>
  <w15:commentEx w15:paraId="28032863" w15:done="0"/>
  <w15:commentEx w15:paraId="0150F551" w15:done="0"/>
  <w15:commentEx w15:paraId="519066E5" w15:done="0"/>
  <w15:commentEx w15:paraId="0E769F58" w15:done="0"/>
  <w15:commentEx w15:paraId="0E108BCF" w15:done="0"/>
  <w15:commentEx w15:paraId="187FFC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237" w16cex:dateUtc="2022-09-07T20:59:00Z"/>
  <w16cex:commentExtensible w16cex:durableId="26C1EF83" w16cex:dateUtc="2022-09-06T23:10:00Z"/>
  <w16cex:commentExtensible w16cex:durableId="26C1F18F" w16cex:dateUtc="2022-09-06T23:19:00Z"/>
  <w16cex:commentExtensible w16cex:durableId="26C1F20B" w16cex:dateUtc="2022-09-06T23:21:00Z"/>
  <w16cex:commentExtensible w16cex:durableId="26C2E87F" w16cex:dateUtc="2022-09-07T16:53:00Z"/>
  <w16cex:commentExtensible w16cex:durableId="26C2E591" w16cex:dateUtc="2022-09-07T16:40:00Z"/>
  <w16cex:commentExtensible w16cex:durableId="26C2E60D" w16cex:dateUtc="2022-09-07T16:42:00Z"/>
  <w16cex:commentExtensible w16cex:durableId="26C2E71B" w16cex:dateUtc="2022-09-07T16:47:00Z"/>
  <w16cex:commentExtensible w16cex:durableId="26C2E7BF" w16cex:dateUtc="2022-09-07T16:49:00Z"/>
  <w16cex:commentExtensible w16cex:durableId="26C31D8C" w16cex:dateUtc="2022-09-07T20:39:00Z"/>
  <w16cex:commentExtensible w16cex:durableId="26C30FEA" w16cex:dateUtc="2022-09-07T19:41:00Z"/>
  <w16cex:commentExtensible w16cex:durableId="26C3073A" w16cex:dateUtc="2022-09-07T19:04:00Z"/>
  <w16cex:commentExtensible w16cex:durableId="26C3087F" w16cex:dateUtc="2022-09-07T19:09:00Z"/>
  <w16cex:commentExtensible w16cex:durableId="26C30929" w16cex:dateUtc="2022-09-07T19:12:00Z"/>
  <w16cex:commentExtensible w16cex:durableId="26C31048" w16cex:dateUtc="2022-09-07T19:42:00Z"/>
  <w16cex:commentExtensible w16cex:durableId="26C30B6B" w16cex:dateUtc="2022-09-07T19:22:00Z"/>
  <w16cex:commentExtensible w16cex:durableId="26C31062" w16cex:dateUtc="2022-09-07T19:43:00Z"/>
  <w16cex:commentExtensible w16cex:durableId="26C30C0C" w16cex:dateUtc="2022-09-07T19:24:00Z"/>
  <w16cex:commentExtensible w16cex:durableId="26C3109F" w16cex:dateUtc="2022-09-07T19:44:00Z"/>
  <w16cex:commentExtensible w16cex:durableId="26C30C90" w16cex:dateUtc="2022-09-07T19:26:00Z"/>
  <w16cex:commentExtensible w16cex:durableId="26C30CDB" w16cex:dateUtc="2022-09-07T19:28:00Z"/>
  <w16cex:commentExtensible w16cex:durableId="26C30E13" w16cex:dateUtc="2022-09-07T19:33:00Z"/>
  <w16cex:commentExtensible w16cex:durableId="26C30E9D" w16cex:dateUtc="2022-09-07T19:35:00Z"/>
  <w16cex:commentExtensible w16cex:durableId="26C30ED1" w16cex:dateUtc="2022-09-07T19:36:00Z"/>
  <w16cex:commentExtensible w16cex:durableId="26C30EE1" w16cex:dateUtc="2022-09-07T19:36:00Z"/>
  <w16cex:commentExtensible w16cex:durableId="26C30F41" w16cex:dateUtc="2022-09-07T19:38: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1A1" w16cex:dateUtc="2022-09-07T19:48:00Z"/>
  <w16cex:commentExtensible w16cex:durableId="26C311F3" w16cex:dateUtc="2022-09-07T19:49:00Z"/>
  <w16cex:commentExtensible w16cex:durableId="26C312CB" w16cex:dateUtc="2022-09-07T19:53:00Z"/>
  <w16cex:commentExtensible w16cex:durableId="26C3138D" w16cex:dateUtc="2022-09-07T19:56:00Z"/>
  <w16cex:commentExtensible w16cex:durableId="26C313B2" w16cex:dateUtc="2022-09-07T19:57:00Z"/>
  <w16cex:commentExtensible w16cex:durableId="26C31FCE" w16cex:dateUtc="2022-09-07T20:49: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049" w16cex:dateUtc="2022-09-07T20:51:00Z"/>
  <w16cex:commentExtensible w16cex:durableId="26C32086" w16cex:dateUtc="2022-09-07T20:52:00Z"/>
  <w16cex:commentExtensible w16cex:durableId="26C32111" w16cex:dateUtc="2022-09-07T20:54:00Z"/>
  <w16cex:commentExtensible w16cex:durableId="26C32191" w16cex:dateUtc="2022-09-07T20:56:00Z"/>
  <w16cex:commentExtensible w16cex:durableId="26C32174"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77E4D" w16cid:durableId="26C32237"/>
  <w16cid:commentId w16cid:paraId="5CEF2D31" w16cid:durableId="26C1EF83"/>
  <w16cid:commentId w16cid:paraId="405A4976" w16cid:durableId="26C1F18F"/>
  <w16cid:commentId w16cid:paraId="7211EB33" w16cid:durableId="26C1F20B"/>
  <w16cid:commentId w16cid:paraId="4A8FC509" w16cid:durableId="26C2E87F"/>
  <w16cid:commentId w16cid:paraId="290A6F6D" w16cid:durableId="26C2E591"/>
  <w16cid:commentId w16cid:paraId="00423F96" w16cid:durableId="26C2E60D"/>
  <w16cid:commentId w16cid:paraId="052F7800" w16cid:durableId="26C2E71B"/>
  <w16cid:commentId w16cid:paraId="5F74DA72" w16cid:durableId="26C2E7BF"/>
  <w16cid:commentId w16cid:paraId="5C0F55AF" w16cid:durableId="26C31D8C"/>
  <w16cid:commentId w16cid:paraId="1D5D538F" w16cid:durableId="26C30FEA"/>
  <w16cid:commentId w16cid:paraId="7F563747" w16cid:durableId="26C3073A"/>
  <w16cid:commentId w16cid:paraId="0AC8B4FE" w16cid:durableId="26C3087F"/>
  <w16cid:commentId w16cid:paraId="5431B6C3" w16cid:durableId="26C30929"/>
  <w16cid:commentId w16cid:paraId="56CCE5BA" w16cid:durableId="26C31048"/>
  <w16cid:commentId w16cid:paraId="66AA6324" w16cid:durableId="26C30B6B"/>
  <w16cid:commentId w16cid:paraId="59F9AD42" w16cid:durableId="26C31062"/>
  <w16cid:commentId w16cid:paraId="337BEB46" w16cid:durableId="26C30C0C"/>
  <w16cid:commentId w16cid:paraId="0E5F4D2E" w16cid:durableId="26C3109F"/>
  <w16cid:commentId w16cid:paraId="2CAC168A" w16cid:durableId="26C30C90"/>
  <w16cid:commentId w16cid:paraId="70346C25" w16cid:durableId="26C30CDB"/>
  <w16cid:commentId w16cid:paraId="10212612" w16cid:durableId="26C30E13"/>
  <w16cid:commentId w16cid:paraId="68C5AD7C" w16cid:durableId="26C30E9D"/>
  <w16cid:commentId w16cid:paraId="75FAB327" w16cid:durableId="26C30ED1"/>
  <w16cid:commentId w16cid:paraId="35C29546" w16cid:durableId="26C30EE1"/>
  <w16cid:commentId w16cid:paraId="6FC8F1E7" w16cid:durableId="26C30F41"/>
  <w16cid:commentId w16cid:paraId="1FCA9DBC" w16cid:durableId="26C30FC0"/>
  <w16cid:commentId w16cid:paraId="43B51EB8" w16cid:durableId="26C310CC"/>
  <w16cid:commentId w16cid:paraId="0C3AA213" w16cid:durableId="26C31150"/>
  <w16cid:commentId w16cid:paraId="23CE8EDB" w16cid:durableId="26C311A1"/>
  <w16cid:commentId w16cid:paraId="6D5913DF" w16cid:durableId="26C311F3"/>
  <w16cid:commentId w16cid:paraId="52BEC001" w16cid:durableId="26C312CB"/>
  <w16cid:commentId w16cid:paraId="62BA2C93" w16cid:durableId="26C3138D"/>
  <w16cid:commentId w16cid:paraId="671289C6" w16cid:durableId="26C313B2"/>
  <w16cid:commentId w16cid:paraId="2F484E54" w16cid:durableId="26C31FCE"/>
  <w16cid:commentId w16cid:paraId="608DD1B0" w16cid:durableId="26C31F7F"/>
  <w16cid:commentId w16cid:paraId="7F997059" w16cid:durableId="26C31FAE"/>
  <w16cid:commentId w16cid:paraId="0DA4829D" w16cid:durableId="26C31D23"/>
  <w16cid:commentId w16cid:paraId="28032863" w16cid:durableId="26C31F13"/>
  <w16cid:commentId w16cid:paraId="0150F551" w16cid:durableId="26C32049"/>
  <w16cid:commentId w16cid:paraId="519066E5" w16cid:durableId="26C32086"/>
  <w16cid:commentId w16cid:paraId="0E769F58" w16cid:durableId="26C32111"/>
  <w16cid:commentId w16cid:paraId="0E108BCF" w16cid:durableId="26C32191"/>
  <w16cid:commentId w16cid:paraId="187FFCD2" w16cid:durableId="26C32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3244D" w14:textId="77777777" w:rsidR="00EF1B5A" w:rsidRDefault="00EF1B5A" w:rsidP="000E70AC">
      <w:pPr>
        <w:spacing w:after="0" w:line="240" w:lineRule="auto"/>
      </w:pPr>
      <w:r>
        <w:separator/>
      </w:r>
    </w:p>
  </w:endnote>
  <w:endnote w:type="continuationSeparator" w:id="0">
    <w:p w14:paraId="31427DB9" w14:textId="77777777" w:rsidR="00EF1B5A" w:rsidRDefault="00EF1B5A"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C4173" w14:textId="77777777" w:rsidR="00EF1B5A" w:rsidRDefault="00EF1B5A" w:rsidP="000E70AC">
      <w:pPr>
        <w:spacing w:after="0" w:line="240" w:lineRule="auto"/>
      </w:pPr>
      <w:r>
        <w:separator/>
      </w:r>
    </w:p>
  </w:footnote>
  <w:footnote w:type="continuationSeparator" w:id="0">
    <w:p w14:paraId="61DEFCC9" w14:textId="77777777" w:rsidR="00EF1B5A" w:rsidRDefault="00EF1B5A"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None" w15:userId="Andrea Schre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51847"/>
    <w:rsid w:val="000C6B61"/>
    <w:rsid w:val="000E70AC"/>
    <w:rsid w:val="00173AE9"/>
    <w:rsid w:val="0019361B"/>
    <w:rsid w:val="001A31AE"/>
    <w:rsid w:val="001B09B1"/>
    <w:rsid w:val="00222108"/>
    <w:rsid w:val="00235867"/>
    <w:rsid w:val="00240056"/>
    <w:rsid w:val="00287783"/>
    <w:rsid w:val="00291495"/>
    <w:rsid w:val="002C69E3"/>
    <w:rsid w:val="00315B1D"/>
    <w:rsid w:val="00317A9B"/>
    <w:rsid w:val="00355F91"/>
    <w:rsid w:val="003903DF"/>
    <w:rsid w:val="003B7B17"/>
    <w:rsid w:val="003F11BA"/>
    <w:rsid w:val="003F5039"/>
    <w:rsid w:val="00415561"/>
    <w:rsid w:val="00422626"/>
    <w:rsid w:val="00430654"/>
    <w:rsid w:val="00480C67"/>
    <w:rsid w:val="004B6F68"/>
    <w:rsid w:val="005549A1"/>
    <w:rsid w:val="00577B48"/>
    <w:rsid w:val="00594BE3"/>
    <w:rsid w:val="005A4907"/>
    <w:rsid w:val="005B1B8B"/>
    <w:rsid w:val="006161D8"/>
    <w:rsid w:val="00634ADB"/>
    <w:rsid w:val="00635F3E"/>
    <w:rsid w:val="00644092"/>
    <w:rsid w:val="00650EFD"/>
    <w:rsid w:val="006514C3"/>
    <w:rsid w:val="006C1DD5"/>
    <w:rsid w:val="007373D1"/>
    <w:rsid w:val="00750600"/>
    <w:rsid w:val="00775A0C"/>
    <w:rsid w:val="0079787C"/>
    <w:rsid w:val="007A1054"/>
    <w:rsid w:val="007D1AB2"/>
    <w:rsid w:val="0087338E"/>
    <w:rsid w:val="008914E8"/>
    <w:rsid w:val="008A1BAC"/>
    <w:rsid w:val="008C1FB2"/>
    <w:rsid w:val="009C7280"/>
    <w:rsid w:val="00A3519E"/>
    <w:rsid w:val="00AA14E0"/>
    <w:rsid w:val="00AC6116"/>
    <w:rsid w:val="00B117DB"/>
    <w:rsid w:val="00C1267C"/>
    <w:rsid w:val="00C6769A"/>
    <w:rsid w:val="00C8509D"/>
    <w:rsid w:val="00D52380"/>
    <w:rsid w:val="00D86949"/>
    <w:rsid w:val="00DE4254"/>
    <w:rsid w:val="00DF2390"/>
    <w:rsid w:val="00DF51FF"/>
    <w:rsid w:val="00E2467E"/>
    <w:rsid w:val="00E7195E"/>
    <w:rsid w:val="00EC3367"/>
    <w:rsid w:val="00EC36DE"/>
    <w:rsid w:val="00EE4C3F"/>
    <w:rsid w:val="00EF1B5A"/>
    <w:rsid w:val="00F43713"/>
    <w:rsid w:val="00FC690B"/>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552D74"/>
    <w:rsid w:val="006073AC"/>
    <w:rsid w:val="007E2A0B"/>
    <w:rsid w:val="008F3599"/>
    <w:rsid w:val="009C7F14"/>
    <w:rsid w:val="009E26FC"/>
    <w:rsid w:val="00A42FB7"/>
    <w:rsid w:val="00A81751"/>
    <w:rsid w:val="00D26A0A"/>
    <w:rsid w:val="00E776DC"/>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3637</TotalTime>
  <Pages>50</Pages>
  <Words>26314</Words>
  <Characters>149995</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cp:revision>
  <dcterms:created xsi:type="dcterms:W3CDTF">2022-09-08T15:33:00Z</dcterms:created>
  <dcterms:modified xsi:type="dcterms:W3CDTF">2022-10-11T14:28:00Z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