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EE4C9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EE4C9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EE4C9E">
            <w:r>
              <w:t>Date</w:t>
            </w:r>
          </w:p>
        </w:tc>
        <w:tc>
          <w:tcPr>
            <w:tcW w:w="4335" w:type="dxa"/>
          </w:tcPr>
          <w:p w14:paraId="49DC5AF5" w14:textId="2CD1ACCB" w:rsidR="00604E29" w:rsidRDefault="003E1826">
            <w:r>
              <w:t>29</w:t>
            </w:r>
            <w:r w:rsidR="00C27B72" w:rsidRPr="00C27B72">
              <w:t xml:space="preserve"> </w:t>
            </w:r>
            <w:r>
              <w:t>July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EE4C9E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EE4C9E">
            <w:r>
              <w:t>Project Name</w:t>
            </w:r>
          </w:p>
        </w:tc>
        <w:tc>
          <w:tcPr>
            <w:tcW w:w="4335" w:type="dxa"/>
          </w:tcPr>
          <w:p w14:paraId="56EAF34F" w14:textId="29E4C4F0" w:rsidR="00604E29" w:rsidRDefault="003E1826">
            <w:r>
              <w:t>Plugging into the Future: An Exploration of Electricity Consumption Patterns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EE4C9E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EE4C9E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EE4C9E">
      <w:r>
        <w:t>Project team shall fill the following information in the proposed solution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1890"/>
        <w:gridCol w:w="6425"/>
      </w:tblGrid>
      <w:tr w:rsidR="0002545F" w:rsidRPr="0002545F" w14:paraId="0525D220" w14:textId="77777777" w:rsidTr="0002545F">
        <w:tc>
          <w:tcPr>
            <w:tcW w:w="0" w:type="auto"/>
            <w:hideMark/>
          </w:tcPr>
          <w:p w14:paraId="5671168C" w14:textId="77777777" w:rsidR="0002545F" w:rsidRPr="0002545F" w:rsidRDefault="0002545F" w:rsidP="0002545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2545F">
              <w:rPr>
                <w:b/>
                <w:bCs/>
              </w:rPr>
              <w:t>S.No</w:t>
            </w:r>
            <w:proofErr w:type="spellEnd"/>
            <w:r w:rsidRPr="0002545F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4B7AD446" w14:textId="77777777" w:rsidR="0002545F" w:rsidRPr="0002545F" w:rsidRDefault="0002545F" w:rsidP="0002545F">
            <w:pPr>
              <w:spacing w:after="160" w:line="259" w:lineRule="auto"/>
              <w:rPr>
                <w:b/>
                <w:bCs/>
              </w:rPr>
            </w:pPr>
            <w:r w:rsidRPr="0002545F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22E4BFC" w14:textId="77777777" w:rsidR="0002545F" w:rsidRPr="0002545F" w:rsidRDefault="0002545F" w:rsidP="0002545F">
            <w:pPr>
              <w:spacing w:after="160" w:line="259" w:lineRule="auto"/>
              <w:rPr>
                <w:b/>
                <w:bCs/>
              </w:rPr>
            </w:pPr>
            <w:r w:rsidRPr="0002545F">
              <w:rPr>
                <w:b/>
                <w:bCs/>
              </w:rPr>
              <w:t>Description</w:t>
            </w:r>
          </w:p>
        </w:tc>
      </w:tr>
      <w:tr w:rsidR="0002545F" w:rsidRPr="0002545F" w14:paraId="09B5CEF9" w14:textId="77777777" w:rsidTr="0002545F">
        <w:tc>
          <w:tcPr>
            <w:tcW w:w="0" w:type="auto"/>
            <w:hideMark/>
          </w:tcPr>
          <w:p w14:paraId="16FAC55B" w14:textId="77777777" w:rsidR="0002545F" w:rsidRPr="0002545F" w:rsidRDefault="0002545F" w:rsidP="0002545F">
            <w:pPr>
              <w:spacing w:after="160" w:line="259" w:lineRule="auto"/>
            </w:pPr>
            <w:r w:rsidRPr="0002545F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2D720296" w14:textId="77777777" w:rsidR="0002545F" w:rsidRPr="0002545F" w:rsidRDefault="0002545F" w:rsidP="0002545F">
            <w:pPr>
              <w:spacing w:after="160" w:line="259" w:lineRule="auto"/>
            </w:pPr>
            <w:r w:rsidRPr="0002545F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14:paraId="09D9F5C2" w14:textId="77777777" w:rsidR="0002545F" w:rsidRPr="0002545F" w:rsidRDefault="0002545F" w:rsidP="0002545F">
            <w:pPr>
              <w:spacing w:after="160" w:line="259" w:lineRule="auto"/>
            </w:pPr>
            <w:r w:rsidRPr="0002545F">
              <w:t xml:space="preserve">Electricity consumption data is large, complex, and difficult to interpret using raw datasets. There is a need for an interactive solution to </w:t>
            </w:r>
            <w:proofErr w:type="spellStart"/>
            <w:r w:rsidRPr="0002545F">
              <w:t>analyze</w:t>
            </w:r>
            <w:proofErr w:type="spellEnd"/>
            <w:r w:rsidRPr="0002545F">
              <w:t xml:space="preserve"> consumption trends, identify regional variations, and understand the impact of events such as COVID-19 on electricity usage.</w:t>
            </w:r>
          </w:p>
        </w:tc>
      </w:tr>
      <w:tr w:rsidR="0002545F" w:rsidRPr="0002545F" w14:paraId="2E81EC76" w14:textId="77777777" w:rsidTr="0002545F">
        <w:tc>
          <w:tcPr>
            <w:tcW w:w="0" w:type="auto"/>
            <w:hideMark/>
          </w:tcPr>
          <w:p w14:paraId="1ED1E27A" w14:textId="77777777" w:rsidR="0002545F" w:rsidRPr="0002545F" w:rsidRDefault="0002545F" w:rsidP="0002545F">
            <w:pPr>
              <w:spacing w:after="160" w:line="259" w:lineRule="auto"/>
            </w:pPr>
            <w:r w:rsidRPr="0002545F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74EA28C0" w14:textId="77777777" w:rsidR="0002545F" w:rsidRPr="0002545F" w:rsidRDefault="0002545F" w:rsidP="0002545F">
            <w:pPr>
              <w:spacing w:after="160" w:line="259" w:lineRule="auto"/>
            </w:pPr>
            <w:r w:rsidRPr="0002545F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562A4410" w14:textId="77777777" w:rsidR="0002545F" w:rsidRPr="0002545F" w:rsidRDefault="0002545F" w:rsidP="0002545F">
            <w:pPr>
              <w:spacing w:after="160" w:line="259" w:lineRule="auto"/>
            </w:pPr>
            <w:r w:rsidRPr="0002545F">
              <w:t>Develop an interactive Tableau dashboard that visualizes electricity consumption data through charts, maps, KPIs, and filters. The solution enables users to explore state-wise, monthly, and yearly consumption patterns and gain meaningful insights for better decision-making.</w:t>
            </w:r>
          </w:p>
        </w:tc>
      </w:tr>
      <w:tr w:rsidR="0002545F" w:rsidRPr="0002545F" w14:paraId="5583A79D" w14:textId="77777777" w:rsidTr="0002545F">
        <w:tc>
          <w:tcPr>
            <w:tcW w:w="0" w:type="auto"/>
            <w:hideMark/>
          </w:tcPr>
          <w:p w14:paraId="49592BC1" w14:textId="77777777" w:rsidR="0002545F" w:rsidRPr="0002545F" w:rsidRDefault="0002545F" w:rsidP="0002545F">
            <w:pPr>
              <w:spacing w:after="160" w:line="259" w:lineRule="auto"/>
            </w:pPr>
            <w:r w:rsidRPr="0002545F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7CF0707D" w14:textId="77777777" w:rsidR="0002545F" w:rsidRPr="0002545F" w:rsidRDefault="0002545F" w:rsidP="0002545F">
            <w:pPr>
              <w:spacing w:after="160" w:line="259" w:lineRule="auto"/>
            </w:pPr>
            <w:r w:rsidRPr="0002545F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hideMark/>
          </w:tcPr>
          <w:p w14:paraId="2F186266" w14:textId="77777777" w:rsidR="0002545F" w:rsidRPr="0002545F" w:rsidRDefault="0002545F" w:rsidP="0002545F">
            <w:pPr>
              <w:spacing w:after="160" w:line="259" w:lineRule="auto"/>
            </w:pPr>
            <w:r w:rsidRPr="0002545F">
              <w:t>The project transforms complex electricity consumption datasets into easy-to-understand visualizations with interactive filtering and comparative analysis, making energy trend analysis faster, more accurate, and user-friendly.</w:t>
            </w:r>
          </w:p>
        </w:tc>
      </w:tr>
      <w:tr w:rsidR="0002545F" w:rsidRPr="0002545F" w14:paraId="1E92BBDD" w14:textId="77777777" w:rsidTr="0002545F">
        <w:tc>
          <w:tcPr>
            <w:tcW w:w="0" w:type="auto"/>
            <w:hideMark/>
          </w:tcPr>
          <w:p w14:paraId="36C21398" w14:textId="77777777" w:rsidR="0002545F" w:rsidRPr="0002545F" w:rsidRDefault="0002545F" w:rsidP="0002545F">
            <w:pPr>
              <w:spacing w:after="160" w:line="259" w:lineRule="auto"/>
            </w:pPr>
            <w:r w:rsidRPr="0002545F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4E7674BA" w14:textId="77777777" w:rsidR="0002545F" w:rsidRPr="0002545F" w:rsidRDefault="0002545F" w:rsidP="0002545F">
            <w:pPr>
              <w:spacing w:after="160" w:line="259" w:lineRule="auto"/>
            </w:pPr>
            <w:r w:rsidRPr="0002545F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3168DA7D" w14:textId="77777777" w:rsidR="0002545F" w:rsidRPr="0002545F" w:rsidRDefault="0002545F" w:rsidP="0002545F">
            <w:pPr>
              <w:spacing w:after="160" w:line="259" w:lineRule="auto"/>
            </w:pPr>
            <w:r w:rsidRPr="0002545F">
              <w:t>The dashboard helps government agencies, utility companies, researchers, and the public understand electricity usage patterns, supporting efficient energy planning, sustainable resource management, and informed policy decisions.</w:t>
            </w:r>
          </w:p>
        </w:tc>
      </w:tr>
      <w:tr w:rsidR="0002545F" w:rsidRPr="0002545F" w14:paraId="3CD6B9BB" w14:textId="77777777" w:rsidTr="0002545F">
        <w:tc>
          <w:tcPr>
            <w:tcW w:w="0" w:type="auto"/>
            <w:hideMark/>
          </w:tcPr>
          <w:p w14:paraId="7E3DC793" w14:textId="77777777" w:rsidR="0002545F" w:rsidRPr="0002545F" w:rsidRDefault="0002545F" w:rsidP="0002545F">
            <w:pPr>
              <w:spacing w:after="160" w:line="259" w:lineRule="auto"/>
            </w:pPr>
            <w:r w:rsidRPr="0002545F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231E5EBF" w14:textId="77777777" w:rsidR="0002545F" w:rsidRPr="0002545F" w:rsidRDefault="0002545F" w:rsidP="0002545F">
            <w:pPr>
              <w:spacing w:after="160" w:line="259" w:lineRule="auto"/>
            </w:pPr>
            <w:r w:rsidRPr="0002545F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5F25811A" w14:textId="77777777" w:rsidR="0002545F" w:rsidRPr="0002545F" w:rsidRDefault="0002545F" w:rsidP="0002545F">
            <w:pPr>
              <w:spacing w:after="160" w:line="259" w:lineRule="auto"/>
            </w:pPr>
            <w:r w:rsidRPr="0002545F">
              <w:t>The dashboard can be offered as a data analytics solution for government departments, power distribution companies, research organizations, and energy consultants through subscription-based services, customized reports, or consultancy projects.</w:t>
            </w:r>
          </w:p>
        </w:tc>
      </w:tr>
      <w:tr w:rsidR="0002545F" w:rsidRPr="0002545F" w14:paraId="56F5E54F" w14:textId="77777777" w:rsidTr="0002545F">
        <w:tc>
          <w:tcPr>
            <w:tcW w:w="0" w:type="auto"/>
            <w:hideMark/>
          </w:tcPr>
          <w:p w14:paraId="14A01B5F" w14:textId="77777777" w:rsidR="0002545F" w:rsidRPr="0002545F" w:rsidRDefault="0002545F" w:rsidP="0002545F">
            <w:pPr>
              <w:spacing w:after="160" w:line="259" w:lineRule="auto"/>
            </w:pPr>
            <w:r w:rsidRPr="0002545F">
              <w:rPr>
                <w:b/>
                <w:bCs/>
              </w:rPr>
              <w:t>6.</w:t>
            </w:r>
          </w:p>
        </w:tc>
        <w:tc>
          <w:tcPr>
            <w:tcW w:w="0" w:type="auto"/>
            <w:hideMark/>
          </w:tcPr>
          <w:p w14:paraId="5D46B638" w14:textId="77777777" w:rsidR="0002545F" w:rsidRPr="0002545F" w:rsidRDefault="0002545F" w:rsidP="0002545F">
            <w:pPr>
              <w:spacing w:after="160" w:line="259" w:lineRule="auto"/>
            </w:pPr>
            <w:r w:rsidRPr="0002545F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7CC970B6" w14:textId="77777777" w:rsidR="0002545F" w:rsidRPr="0002545F" w:rsidRDefault="0002545F" w:rsidP="0002545F">
            <w:pPr>
              <w:spacing w:after="160" w:line="259" w:lineRule="auto"/>
            </w:pPr>
            <w:r w:rsidRPr="0002545F">
              <w:t>The solution can be easily expanded by integrating new electricity consumption datasets, additional states or countries, real-time data sources, and advanced analytics without significant changes to the existing dashboard.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2545F"/>
    <w:rsid w:val="00350B1D"/>
    <w:rsid w:val="003E1826"/>
    <w:rsid w:val="00604E29"/>
    <w:rsid w:val="00C27B72"/>
    <w:rsid w:val="00CC6FCD"/>
    <w:rsid w:val="00D90E76"/>
    <w:rsid w:val="00DA2045"/>
    <w:rsid w:val="00EE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s</cp:lastModifiedBy>
  <cp:revision>7</cp:revision>
  <dcterms:created xsi:type="dcterms:W3CDTF">2022-09-18T16:51:00Z</dcterms:created>
  <dcterms:modified xsi:type="dcterms:W3CDTF">2026-07-20T09:42:00Z</dcterms:modified>
</cp:coreProperties>
</file>