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6D38" w14:textId="77777777" w:rsidR="00B10A93" w:rsidRDefault="00C3262E">
      <w:pPr>
        <w:spacing w:after="0"/>
        <w:jc w:val="center"/>
        <w:rPr>
          <w:b/>
          <w:sz w:val="28"/>
          <w:szCs w:val="28"/>
        </w:rPr>
      </w:pPr>
      <w:r>
        <w:rPr>
          <w:b/>
          <w:sz w:val="28"/>
          <w:szCs w:val="28"/>
        </w:rPr>
        <w:t>Ideation Phase</w:t>
      </w:r>
    </w:p>
    <w:p w14:paraId="2CD9D04A" w14:textId="77777777" w:rsidR="00B10A93" w:rsidRDefault="00C3262E">
      <w:pPr>
        <w:spacing w:after="0"/>
        <w:jc w:val="center"/>
        <w:rPr>
          <w:b/>
          <w:sz w:val="28"/>
          <w:szCs w:val="28"/>
        </w:rPr>
      </w:pPr>
      <w:r>
        <w:rPr>
          <w:b/>
          <w:sz w:val="28"/>
          <w:szCs w:val="28"/>
        </w:rPr>
        <w:t>Define the Problem Statements</w:t>
      </w:r>
    </w:p>
    <w:p w14:paraId="3B1883A5" w14:textId="77777777" w:rsidR="00B10A93" w:rsidRDefault="00B10A9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10A93" w14:paraId="67537F1F" w14:textId="77777777">
        <w:tc>
          <w:tcPr>
            <w:tcW w:w="4508" w:type="dxa"/>
          </w:tcPr>
          <w:p w14:paraId="367F25D6" w14:textId="77777777" w:rsidR="00B10A93" w:rsidRDefault="00C3262E">
            <w:r>
              <w:t>Date</w:t>
            </w:r>
          </w:p>
        </w:tc>
        <w:tc>
          <w:tcPr>
            <w:tcW w:w="4508" w:type="dxa"/>
          </w:tcPr>
          <w:p w14:paraId="46DB54DD" w14:textId="44DEDE3E" w:rsidR="00B10A93" w:rsidRDefault="00380F01">
            <w:r>
              <w:t>29 July</w:t>
            </w:r>
            <w:r w:rsidR="00AE7A01">
              <w:t xml:space="preserve"> 2026</w:t>
            </w:r>
          </w:p>
        </w:tc>
      </w:tr>
      <w:tr w:rsidR="00B10A93" w14:paraId="66143055" w14:textId="77777777">
        <w:tc>
          <w:tcPr>
            <w:tcW w:w="4508" w:type="dxa"/>
          </w:tcPr>
          <w:p w14:paraId="0940A421" w14:textId="77777777" w:rsidR="00B10A93" w:rsidRDefault="00C3262E">
            <w:r>
              <w:t>Team ID</w:t>
            </w:r>
          </w:p>
        </w:tc>
        <w:tc>
          <w:tcPr>
            <w:tcW w:w="4508" w:type="dxa"/>
          </w:tcPr>
          <w:p w14:paraId="0FE52DA1" w14:textId="77777777" w:rsidR="00B10A93" w:rsidRDefault="00B10A93"/>
        </w:tc>
      </w:tr>
      <w:tr w:rsidR="0001120F" w14:paraId="4FB22D8C" w14:textId="77777777">
        <w:tc>
          <w:tcPr>
            <w:tcW w:w="4508" w:type="dxa"/>
          </w:tcPr>
          <w:p w14:paraId="2F8F2B95" w14:textId="77777777" w:rsidR="0001120F" w:rsidRDefault="0001120F" w:rsidP="0001120F">
            <w:r>
              <w:t>Project Name</w:t>
            </w:r>
          </w:p>
        </w:tc>
        <w:tc>
          <w:tcPr>
            <w:tcW w:w="4508" w:type="dxa"/>
          </w:tcPr>
          <w:p w14:paraId="2287D2E4" w14:textId="70AA3EDA" w:rsidR="0001120F" w:rsidRPr="007402EA" w:rsidRDefault="0001120F" w:rsidP="0001120F">
            <w:r>
              <w:t>Plugging into the Future: An Exploration of Electricity Consumption Patterns</w:t>
            </w:r>
          </w:p>
        </w:tc>
      </w:tr>
      <w:tr w:rsidR="0001120F" w14:paraId="5B4CE351" w14:textId="77777777">
        <w:tc>
          <w:tcPr>
            <w:tcW w:w="4508" w:type="dxa"/>
          </w:tcPr>
          <w:p w14:paraId="018A40F6" w14:textId="77777777" w:rsidR="0001120F" w:rsidRDefault="0001120F" w:rsidP="0001120F">
            <w:r>
              <w:t>Maximum Marks</w:t>
            </w:r>
          </w:p>
        </w:tc>
        <w:tc>
          <w:tcPr>
            <w:tcW w:w="4508" w:type="dxa"/>
          </w:tcPr>
          <w:p w14:paraId="2FEABC77" w14:textId="77777777" w:rsidR="0001120F" w:rsidRDefault="0001120F" w:rsidP="0001120F">
            <w:r>
              <w:t>2 Marks</w:t>
            </w:r>
          </w:p>
        </w:tc>
      </w:tr>
    </w:tbl>
    <w:p w14:paraId="2FB987B6" w14:textId="77777777" w:rsidR="00B10A93" w:rsidRDefault="00B10A93">
      <w:pPr>
        <w:rPr>
          <w:b/>
          <w:sz w:val="24"/>
          <w:szCs w:val="24"/>
        </w:rPr>
      </w:pPr>
    </w:p>
    <w:p w14:paraId="7B9814D9" w14:textId="77777777" w:rsidR="00B10A93" w:rsidRDefault="00C3262E">
      <w:pPr>
        <w:rPr>
          <w:b/>
          <w:sz w:val="24"/>
          <w:szCs w:val="24"/>
        </w:rPr>
      </w:pPr>
      <w:r>
        <w:rPr>
          <w:b/>
          <w:sz w:val="24"/>
          <w:szCs w:val="24"/>
        </w:rPr>
        <w:t>Customer Problem Statement Template:</w:t>
      </w:r>
    </w:p>
    <w:p w14:paraId="4876F75F" w14:textId="6F88664F" w:rsidR="0001120F" w:rsidRPr="0001120F" w:rsidRDefault="0001120F">
      <w:pPr>
        <w:rPr>
          <w:sz w:val="24"/>
          <w:szCs w:val="24"/>
        </w:rPr>
      </w:pPr>
      <w:r w:rsidRPr="0001120F">
        <w:rPr>
          <w:sz w:val="24"/>
          <w:szCs w:val="24"/>
        </w:rPr>
        <w:t>"Plugging into the Future: An Exploration of Electricity Consumption Patterns" focuses on understanding the challenges faced by policymakers, energy providers, and consumers in analyzing electricity usage effectively. The project transforms complex electricity consumption data into clear, interactive visualizations that reveal trends, regional differences, and the effects of significant events such as the COVID-19 pandemic. By providing meaningful insights, it supports informed decision-making, promotes efficient energy management, and helps stakeholders develop sustainable strategies to meet future electricity demands.</w:t>
      </w:r>
    </w:p>
    <w:p w14:paraId="38B6EE71" w14:textId="0F50B475" w:rsidR="00B10A93" w:rsidRDefault="00A271C1">
      <w:pPr>
        <w:rPr>
          <w:sz w:val="24"/>
          <w:szCs w:val="24"/>
        </w:rPr>
      </w:pPr>
      <w:r>
        <w:rPr>
          <w:noProof/>
          <w:sz w:val="24"/>
          <w:szCs w:val="24"/>
        </w:rPr>
        <w:drawing>
          <wp:inline distT="0" distB="0" distL="0" distR="0" wp14:anchorId="792ECCBA" wp14:editId="2135281D">
            <wp:extent cx="5724525" cy="3505200"/>
            <wp:effectExtent l="0" t="0" r="9525" b="0"/>
            <wp:docPr id="69673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505200"/>
                    </a:xfrm>
                    <a:prstGeom prst="rect">
                      <a:avLst/>
                    </a:prstGeom>
                    <a:noFill/>
                    <a:ln>
                      <a:noFill/>
                    </a:ln>
                  </pic:spPr>
                </pic:pic>
              </a:graphicData>
            </a:graphic>
          </wp:inline>
        </w:drawing>
      </w:r>
    </w:p>
    <w:p w14:paraId="05C89C5E" w14:textId="6529C7EE" w:rsidR="00B10A93" w:rsidRDefault="00C3262E">
      <w:pPr>
        <w:rPr>
          <w:b/>
          <w:sz w:val="24"/>
          <w:szCs w:val="24"/>
        </w:rPr>
      </w:pPr>
      <w:r>
        <w:rPr>
          <w:b/>
          <w:sz w:val="24"/>
          <w:szCs w:val="24"/>
        </w:rPr>
        <w:t>Example:</w:t>
      </w:r>
      <w:r w:rsidR="00A271C1" w:rsidRPr="00A271C1">
        <w:rPr>
          <w:noProof/>
          <w:sz w:val="24"/>
          <w:szCs w:val="24"/>
        </w:rPr>
        <w:t xml:space="preserve"> </w:t>
      </w:r>
      <w:r w:rsidR="00A271C1">
        <w:rPr>
          <w:noProof/>
          <w:sz w:val="24"/>
          <w:szCs w:val="24"/>
        </w:rPr>
        <w:drawing>
          <wp:inline distT="0" distB="0" distL="0" distR="0" wp14:anchorId="5CCE9421" wp14:editId="2245E7E4">
            <wp:extent cx="5724525" cy="1381125"/>
            <wp:effectExtent l="0" t="0" r="9525" b="9525"/>
            <wp:docPr id="232914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381125"/>
                    </a:xfrm>
                    <a:prstGeom prst="rect">
                      <a:avLst/>
                    </a:prstGeom>
                    <a:noFill/>
                    <a:ln>
                      <a:noFill/>
                    </a:ln>
                  </pic:spPr>
                </pic:pic>
              </a:graphicData>
            </a:graphic>
          </wp:inline>
        </w:drawing>
      </w:r>
    </w:p>
    <w:p w14:paraId="26FA93F4" w14:textId="12F7854F" w:rsidR="00883377" w:rsidRDefault="00883377">
      <w:pPr>
        <w:rPr>
          <w:sz w:val="24"/>
          <w:szCs w:val="24"/>
        </w:rPr>
      </w:pPr>
    </w:p>
    <w:p w14:paraId="7C2387C1" w14:textId="32FEB678" w:rsidR="00B10A93" w:rsidRDefault="00B10A93">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559"/>
        <w:gridCol w:w="1207"/>
        <w:gridCol w:w="1501"/>
        <w:gridCol w:w="2537"/>
      </w:tblGrid>
      <w:tr w:rsidR="00B10A93" w14:paraId="6597824A" w14:textId="77777777" w:rsidTr="00883377">
        <w:tc>
          <w:tcPr>
            <w:tcW w:w="1696" w:type="dxa"/>
          </w:tcPr>
          <w:p w14:paraId="7A1BED7F" w14:textId="77777777" w:rsidR="00B10A93" w:rsidRDefault="00C3262E">
            <w:pPr>
              <w:rPr>
                <w:b/>
                <w:sz w:val="24"/>
                <w:szCs w:val="24"/>
              </w:rPr>
            </w:pPr>
            <w:r>
              <w:rPr>
                <w:b/>
                <w:sz w:val="24"/>
                <w:szCs w:val="24"/>
              </w:rPr>
              <w:t>Problem Statement (PS)</w:t>
            </w:r>
          </w:p>
        </w:tc>
        <w:tc>
          <w:tcPr>
            <w:tcW w:w="1560" w:type="dxa"/>
          </w:tcPr>
          <w:p w14:paraId="1C73210B" w14:textId="77777777" w:rsidR="00B10A93" w:rsidRDefault="00C3262E">
            <w:pPr>
              <w:rPr>
                <w:b/>
                <w:sz w:val="24"/>
                <w:szCs w:val="24"/>
              </w:rPr>
            </w:pPr>
            <w:r>
              <w:rPr>
                <w:b/>
                <w:sz w:val="24"/>
                <w:szCs w:val="24"/>
              </w:rPr>
              <w:t>I am (Customer)</w:t>
            </w:r>
          </w:p>
        </w:tc>
        <w:tc>
          <w:tcPr>
            <w:tcW w:w="1559" w:type="dxa"/>
          </w:tcPr>
          <w:p w14:paraId="07C758E0" w14:textId="77777777" w:rsidR="00B10A93" w:rsidRDefault="00C3262E">
            <w:pPr>
              <w:rPr>
                <w:b/>
                <w:sz w:val="24"/>
                <w:szCs w:val="24"/>
              </w:rPr>
            </w:pPr>
            <w:r>
              <w:rPr>
                <w:b/>
                <w:sz w:val="24"/>
                <w:szCs w:val="24"/>
              </w:rPr>
              <w:t>I’m trying to</w:t>
            </w:r>
          </w:p>
        </w:tc>
        <w:tc>
          <w:tcPr>
            <w:tcW w:w="1207" w:type="dxa"/>
          </w:tcPr>
          <w:p w14:paraId="05A92D7F" w14:textId="77777777" w:rsidR="00B10A93" w:rsidRDefault="00C3262E">
            <w:pPr>
              <w:rPr>
                <w:b/>
                <w:sz w:val="24"/>
                <w:szCs w:val="24"/>
              </w:rPr>
            </w:pPr>
            <w:r>
              <w:rPr>
                <w:b/>
                <w:sz w:val="24"/>
                <w:szCs w:val="24"/>
              </w:rPr>
              <w:t>But</w:t>
            </w:r>
          </w:p>
        </w:tc>
        <w:tc>
          <w:tcPr>
            <w:tcW w:w="1501" w:type="dxa"/>
          </w:tcPr>
          <w:p w14:paraId="46430361" w14:textId="77777777" w:rsidR="00B10A93" w:rsidRDefault="00C3262E">
            <w:pPr>
              <w:rPr>
                <w:b/>
                <w:sz w:val="24"/>
                <w:szCs w:val="24"/>
              </w:rPr>
            </w:pPr>
            <w:r>
              <w:rPr>
                <w:b/>
                <w:sz w:val="24"/>
                <w:szCs w:val="24"/>
              </w:rPr>
              <w:t>Because</w:t>
            </w:r>
          </w:p>
        </w:tc>
        <w:tc>
          <w:tcPr>
            <w:tcW w:w="2537" w:type="dxa"/>
          </w:tcPr>
          <w:p w14:paraId="13E57A74" w14:textId="77777777" w:rsidR="00B10A93" w:rsidRDefault="00C3262E">
            <w:pPr>
              <w:rPr>
                <w:b/>
                <w:sz w:val="24"/>
                <w:szCs w:val="24"/>
              </w:rPr>
            </w:pPr>
            <w:r>
              <w:rPr>
                <w:b/>
                <w:sz w:val="24"/>
                <w:szCs w:val="24"/>
              </w:rPr>
              <w:t>Which makes me feel</w:t>
            </w:r>
          </w:p>
        </w:tc>
      </w:tr>
      <w:tr w:rsidR="00B10A93" w14:paraId="231D3B44" w14:textId="77777777" w:rsidTr="00883377">
        <w:tc>
          <w:tcPr>
            <w:tcW w:w="1696" w:type="dxa"/>
          </w:tcPr>
          <w:p w14:paraId="006E3C09" w14:textId="77777777" w:rsidR="00B10A93" w:rsidRDefault="00C3262E">
            <w:pPr>
              <w:rPr>
                <w:sz w:val="24"/>
                <w:szCs w:val="24"/>
              </w:rPr>
            </w:pPr>
            <w:r>
              <w:rPr>
                <w:sz w:val="24"/>
                <w:szCs w:val="24"/>
              </w:rPr>
              <w:t>PS-1</w:t>
            </w:r>
          </w:p>
        </w:tc>
        <w:tc>
          <w:tcPr>
            <w:tcW w:w="1560" w:type="dxa"/>
          </w:tcPr>
          <w:p w14:paraId="2001CF02" w14:textId="6511D5E1" w:rsidR="00B10A93" w:rsidRDefault="0001120F">
            <w:pPr>
              <w:rPr>
                <w:sz w:val="24"/>
                <w:szCs w:val="24"/>
              </w:rPr>
            </w:pPr>
            <w:r>
              <w:rPr>
                <w:sz w:val="24"/>
                <w:szCs w:val="24"/>
              </w:rPr>
              <w:t>A government energy planner.</w:t>
            </w:r>
          </w:p>
        </w:tc>
        <w:tc>
          <w:tcPr>
            <w:tcW w:w="1559" w:type="dxa"/>
          </w:tcPr>
          <w:p w14:paraId="006F39E0" w14:textId="331A74B6" w:rsidR="00B10A93" w:rsidRDefault="0001120F">
            <w:pPr>
              <w:rPr>
                <w:sz w:val="24"/>
                <w:szCs w:val="24"/>
              </w:rPr>
            </w:pPr>
            <w:r>
              <w:rPr>
                <w:sz w:val="24"/>
                <w:szCs w:val="24"/>
              </w:rPr>
              <w:t>Monitor electricity consumption trends across different states and time periods.</w:t>
            </w:r>
          </w:p>
        </w:tc>
        <w:tc>
          <w:tcPr>
            <w:tcW w:w="1207" w:type="dxa"/>
          </w:tcPr>
          <w:p w14:paraId="460C038E" w14:textId="2CDEAD4F" w:rsidR="00B10A93" w:rsidRDefault="00A36A38">
            <w:pPr>
              <w:rPr>
                <w:sz w:val="24"/>
                <w:szCs w:val="24"/>
              </w:rPr>
            </w:pPr>
            <w:r>
              <w:rPr>
                <w:sz w:val="24"/>
                <w:szCs w:val="24"/>
              </w:rPr>
              <w:t>I find it difficult to identify consumption patterns and sudden changes using raw data.</w:t>
            </w:r>
          </w:p>
        </w:tc>
        <w:tc>
          <w:tcPr>
            <w:tcW w:w="1501" w:type="dxa"/>
          </w:tcPr>
          <w:p w14:paraId="55F1311F" w14:textId="3D5EC780" w:rsidR="00B10A93" w:rsidRDefault="00A36A38">
            <w:pPr>
              <w:rPr>
                <w:sz w:val="24"/>
                <w:szCs w:val="24"/>
              </w:rPr>
            </w:pPr>
            <w:r>
              <w:rPr>
                <w:sz w:val="24"/>
                <w:szCs w:val="24"/>
              </w:rPr>
              <w:t>The electricity data is large, complex, and spread across multiple regions and months.</w:t>
            </w:r>
          </w:p>
        </w:tc>
        <w:tc>
          <w:tcPr>
            <w:tcW w:w="2537" w:type="dxa"/>
          </w:tcPr>
          <w:p w14:paraId="20F64762" w14:textId="78C1BBE6" w:rsidR="00B10A93" w:rsidRDefault="00A36A38">
            <w:pPr>
              <w:rPr>
                <w:sz w:val="24"/>
                <w:szCs w:val="24"/>
              </w:rPr>
            </w:pPr>
            <w:r>
              <w:rPr>
                <w:sz w:val="24"/>
                <w:szCs w:val="24"/>
              </w:rPr>
              <w:t>Concerned about making effective energy planning and policy decisions.</w:t>
            </w:r>
          </w:p>
        </w:tc>
      </w:tr>
      <w:tr w:rsidR="00B10A93" w14:paraId="170BCFE1" w14:textId="77777777" w:rsidTr="00883377">
        <w:tc>
          <w:tcPr>
            <w:tcW w:w="1696" w:type="dxa"/>
          </w:tcPr>
          <w:p w14:paraId="3377702D" w14:textId="77777777" w:rsidR="00B10A93" w:rsidRDefault="00C3262E">
            <w:pPr>
              <w:rPr>
                <w:sz w:val="24"/>
                <w:szCs w:val="24"/>
              </w:rPr>
            </w:pPr>
            <w:r>
              <w:rPr>
                <w:sz w:val="24"/>
                <w:szCs w:val="24"/>
              </w:rPr>
              <w:t>PS-2</w:t>
            </w:r>
          </w:p>
        </w:tc>
        <w:tc>
          <w:tcPr>
            <w:tcW w:w="1560" w:type="dxa"/>
          </w:tcPr>
          <w:p w14:paraId="08174B56" w14:textId="443D6931" w:rsidR="00B10A93" w:rsidRDefault="00A36A38">
            <w:pPr>
              <w:rPr>
                <w:sz w:val="24"/>
                <w:szCs w:val="24"/>
              </w:rPr>
            </w:pPr>
            <w:r>
              <w:rPr>
                <w:sz w:val="24"/>
                <w:szCs w:val="24"/>
              </w:rPr>
              <w:t>A power distribution company manager.</w:t>
            </w:r>
          </w:p>
        </w:tc>
        <w:tc>
          <w:tcPr>
            <w:tcW w:w="1559" w:type="dxa"/>
          </w:tcPr>
          <w:p w14:paraId="00B1E5AF" w14:textId="45A2F158" w:rsidR="00B10A93" w:rsidRDefault="00A36A38">
            <w:pPr>
              <w:rPr>
                <w:sz w:val="24"/>
                <w:szCs w:val="24"/>
              </w:rPr>
            </w:pPr>
            <w:r>
              <w:rPr>
                <w:sz w:val="24"/>
                <w:szCs w:val="24"/>
              </w:rPr>
              <w:t>Predict electricity demand and manage power supply efficiently.</w:t>
            </w:r>
          </w:p>
        </w:tc>
        <w:tc>
          <w:tcPr>
            <w:tcW w:w="1207" w:type="dxa"/>
          </w:tcPr>
          <w:p w14:paraId="43C509F8" w14:textId="348A207C" w:rsidR="00B10A93" w:rsidRDefault="00A36A38">
            <w:pPr>
              <w:rPr>
                <w:sz w:val="24"/>
                <w:szCs w:val="24"/>
              </w:rPr>
            </w:pPr>
            <w:r>
              <w:rPr>
                <w:sz w:val="24"/>
                <w:szCs w:val="24"/>
              </w:rPr>
              <w:t>I cannot easily identify seasonal demand variations and unexpected changes in consumptions.</w:t>
            </w:r>
          </w:p>
        </w:tc>
        <w:tc>
          <w:tcPr>
            <w:tcW w:w="1501" w:type="dxa"/>
          </w:tcPr>
          <w:p w14:paraId="791C4D0D" w14:textId="4AB53C0E" w:rsidR="00B10A93" w:rsidRDefault="00A36A38">
            <w:pPr>
              <w:rPr>
                <w:sz w:val="24"/>
                <w:szCs w:val="24"/>
              </w:rPr>
            </w:pPr>
            <w:r>
              <w:rPr>
                <w:sz w:val="24"/>
                <w:szCs w:val="24"/>
              </w:rPr>
              <w:t>There is no clear visual analysis to compare historical electricity usage patterns.</w:t>
            </w:r>
          </w:p>
        </w:tc>
        <w:tc>
          <w:tcPr>
            <w:tcW w:w="2537" w:type="dxa"/>
          </w:tcPr>
          <w:p w14:paraId="4DC4EED9" w14:textId="46CD37C1" w:rsidR="00B10A93" w:rsidRDefault="00A36A38">
            <w:pPr>
              <w:rPr>
                <w:sz w:val="24"/>
                <w:szCs w:val="24"/>
              </w:rPr>
            </w:pPr>
            <w:r>
              <w:rPr>
                <w:sz w:val="24"/>
                <w:szCs w:val="24"/>
              </w:rPr>
              <w:t>Uncertain about resource allocation and maintaining a stable power supply.</w:t>
            </w:r>
          </w:p>
        </w:tc>
      </w:tr>
    </w:tbl>
    <w:p w14:paraId="3B32A46F" w14:textId="77777777" w:rsidR="00B10A93" w:rsidRDefault="00B10A93">
      <w:pPr>
        <w:rPr>
          <w:sz w:val="24"/>
          <w:szCs w:val="24"/>
        </w:rPr>
      </w:pPr>
    </w:p>
    <w:sectPr w:rsidR="00B10A9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A93"/>
    <w:rsid w:val="0001120F"/>
    <w:rsid w:val="003258BF"/>
    <w:rsid w:val="00380F01"/>
    <w:rsid w:val="004378D1"/>
    <w:rsid w:val="00451BE1"/>
    <w:rsid w:val="007402EA"/>
    <w:rsid w:val="00883377"/>
    <w:rsid w:val="00A271C1"/>
    <w:rsid w:val="00A36A38"/>
    <w:rsid w:val="00AA700E"/>
    <w:rsid w:val="00AE7A01"/>
    <w:rsid w:val="00B10A93"/>
    <w:rsid w:val="00C3262E"/>
    <w:rsid w:val="00D9634F"/>
    <w:rsid w:val="00F7151E"/>
    <w:rsid w:val="00F8601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A688"/>
  <w15:docId w15:val="{81D7C0DF-158D-4497-AA88-D2664DF2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 s</cp:lastModifiedBy>
  <cp:revision>7</cp:revision>
  <dcterms:created xsi:type="dcterms:W3CDTF">2026-07-05T17:25:00Z</dcterms:created>
  <dcterms:modified xsi:type="dcterms:W3CDTF">2026-07-20T08:50:00Z</dcterms:modified>
</cp:coreProperties>
</file>