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0A" w:rsidRPr="00D666DB" w:rsidRDefault="008727FF" w:rsidP="008727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6DB">
        <w:rPr>
          <w:rFonts w:ascii="Times New Roman" w:hAnsi="Times New Roman" w:cs="Times New Roman"/>
          <w:b/>
          <w:sz w:val="28"/>
          <w:szCs w:val="28"/>
        </w:rPr>
        <w:t>Решение территориального фонда обязательного медицинского страхования об исключении эксперта качества медицинской помощи из территориального реестра экспертов качества медицинской помощи по Амурской области</w:t>
      </w:r>
    </w:p>
    <w:p w:rsidR="008727FF" w:rsidRPr="00D666DB" w:rsidRDefault="008727FF" w:rsidP="008727F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666DB">
        <w:rPr>
          <w:rFonts w:ascii="Times New Roman" w:hAnsi="Times New Roman" w:cs="Times New Roman"/>
          <w:sz w:val="28"/>
          <w:szCs w:val="28"/>
        </w:rPr>
        <w:t xml:space="preserve">Исключить на основании подпункта «» пункта 9 Порядка ведения территориального реестра экспертов качества медицинской помощи территориальным фондом обязательного медицинского страхования и размещения его на официальном сайте территориального фонда обязательного медицинского страхования в сети «Интернет», утвержденного приказом Федерального фонда обязательного медицинского страхования от 13.12.2011 №230, </w:t>
      </w:r>
      <w:r w:rsidR="001364D1" w:rsidRPr="00D666DB">
        <w:rPr>
          <w:rFonts w:ascii="Times New Roman" w:hAnsi="Times New Roman" w:cs="Times New Roman"/>
          <w:sz w:val="28"/>
          <w:szCs w:val="28"/>
        </w:rPr>
        <w:t>$</w:t>
      </w:r>
      <w:r w:rsidRPr="00D666D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D666DB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="00D666DB" w:rsidRPr="00D666DB">
        <w:rPr>
          <w:rFonts w:ascii="Times New Roman" w:hAnsi="Times New Roman" w:cs="Times New Roman"/>
          <w:sz w:val="28"/>
          <w:szCs w:val="28"/>
        </w:rPr>
        <w:t xml:space="preserve">} </w:t>
      </w:r>
      <w:r w:rsidR="009819C2" w:rsidRPr="009819C2">
        <w:rPr>
          <w:rFonts w:ascii="Times New Roman" w:hAnsi="Times New Roman" w:cs="Times New Roman"/>
          <w:sz w:val="28"/>
          <w:szCs w:val="28"/>
        </w:rPr>
        <w:t xml:space="preserve"> </w:t>
      </w:r>
      <w:r w:rsidRPr="00D666DB">
        <w:rPr>
          <w:rFonts w:ascii="Times New Roman" w:hAnsi="Times New Roman" w:cs="Times New Roman"/>
          <w:sz w:val="28"/>
          <w:szCs w:val="28"/>
        </w:rPr>
        <w:t xml:space="preserve">из реестра экспертов качества медицинской помощи по Амурской области по специальности </w:t>
      </w:r>
      <w:r w:rsidR="001364D1" w:rsidRPr="00D666DB">
        <w:rPr>
          <w:rFonts w:ascii="Times New Roman" w:hAnsi="Times New Roman" w:cs="Times New Roman"/>
          <w:sz w:val="28"/>
          <w:szCs w:val="28"/>
        </w:rPr>
        <w:t>$</w:t>
      </w:r>
      <w:r w:rsidRPr="00D666DB">
        <w:rPr>
          <w:rFonts w:ascii="Times New Roman" w:hAnsi="Times New Roman" w:cs="Times New Roman"/>
          <w:sz w:val="28"/>
          <w:szCs w:val="28"/>
        </w:rPr>
        <w:t>{</w:t>
      </w:r>
      <w:r w:rsidRPr="00D666DB">
        <w:rPr>
          <w:rFonts w:ascii="Times New Roman" w:hAnsi="Times New Roman" w:cs="Times New Roman"/>
          <w:sz w:val="28"/>
          <w:szCs w:val="28"/>
          <w:lang w:val="en-US"/>
        </w:rPr>
        <w:t>spec</w:t>
      </w:r>
      <w:r w:rsidRPr="00D666DB">
        <w:rPr>
          <w:rFonts w:ascii="Times New Roman" w:hAnsi="Times New Roman" w:cs="Times New Roman"/>
          <w:sz w:val="28"/>
          <w:szCs w:val="28"/>
        </w:rPr>
        <w:t xml:space="preserve">} </w:t>
      </w:r>
      <w:r w:rsidR="00ED4F99" w:rsidRPr="00ED4F99">
        <w:rPr>
          <w:rFonts w:ascii="Times New Roman" w:hAnsi="Times New Roman" w:cs="Times New Roman"/>
          <w:sz w:val="28"/>
          <w:szCs w:val="28"/>
        </w:rPr>
        <w:t xml:space="preserve"> </w:t>
      </w:r>
      <w:r w:rsidRPr="00D666DB">
        <w:rPr>
          <w:rFonts w:ascii="Times New Roman" w:hAnsi="Times New Roman" w:cs="Times New Roman"/>
          <w:sz w:val="28"/>
          <w:szCs w:val="28"/>
        </w:rPr>
        <w:t>с</w:t>
      </w:r>
      <w:r w:rsidR="00ED4F99" w:rsidRPr="00ED4F99">
        <w:rPr>
          <w:rFonts w:ascii="Times New Roman" w:hAnsi="Times New Roman" w:cs="Times New Roman"/>
          <w:sz w:val="28"/>
          <w:szCs w:val="28"/>
        </w:rPr>
        <w:t xml:space="preserve"> </w:t>
      </w:r>
      <w:r w:rsidR="001364D1" w:rsidRPr="00D666DB">
        <w:rPr>
          <w:rFonts w:ascii="Times New Roman" w:hAnsi="Times New Roman" w:cs="Times New Roman"/>
          <w:sz w:val="28"/>
          <w:szCs w:val="28"/>
        </w:rPr>
        <w:t>$</w:t>
      </w:r>
      <w:r w:rsidR="00A12A86" w:rsidRPr="00D666DB">
        <w:rPr>
          <w:rFonts w:ascii="Times New Roman" w:hAnsi="Times New Roman" w:cs="Times New Roman"/>
          <w:sz w:val="28"/>
          <w:szCs w:val="28"/>
        </w:rPr>
        <w:t>{</w:t>
      </w:r>
      <w:r w:rsidR="00A12A86" w:rsidRPr="00D666DB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A12A86" w:rsidRPr="00D666DB">
        <w:rPr>
          <w:rFonts w:ascii="Times New Roman" w:hAnsi="Times New Roman" w:cs="Times New Roman"/>
          <w:sz w:val="28"/>
          <w:szCs w:val="28"/>
        </w:rPr>
        <w:t>}.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7"/>
        <w:gridCol w:w="4808"/>
      </w:tblGrid>
      <w:tr w:rsidR="00A12A86" w:rsidRPr="00D666DB" w:rsidTr="008A42E9">
        <w:trPr>
          <w:trHeight w:val="569"/>
        </w:trPr>
        <w:tc>
          <w:tcPr>
            <w:tcW w:w="4815" w:type="dxa"/>
            <w:vAlign w:val="center"/>
          </w:tcPr>
          <w:p w:rsidR="00A12A86" w:rsidRPr="00D666DB" w:rsidRDefault="00F70476" w:rsidP="008A42E9">
            <w:pPr>
              <w:ind w:hanging="10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директора</w:t>
            </w:r>
          </w:p>
        </w:tc>
        <w:tc>
          <w:tcPr>
            <w:tcW w:w="5097" w:type="dxa"/>
            <w:vAlign w:val="center"/>
          </w:tcPr>
          <w:p w:rsidR="00A12A86" w:rsidRPr="00D666DB" w:rsidRDefault="00F70476" w:rsidP="00F7047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A12A86" w:rsidRPr="00D666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A12A86" w:rsidRPr="00D666D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Максимов</w:t>
            </w:r>
            <w:bookmarkStart w:id="0" w:name="_GoBack"/>
            <w:bookmarkEnd w:id="0"/>
          </w:p>
        </w:tc>
      </w:tr>
      <w:tr w:rsidR="00A12A86" w:rsidRPr="00D666DB" w:rsidTr="008A42E9">
        <w:trPr>
          <w:trHeight w:val="549"/>
        </w:trPr>
        <w:tc>
          <w:tcPr>
            <w:tcW w:w="4815" w:type="dxa"/>
            <w:vAlign w:val="center"/>
          </w:tcPr>
          <w:p w:rsidR="00A12A86" w:rsidRPr="00D666DB" w:rsidRDefault="00A12A86" w:rsidP="008A42E9">
            <w:pPr>
              <w:ind w:hanging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D666D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097" w:type="dxa"/>
            <w:vAlign w:val="center"/>
          </w:tcPr>
          <w:p w:rsidR="00A12A86" w:rsidRPr="00D666DB" w:rsidRDefault="00A12A86" w:rsidP="008A42E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2A86" w:rsidRPr="00A12A86" w:rsidRDefault="00A12A86" w:rsidP="008727FF">
      <w:pPr>
        <w:ind w:firstLine="567"/>
        <w:rPr>
          <w:rFonts w:ascii="Times New Roman" w:hAnsi="Times New Roman" w:cs="Times New Roman"/>
          <w:sz w:val="24"/>
        </w:rPr>
      </w:pPr>
    </w:p>
    <w:sectPr w:rsidR="00A12A86" w:rsidRPr="00A12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FF"/>
    <w:rsid w:val="001364D1"/>
    <w:rsid w:val="008727FF"/>
    <w:rsid w:val="00933DF1"/>
    <w:rsid w:val="009819C2"/>
    <w:rsid w:val="00A12A86"/>
    <w:rsid w:val="00C47B0A"/>
    <w:rsid w:val="00D666DB"/>
    <w:rsid w:val="00ED4F99"/>
    <w:rsid w:val="00F2050C"/>
    <w:rsid w:val="00F7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4AEB"/>
  <w15:chartTrackingRefBased/>
  <w15:docId w15:val="{0D9A099B-C6C1-484F-846B-1C68E2AC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2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9</cp:revision>
  <dcterms:created xsi:type="dcterms:W3CDTF">2017-12-27T02:02:00Z</dcterms:created>
  <dcterms:modified xsi:type="dcterms:W3CDTF">2018-05-07T01:59:00Z</dcterms:modified>
</cp:coreProperties>
</file>