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SHAJAHAN 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Bengaluru, KA, India | Phone: +91-9008990652 | Email: shans0535@gmail.com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Profile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IT professional with 8+ years of experience in software engineering, full-stack Python development, DevOps, and cloud-native architectures. Proven record of leading teams, architecting scalable systems, and delivering innovative AI/ML and automation solutions for enterprise clients. Experienced in developing Agentic AI solutions with production-ready, enterprise-grade architectures.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Key Skills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Full-Stack Development: Python (FastAPI, Django, Flask), React, JavaScript, REST APIs, Microservices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Architect and implement CI/CD pipelines to streamline build, test, and deployment processes.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Ensure seamless deployment and scalability of applications through containerization tools (e.g., Docker) and orchestration platforms (e.g., Kubernetes).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DevOps &amp; Cloud: AWS, Azure, GitLab CI/CD,Docker, Kubernetes, Terraform, Ansible, 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 &amp; AI/ML:  GenAI (Azure OpenAI, Ollama, RAG, Agentic AI), Data pipelines, Event-driven architectures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Automation &amp; Scripting: Python, Shell, Infrastructure-as-Code, StackStorm, Network Automation (Nornir, Napalm)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Monitor application performance, troubleshoot issues, and ensure high availability through tools like Prometheus, Grafana,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Strong experience with DevOps tools ( GitLab CI/CD, Docker, Kubernetes).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Databases: PostgreSQL, MongoDB, 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Experience with serverless computing frameworks (e.g., AWS Lambda).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Professional Experience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NTT DATA Information Processing Services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Sr FullStack Developer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Jan 2023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Designed, developed, and deployed GenAI-based chat system using React, FastAPI, PostgreSQL, and Azure OpenAI, improving customer self-service adoption.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Developed network automation APIs using Python, Ansible, Nornir, and Napalm, cutting configuration times by 50%.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Network Automation using RESTCONF APIs andNETCONF (ncclient library) to configure BGP neighbors, VLANs, pushing ACLS, retrieving operational data in JSON and QoS policies programmatically.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Designed Ansible playbooks with Jinja2 templates to standardize and push configurations across 500+ Cisco and Juniper devices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Machine Learning Crash Prediction Model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Built a Random Forest classifier to predict whether laptops or desktops are likely to </w:t>
        <w:tab/>
        <w:tab/>
        <w:tab/>
        <w:t xml:space="preserve">crash, leveraging operating system metadata, system events, and event logs.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Performed data preprocessing, feature engineering, and log parsing to transform </w:t>
        <w:tab/>
        <w:tab/>
        <w:tab/>
        <w:t xml:space="preserve">raw event data into meaningful predictors. Tuned model hyperparameters using </w:t>
        <w:tab/>
        <w:tab/>
        <w:tab/>
        <w:t xml:space="preserve">grid search and cross-validation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Volume Prediction using XGBoost and Prophet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Developed a hybrid time series forecasting solution using XGBoost and Facebook </w:t>
        <w:tab/>
        <w:tab/>
        <w:tab/>
        <w:t xml:space="preserve">Prophet to predict system usage volumes / demand fluctuations with high accuracy.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Preprocessed historical data, handled seasonality and trend decomposition, and </w:t>
        <w:tab/>
        <w:tab/>
        <w:tab/>
        <w:t xml:space="preserve">engineered lag features to improve forecast precision.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Compared model performance across multiple metrics (MAE, RMSE, MAPE), </w:t>
        <w:tab/>
        <w:tab/>
        <w:tab/>
        <w:t xml:space="preserve">achieving significant improvement over baseline statistical methods.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Delivered actionable forecasts that enabled proactive capacity planning and </w:t>
        <w:tab/>
        <w:tab/>
        <w:tab/>
        <w:tab/>
        <w:t xml:space="preserve">resource optimization.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Led the design and deployment of an inventory recommendation system.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Architected and implemented CI/CD pipelines in GitLab, reducing deployment time by 70% and ensuring zero-downtime releases.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Containerized and deployed applications in Kubernetes clusters across dev/staging/prod, ensuring scalability and high availability.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Established observability frameworks using EFK stack, Prometheus, and Grafana, reducing incident response time by 40%.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Mentored junior engineers, conducted code reviews, and led technical teams on cross-functional projects.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Implemented automation workflows with StackStorm, reducing manual operations by 60%.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AT&amp;T Communication Services India Pvt Ltd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Senior Associate, Client Network Delivery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Jun 2019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Jan 2023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Developed network automation APIs using FastAPI, Nornir, and Napalm, reducing manual configuration time by 50%.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Built Python-based chatbots and tools to streamline customer service processes, handling large-scale order management and reducing errors.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Automated router configuration changes with Ansible, improving compliance and deployment speed.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Created monitoring bots for customer activation calls, improving SLA adherence and reducing outages.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Collaborated with global teams to design and implement scalable automation frameworks supporting thousands of customer circuits.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Cognizant Technology Solutions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System Engineer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Feb 2017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Jun 2019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Monitored and troubleshot network issues (TCP/IP, OSPF, BGP, HSRP, firewalls), ensuring 99.9% uptime for enterprise customers.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Handled incident management and root cause analysis, driving down recurring incidents by 30%.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Supported network monitoring tools (Statseeker, FortiManager, FortiAuthenticator) to improve visibility across global customer networks.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B.E. Electronics and Communication Engineering</w:t>
        <w:br/>
        <w:t xml:space="preserve">Visvesvaraya Technological University (VTU), Karnataka, India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Certifications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AWS Certified Solutions Architect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Associate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Microsoft Certified: Azure Administrator Associate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Additional Information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Languages: English, Kannada, Tamil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Interests: Tech Enthusiast, Guitarist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10">
    <w:abstractNumId w:val="30"/>
  </w:num>
  <w:num w:numId="12">
    <w:abstractNumId w:val="24"/>
  </w:num>
  <w:num w:numId="14">
    <w:abstractNumId w:val="18"/>
  </w:num>
  <w:num w:numId="17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