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Script — CD4⁺ Perturb-seq &amp; Melanoma ICB Resistance</w:t>
      </w:r>
    </w:p>
    <w:p>
      <w:r>
        <w:rPr>
          <w:i/>
          <w:color w:val="555555"/>
          <w:sz w:val="21"/>
        </w:rPr>
        <w:t>YouTube introduction · target runtime 2–3 minutes (~360–420 spoken words) · first-person, conversational</w:t>
      </w:r>
    </w:p>
    <w:p>
      <w:r>
        <w:rPr>
          <w:color w:val="555555"/>
          <w:sz w:val="19"/>
        </w:rPr>
        <w:t>Delivery notes: speak at a relaxed ~150 words/min. On-screen cues in brackets tell you which Figure 5 panel to show. Pause briefly at each section break. Total below is ~400 words ≈ 2 min 40 s.</w:t>
      </w:r>
    </w:p>
    <w:p>
      <w:pPr>
        <w:pStyle w:val="Heading2"/>
      </w:pPr>
      <w:r>
        <w:t>HOOK  (0:00–0:25)</w:t>
      </w:r>
    </w:p>
    <w:p>
      <w:r>
        <w:rPr>
          <w:i/>
          <w:color w:val="1F4E79"/>
          <w:sz w:val="19"/>
        </w:rPr>
        <w:t>[ON SCREEN: Title card / Panel A schematic]</w:t>
      </w:r>
    </w:p>
    <w:p>
      <w:pPr>
        <w:spacing w:after="200"/>
      </w:pPr>
      <w:r>
        <w:t>Some cancer patients respond beautifully to immunotherapy, and others — with what looks like the same tumor — get nothing. A big part of that difference lives in the T cells. In this project I asked a simple question: can we figure out which genes push a patient's CD4 T cells into the "non-responding" state — and can we do it from a map of gene knockdowns made in completely healthy cells?</w:t>
      </w:r>
    </w:p>
    <w:p>
      <w:pPr>
        <w:pStyle w:val="Heading2"/>
      </w:pPr>
      <w:r>
        <w:t>THE SETUP  (0:25–1:00)</w:t>
      </w:r>
    </w:p>
    <w:p>
      <w:r>
        <w:rPr>
          <w:i/>
          <w:color w:val="1F4E79"/>
          <w:sz w:val="19"/>
        </w:rPr>
        <w:t>[ON SCREEN: Panel A schematic, then Panel B volcano]</w:t>
      </w:r>
    </w:p>
    <w:p>
      <w:pPr>
        <w:spacing w:after="200"/>
      </w:pPr>
      <w:r>
        <w:t>Here's the idea. I took immunotherapy patients — melanoma, from a public single-cell dataset — and compared the CD4 T cells of responders against non-responders. That gives me a resistance signature: the genes that go up when treatment fails. Then I brought in a genome-scale Perturb-seq atlas — basically an experiment that knocks down about 2,600 genes, one at a time, in healthy T cells and records what each knockdown does. The question is whether any of those knockdowns recreate the patient resistance signature.</w:t>
      </w:r>
    </w:p>
    <w:p>
      <w:pPr>
        <w:pStyle w:val="Heading2"/>
      </w:pPr>
      <w:r>
        <w:t>RESULT 1 — IT WORKS  (1:00–1:30)</w:t>
      </w:r>
    </w:p>
    <w:p>
      <w:r>
        <w:rPr>
          <w:i/>
          <w:color w:val="1F4E79"/>
          <w:sz w:val="19"/>
        </w:rPr>
        <w:t>[ON SCREEN: Panel C accuracy bars]</w:t>
      </w:r>
    </w:p>
    <w:p>
      <w:pPr>
        <w:spacing w:after="200"/>
      </w:pPr>
      <w:r>
        <w:t>And they do — surprisingly well. A model trained only on healthy-cell perturbations predicts the melanoma resistance signature with a correlation of about 0.57. To put that in context, that's actually higher than when you use one half of the patient cohort to predict the other half. So healthy-cell biology carries real information about why a tumor resists immunotherapy.</w:t>
      </w:r>
    </w:p>
    <w:p>
      <w:pPr>
        <w:pStyle w:val="Heading2"/>
      </w:pPr>
      <w:r>
        <w:t>RESULT 2 — THE REGULATORS  (1:30–2:10)</w:t>
      </w:r>
    </w:p>
    <w:p>
      <w:r>
        <w:rPr>
          <w:i/>
          <w:color w:val="1F4E79"/>
          <w:sz w:val="19"/>
        </w:rPr>
        <w:t>[ON SCREEN: Panels D–F, highlight interferon &amp; SAGA]</w:t>
      </w:r>
    </w:p>
    <w:p>
      <w:pPr>
        <w:spacing w:after="200"/>
      </w:pPr>
      <w:r>
        <w:t>Then the fun part: which genes are responsible? Two pathways stood out. One is the interferon signaling axis — genes like IRF1 and IRF9. When you knock these down, cells shift toward the responder state. In other words, in this setting, interferon signaling is helping drive resistance. The other is a chromatin pathway called SAGA, which pushes in the opposite direction — it normally restrains the resistance program. So we're not just getting a list of genes; we're getting the direction each one pushes.</w:t>
      </w:r>
    </w:p>
    <w:p>
      <w:pPr>
        <w:pStyle w:val="Heading2"/>
      </w:pPr>
      <w:r>
        <w:t>WHY IT MATTERS  (2:10–2:40)</w:t>
      </w:r>
    </w:p>
    <w:p>
      <w:r>
        <w:rPr>
          <w:i/>
          <w:color w:val="1F4E79"/>
          <w:sz w:val="19"/>
        </w:rPr>
        <w:t>[ON SCREEN: Panel G drug cards]</w:t>
      </w:r>
    </w:p>
    <w:p>
      <w:pPr>
        <w:spacing w:after="200"/>
      </w:pPr>
      <w:r>
        <w:t>And this is where it gets translational. That responder-driving interferon axis? It's already druggable. Approved JAK-STAT inhibitors — drugs like ruxolitinib and anifrolumab — hit exactly these targets. So the model doesn't just explain resistance; it points to existing drugs you could test to sensitize non-responders. That turns a data analysis into a concrete, testable combination hypothesis. Thanks for watching — details and figures are in the description.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