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1906"/>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bl>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3ans:   The total probability of three coins tossed =  2^3=8</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probability getting two heads one tail =3(HHT,HTH,THH)</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 probability =3/8</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4ans:  The total probability of two dice rolled=6^2=36</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Probability=0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Because the least sum two dice rolled is 2 (sum != 1)</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P(p&lt;=4)= P(p=1)+P(p=2)+P(P=3)+P(p=4)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P(p=1)=0/36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P(p=2)=1/36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P(p=3)=2/36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P(p=4)=3/36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P(p&lt;=4)=0/36+1/36+2/36+3/36=6/36=1/6</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2&amp;3  i.e, 6 and 12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probability of getting 6 (2+4,3+3,4+2)=3/36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probability of getting 12(6+6)=1/36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probability = 1/36+3/36=4/36=1/9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5ans: The total balls =2+3+2=7</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7 balls  we are drawn 2 then probability is=7C2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Probability drawing 2 balls none of the drawn is blue=5C2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Total probability =5C2/7C2=5*4/1*2/7*6/1*2=10/21</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frequency=cc*(P(p=1)+P(p=2)+P(p=3)+P(p=4)+P(p=5)+P(p=6))</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=1*0.015+2*0.120+3*0.65+4*0.20+5*0.005+6*0.01</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=3.09</w:t>
      </w:r>
    </w:p>
    <w:p w:rsidR="00000000" w:rsidDel="00000000" w:rsidP="00000000" w:rsidRDefault="00000000" w:rsidRPr="00000000" w14:paraId="00000085">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8E">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8F">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90">
      <w:pPr>
        <w:rPr>
          <w:color w:val="000000"/>
          <w:sz w:val="28"/>
          <w:szCs w:val="28"/>
          <w:highlight w:val="white"/>
        </w:rPr>
      </w:pPr>
      <w:r w:rsidDel="00000000" w:rsidR="00000000" w:rsidRPr="00000000">
        <w:rPr>
          <w:color w:val="000000"/>
          <w:sz w:val="28"/>
          <w:szCs w:val="28"/>
          <w:highlight w:val="white"/>
          <w:rtl w:val="0"/>
        </w:rPr>
        <w:t xml:space="preserve">      8ans:  Expected value = summation i=1 to n(pi*(xi))</w:t>
      </w:r>
    </w:p>
    <w:p w:rsidR="00000000" w:rsidDel="00000000" w:rsidP="00000000" w:rsidRDefault="00000000" w:rsidRPr="00000000" w14:paraId="00000091">
      <w:pPr>
        <w:ind w:left="720" w:firstLine="0"/>
        <w:rPr>
          <w:color w:val="000000"/>
          <w:sz w:val="28"/>
          <w:szCs w:val="28"/>
          <w:highlight w:val="white"/>
        </w:rPr>
      </w:pPr>
      <w:r w:rsidDel="00000000" w:rsidR="00000000" w:rsidRPr="00000000">
        <w:rPr>
          <w:color w:val="000000"/>
          <w:sz w:val="28"/>
          <w:szCs w:val="28"/>
          <w:highlight w:val="white"/>
          <w:rtl w:val="0"/>
        </w:rPr>
        <w:t xml:space="preserve">                            = 1/9(108+110+123+134+135+145+167+187+199)</w:t>
      </w:r>
    </w:p>
    <w:p w:rsidR="00000000" w:rsidDel="00000000" w:rsidP="00000000" w:rsidRDefault="00000000" w:rsidRPr="00000000" w14:paraId="00000092">
      <w:pPr>
        <w:ind w:left="720" w:firstLine="0"/>
        <w:rPr>
          <w:color w:val="000000"/>
          <w:sz w:val="28"/>
          <w:szCs w:val="28"/>
          <w:highlight w:val="white"/>
        </w:rPr>
      </w:pPr>
      <w:r w:rsidDel="00000000" w:rsidR="00000000" w:rsidRPr="00000000">
        <w:rPr>
          <w:color w:val="000000"/>
          <w:sz w:val="28"/>
          <w:szCs w:val="28"/>
          <w:highlight w:val="white"/>
          <w:rtl w:val="0"/>
        </w:rPr>
        <w:t xml:space="preserve">                             = 1038/9</w:t>
      </w:r>
    </w:p>
    <w:p w:rsidR="00000000" w:rsidDel="00000000" w:rsidP="00000000" w:rsidRDefault="00000000" w:rsidRPr="00000000" w14:paraId="00000093">
      <w:pPr>
        <w:ind w:left="720" w:firstLine="0"/>
        <w:rPr>
          <w:color w:val="000000"/>
          <w:sz w:val="28"/>
          <w:szCs w:val="28"/>
          <w:highlight w:val="white"/>
        </w:rPr>
      </w:pPr>
      <w:r w:rsidDel="00000000" w:rsidR="00000000" w:rsidRPr="00000000">
        <w:rPr>
          <w:color w:val="000000"/>
          <w:sz w:val="28"/>
          <w:szCs w:val="28"/>
          <w:highlight w:val="white"/>
          <w:rtl w:val="0"/>
        </w:rPr>
        <w:t xml:space="preserve">                             =145.33</w:t>
      </w:r>
    </w:p>
    <w:p w:rsidR="00000000" w:rsidDel="00000000" w:rsidP="00000000" w:rsidRDefault="00000000" w:rsidRPr="00000000" w14:paraId="00000094">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pict>
          <v:shape id="_x0000_i1025" style="width:466.6pt;height:244.05pt" type="#_x0000_t75">
            <v:imagedata r:id="rId1" o:title="histogram"/>
          </v:shape>
        </w:pic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Ans:The histogram has positively skewed and it has long tail on right side, mean&gt;median and has out liers on right side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bookmarkStart w:colFirst="0" w:colLast="0" w:name="_gjdgxs" w:id="0"/>
      <w:bookmarkEnd w:id="0"/>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pict>
          <v:shape id="_x0000_s1030" style="position:absolute;margin-left:-0.5pt;margin-top:-0.5pt;width:231pt;height:232.5pt;z-index:251659264;mso-position-horizontal:absolute;mso-position-horizontal-relative:margin;mso-position-vertical-relative:text;mso-position-vertical:absolute;" type="#_x0000_t75">
            <v:imagedata r:id="rId2" o:title="Boxplot1"/>
            <w10:wrap side="right" type="square"/>
          </v:shape>
        </w:pic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 liers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upper limit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Third quartile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Mean</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Frist quartile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Lower limit</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space between first  quartile and third quartile  is called interquartile range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Boxplot plots are used for identify out liers </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B7">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B8">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BD">
      <w:pPr>
        <w:rPr>
          <w:sz w:val="28"/>
          <w:szCs w:val="28"/>
        </w:rPr>
      </w:pPr>
      <w:r w:rsidDel="00000000" w:rsidR="00000000" w:rsidRPr="00000000">
        <w:rPr>
          <w:sz w:val="28"/>
          <w:szCs w:val="28"/>
          <w:rtl w:val="0"/>
        </w:rPr>
        <w:t xml:space="preserve">  13ans: The Nature of Skewness when mean and median of the data</w:t>
      </w:r>
    </w:p>
    <w:p w:rsidR="00000000" w:rsidDel="00000000" w:rsidP="00000000" w:rsidRDefault="00000000" w:rsidRPr="00000000" w14:paraId="000000BE">
      <w:pPr>
        <w:rPr>
          <w:sz w:val="28"/>
          <w:szCs w:val="28"/>
        </w:rPr>
      </w:pPr>
      <w:r w:rsidDel="00000000" w:rsidR="00000000" w:rsidRPr="00000000">
        <w:rPr>
          <w:sz w:val="28"/>
          <w:szCs w:val="28"/>
          <w:rtl w:val="0"/>
        </w:rPr>
        <w:t xml:space="preserve">                are equal is ‘skewness=0’ </w:t>
      </w:r>
    </w:p>
    <w:p w:rsidR="00000000" w:rsidDel="00000000" w:rsidP="00000000" w:rsidRDefault="00000000" w:rsidRPr="00000000" w14:paraId="000000BF">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0C0">
      <w:pPr>
        <w:rPr>
          <w:sz w:val="28"/>
          <w:szCs w:val="28"/>
        </w:rPr>
      </w:pPr>
      <w:r w:rsidDel="00000000" w:rsidR="00000000" w:rsidRPr="00000000">
        <w:rPr>
          <w:sz w:val="28"/>
          <w:szCs w:val="28"/>
          <w:rtl w:val="0"/>
        </w:rPr>
        <w:t xml:space="preserve">14ans: The nature of skewness when mean&gt;median is ‘positively skewed’</w:t>
      </w:r>
    </w:p>
    <w:p w:rsidR="00000000" w:rsidDel="00000000" w:rsidP="00000000" w:rsidRDefault="00000000" w:rsidRPr="00000000" w14:paraId="000000C1">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C2">
      <w:pPr>
        <w:rPr>
          <w:sz w:val="28"/>
          <w:szCs w:val="28"/>
        </w:rPr>
      </w:pPr>
      <w:r w:rsidDel="00000000" w:rsidR="00000000" w:rsidRPr="00000000">
        <w:rPr>
          <w:sz w:val="28"/>
          <w:szCs w:val="28"/>
          <w:rtl w:val="0"/>
        </w:rPr>
        <w:t xml:space="preserve">15ans: The nature of skewness when median &gt; mean is ‘Negatively skewed’</w:t>
      </w:r>
    </w:p>
    <w:p w:rsidR="00000000" w:rsidDel="00000000" w:rsidP="00000000" w:rsidRDefault="00000000" w:rsidRPr="00000000" w14:paraId="000000C3">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0C4">
      <w:pPr>
        <w:rPr>
          <w:sz w:val="28"/>
          <w:szCs w:val="28"/>
        </w:rPr>
      </w:pPr>
      <w:r w:rsidDel="00000000" w:rsidR="00000000" w:rsidRPr="00000000">
        <w:rPr>
          <w:sz w:val="28"/>
          <w:szCs w:val="28"/>
          <w:rtl w:val="0"/>
        </w:rPr>
        <w:t xml:space="preserve"> 16ans: Positive kurtosis indicates for a data ‘flatter tails’ and ‘sharper peak’</w:t>
      </w:r>
    </w:p>
    <w:p w:rsidR="00000000" w:rsidDel="00000000" w:rsidP="00000000" w:rsidRDefault="00000000" w:rsidRPr="00000000" w14:paraId="000000C5">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C6">
      <w:pPr>
        <w:rPr>
          <w:sz w:val="28"/>
          <w:szCs w:val="28"/>
        </w:rPr>
      </w:pPr>
      <w:r w:rsidDel="00000000" w:rsidR="00000000" w:rsidRPr="00000000">
        <w:rPr>
          <w:sz w:val="28"/>
          <w:szCs w:val="28"/>
          <w:rtl w:val="0"/>
        </w:rPr>
        <w:t xml:space="preserve">17ans: Negative kurtosis value indicates for a data ‘flatter peak’ and ‘thinner tails’</w:t>
      </w:r>
    </w:p>
    <w:p w:rsidR="00000000" w:rsidDel="00000000" w:rsidP="00000000" w:rsidRDefault="00000000" w:rsidRPr="00000000" w14:paraId="000000C7">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C8">
      <w:pPr>
        <w:rPr>
          <w:sz w:val="28"/>
          <w:szCs w:val="28"/>
        </w:rPr>
      </w:pPr>
      <w:r w:rsidDel="00000000" w:rsidR="00000000" w:rsidRPr="00000000">
        <w:rPr>
          <w:sz w:val="28"/>
          <w:szCs w:val="28"/>
        </w:rPr>
        <w:pict>
          <v:shape id="_x0000_i1026" style="width:440.4pt;height:113.15pt" type="#_x0000_t75">
            <v:imagedata r:id="rId3" o:title="Boxplot"/>
          </v:shape>
        </w:pic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0CA">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0CB">
      <w:pPr>
        <w:rPr>
          <w:sz w:val="28"/>
          <w:szCs w:val="28"/>
        </w:rPr>
      </w:pPr>
      <w:r w:rsidDel="00000000" w:rsidR="00000000" w:rsidRPr="00000000">
        <w:rPr>
          <w:sz w:val="28"/>
          <w:szCs w:val="28"/>
          <w:rtl w:val="0"/>
        </w:rPr>
        <w:t xml:space="preserve">What will be the IQR of the data (approximately)? </w:t>
        <w:br w:type="textWrapping"/>
        <w:t xml:space="preserve">18ans:  </w:t>
      </w:r>
      <w:r w:rsidDel="00000000" w:rsidR="00000000" w:rsidRPr="00000000">
        <w:rPr>
          <w:sz w:val="28"/>
          <w:szCs w:val="28"/>
          <w:rtl w:val="0"/>
        </w:rPr>
        <w:t xml:space="preserve">🡪 The most of data distributed towards left</w:t>
      </w:r>
    </w:p>
    <w:p w:rsidR="00000000" w:rsidDel="00000000" w:rsidP="00000000" w:rsidRDefault="00000000" w:rsidRPr="00000000" w14:paraId="000000CC">
      <w:pPr>
        <w:rPr>
          <w:sz w:val="28"/>
          <w:szCs w:val="28"/>
        </w:rPr>
      </w:pPr>
      <w:r w:rsidDel="00000000" w:rsidR="00000000" w:rsidRPr="00000000">
        <w:rPr>
          <w:sz w:val="28"/>
          <w:szCs w:val="28"/>
          <w:rtl w:val="0"/>
        </w:rPr>
        <w:t xml:space="preserve">              🡪 The nature of skewness of the data is negative</w:t>
      </w:r>
    </w:p>
    <w:p w:rsidR="00000000" w:rsidDel="00000000" w:rsidP="00000000" w:rsidRDefault="00000000" w:rsidRPr="00000000" w14:paraId="000000CD">
      <w:pPr>
        <w:rPr>
          <w:sz w:val="28"/>
          <w:szCs w:val="28"/>
        </w:rPr>
      </w:pPr>
      <w:r w:rsidDel="00000000" w:rsidR="00000000" w:rsidRPr="00000000">
        <w:rPr>
          <w:sz w:val="28"/>
          <w:szCs w:val="28"/>
          <w:rtl w:val="0"/>
        </w:rPr>
        <w:t xml:space="preserve">             🡪 The IQR = Upper Quartile (UQ)-Lower Quartile(LQ)</w:t>
      </w:r>
    </w:p>
    <w:p w:rsidR="00000000" w:rsidDel="00000000" w:rsidP="00000000" w:rsidRDefault="00000000" w:rsidRPr="00000000" w14:paraId="000000CE">
      <w:pPr>
        <w:rPr>
          <w:sz w:val="28"/>
          <w:szCs w:val="28"/>
        </w:rPr>
      </w:pPr>
      <w:r w:rsidDel="00000000" w:rsidR="00000000" w:rsidRPr="00000000">
        <w:rPr>
          <w:sz w:val="28"/>
          <w:szCs w:val="28"/>
          <w:rtl w:val="0"/>
        </w:rPr>
        <w:t xml:space="preserve">                     Where, UQ=18</w:t>
      </w:r>
    </w:p>
    <w:p w:rsidR="00000000" w:rsidDel="00000000" w:rsidP="00000000" w:rsidRDefault="00000000" w:rsidRPr="00000000" w14:paraId="000000CF">
      <w:pPr>
        <w:rPr>
          <w:sz w:val="28"/>
          <w:szCs w:val="28"/>
        </w:rPr>
      </w:pPr>
      <w:r w:rsidDel="00000000" w:rsidR="00000000" w:rsidRPr="00000000">
        <w:rPr>
          <w:sz w:val="28"/>
          <w:szCs w:val="28"/>
          <w:rtl w:val="0"/>
        </w:rPr>
        <w:t xml:space="preserve">                                    LQ=10</w:t>
      </w:r>
    </w:p>
    <w:p w:rsidR="00000000" w:rsidDel="00000000" w:rsidP="00000000" w:rsidRDefault="00000000" w:rsidRPr="00000000" w14:paraId="000000D0">
      <w:pPr>
        <w:rPr>
          <w:sz w:val="28"/>
          <w:szCs w:val="28"/>
        </w:rPr>
      </w:pPr>
      <w:r w:rsidDel="00000000" w:rsidR="00000000" w:rsidRPr="00000000">
        <w:rPr>
          <w:sz w:val="28"/>
          <w:szCs w:val="28"/>
          <w:rtl w:val="0"/>
        </w:rPr>
        <w:t xml:space="preserve">                          IQR=18-10=8</w:t>
      </w:r>
    </w:p>
    <w:p w:rsidR="00000000" w:rsidDel="00000000" w:rsidP="00000000" w:rsidRDefault="00000000" w:rsidRPr="00000000" w14:paraId="000000D1">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0D2">
      <w:pPr>
        <w:rPr>
          <w:sz w:val="28"/>
          <w:szCs w:val="28"/>
        </w:rPr>
      </w:pPr>
      <w:r w:rsidDel="00000000" w:rsidR="00000000" w:rsidRPr="00000000">
        <w:rPr>
          <w:sz w:val="28"/>
          <w:szCs w:val="28"/>
        </w:rPr>
        <w:pict>
          <v:shape id="_x0000_i1027" style="width:277.7pt;height:169.25pt" type="#_x0000_t75">
            <v:imagedata r:id="rId4" o:title="Box1"/>
          </v:shape>
        </w:pict>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0D4">
      <w:pPr>
        <w:rPr>
          <w:sz w:val="28"/>
          <w:szCs w:val="28"/>
        </w:rPr>
      </w:pPr>
      <w:r w:rsidDel="00000000" w:rsidR="00000000" w:rsidRPr="00000000">
        <w:rPr>
          <w:sz w:val="28"/>
          <w:szCs w:val="28"/>
          <w:rtl w:val="0"/>
        </w:rPr>
        <w:t xml:space="preserve">19ans:🡪 The both box plots has same median and it different Inter quartile range,Q1 and Q3 values are different</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out liers </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 </w:t>
      </w:r>
    </w:p>
    <w:p w:rsidR="00000000" w:rsidDel="00000000" w:rsidP="00000000" w:rsidRDefault="00000000" w:rsidRPr="00000000" w14:paraId="000000D8">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D9">
      <w:pPr>
        <w:ind w:left="360" w:firstLine="0"/>
        <w:rPr>
          <w:sz w:val="28"/>
          <w:szCs w:val="28"/>
        </w:rPr>
      </w:pPr>
      <w:r w:rsidDel="00000000" w:rsidR="00000000" w:rsidRPr="00000000">
        <w:rPr>
          <w:rtl w:val="0"/>
        </w:rPr>
      </w:r>
    </w:p>
    <w:p w:rsidR="00000000" w:rsidDel="00000000" w:rsidP="00000000" w:rsidRDefault="00000000" w:rsidRPr="00000000" w14:paraId="000000DA">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DB">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0DC">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0DF">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E4">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0E5">
      <w:pPr>
        <w:ind w:left="720" w:firstLine="0"/>
        <w:rPr>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0EB">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0EC">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0ED">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0E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0E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0F0">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font w:name="Wingding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5">
    <w:lvl w:ilvl="0">
      <w:start w:val="0"/>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2.png"/><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