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vbaProject.bin" ContentType="application/vnd.ms-office.vbaProjec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t>CDR Test – DOCM with VBA macro and unregistered plain ZIP containing putty.exe.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_vba" Type="http://schemas.microsoft.com/office/2006/relationships/vbaProject" Target="vbaProject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