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vbaProject.bin" ContentType="application/vnd.ms-office.vbaProjec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CDR Test – DOCM with VBA macro and unregistered AES-256 encrypted ZIP (password: infected) containing putty.exe.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_vba" Type="http://schemas.microsoft.com/office/2006/relationships/vbaProject" Target="vbaProject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