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embeddings/payload_encrypted.zip" ContentType="application/zip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CDR Test – DOCX with embedded ZIP archive (AES-256, password: infected).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_embzipenc" Type="http://schemas.openxmlformats.org/officeDocument/2006/relationships/package" Target="embeddings/payload_encrypted.zi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