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3A" w:rsidRDefault="000A3DDF" w:rsidP="000A3DDF">
      <w:pPr>
        <w:jc w:val="both"/>
      </w:pPr>
      <w:r>
        <w:t xml:space="preserve">L.   </w:t>
      </w:r>
      <w:proofErr w:type="spellStart"/>
      <w:r>
        <w:t>Cappelletti</w:t>
      </w:r>
      <w:proofErr w:type="spellEnd"/>
      <w:r>
        <w:t xml:space="preserve">,   M.   </w:t>
      </w:r>
      <w:proofErr w:type="spellStart"/>
      <w:proofErr w:type="gramStart"/>
      <w:r>
        <w:t>Feeri</w:t>
      </w:r>
      <w:proofErr w:type="spellEnd"/>
      <w:r>
        <w:t>,   and   G</w:t>
      </w:r>
      <w:proofErr w:type="gramEnd"/>
      <w:r>
        <w:t xml:space="preserve">.   </w:t>
      </w:r>
      <w:proofErr w:type="spellStart"/>
      <w:r>
        <w:t>Nicoletti</w:t>
      </w:r>
      <w:proofErr w:type="spellEnd"/>
      <w:r>
        <w:t>,   “</w:t>
      </w:r>
      <w:proofErr w:type="spellStart"/>
      <w:r>
        <w:t>Vibrotactile</w:t>
      </w:r>
      <w:proofErr w:type="spellEnd"/>
      <w:r>
        <w:t xml:space="preserve">   </w:t>
      </w:r>
      <w:proofErr w:type="spellStart"/>
      <w:proofErr w:type="gramStart"/>
      <w:r>
        <w:t>colour</w:t>
      </w:r>
      <w:proofErr w:type="spellEnd"/>
      <w:r>
        <w:t xml:space="preserve">  rendering</w:t>
      </w:r>
      <w:proofErr w:type="gramEnd"/>
      <w:r>
        <w:t xml:space="preserve">   for   the   visually   impaired   within  the   VIDET   project,”  </w:t>
      </w:r>
      <w:proofErr w:type="spellStart"/>
      <w:r>
        <w:t>Telemanipulator</w:t>
      </w:r>
      <w:proofErr w:type="spellEnd"/>
      <w:r>
        <w:t xml:space="preserve"> and </w:t>
      </w:r>
      <w:proofErr w:type="spellStart"/>
      <w:r>
        <w:t>Telepresence</w:t>
      </w:r>
      <w:proofErr w:type="spellEnd"/>
      <w:r>
        <w:t xml:space="preserve"> Technologies V, vol. 3524, pp. 92- 96, Nov. 1998.</w:t>
      </w:r>
    </w:p>
    <w:p w:rsidR="000A3DDF" w:rsidRPr="000A3DDF" w:rsidRDefault="000A3DDF" w:rsidP="000A3DDF">
      <w:pPr>
        <w:jc w:val="both"/>
        <w:rPr>
          <w:b/>
          <w:bCs/>
        </w:rPr>
      </w:pPr>
      <w:proofErr w:type="gramStart"/>
      <w:r>
        <w:t>Three vibrators on the fingertips.</w:t>
      </w:r>
      <w:proofErr w:type="gramEnd"/>
      <w:r>
        <w:t xml:space="preserve"> Intensity of vibration is proportional to the intensity of red, green and blue colors. Part of the</w:t>
      </w:r>
      <w:r w:rsidRPr="000A3DDF">
        <w:t xml:space="preserve"> </w:t>
      </w:r>
      <w:r w:rsidRPr="000A3DDF">
        <w:rPr>
          <w:bCs/>
        </w:rPr>
        <w:t>Virtual reality for the visually impaired: VIDET</w:t>
      </w:r>
      <w:r w:rsidR="006C13A8">
        <w:rPr>
          <w:bCs/>
        </w:rPr>
        <w:t xml:space="preserve"> project. 13 colors were delivered </w:t>
      </w:r>
      <w:r w:rsidR="00837C3A">
        <w:rPr>
          <w:bCs/>
        </w:rPr>
        <w:t xml:space="preserve">in two experiments. First </w:t>
      </w:r>
      <w:proofErr w:type="spellStart"/>
      <w:r w:rsidR="00837C3A">
        <w:rPr>
          <w:bCs/>
        </w:rPr>
        <w:t>expt</w:t>
      </w:r>
      <w:proofErr w:type="spellEnd"/>
      <w:r w:rsidR="00837C3A">
        <w:rPr>
          <w:bCs/>
        </w:rPr>
        <w:t xml:space="preserve"> delivered the cues themselves </w:t>
      </w:r>
      <w:r w:rsidR="006C13A8">
        <w:rPr>
          <w:bCs/>
        </w:rPr>
        <w:t xml:space="preserve">while the </w:t>
      </w:r>
      <w:r w:rsidR="00837C3A">
        <w:rPr>
          <w:bCs/>
        </w:rPr>
        <w:t xml:space="preserve">second one sent cues as </w:t>
      </w:r>
      <w:r w:rsidR="006C13A8">
        <w:rPr>
          <w:bCs/>
        </w:rPr>
        <w:t>users scanned a bitmap image using a mouse. The vibrations were varied as the user moved the mouse to a new color.</w:t>
      </w:r>
      <w:r w:rsidR="00837C3A">
        <w:rPr>
          <w:bCs/>
        </w:rPr>
        <w:t xml:space="preserve"> </w:t>
      </w:r>
    </w:p>
    <w:p w:rsidR="000A3DDF" w:rsidRDefault="000A3DDF" w:rsidP="000A3DDF">
      <w:pPr>
        <w:jc w:val="both"/>
      </w:pPr>
    </w:p>
    <w:p w:rsidR="009D39EE" w:rsidRDefault="009D39EE" w:rsidP="000A3DDF">
      <w:pPr>
        <w:jc w:val="both"/>
        <w:rPr>
          <w:rFonts w:ascii="Times New Roman" w:eastAsia="Times New Roman" w:hAnsi="Times New Roman" w:cs="Times New Roman"/>
          <w:szCs w:val="24"/>
          <w:lang w:eastAsia="en-US"/>
        </w:rPr>
      </w:pPr>
      <w:r w:rsidRPr="009D39EE">
        <w:rPr>
          <w:rFonts w:ascii="Times New Roman" w:eastAsia="Times New Roman" w:hAnsi="Times New Roman" w:cs="Times New Roman"/>
          <w:szCs w:val="24"/>
          <w:lang w:eastAsia="en-US"/>
        </w:rPr>
        <w:t xml:space="preserve">M. </w:t>
      </w:r>
      <w:proofErr w:type="spellStart"/>
      <w:r w:rsidRPr="009D39EE">
        <w:rPr>
          <w:rFonts w:ascii="Times New Roman" w:eastAsia="Times New Roman" w:hAnsi="Times New Roman" w:cs="Times New Roman"/>
          <w:szCs w:val="24"/>
          <w:lang w:eastAsia="en-US"/>
        </w:rPr>
        <w:t>Brell</w:t>
      </w:r>
      <w:proofErr w:type="spellEnd"/>
      <w:r w:rsidRPr="009D39EE">
        <w:rPr>
          <w:rFonts w:ascii="Times New Roman" w:eastAsia="Times New Roman" w:hAnsi="Times New Roman" w:cs="Times New Roman"/>
          <w:szCs w:val="24"/>
          <w:lang w:eastAsia="en-US"/>
        </w:rPr>
        <w:t xml:space="preserve">, D. </w:t>
      </w:r>
      <w:proofErr w:type="spellStart"/>
      <w:r w:rsidRPr="009D39EE">
        <w:rPr>
          <w:rFonts w:ascii="Times New Roman" w:eastAsia="Times New Roman" w:hAnsi="Times New Roman" w:cs="Times New Roman"/>
          <w:szCs w:val="24"/>
          <w:lang w:eastAsia="en-US"/>
        </w:rPr>
        <w:t>Roßkamp</w:t>
      </w:r>
      <w:proofErr w:type="spellEnd"/>
      <w:r w:rsidRPr="009D39EE">
        <w:rPr>
          <w:rFonts w:ascii="Times New Roman" w:eastAsia="Times New Roman" w:hAnsi="Times New Roman" w:cs="Times New Roman"/>
          <w:szCs w:val="24"/>
          <w:lang w:eastAsia="en-US"/>
        </w:rPr>
        <w:t xml:space="preserve">, and A. Hein, “Fusion of </w:t>
      </w:r>
      <w:proofErr w:type="spellStart"/>
      <w:r w:rsidRPr="009D39EE">
        <w:rPr>
          <w:rFonts w:ascii="Times New Roman" w:eastAsia="Times New Roman" w:hAnsi="Times New Roman" w:cs="Times New Roman"/>
          <w:szCs w:val="24"/>
          <w:lang w:eastAsia="en-US"/>
        </w:rPr>
        <w:t>Vibrotactile</w:t>
      </w:r>
      <w:proofErr w:type="spellEnd"/>
      <w:r w:rsidRPr="009D39EE">
        <w:rPr>
          <w:rFonts w:ascii="Times New Roman" w:eastAsia="Times New Roman" w:hAnsi="Times New Roman" w:cs="Times New Roman"/>
          <w:szCs w:val="24"/>
          <w:lang w:eastAsia="en-US"/>
        </w:rPr>
        <w:t xml:space="preserve"> Signals Used in a Tactile Display in Computer Aided Surgery,” </w:t>
      </w:r>
      <w:r w:rsidRPr="009D39EE">
        <w:rPr>
          <w:rFonts w:ascii="Times New Roman" w:eastAsia="Times New Roman" w:hAnsi="Times New Roman" w:cs="Times New Roman"/>
          <w:i/>
          <w:iCs/>
          <w:szCs w:val="24"/>
          <w:lang w:eastAsia="en-US"/>
        </w:rPr>
        <w:t>Proceedings of the 6th international conference on Haptics: Perception, Devices and Scenarios</w:t>
      </w:r>
      <w:r w:rsidRPr="009D39EE">
        <w:rPr>
          <w:rFonts w:ascii="Times New Roman" w:eastAsia="Times New Roman" w:hAnsi="Times New Roman" w:cs="Times New Roman"/>
          <w:szCs w:val="24"/>
          <w:lang w:eastAsia="en-US"/>
        </w:rPr>
        <w:t>, Madrid, Spain: Springer-</w:t>
      </w:r>
      <w:proofErr w:type="spellStart"/>
      <w:r w:rsidRPr="009D39EE">
        <w:rPr>
          <w:rFonts w:ascii="Times New Roman" w:eastAsia="Times New Roman" w:hAnsi="Times New Roman" w:cs="Times New Roman"/>
          <w:szCs w:val="24"/>
          <w:lang w:eastAsia="en-US"/>
        </w:rPr>
        <w:t>Verlag</w:t>
      </w:r>
      <w:proofErr w:type="spellEnd"/>
      <w:r w:rsidRPr="009D39EE">
        <w:rPr>
          <w:rFonts w:ascii="Times New Roman" w:eastAsia="Times New Roman" w:hAnsi="Times New Roman" w:cs="Times New Roman"/>
          <w:szCs w:val="24"/>
          <w:lang w:eastAsia="en-US"/>
        </w:rPr>
        <w:t>, 2008, pp. 383-388.</w:t>
      </w:r>
    </w:p>
    <w:p w:rsidR="009D39EE" w:rsidRDefault="009D39EE" w:rsidP="000A3DDF">
      <w:pPr>
        <w:jc w:val="both"/>
        <w:rPr>
          <w:rFonts w:ascii="Times New Roman" w:eastAsia="Times New Roman" w:hAnsi="Times New Roman" w:cs="Times New Roman"/>
          <w:szCs w:val="24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Cs w:val="24"/>
          <w:lang w:eastAsia="en-US"/>
        </w:rPr>
        <w:t>Navigation system for Computer Aided Surgery.</w:t>
      </w:r>
      <w:proofErr w:type="gram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6 cylindrical </w:t>
      </w:r>
      <w:proofErr w:type="spellStart"/>
      <w:r>
        <w:rPr>
          <w:rFonts w:ascii="Times New Roman" w:eastAsia="Times New Roman" w:hAnsi="Times New Roman" w:cs="Times New Roman"/>
          <w:szCs w:val="24"/>
          <w:lang w:eastAsia="en-US"/>
        </w:rPr>
        <w:t>vibrotactile</w:t>
      </w:r>
      <w:proofErr w:type="spell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motors placed on the fingers to indicate direction of movement of the hand. </w:t>
      </w:r>
      <w:proofErr w:type="gramStart"/>
      <w:r>
        <w:rPr>
          <w:rFonts w:ascii="Times New Roman" w:eastAsia="Times New Roman" w:hAnsi="Times New Roman" w:cs="Times New Roman"/>
          <w:szCs w:val="24"/>
          <w:lang w:eastAsia="en-US"/>
        </w:rPr>
        <w:t>Experimented with magnitude and location of vibration.</w:t>
      </w:r>
      <w:proofErr w:type="gram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Found that 50% duty cycle was the best and users were able to perceive </w:t>
      </w:r>
      <w:proofErr w:type="spellStart"/>
      <w:r>
        <w:rPr>
          <w:rFonts w:ascii="Times New Roman" w:eastAsia="Times New Roman" w:hAnsi="Times New Roman" w:cs="Times New Roman"/>
          <w:szCs w:val="24"/>
          <w:lang w:eastAsia="en-US"/>
        </w:rPr>
        <w:t>saltation</w:t>
      </w:r>
      <w:proofErr w:type="spell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effect when more than one motor was vibrated simultaneously. </w:t>
      </w:r>
      <w:proofErr w:type="gramStart"/>
      <w:r>
        <w:rPr>
          <w:rFonts w:ascii="Times New Roman" w:eastAsia="Times New Roman" w:hAnsi="Times New Roman" w:cs="Times New Roman"/>
          <w:szCs w:val="24"/>
          <w:lang w:eastAsia="en-US"/>
        </w:rPr>
        <w:t>Tested on only 3 users.</w:t>
      </w:r>
      <w:proofErr w:type="gram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</w:t>
      </w:r>
    </w:p>
    <w:p w:rsidR="004F2A89" w:rsidRDefault="004F2A89" w:rsidP="000A3DDF">
      <w:pPr>
        <w:jc w:val="both"/>
        <w:rPr>
          <w:rFonts w:ascii="Times New Roman" w:eastAsia="Times New Roman" w:hAnsi="Times New Roman" w:cs="Times New Roman"/>
          <w:szCs w:val="24"/>
          <w:lang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101"/>
      </w:tblGrid>
      <w:tr w:rsidR="004F2A89" w:rsidRPr="004F2A89" w:rsidTr="004F2A89">
        <w:tc>
          <w:tcPr>
            <w:tcW w:w="0" w:type="auto"/>
            <w:hideMark/>
          </w:tcPr>
          <w:p w:rsidR="004F2A89" w:rsidRPr="004F2A89" w:rsidRDefault="004F2A89" w:rsidP="004F2A89">
            <w:pPr>
              <w:spacing w:line="264" w:lineRule="atLeast"/>
              <w:rPr>
                <w:rFonts w:ascii="Times New Roman" w:eastAsia="Times New Roman" w:hAnsi="Times New Roman" w:cs="Times New Roman"/>
                <w:szCs w:val="24"/>
                <w:lang w:eastAsia="en-US"/>
              </w:rPr>
            </w:pP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:rsidR="004F2A89" w:rsidRPr="004F2A89" w:rsidRDefault="004F2A89" w:rsidP="004F2A89">
            <w:pPr>
              <w:spacing w:line="264" w:lineRule="atLeast"/>
              <w:rPr>
                <w:rFonts w:ascii="Times New Roman" w:eastAsia="Times New Roman" w:hAnsi="Times New Roman" w:cs="Times New Roman"/>
                <w:szCs w:val="24"/>
                <w:lang w:eastAsia="en-US"/>
              </w:rPr>
            </w:pPr>
          </w:p>
        </w:tc>
      </w:tr>
    </w:tbl>
    <w:p w:rsidR="004F2A89" w:rsidRDefault="004F2A89" w:rsidP="000A3DDF">
      <w:pPr>
        <w:jc w:val="both"/>
        <w:rPr>
          <w:rFonts w:ascii="Times New Roman" w:eastAsia="Times New Roman" w:hAnsi="Times New Roman" w:cs="Times New Roman"/>
          <w:szCs w:val="24"/>
          <w:lang w:eastAsia="en-US"/>
        </w:rPr>
      </w:pPr>
      <w:r w:rsidRPr="004F2A89">
        <w:rPr>
          <w:rFonts w:ascii="Times New Roman" w:eastAsia="Times New Roman" w:hAnsi="Times New Roman" w:cs="Times New Roman"/>
          <w:szCs w:val="24"/>
          <w:lang w:eastAsia="en-US"/>
        </w:rPr>
        <w:t xml:space="preserve">A.M. Murray, R.L. </w:t>
      </w:r>
      <w:proofErr w:type="spellStart"/>
      <w:r w:rsidRPr="004F2A89">
        <w:rPr>
          <w:rFonts w:ascii="Times New Roman" w:eastAsia="Times New Roman" w:hAnsi="Times New Roman" w:cs="Times New Roman"/>
          <w:szCs w:val="24"/>
          <w:lang w:eastAsia="en-US"/>
        </w:rPr>
        <w:t>Klatzky</w:t>
      </w:r>
      <w:proofErr w:type="spellEnd"/>
      <w:r w:rsidRPr="004F2A89">
        <w:rPr>
          <w:rFonts w:ascii="Times New Roman" w:eastAsia="Times New Roman" w:hAnsi="Times New Roman" w:cs="Times New Roman"/>
          <w:szCs w:val="24"/>
          <w:lang w:eastAsia="en-US"/>
        </w:rPr>
        <w:t xml:space="preserve">, and P.K. </w:t>
      </w:r>
      <w:proofErr w:type="spellStart"/>
      <w:r w:rsidRPr="004F2A89">
        <w:rPr>
          <w:rFonts w:ascii="Times New Roman" w:eastAsia="Times New Roman" w:hAnsi="Times New Roman" w:cs="Times New Roman"/>
          <w:szCs w:val="24"/>
          <w:lang w:eastAsia="en-US"/>
        </w:rPr>
        <w:t>Khosla</w:t>
      </w:r>
      <w:proofErr w:type="spellEnd"/>
      <w:r w:rsidRPr="004F2A89">
        <w:rPr>
          <w:rFonts w:ascii="Times New Roman" w:eastAsia="Times New Roman" w:hAnsi="Times New Roman" w:cs="Times New Roman"/>
          <w:szCs w:val="24"/>
          <w:lang w:eastAsia="en-US"/>
        </w:rPr>
        <w:t xml:space="preserve">, “Psychophysical characterization and </w:t>
      </w:r>
      <w:proofErr w:type="spellStart"/>
      <w:r w:rsidRPr="004F2A89">
        <w:rPr>
          <w:rFonts w:ascii="Times New Roman" w:eastAsia="Times New Roman" w:hAnsi="Times New Roman" w:cs="Times New Roman"/>
          <w:szCs w:val="24"/>
          <w:lang w:eastAsia="en-US"/>
        </w:rPr>
        <w:t>testbed</w:t>
      </w:r>
      <w:proofErr w:type="spellEnd"/>
      <w:r w:rsidRPr="004F2A89">
        <w:rPr>
          <w:rFonts w:ascii="Times New Roman" w:eastAsia="Times New Roman" w:hAnsi="Times New Roman" w:cs="Times New Roman"/>
          <w:szCs w:val="24"/>
          <w:lang w:eastAsia="en-US"/>
        </w:rPr>
        <w:t xml:space="preserve"> validation of a wearable </w:t>
      </w:r>
      <w:proofErr w:type="spellStart"/>
      <w:r w:rsidRPr="004F2A89">
        <w:rPr>
          <w:rFonts w:ascii="Times New Roman" w:eastAsia="Times New Roman" w:hAnsi="Times New Roman" w:cs="Times New Roman"/>
          <w:szCs w:val="24"/>
          <w:lang w:eastAsia="en-US"/>
        </w:rPr>
        <w:t>vibrotactile</w:t>
      </w:r>
      <w:proofErr w:type="spellEnd"/>
      <w:r w:rsidRPr="004F2A89">
        <w:rPr>
          <w:rFonts w:ascii="Times New Roman" w:eastAsia="Times New Roman" w:hAnsi="Times New Roman" w:cs="Times New Roman"/>
          <w:szCs w:val="24"/>
          <w:lang w:eastAsia="en-US"/>
        </w:rPr>
        <w:t xml:space="preserve"> glove for </w:t>
      </w:r>
      <w:proofErr w:type="spellStart"/>
      <w:r w:rsidRPr="004F2A89">
        <w:rPr>
          <w:rFonts w:ascii="Times New Roman" w:eastAsia="Times New Roman" w:hAnsi="Times New Roman" w:cs="Times New Roman"/>
          <w:szCs w:val="24"/>
          <w:lang w:eastAsia="en-US"/>
        </w:rPr>
        <w:t>telemanipulation</w:t>
      </w:r>
      <w:proofErr w:type="spellEnd"/>
      <w:r w:rsidRPr="004F2A89">
        <w:rPr>
          <w:rFonts w:ascii="Times New Roman" w:eastAsia="Times New Roman" w:hAnsi="Times New Roman" w:cs="Times New Roman"/>
          <w:szCs w:val="24"/>
          <w:lang w:eastAsia="en-US"/>
        </w:rPr>
        <w:t xml:space="preserve">,” </w:t>
      </w:r>
      <w:r w:rsidRPr="004F2A89">
        <w:rPr>
          <w:rFonts w:ascii="Times New Roman" w:eastAsia="Times New Roman" w:hAnsi="Times New Roman" w:cs="Times New Roman"/>
          <w:i/>
          <w:iCs/>
          <w:szCs w:val="24"/>
          <w:lang w:eastAsia="en-US"/>
        </w:rPr>
        <w:t xml:space="preserve">Presence: </w:t>
      </w:r>
      <w:proofErr w:type="spellStart"/>
      <w:r w:rsidRPr="004F2A89">
        <w:rPr>
          <w:rFonts w:ascii="Times New Roman" w:eastAsia="Times New Roman" w:hAnsi="Times New Roman" w:cs="Times New Roman"/>
          <w:i/>
          <w:iCs/>
          <w:szCs w:val="24"/>
          <w:lang w:eastAsia="en-US"/>
        </w:rPr>
        <w:t>Teleoper</w:t>
      </w:r>
      <w:proofErr w:type="spellEnd"/>
      <w:r w:rsidRPr="004F2A89">
        <w:rPr>
          <w:rFonts w:ascii="Times New Roman" w:eastAsia="Times New Roman" w:hAnsi="Times New Roman" w:cs="Times New Roman"/>
          <w:i/>
          <w:iCs/>
          <w:szCs w:val="24"/>
          <w:lang w:eastAsia="en-US"/>
        </w:rPr>
        <w:t xml:space="preserve">. Virtual </w:t>
      </w:r>
      <w:proofErr w:type="gramStart"/>
      <w:r w:rsidRPr="004F2A89">
        <w:rPr>
          <w:rFonts w:ascii="Times New Roman" w:eastAsia="Times New Roman" w:hAnsi="Times New Roman" w:cs="Times New Roman"/>
          <w:i/>
          <w:iCs/>
          <w:szCs w:val="24"/>
          <w:lang w:eastAsia="en-US"/>
        </w:rPr>
        <w:t>Environ.</w:t>
      </w:r>
      <w:r w:rsidRPr="004F2A89">
        <w:rPr>
          <w:rFonts w:ascii="Times New Roman" w:eastAsia="Times New Roman" w:hAnsi="Times New Roman" w:cs="Times New Roman"/>
          <w:szCs w:val="24"/>
          <w:lang w:eastAsia="en-US"/>
        </w:rPr>
        <w:t>,</w:t>
      </w:r>
      <w:proofErr w:type="gramEnd"/>
      <w:r w:rsidRPr="004F2A89">
        <w:rPr>
          <w:rFonts w:ascii="Times New Roman" w:eastAsia="Times New Roman" w:hAnsi="Times New Roman" w:cs="Times New Roman"/>
          <w:szCs w:val="24"/>
          <w:lang w:eastAsia="en-US"/>
        </w:rPr>
        <w:t xml:space="preserve"> vol. 12, 2003, pp. 156-182.</w:t>
      </w:r>
    </w:p>
    <w:p w:rsidR="009173C7" w:rsidRPr="009173C7" w:rsidRDefault="009173C7" w:rsidP="009173C7">
      <w:pPr>
        <w:jc w:val="both"/>
      </w:pPr>
      <w:proofErr w:type="gramStart"/>
      <w:r w:rsidRPr="009173C7">
        <w:t>a</w:t>
      </w:r>
      <w:proofErr w:type="gramEnd"/>
      <w:r w:rsidRPr="009173C7">
        <w:t xml:space="preserve"> </w:t>
      </w:r>
      <w:proofErr w:type="spellStart"/>
      <w:r w:rsidRPr="009173C7">
        <w:t>vibrotactile</w:t>
      </w:r>
      <w:proofErr w:type="spellEnd"/>
      <w:r w:rsidRPr="009173C7">
        <w:t xml:space="preserve"> glove using miniature voice coils</w:t>
      </w:r>
      <w:r>
        <w:t xml:space="preserve"> </w:t>
      </w:r>
      <w:r w:rsidRPr="009173C7">
        <w:t xml:space="preserve">to address our concerns. The glove provides continuous </w:t>
      </w:r>
      <w:proofErr w:type="spellStart"/>
      <w:r w:rsidRPr="009173C7">
        <w:t>vibrotactile</w:t>
      </w:r>
      <w:proofErr w:type="spellEnd"/>
      <w:r w:rsidRPr="009173C7">
        <w:t xml:space="preserve"> feedback to the user and</w:t>
      </w:r>
      <w:r>
        <w:t xml:space="preserve"> </w:t>
      </w:r>
      <w:r w:rsidRPr="009173C7">
        <w:t>does not exhibit actuation latencies</w:t>
      </w:r>
      <w:r>
        <w:t xml:space="preserve">. User’s response </w:t>
      </w:r>
      <w:r w:rsidRPr="009173C7">
        <w:t>characterization was accomplished through a series of psychophysical experiments to</w:t>
      </w:r>
      <w:r>
        <w:t xml:space="preserve"> </w:t>
      </w:r>
      <w:r w:rsidRPr="009173C7">
        <w:t>evaluate a human operator’s sensitivity to vibration on his/her fingertips. We conducted three</w:t>
      </w:r>
      <w:r>
        <w:t xml:space="preserve"> </w:t>
      </w:r>
      <w:r w:rsidRPr="009173C7">
        <w:t>such experiments. The first two experiments examined how to vary the glove’s vibrations</w:t>
      </w:r>
      <w:r>
        <w:t xml:space="preserve"> </w:t>
      </w:r>
      <w:r w:rsidRPr="009173C7">
        <w:t xml:space="preserve">optimally in order to provide </w:t>
      </w:r>
      <w:proofErr w:type="spellStart"/>
      <w:r w:rsidRPr="009173C7">
        <w:t>discriminable</w:t>
      </w:r>
      <w:proofErr w:type="spellEnd"/>
      <w:r w:rsidRPr="009173C7">
        <w:t xml:space="preserve"> stimuli to the wearer by measuring the user’s</w:t>
      </w:r>
      <w:r>
        <w:t xml:space="preserve"> </w:t>
      </w:r>
      <w:r w:rsidRPr="009173C7">
        <w:t>response to variations in a single voice coil’s signal amplitude and frequency. Our third</w:t>
      </w:r>
      <w:r>
        <w:t xml:space="preserve"> </w:t>
      </w:r>
      <w:r w:rsidRPr="009173C7">
        <w:t>psychophysical experiment extended this work to investigate interaction with multi-finger</w:t>
      </w:r>
      <w:r>
        <w:t xml:space="preserve"> </w:t>
      </w:r>
      <w:proofErr w:type="spellStart"/>
      <w:r w:rsidRPr="009173C7">
        <w:t>vibrotactile</w:t>
      </w:r>
      <w:proofErr w:type="spellEnd"/>
      <w:r w:rsidRPr="009173C7">
        <w:t xml:space="preserve"> stimulation.</w:t>
      </w:r>
    </w:p>
    <w:p w:rsidR="004F2A89" w:rsidRDefault="004F2A89" w:rsidP="009173C7">
      <w:pPr>
        <w:jc w:val="both"/>
      </w:pPr>
    </w:p>
    <w:sectPr w:rsidR="004F2A89" w:rsidSect="0044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3DDF"/>
    <w:rsid w:val="00013041"/>
    <w:rsid w:val="000A3DDF"/>
    <w:rsid w:val="002877BB"/>
    <w:rsid w:val="0044583A"/>
    <w:rsid w:val="004F2A89"/>
    <w:rsid w:val="006C13A8"/>
    <w:rsid w:val="00837C3A"/>
    <w:rsid w:val="009173C7"/>
    <w:rsid w:val="00977DEA"/>
    <w:rsid w:val="009D39EE"/>
    <w:rsid w:val="00B75F2C"/>
    <w:rsid w:val="00C47ED4"/>
    <w:rsid w:val="00CB3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487"/>
    <w:pPr>
      <w:spacing w:after="0" w:line="240" w:lineRule="auto"/>
    </w:pPr>
    <w:rPr>
      <w:rFonts w:ascii="Times" w:hAnsi="Times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4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B3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48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ja-JP"/>
    </w:rPr>
  </w:style>
  <w:style w:type="character" w:customStyle="1" w:styleId="z3988">
    <w:name w:val="z3988"/>
    <w:basedOn w:val="DefaultParagraphFont"/>
    <w:rsid w:val="004F2A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6</cp:revision>
  <dcterms:created xsi:type="dcterms:W3CDTF">2009-11-01T22:47:00Z</dcterms:created>
  <dcterms:modified xsi:type="dcterms:W3CDTF">2009-11-03T09:41:00Z</dcterms:modified>
</cp:coreProperties>
</file>