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AEB" w:rsidRDefault="00775AEB" w:rsidP="00775AEB">
      <w:pPr>
        <w:spacing w:after="60" w:line="240" w:lineRule="auto"/>
        <w:jc w:val="center"/>
        <w:rPr>
          <w:rFonts w:ascii="Arial" w:hAnsi="Arial" w:cs="Arial"/>
          <w:b/>
          <w:sz w:val="20"/>
          <w:szCs w:val="20"/>
        </w:rPr>
      </w:pPr>
      <w:r>
        <w:rPr>
          <w:rFonts w:ascii="Arial" w:hAnsi="Arial" w:cs="Arial"/>
          <w:b/>
          <w:sz w:val="20"/>
          <w:szCs w:val="20"/>
        </w:rPr>
        <w:t>Project Description</w:t>
      </w:r>
    </w:p>
    <w:p w:rsidR="00EA41C4" w:rsidRPr="003E2A19" w:rsidRDefault="00EA41C4" w:rsidP="00775AEB">
      <w:pPr>
        <w:pStyle w:val="ListParagraph"/>
        <w:numPr>
          <w:ilvl w:val="0"/>
          <w:numId w:val="14"/>
        </w:numPr>
        <w:spacing w:after="60" w:line="240" w:lineRule="auto"/>
        <w:ind w:left="360"/>
        <w:contextualSpacing w:val="0"/>
        <w:jc w:val="both"/>
        <w:rPr>
          <w:rFonts w:ascii="Arial" w:hAnsi="Arial" w:cs="Arial"/>
          <w:b/>
          <w:sz w:val="20"/>
          <w:szCs w:val="20"/>
        </w:rPr>
      </w:pPr>
      <w:r w:rsidRPr="003E2A19">
        <w:rPr>
          <w:rFonts w:ascii="Arial" w:hAnsi="Arial" w:cs="Arial"/>
          <w:b/>
          <w:sz w:val="20"/>
          <w:szCs w:val="20"/>
        </w:rPr>
        <w:t>Introduction</w:t>
      </w:r>
    </w:p>
    <w:p w:rsidR="00EA41C4" w:rsidRDefault="00EA41C4" w:rsidP="00775AEB">
      <w:pPr>
        <w:spacing w:after="60" w:line="240" w:lineRule="auto"/>
        <w:jc w:val="both"/>
        <w:rPr>
          <w:rFonts w:ascii="Arial" w:hAnsi="Arial" w:cs="Arial"/>
          <w:sz w:val="20"/>
          <w:szCs w:val="20"/>
        </w:rPr>
      </w:pPr>
      <w:r>
        <w:rPr>
          <w:rFonts w:ascii="Arial" w:hAnsi="Arial" w:cs="Arial"/>
          <w:sz w:val="20"/>
          <w:szCs w:val="20"/>
        </w:rPr>
        <w:t xml:space="preserve">Discovery, learning and innovation in science and engineering rely heavily on collaborations, often among research teams and resources distributed across institutional and geographic boundaries.  </w:t>
      </w:r>
      <w:r w:rsidR="004A4FF3">
        <w:rPr>
          <w:rFonts w:ascii="Arial" w:hAnsi="Arial" w:cs="Arial"/>
          <w:sz w:val="20"/>
          <w:szCs w:val="20"/>
        </w:rPr>
        <w:t xml:space="preserve">The recent increase in multi-disciplinary and multi-institutional research and education has reinforced the need for transformational technological solutions that enrich collaborative interactions across distances. </w:t>
      </w:r>
      <w:r w:rsidRPr="00F04DA3">
        <w:rPr>
          <w:rFonts w:ascii="Arial" w:hAnsi="Arial" w:cs="Arial"/>
          <w:sz w:val="20"/>
          <w:szCs w:val="20"/>
        </w:rPr>
        <w:t>NSF’s mission for CyberInfrastructure (CI) aims to deliver to the science and engineering communities access to world-class CI tools and services that connect researchers across geographical boundaries through virtual organizations (VO) [</w:t>
      </w:r>
      <w:r w:rsidR="0007375E">
        <w:rPr>
          <w:rFonts w:ascii="Arial" w:hAnsi="Arial" w:cs="Arial"/>
          <w:sz w:val="20"/>
          <w:szCs w:val="20"/>
        </w:rPr>
        <w:t>1</w:t>
      </w:r>
      <w:r w:rsidRPr="00F04DA3">
        <w:rPr>
          <w:rFonts w:ascii="Arial" w:hAnsi="Arial" w:cs="Arial"/>
          <w:sz w:val="20"/>
          <w:szCs w:val="20"/>
        </w:rPr>
        <w:t>].</w:t>
      </w:r>
      <w:r w:rsidRPr="001715C2">
        <w:rPr>
          <w:rFonts w:ascii="Arial" w:hAnsi="Arial" w:cs="Arial"/>
          <w:sz w:val="20"/>
          <w:szCs w:val="20"/>
        </w:rPr>
        <w:t xml:space="preserve"> </w:t>
      </w:r>
      <w:r>
        <w:rPr>
          <w:rFonts w:ascii="Arial" w:hAnsi="Arial" w:cs="Arial"/>
          <w:sz w:val="20"/>
          <w:szCs w:val="20"/>
        </w:rPr>
        <w:t>While v</w:t>
      </w:r>
      <w:r w:rsidRPr="001715C2">
        <w:rPr>
          <w:rFonts w:ascii="Arial" w:hAnsi="Arial" w:cs="Arial"/>
          <w:sz w:val="20"/>
          <w:szCs w:val="20"/>
        </w:rPr>
        <w:t>irtual organizations</w:t>
      </w:r>
      <w:r>
        <w:rPr>
          <w:rFonts w:ascii="Arial" w:hAnsi="Arial" w:cs="Arial"/>
          <w:sz w:val="20"/>
          <w:szCs w:val="20"/>
        </w:rPr>
        <w:t xml:space="preserve"> and collaboratories are expected to be </w:t>
      </w:r>
      <w:r w:rsidRPr="00DC6E48">
        <w:rPr>
          <w:rFonts w:ascii="Arial" w:hAnsi="Arial" w:cs="Arial"/>
          <w:i/>
          <w:sz w:val="20"/>
          <w:szCs w:val="20"/>
        </w:rPr>
        <w:t>highly interactive</w:t>
      </w:r>
      <w:r w:rsidRPr="00DC6E48">
        <w:rPr>
          <w:rFonts w:ascii="Arial" w:hAnsi="Arial" w:cs="Arial"/>
          <w:sz w:val="20"/>
          <w:szCs w:val="20"/>
        </w:rPr>
        <w:t xml:space="preserve"> and </w:t>
      </w:r>
      <w:r w:rsidRPr="00DC6E48">
        <w:rPr>
          <w:rFonts w:ascii="Arial" w:hAnsi="Arial" w:cs="Arial"/>
          <w:i/>
          <w:sz w:val="20"/>
          <w:szCs w:val="20"/>
        </w:rPr>
        <w:t>widely accessible</w:t>
      </w:r>
      <w:r w:rsidRPr="001715C2">
        <w:rPr>
          <w:rFonts w:ascii="Arial" w:hAnsi="Arial" w:cs="Arial"/>
          <w:sz w:val="20"/>
          <w:szCs w:val="20"/>
        </w:rPr>
        <w:t xml:space="preserve"> to </w:t>
      </w:r>
      <w:r>
        <w:rPr>
          <w:rFonts w:ascii="Arial" w:hAnsi="Arial" w:cs="Arial"/>
          <w:sz w:val="20"/>
          <w:szCs w:val="20"/>
        </w:rPr>
        <w:t>the participating entities, existing efforts have largely focused on</w:t>
      </w:r>
      <w:r w:rsidRPr="001715C2">
        <w:rPr>
          <w:rFonts w:ascii="Arial" w:hAnsi="Arial" w:cs="Arial"/>
          <w:sz w:val="20"/>
          <w:szCs w:val="20"/>
        </w:rPr>
        <w:t xml:space="preserve"> the development of CI tools for data storage, analysis, retrieval and exchange</w:t>
      </w:r>
      <w:r>
        <w:rPr>
          <w:rFonts w:ascii="Arial" w:hAnsi="Arial" w:cs="Arial"/>
          <w:sz w:val="20"/>
          <w:szCs w:val="20"/>
        </w:rPr>
        <w:t xml:space="preserve"> in remote collaborations with limited efforts </w:t>
      </w:r>
      <w:r w:rsidR="00775AEB">
        <w:rPr>
          <w:rFonts w:ascii="Arial" w:hAnsi="Arial" w:cs="Arial"/>
          <w:sz w:val="20"/>
          <w:szCs w:val="20"/>
        </w:rPr>
        <w:t>to</w:t>
      </w:r>
      <w:r>
        <w:rPr>
          <w:rFonts w:ascii="Arial" w:hAnsi="Arial" w:cs="Arial"/>
          <w:sz w:val="20"/>
          <w:szCs w:val="20"/>
        </w:rPr>
        <w:t xml:space="preserve"> enhanc</w:t>
      </w:r>
      <w:r w:rsidR="00775AEB">
        <w:rPr>
          <w:rFonts w:ascii="Arial" w:hAnsi="Arial" w:cs="Arial"/>
          <w:sz w:val="20"/>
          <w:szCs w:val="20"/>
        </w:rPr>
        <w:t>e</w:t>
      </w:r>
      <w:r w:rsidRPr="001715C2">
        <w:rPr>
          <w:rFonts w:ascii="Arial" w:hAnsi="Arial" w:cs="Arial"/>
          <w:sz w:val="20"/>
          <w:szCs w:val="20"/>
        </w:rPr>
        <w:t xml:space="preserve"> </w:t>
      </w:r>
      <w:r>
        <w:rPr>
          <w:rFonts w:ascii="Arial" w:hAnsi="Arial" w:cs="Arial"/>
          <w:sz w:val="20"/>
          <w:szCs w:val="20"/>
        </w:rPr>
        <w:t xml:space="preserve">the interaction capabilities of technological frameworks.  Since existing VOs lack the rich social experience that is present in face-to-face interactions, scientific communities still rely on face-to-face </w:t>
      </w:r>
      <w:r w:rsidR="00775AEB">
        <w:rPr>
          <w:rFonts w:ascii="Arial" w:hAnsi="Arial" w:cs="Arial"/>
          <w:sz w:val="20"/>
          <w:szCs w:val="20"/>
        </w:rPr>
        <w:t>meetings</w:t>
      </w:r>
      <w:r>
        <w:rPr>
          <w:rFonts w:ascii="Arial" w:hAnsi="Arial" w:cs="Arial"/>
          <w:sz w:val="20"/>
          <w:szCs w:val="20"/>
        </w:rPr>
        <w:t xml:space="preserve"> among collaborators to advance research and pedagogy. </w:t>
      </w:r>
      <w:r w:rsidR="004A4FF3" w:rsidRPr="00B56810">
        <w:rPr>
          <w:rFonts w:ascii="Arial" w:hAnsi="Arial" w:cs="Arial"/>
          <w:sz w:val="20"/>
          <w:szCs w:val="20"/>
        </w:rPr>
        <w:t>This continued need for travel and face-to-face interactions has a direct impact on the carbon foot print. There is therefore a strong need to guide the development of new technologies that enrich remote research interactions in an ecologically sustainable manner.</w:t>
      </w:r>
    </w:p>
    <w:p w:rsidR="00EA41C4" w:rsidRDefault="00EA41C4" w:rsidP="00845B78">
      <w:pPr>
        <w:spacing w:after="60" w:line="240" w:lineRule="auto"/>
        <w:jc w:val="both"/>
        <w:rPr>
          <w:rFonts w:ascii="Arial" w:hAnsi="Arial" w:cs="Arial"/>
          <w:sz w:val="20"/>
          <w:szCs w:val="20"/>
        </w:rPr>
      </w:pPr>
      <w:r w:rsidRPr="001715C2">
        <w:rPr>
          <w:rFonts w:ascii="Arial" w:hAnsi="Arial" w:cs="Arial"/>
          <w:sz w:val="20"/>
          <w:szCs w:val="20"/>
        </w:rPr>
        <w:t xml:space="preserve">It is widely accepted </w:t>
      </w:r>
      <w:r>
        <w:rPr>
          <w:rFonts w:ascii="Arial" w:hAnsi="Arial" w:cs="Arial"/>
          <w:sz w:val="20"/>
          <w:szCs w:val="20"/>
        </w:rPr>
        <w:t xml:space="preserve">that </w:t>
      </w:r>
      <w:r w:rsidRPr="001715C2">
        <w:rPr>
          <w:rFonts w:ascii="Arial" w:hAnsi="Arial" w:cs="Arial"/>
          <w:sz w:val="20"/>
          <w:szCs w:val="20"/>
        </w:rPr>
        <w:t>collaborative efforts improve the quality of research</w:t>
      </w:r>
      <w:r>
        <w:rPr>
          <w:rFonts w:ascii="Arial" w:hAnsi="Arial" w:cs="Arial"/>
          <w:sz w:val="20"/>
          <w:szCs w:val="20"/>
        </w:rPr>
        <w:t xml:space="preserve"> [</w:t>
      </w:r>
      <w:r w:rsidR="0007375E">
        <w:rPr>
          <w:rFonts w:ascii="Arial" w:hAnsi="Arial" w:cs="Arial"/>
          <w:sz w:val="20"/>
          <w:szCs w:val="20"/>
        </w:rPr>
        <w:t>2</w:t>
      </w:r>
      <w:r>
        <w:rPr>
          <w:rFonts w:ascii="Arial" w:hAnsi="Arial" w:cs="Arial"/>
          <w:sz w:val="20"/>
          <w:szCs w:val="20"/>
        </w:rPr>
        <w:t>]</w:t>
      </w:r>
      <w:r w:rsidRPr="001715C2">
        <w:rPr>
          <w:rFonts w:ascii="Arial" w:hAnsi="Arial" w:cs="Arial"/>
          <w:sz w:val="20"/>
          <w:szCs w:val="20"/>
        </w:rPr>
        <w:t>. In particular, collaborations among people of diverse backgrounds, expertise</w:t>
      </w:r>
      <w:r w:rsidR="004938F8">
        <w:rPr>
          <w:rFonts w:ascii="Arial" w:hAnsi="Arial" w:cs="Arial"/>
          <w:sz w:val="20"/>
          <w:szCs w:val="20"/>
        </w:rPr>
        <w:t xml:space="preserve"> and </w:t>
      </w:r>
      <w:r w:rsidRPr="001715C2">
        <w:rPr>
          <w:rFonts w:ascii="Arial" w:hAnsi="Arial" w:cs="Arial"/>
          <w:sz w:val="20"/>
          <w:szCs w:val="20"/>
        </w:rPr>
        <w:t>personalities</w:t>
      </w:r>
      <w:r w:rsidR="004938F8">
        <w:rPr>
          <w:rFonts w:ascii="Arial" w:hAnsi="Arial" w:cs="Arial"/>
          <w:sz w:val="20"/>
          <w:szCs w:val="20"/>
        </w:rPr>
        <w:t xml:space="preserve"> </w:t>
      </w:r>
      <w:r w:rsidRPr="001715C2">
        <w:rPr>
          <w:rFonts w:ascii="Arial" w:hAnsi="Arial" w:cs="Arial"/>
          <w:sz w:val="20"/>
          <w:szCs w:val="20"/>
        </w:rPr>
        <w:t xml:space="preserve">show enhanced creativity and decision-making relative to more homogeneous teams </w:t>
      </w:r>
      <w:r>
        <w:rPr>
          <w:rFonts w:ascii="Arial" w:hAnsi="Arial" w:cs="Arial"/>
          <w:sz w:val="20"/>
          <w:szCs w:val="20"/>
        </w:rPr>
        <w:t>[</w:t>
      </w:r>
      <w:r w:rsidR="0007375E">
        <w:rPr>
          <w:rFonts w:ascii="Arial" w:hAnsi="Arial" w:cs="Arial"/>
          <w:sz w:val="20"/>
          <w:szCs w:val="20"/>
        </w:rPr>
        <w:t>3</w:t>
      </w:r>
      <w:r>
        <w:rPr>
          <w:rFonts w:ascii="Arial" w:hAnsi="Arial" w:cs="Arial"/>
          <w:sz w:val="20"/>
          <w:szCs w:val="20"/>
        </w:rPr>
        <w:t>]</w:t>
      </w:r>
      <w:r w:rsidRPr="001715C2">
        <w:rPr>
          <w:rFonts w:ascii="Arial" w:hAnsi="Arial" w:cs="Arial"/>
          <w:sz w:val="20"/>
          <w:szCs w:val="20"/>
        </w:rPr>
        <w:t xml:space="preserve">. </w:t>
      </w:r>
      <w:r w:rsidR="004938F8">
        <w:rPr>
          <w:rFonts w:ascii="Arial" w:hAnsi="Arial" w:cs="Arial"/>
          <w:sz w:val="20"/>
          <w:szCs w:val="20"/>
        </w:rPr>
        <w:t>Effective collaboration requires</w:t>
      </w:r>
      <w:r>
        <w:rPr>
          <w:rFonts w:ascii="Arial" w:hAnsi="Arial" w:cs="Arial"/>
          <w:sz w:val="20"/>
          <w:szCs w:val="20"/>
        </w:rPr>
        <w:t xml:space="preserve"> frequent communication </w:t>
      </w:r>
      <w:r w:rsidRPr="002F59CF">
        <w:rPr>
          <w:rFonts w:ascii="Arial" w:hAnsi="Arial" w:cs="Arial"/>
          <w:sz w:val="20"/>
          <w:szCs w:val="20"/>
        </w:rPr>
        <w:t>in different formats (e.g., group conference, lecture, one-on-one meeting</w:t>
      </w:r>
      <w:r>
        <w:rPr>
          <w:rFonts w:ascii="Arial" w:hAnsi="Arial" w:cs="Arial"/>
          <w:sz w:val="20"/>
          <w:szCs w:val="20"/>
        </w:rPr>
        <w:t>, etc.</w:t>
      </w:r>
      <w:r w:rsidRPr="002F59CF">
        <w:rPr>
          <w:rFonts w:ascii="Arial" w:hAnsi="Arial" w:cs="Arial"/>
          <w:sz w:val="20"/>
          <w:szCs w:val="20"/>
        </w:rPr>
        <w:t>), among different kinds of participants (faculty, researchers, students)</w:t>
      </w:r>
      <w:r w:rsidR="004938F8">
        <w:rPr>
          <w:rFonts w:ascii="Arial" w:hAnsi="Arial" w:cs="Arial"/>
          <w:sz w:val="20"/>
          <w:szCs w:val="20"/>
        </w:rPr>
        <w:t xml:space="preserve"> located in different places. Thus, telecommunication technologies have become integral to collaborative teamwork. </w:t>
      </w:r>
      <w:r>
        <w:rPr>
          <w:rFonts w:ascii="Arial" w:hAnsi="Arial" w:cs="Arial"/>
          <w:sz w:val="20"/>
          <w:szCs w:val="20"/>
        </w:rPr>
        <w:t>Remote interactions in inter-disciplinary collaborations assume different forms: (i) limited-bandwidth, limited-modality communications such as text messaging, emails and instant messaging, (ii) c</w:t>
      </w:r>
      <w:r w:rsidRPr="00D624B6">
        <w:rPr>
          <w:rFonts w:ascii="Arial" w:hAnsi="Arial" w:cs="Arial"/>
          <w:sz w:val="20"/>
          <w:szCs w:val="20"/>
        </w:rPr>
        <w:t xml:space="preserve">ollaborative </w:t>
      </w:r>
      <w:r>
        <w:rPr>
          <w:rFonts w:ascii="Arial" w:hAnsi="Arial" w:cs="Arial"/>
          <w:sz w:val="20"/>
          <w:szCs w:val="20"/>
        </w:rPr>
        <w:t xml:space="preserve">editing </w:t>
      </w:r>
      <w:r w:rsidRPr="00D624B6">
        <w:rPr>
          <w:rFonts w:ascii="Arial" w:hAnsi="Arial" w:cs="Arial"/>
          <w:sz w:val="20"/>
          <w:szCs w:val="20"/>
        </w:rPr>
        <w:t>solutions</w:t>
      </w:r>
      <w:r>
        <w:rPr>
          <w:rFonts w:ascii="Arial" w:hAnsi="Arial" w:cs="Arial"/>
          <w:sz w:val="20"/>
          <w:szCs w:val="20"/>
        </w:rPr>
        <w:t xml:space="preserve"> for document management (i.e, Google docs);  (iii) scheduled one-on-one audio conversations; (iv) o</w:t>
      </w:r>
      <w:r w:rsidRPr="00D624B6">
        <w:rPr>
          <w:rFonts w:ascii="Arial" w:hAnsi="Arial" w:cs="Arial"/>
          <w:sz w:val="20"/>
          <w:szCs w:val="20"/>
        </w:rPr>
        <w:t>ne-to-one</w:t>
      </w:r>
      <w:r>
        <w:rPr>
          <w:rFonts w:ascii="Arial" w:hAnsi="Arial" w:cs="Arial"/>
          <w:sz w:val="20"/>
          <w:szCs w:val="20"/>
        </w:rPr>
        <w:t xml:space="preserve"> desktop conferencing</w:t>
      </w:r>
      <w:r w:rsidRPr="00D624B6">
        <w:rPr>
          <w:rFonts w:ascii="Arial" w:hAnsi="Arial" w:cs="Arial"/>
          <w:sz w:val="20"/>
          <w:szCs w:val="20"/>
        </w:rPr>
        <w:t>/few-to-</w:t>
      </w:r>
      <w:r>
        <w:rPr>
          <w:rFonts w:ascii="Arial" w:hAnsi="Arial" w:cs="Arial"/>
          <w:sz w:val="20"/>
          <w:szCs w:val="20"/>
        </w:rPr>
        <w:t>few video conferencing solutions; (v)</w:t>
      </w:r>
      <w:r w:rsidRPr="00D624B6">
        <w:rPr>
          <w:rFonts w:ascii="Arial" w:hAnsi="Arial" w:cs="Arial"/>
          <w:sz w:val="20"/>
          <w:szCs w:val="20"/>
        </w:rPr>
        <w:t xml:space="preserve"> </w:t>
      </w:r>
      <w:r>
        <w:rPr>
          <w:rFonts w:ascii="Arial" w:hAnsi="Arial" w:cs="Arial"/>
          <w:sz w:val="20"/>
          <w:szCs w:val="20"/>
        </w:rPr>
        <w:t>immersive g</w:t>
      </w:r>
      <w:r w:rsidRPr="00D624B6">
        <w:rPr>
          <w:rFonts w:ascii="Arial" w:hAnsi="Arial" w:cs="Arial"/>
          <w:sz w:val="20"/>
          <w:szCs w:val="20"/>
        </w:rPr>
        <w:t>roup videoconferencing solutions</w:t>
      </w:r>
      <w:r>
        <w:rPr>
          <w:rFonts w:ascii="Arial" w:hAnsi="Arial" w:cs="Arial"/>
          <w:sz w:val="20"/>
          <w:szCs w:val="20"/>
        </w:rPr>
        <w:t>, such as telepresence; and (vi)</w:t>
      </w:r>
      <w:r w:rsidRPr="00D624B6">
        <w:rPr>
          <w:rFonts w:ascii="Arial" w:hAnsi="Arial" w:cs="Arial"/>
          <w:sz w:val="20"/>
          <w:szCs w:val="20"/>
        </w:rPr>
        <w:t xml:space="preserve"> </w:t>
      </w:r>
      <w:r>
        <w:rPr>
          <w:rFonts w:ascii="Arial" w:hAnsi="Arial" w:cs="Arial"/>
          <w:sz w:val="20"/>
          <w:szCs w:val="20"/>
        </w:rPr>
        <w:t>a</w:t>
      </w:r>
      <w:r w:rsidRPr="00D624B6">
        <w:rPr>
          <w:rFonts w:ascii="Arial" w:hAnsi="Arial" w:cs="Arial"/>
          <w:sz w:val="20"/>
          <w:szCs w:val="20"/>
        </w:rPr>
        <w:t>vatar mediated virtual presence solutions</w:t>
      </w:r>
      <w:r>
        <w:rPr>
          <w:rFonts w:ascii="Arial" w:hAnsi="Arial" w:cs="Arial"/>
          <w:sz w:val="20"/>
          <w:szCs w:val="20"/>
        </w:rPr>
        <w:t xml:space="preserve">. </w:t>
      </w:r>
    </w:p>
    <w:p w:rsidR="00EA41C4" w:rsidRDefault="00EA41C4" w:rsidP="00D1423A">
      <w:pPr>
        <w:spacing w:after="60" w:line="240" w:lineRule="auto"/>
        <w:jc w:val="both"/>
        <w:rPr>
          <w:rFonts w:ascii="Arial" w:hAnsi="Arial" w:cs="Arial"/>
          <w:sz w:val="20"/>
          <w:szCs w:val="20"/>
        </w:rPr>
      </w:pPr>
      <w:r>
        <w:rPr>
          <w:rFonts w:ascii="Arial" w:hAnsi="Arial" w:cs="Arial"/>
          <w:sz w:val="20"/>
          <w:szCs w:val="20"/>
        </w:rPr>
        <w:t xml:space="preserve">While these technologies have served the needs of scientific communities </w:t>
      </w:r>
      <w:r w:rsidR="00845B78">
        <w:rPr>
          <w:rFonts w:ascii="Arial" w:hAnsi="Arial" w:cs="Arial"/>
          <w:sz w:val="20"/>
          <w:szCs w:val="20"/>
        </w:rPr>
        <w:t xml:space="preserve">in recent </w:t>
      </w:r>
      <w:r>
        <w:rPr>
          <w:rFonts w:ascii="Arial" w:hAnsi="Arial" w:cs="Arial"/>
          <w:sz w:val="20"/>
          <w:szCs w:val="20"/>
        </w:rPr>
        <w:t>decades</w:t>
      </w:r>
      <w:r w:rsidRPr="001715C2">
        <w:rPr>
          <w:rFonts w:ascii="Arial" w:hAnsi="Arial" w:cs="Arial"/>
          <w:sz w:val="20"/>
          <w:szCs w:val="20"/>
        </w:rPr>
        <w:t>, “virtual collaboration” has severe limitations. It is</w:t>
      </w:r>
      <w:r>
        <w:rPr>
          <w:rFonts w:ascii="Arial" w:hAnsi="Arial" w:cs="Arial"/>
          <w:sz w:val="20"/>
          <w:szCs w:val="20"/>
        </w:rPr>
        <w:t xml:space="preserve"> </w:t>
      </w:r>
      <w:r w:rsidRPr="001715C2">
        <w:rPr>
          <w:rFonts w:ascii="Arial" w:hAnsi="Arial" w:cs="Arial"/>
          <w:sz w:val="20"/>
          <w:szCs w:val="20"/>
        </w:rPr>
        <w:t xml:space="preserve">difficult to develop group norms, trust, and team identification in virtual teams, relative to face-to-face </w:t>
      </w:r>
      <w:r>
        <w:rPr>
          <w:rFonts w:ascii="Arial" w:hAnsi="Arial" w:cs="Arial"/>
          <w:sz w:val="20"/>
          <w:szCs w:val="20"/>
        </w:rPr>
        <w:t>[</w:t>
      </w:r>
      <w:r w:rsidR="0007375E">
        <w:rPr>
          <w:rFonts w:ascii="Arial" w:hAnsi="Arial" w:cs="Arial"/>
          <w:sz w:val="20"/>
          <w:szCs w:val="20"/>
        </w:rPr>
        <w:t>4</w:t>
      </w:r>
      <w:r w:rsidR="00480E47">
        <w:rPr>
          <w:rFonts w:ascii="Arial" w:hAnsi="Arial" w:cs="Arial"/>
          <w:sz w:val="20"/>
          <w:szCs w:val="20"/>
        </w:rPr>
        <w:t>,</w:t>
      </w:r>
      <w:r w:rsidR="0007375E">
        <w:rPr>
          <w:rFonts w:ascii="Arial" w:hAnsi="Arial" w:cs="Arial"/>
          <w:sz w:val="20"/>
          <w:szCs w:val="20"/>
        </w:rPr>
        <w:t>5,6</w:t>
      </w:r>
      <w:r>
        <w:rPr>
          <w:rFonts w:ascii="Arial" w:hAnsi="Arial" w:cs="Arial"/>
          <w:sz w:val="20"/>
          <w:szCs w:val="20"/>
        </w:rPr>
        <w:t>]</w:t>
      </w:r>
      <w:r w:rsidRPr="001715C2">
        <w:rPr>
          <w:rFonts w:ascii="Arial" w:hAnsi="Arial" w:cs="Arial"/>
          <w:sz w:val="20"/>
          <w:szCs w:val="20"/>
        </w:rPr>
        <w:t xml:space="preserve">. Managing conflict is especially difficult in virtual teams, as initial misunderstandings may go undetected and opportunities for resolution are limited </w:t>
      </w:r>
      <w:r>
        <w:rPr>
          <w:rFonts w:ascii="Arial" w:hAnsi="Arial" w:cs="Arial"/>
          <w:sz w:val="20"/>
          <w:szCs w:val="20"/>
        </w:rPr>
        <w:t>[</w:t>
      </w:r>
      <w:r w:rsidR="00E9151C">
        <w:rPr>
          <w:rFonts w:ascii="Arial" w:hAnsi="Arial" w:cs="Arial"/>
          <w:sz w:val="20"/>
          <w:szCs w:val="20"/>
        </w:rPr>
        <w:t>7</w:t>
      </w:r>
      <w:r>
        <w:rPr>
          <w:rFonts w:ascii="Arial" w:hAnsi="Arial" w:cs="Arial"/>
          <w:sz w:val="20"/>
          <w:szCs w:val="20"/>
        </w:rPr>
        <w:t>]</w:t>
      </w:r>
      <w:r w:rsidRPr="001715C2">
        <w:rPr>
          <w:rFonts w:ascii="Arial" w:hAnsi="Arial" w:cs="Arial"/>
          <w:sz w:val="20"/>
          <w:szCs w:val="20"/>
        </w:rPr>
        <w:t xml:space="preserve">. Confusion is more likely to occur, and less likely to be resolved, because nonverbal feedback cues that regulate verbal information exchange are blocked or distorted </w:t>
      </w:r>
      <w:r>
        <w:rPr>
          <w:rFonts w:ascii="Arial" w:hAnsi="Arial" w:cs="Arial"/>
          <w:sz w:val="20"/>
          <w:szCs w:val="20"/>
        </w:rPr>
        <w:t>[</w:t>
      </w:r>
      <w:r w:rsidR="00E9151C">
        <w:rPr>
          <w:rFonts w:ascii="Arial" w:hAnsi="Arial" w:cs="Arial"/>
          <w:sz w:val="20"/>
          <w:szCs w:val="20"/>
        </w:rPr>
        <w:t>8</w:t>
      </w:r>
      <w:r>
        <w:rPr>
          <w:rFonts w:ascii="Arial" w:hAnsi="Arial" w:cs="Arial"/>
          <w:sz w:val="20"/>
          <w:szCs w:val="20"/>
        </w:rPr>
        <w:t>]</w:t>
      </w:r>
      <w:r w:rsidRPr="001715C2">
        <w:rPr>
          <w:rFonts w:ascii="Arial" w:hAnsi="Arial" w:cs="Arial"/>
          <w:sz w:val="20"/>
          <w:szCs w:val="20"/>
        </w:rPr>
        <w:t>. In particular, decision-making processes are impaired by virtual communication.</w:t>
      </w:r>
      <w:r>
        <w:rPr>
          <w:rFonts w:ascii="Arial" w:hAnsi="Arial" w:cs="Arial"/>
          <w:sz w:val="20"/>
          <w:szCs w:val="20"/>
        </w:rPr>
        <w:t xml:space="preserve"> </w:t>
      </w:r>
      <w:r w:rsidRPr="001715C2">
        <w:rPr>
          <w:rFonts w:ascii="Arial" w:hAnsi="Arial" w:cs="Arial"/>
          <w:sz w:val="20"/>
          <w:szCs w:val="20"/>
        </w:rPr>
        <w:t xml:space="preserve">All of these problems interfere with </w:t>
      </w:r>
      <w:r>
        <w:rPr>
          <w:rFonts w:ascii="Arial" w:hAnsi="Arial" w:cs="Arial"/>
          <w:sz w:val="20"/>
          <w:szCs w:val="20"/>
        </w:rPr>
        <w:t xml:space="preserve">productivity in </w:t>
      </w:r>
      <w:r w:rsidRPr="001715C2">
        <w:rPr>
          <w:rFonts w:ascii="Arial" w:hAnsi="Arial" w:cs="Arial"/>
          <w:sz w:val="20"/>
          <w:szCs w:val="20"/>
        </w:rPr>
        <w:t xml:space="preserve">virtual teams. Multiple reviews </w:t>
      </w:r>
      <w:r w:rsidR="00D1423A">
        <w:rPr>
          <w:rFonts w:ascii="Arial" w:hAnsi="Arial" w:cs="Arial"/>
          <w:sz w:val="20"/>
          <w:szCs w:val="20"/>
        </w:rPr>
        <w:t>of the</w:t>
      </w:r>
      <w:r>
        <w:rPr>
          <w:rFonts w:ascii="Arial" w:hAnsi="Arial" w:cs="Arial"/>
          <w:sz w:val="20"/>
          <w:szCs w:val="20"/>
        </w:rPr>
        <w:t xml:space="preserve"> </w:t>
      </w:r>
      <w:r w:rsidRPr="001715C2">
        <w:rPr>
          <w:rFonts w:ascii="Arial" w:hAnsi="Arial" w:cs="Arial"/>
          <w:sz w:val="20"/>
          <w:szCs w:val="20"/>
        </w:rPr>
        <w:t xml:space="preserve">empirical literature have concluded that </w:t>
      </w:r>
      <w:r>
        <w:rPr>
          <w:rFonts w:ascii="Arial" w:hAnsi="Arial" w:cs="Arial"/>
          <w:sz w:val="20"/>
          <w:szCs w:val="20"/>
        </w:rPr>
        <w:t xml:space="preserve">in comparison to </w:t>
      </w:r>
      <w:r w:rsidRPr="001715C2">
        <w:rPr>
          <w:rFonts w:ascii="Arial" w:hAnsi="Arial" w:cs="Arial"/>
          <w:sz w:val="20"/>
          <w:szCs w:val="20"/>
        </w:rPr>
        <w:t>face-to-face teams, computer-mediated teams take more time to make decisions, exchange less</w:t>
      </w:r>
      <w:r>
        <w:rPr>
          <w:rFonts w:ascii="Arial" w:hAnsi="Arial" w:cs="Arial"/>
          <w:sz w:val="20"/>
          <w:szCs w:val="20"/>
        </w:rPr>
        <w:t>er</w:t>
      </w:r>
      <w:r w:rsidRPr="001715C2">
        <w:rPr>
          <w:rFonts w:ascii="Arial" w:hAnsi="Arial" w:cs="Arial"/>
          <w:sz w:val="20"/>
          <w:szCs w:val="20"/>
        </w:rPr>
        <w:t xml:space="preserve"> information, and report lower satisfaction with the process </w:t>
      </w:r>
      <w:r>
        <w:rPr>
          <w:rFonts w:ascii="Arial" w:hAnsi="Arial" w:cs="Arial"/>
          <w:sz w:val="20"/>
          <w:szCs w:val="20"/>
        </w:rPr>
        <w:t>[</w:t>
      </w:r>
      <w:r w:rsidR="00E9151C">
        <w:rPr>
          <w:rFonts w:ascii="Arial" w:hAnsi="Arial" w:cs="Arial"/>
          <w:sz w:val="20"/>
          <w:szCs w:val="20"/>
        </w:rPr>
        <w:t>9</w:t>
      </w:r>
      <w:r>
        <w:rPr>
          <w:rFonts w:ascii="Arial" w:hAnsi="Arial" w:cs="Arial"/>
          <w:sz w:val="20"/>
          <w:szCs w:val="20"/>
        </w:rPr>
        <w:t>].</w:t>
      </w:r>
    </w:p>
    <w:p w:rsidR="00EA41C4" w:rsidRDefault="00EA41C4" w:rsidP="00D1423A">
      <w:pPr>
        <w:spacing w:after="60" w:line="240" w:lineRule="auto"/>
        <w:jc w:val="both"/>
        <w:rPr>
          <w:rFonts w:ascii="Arial" w:hAnsi="Arial" w:cs="Arial"/>
          <w:sz w:val="20"/>
          <w:szCs w:val="20"/>
        </w:rPr>
      </w:pPr>
      <w:r>
        <w:rPr>
          <w:rFonts w:ascii="Arial" w:hAnsi="Arial" w:cs="Arial"/>
          <w:sz w:val="20"/>
          <w:szCs w:val="20"/>
        </w:rPr>
        <w:t xml:space="preserve">There is therefore an impending need for </w:t>
      </w:r>
      <w:r w:rsidRPr="002A051B">
        <w:rPr>
          <w:rFonts w:ascii="Arial" w:hAnsi="Arial" w:cs="Arial"/>
          <w:i/>
          <w:sz w:val="20"/>
          <w:szCs w:val="20"/>
        </w:rPr>
        <w:t>human-centric</w:t>
      </w:r>
      <w:r>
        <w:rPr>
          <w:rFonts w:ascii="Arial" w:hAnsi="Arial" w:cs="Arial"/>
          <w:sz w:val="20"/>
          <w:szCs w:val="20"/>
        </w:rPr>
        <w:t xml:space="preserve"> communication technologies, where technology adapts to the needs of participants in order to enrich the experience of interaction.  In this proposal, we seek to bridge the divide between existing communication frameworks for remote interactions and the rich capabilities present in face-to-face interactions.  </w:t>
      </w:r>
      <w:r w:rsidR="004A4FF3">
        <w:rPr>
          <w:rFonts w:ascii="Arial" w:hAnsi="Arial" w:cs="Arial"/>
          <w:sz w:val="20"/>
          <w:szCs w:val="20"/>
        </w:rPr>
        <w:t>We propose a human-centered computational framework based on principles of socioemotional psychology and ecological design</w:t>
      </w:r>
      <w:r w:rsidR="0035700A">
        <w:rPr>
          <w:rFonts w:ascii="Arial" w:hAnsi="Arial" w:cs="Arial"/>
          <w:sz w:val="20"/>
          <w:szCs w:val="20"/>
        </w:rPr>
        <w:t xml:space="preserve"> </w:t>
      </w:r>
      <w:r w:rsidR="004A4FF3">
        <w:rPr>
          <w:rFonts w:ascii="Arial" w:hAnsi="Arial" w:cs="Arial"/>
          <w:sz w:val="20"/>
          <w:szCs w:val="20"/>
        </w:rPr>
        <w:t>that enriches research advancements through collaborative technologies (e-REACH).</w:t>
      </w:r>
    </w:p>
    <w:p w:rsidR="00EA41C4" w:rsidRPr="00B704F3" w:rsidRDefault="0035700A" w:rsidP="0035700A">
      <w:pPr>
        <w:pStyle w:val="ListParagraph"/>
        <w:numPr>
          <w:ilvl w:val="0"/>
          <w:numId w:val="14"/>
        </w:numPr>
        <w:spacing w:after="60" w:line="240" w:lineRule="auto"/>
        <w:ind w:left="360"/>
        <w:contextualSpacing w:val="0"/>
        <w:jc w:val="both"/>
        <w:rPr>
          <w:rFonts w:ascii="Arial" w:hAnsi="Arial" w:cs="Arial"/>
          <w:b/>
          <w:sz w:val="20"/>
          <w:szCs w:val="20"/>
        </w:rPr>
      </w:pPr>
      <w:r>
        <w:rPr>
          <w:rFonts w:ascii="Arial" w:hAnsi="Arial" w:cs="Arial"/>
          <w:b/>
          <w:sz w:val="20"/>
          <w:szCs w:val="20"/>
        </w:rPr>
        <w:t>Rationale and Significance</w:t>
      </w:r>
    </w:p>
    <w:p w:rsidR="00EA41C4" w:rsidRPr="00A12DB6" w:rsidRDefault="00EA41C4" w:rsidP="00A12DB6">
      <w:pPr>
        <w:spacing w:after="60" w:line="240" w:lineRule="auto"/>
        <w:jc w:val="both"/>
        <w:rPr>
          <w:rFonts w:ascii="Arial" w:hAnsi="Arial" w:cs="Arial"/>
          <w:sz w:val="20"/>
        </w:rPr>
      </w:pPr>
      <w:r>
        <w:rPr>
          <w:rFonts w:ascii="Arial" w:hAnsi="Arial" w:cs="Arial"/>
          <w:sz w:val="20"/>
          <w:szCs w:val="20"/>
        </w:rPr>
        <w:t xml:space="preserve">Discovery, innovation and learning are advanced through spontaneous and unstructured interactions, where participants interact in a natural setting promoting creativity and free expression. However, existing technology solutions that are closest to simulating face-to-face interactions (such as telepresence environments) are limited to scheduled, highly structured, and formal interactions. </w:t>
      </w:r>
      <w:r w:rsidR="004B77BC">
        <w:rPr>
          <w:rFonts w:ascii="Arial" w:hAnsi="Arial" w:cs="Arial"/>
          <w:sz w:val="20"/>
          <w:szCs w:val="20"/>
        </w:rPr>
        <w:t>Furthermore</w:t>
      </w:r>
      <w:r>
        <w:rPr>
          <w:rFonts w:ascii="Arial" w:hAnsi="Arial" w:cs="Arial"/>
          <w:sz w:val="20"/>
          <w:szCs w:val="20"/>
        </w:rPr>
        <w:t xml:space="preserve">, </w:t>
      </w:r>
      <w:r>
        <w:rPr>
          <w:rFonts w:ascii="Arial" w:hAnsi="Arial" w:cs="Arial"/>
          <w:sz w:val="20"/>
        </w:rPr>
        <w:t>all current telecommunication technologies</w:t>
      </w:r>
      <w:r w:rsidRPr="001715C2">
        <w:rPr>
          <w:rFonts w:ascii="Arial" w:hAnsi="Arial" w:cs="Arial"/>
          <w:sz w:val="20"/>
        </w:rPr>
        <w:t xml:space="preserve"> </w:t>
      </w:r>
      <w:r>
        <w:rPr>
          <w:rFonts w:ascii="Arial" w:hAnsi="Arial" w:cs="Arial"/>
          <w:sz w:val="20"/>
        </w:rPr>
        <w:t>that support</w:t>
      </w:r>
      <w:r w:rsidRPr="001715C2">
        <w:rPr>
          <w:rFonts w:ascii="Arial" w:hAnsi="Arial" w:cs="Arial"/>
          <w:sz w:val="20"/>
        </w:rPr>
        <w:t xml:space="preserve"> virtual collaboration</w:t>
      </w:r>
      <w:r>
        <w:rPr>
          <w:rFonts w:ascii="Arial" w:hAnsi="Arial" w:cs="Arial"/>
          <w:sz w:val="20"/>
        </w:rPr>
        <w:t>s</w:t>
      </w:r>
      <w:r w:rsidRPr="001715C2">
        <w:rPr>
          <w:rFonts w:ascii="Arial" w:hAnsi="Arial" w:cs="Arial"/>
          <w:sz w:val="20"/>
        </w:rPr>
        <w:t xml:space="preserve"> </w:t>
      </w:r>
      <w:r>
        <w:rPr>
          <w:rFonts w:ascii="Arial" w:hAnsi="Arial" w:cs="Arial"/>
          <w:sz w:val="20"/>
        </w:rPr>
        <w:t xml:space="preserve">suffer from </w:t>
      </w:r>
      <w:r w:rsidRPr="00A043C1">
        <w:rPr>
          <w:rFonts w:ascii="Arial" w:hAnsi="Arial" w:cs="Arial"/>
          <w:b/>
          <w:sz w:val="20"/>
        </w:rPr>
        <w:t>e</w:t>
      </w:r>
      <w:r w:rsidRPr="00A043C1">
        <w:rPr>
          <w:rFonts w:ascii="Arial" w:hAnsi="Arial" w:cs="Arial"/>
          <w:b/>
          <w:iCs/>
          <w:sz w:val="20"/>
        </w:rPr>
        <w:t>motional impoverishment</w:t>
      </w:r>
      <w:r w:rsidRPr="001715C2">
        <w:rPr>
          <w:rFonts w:ascii="Arial" w:hAnsi="Arial" w:cs="Arial"/>
          <w:sz w:val="20"/>
        </w:rPr>
        <w:t xml:space="preserve">. Emotions, and emotional communication, are deeply and inextricably woven into the fabric of human social interaction </w:t>
      </w:r>
      <w:r>
        <w:rPr>
          <w:rFonts w:ascii="Arial" w:hAnsi="Arial" w:cs="Arial"/>
          <w:sz w:val="20"/>
        </w:rPr>
        <w:t>[</w:t>
      </w:r>
      <w:r w:rsidR="00E9151C">
        <w:rPr>
          <w:rFonts w:ascii="Arial" w:hAnsi="Arial" w:cs="Arial"/>
          <w:sz w:val="20"/>
        </w:rPr>
        <w:t>10</w:t>
      </w:r>
      <w:r>
        <w:rPr>
          <w:rFonts w:ascii="Arial" w:hAnsi="Arial" w:cs="Arial"/>
          <w:sz w:val="20"/>
        </w:rPr>
        <w:t>]</w:t>
      </w:r>
      <w:r w:rsidRPr="001715C2">
        <w:rPr>
          <w:rFonts w:ascii="Arial" w:hAnsi="Arial" w:cs="Arial"/>
          <w:sz w:val="20"/>
        </w:rPr>
        <w:t xml:space="preserve">. Analyses of the limitations of existing technologies for virtual collaboration often </w:t>
      </w:r>
      <w:r>
        <w:rPr>
          <w:rFonts w:ascii="Arial" w:hAnsi="Arial" w:cs="Arial"/>
          <w:sz w:val="20"/>
        </w:rPr>
        <w:t>demonstrate the</w:t>
      </w:r>
      <w:r w:rsidR="004B77BC">
        <w:rPr>
          <w:rFonts w:ascii="Arial" w:hAnsi="Arial" w:cs="Arial"/>
          <w:sz w:val="20"/>
        </w:rPr>
        <w:t>ir</w:t>
      </w:r>
      <w:r>
        <w:rPr>
          <w:rFonts w:ascii="Arial" w:hAnsi="Arial" w:cs="Arial"/>
          <w:sz w:val="20"/>
        </w:rPr>
        <w:t xml:space="preserve"> </w:t>
      </w:r>
      <w:r w:rsidRPr="001715C2">
        <w:rPr>
          <w:rFonts w:ascii="Arial" w:hAnsi="Arial" w:cs="Arial"/>
          <w:sz w:val="20"/>
        </w:rPr>
        <w:t xml:space="preserve">failure to communicate nonverbal cues </w:t>
      </w:r>
      <w:r w:rsidR="004B77BC">
        <w:rPr>
          <w:rFonts w:ascii="Arial" w:hAnsi="Arial" w:cs="Arial"/>
          <w:sz w:val="20"/>
        </w:rPr>
        <w:t xml:space="preserve">of crucial psychological states </w:t>
      </w:r>
      <w:r>
        <w:rPr>
          <w:rFonts w:ascii="Arial" w:hAnsi="Arial" w:cs="Arial"/>
          <w:sz w:val="20"/>
        </w:rPr>
        <w:t>such as</w:t>
      </w:r>
      <w:r w:rsidRPr="001715C2">
        <w:rPr>
          <w:rFonts w:ascii="Arial" w:hAnsi="Arial" w:cs="Arial"/>
          <w:sz w:val="20"/>
        </w:rPr>
        <w:t xml:space="preserve"> attention, understanding, and emotion </w:t>
      </w:r>
      <w:r>
        <w:rPr>
          <w:rFonts w:ascii="Arial" w:hAnsi="Arial" w:cs="Arial"/>
          <w:sz w:val="20"/>
        </w:rPr>
        <w:t>[</w:t>
      </w:r>
      <w:r w:rsidR="00E9151C">
        <w:rPr>
          <w:rFonts w:ascii="Arial" w:hAnsi="Arial" w:cs="Arial"/>
          <w:sz w:val="20"/>
        </w:rPr>
        <w:t>11</w:t>
      </w:r>
      <w:r>
        <w:rPr>
          <w:rFonts w:ascii="Arial" w:hAnsi="Arial" w:cs="Arial"/>
          <w:sz w:val="20"/>
        </w:rPr>
        <w:t>]</w:t>
      </w:r>
      <w:r w:rsidRPr="001715C2">
        <w:rPr>
          <w:rFonts w:ascii="Arial" w:hAnsi="Arial" w:cs="Arial"/>
          <w:sz w:val="20"/>
        </w:rPr>
        <w:t xml:space="preserve">. We propose that these limitations are due to a </w:t>
      </w:r>
      <w:r w:rsidRPr="001715C2">
        <w:rPr>
          <w:rFonts w:ascii="Arial" w:hAnsi="Arial" w:cs="Arial"/>
          <w:sz w:val="20"/>
        </w:rPr>
        <w:lastRenderedPageBreak/>
        <w:t xml:space="preserve">fundamental misunderstanding of the process by which these socioemotional states (abbreviated </w:t>
      </w:r>
      <w:r w:rsidR="004B77BC">
        <w:rPr>
          <w:rFonts w:ascii="Arial" w:hAnsi="Arial" w:cs="Arial"/>
          <w:sz w:val="20"/>
        </w:rPr>
        <w:t xml:space="preserve">to </w:t>
      </w:r>
      <w:r w:rsidR="00A12DB6">
        <w:rPr>
          <w:rFonts w:ascii="Arial" w:hAnsi="Arial" w:cs="Arial"/>
          <w:noProof/>
          <w:sz w:val="20"/>
        </w:rPr>
        <w:drawing>
          <wp:anchor distT="0" distB="0" distL="114300" distR="114300" simplePos="0" relativeHeight="251670528" behindDoc="1" locked="0" layoutInCell="1" allowOverlap="1">
            <wp:simplePos x="0" y="0"/>
            <wp:positionH relativeFrom="column">
              <wp:posOffset>1401445</wp:posOffset>
            </wp:positionH>
            <wp:positionV relativeFrom="paragraph">
              <wp:posOffset>1061720</wp:posOffset>
            </wp:positionV>
            <wp:extent cx="4504690" cy="810260"/>
            <wp:effectExtent l="19050" t="0" r="0" b="0"/>
            <wp:wrapTight wrapText="bothSides">
              <wp:wrapPolygon edited="0">
                <wp:start x="-91" y="0"/>
                <wp:lineTo x="-91" y="20821"/>
                <wp:lineTo x="21557" y="20821"/>
                <wp:lineTo x="21557" y="0"/>
                <wp:lineTo x="-9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04690" cy="810260"/>
                    </a:xfrm>
                    <a:prstGeom prst="rect">
                      <a:avLst/>
                    </a:prstGeom>
                    <a:noFill/>
                    <a:ln w="9525">
                      <a:noFill/>
                      <a:miter lim="800000"/>
                      <a:headEnd/>
                      <a:tailEnd/>
                    </a:ln>
                  </pic:spPr>
                </pic:pic>
              </a:graphicData>
            </a:graphic>
          </wp:anchor>
        </w:drawing>
      </w:r>
      <w:r w:rsidRPr="001715C2">
        <w:rPr>
          <w:rFonts w:ascii="Arial" w:hAnsi="Arial" w:cs="Arial"/>
          <w:sz w:val="20"/>
        </w:rPr>
        <w:t>“emotion”) are communicated.</w:t>
      </w:r>
      <w:r w:rsidR="00A12DB6">
        <w:rPr>
          <w:rFonts w:ascii="Arial" w:hAnsi="Arial" w:cs="Arial"/>
          <w:sz w:val="20"/>
        </w:rPr>
        <w:t xml:space="preserve"> </w:t>
      </w:r>
      <w:r w:rsidRPr="001715C2">
        <w:rPr>
          <w:rFonts w:ascii="Arial" w:hAnsi="Arial" w:cs="Arial"/>
          <w:sz w:val="20"/>
        </w:rPr>
        <w:t xml:space="preserve">In Figure </w:t>
      </w:r>
      <w:r w:rsidR="00A12DB6">
        <w:rPr>
          <w:rFonts w:ascii="Arial" w:hAnsi="Arial" w:cs="Arial"/>
          <w:sz w:val="20"/>
        </w:rPr>
        <w:t>1</w:t>
      </w:r>
      <w:r w:rsidRPr="001715C2">
        <w:rPr>
          <w:rFonts w:ascii="Arial" w:hAnsi="Arial" w:cs="Arial"/>
          <w:sz w:val="20"/>
        </w:rPr>
        <w:t xml:space="preserve">, the sender feels and displays annoyance, the receiver perceives this annoyance, and the receiver feels and displays embarrassment and a willingness to reconcile. Although extreme emotions can sometimes interfere with healthy communication, socioemotional communication more often regulates face-to-face interaction in a dynamic, natural way. </w:t>
      </w:r>
    </w:p>
    <w:p w:rsidR="00EA41C4" w:rsidRDefault="00D03F66" w:rsidP="006A45E0">
      <w:pPr>
        <w:spacing w:after="60" w:line="240" w:lineRule="auto"/>
        <w:jc w:val="both"/>
        <w:rPr>
          <w:rFonts w:ascii="Arial" w:hAnsi="Arial" w:cs="Arial"/>
          <w:sz w:val="20"/>
        </w:rPr>
      </w:pPr>
      <w:r w:rsidRPr="00D03F66">
        <w:rPr>
          <w:noProof/>
        </w:rPr>
        <w:pict>
          <v:shapetype id="_x0000_t202" coordsize="21600,21600" o:spt="202" path="m,l,21600r21600,l21600,xe">
            <v:stroke joinstyle="miter"/>
            <v:path gradientshapeok="t" o:connecttype="rect"/>
          </v:shapetype>
          <v:shape id="_x0000_s1063" type="#_x0000_t202" style="position:absolute;left:0;text-align:left;margin-left:104.45pt;margin-top:92.6pt;width:362.9pt;height:10.35pt;z-index:251672576" wrapcoords="-44 0 -44 20769 21600 20769 21600 0 -44 0" stroked="f">
            <v:textbox style="mso-next-textbox:#_x0000_s1063;mso-fit-shape-to-text:t" inset="0,0,0,0">
              <w:txbxContent>
                <w:p w:rsidR="00DA186D" w:rsidRPr="004B77BC" w:rsidRDefault="00DA186D" w:rsidP="004B77BC">
                  <w:pPr>
                    <w:pStyle w:val="Caption"/>
                    <w:spacing w:after="0"/>
                    <w:jc w:val="center"/>
                    <w:rPr>
                      <w:rFonts w:ascii="Arial" w:hAnsi="Arial" w:cs="Arial"/>
                      <w:noProof/>
                    </w:rPr>
                  </w:pPr>
                  <w:r w:rsidRPr="004B77BC">
                    <w:rPr>
                      <w:rFonts w:ascii="Arial" w:hAnsi="Arial" w:cs="Arial"/>
                    </w:rPr>
                    <w:t xml:space="preserve">Figure </w:t>
                  </w:r>
                  <w:r w:rsidR="00D03F66" w:rsidRPr="004B77BC">
                    <w:rPr>
                      <w:rFonts w:ascii="Arial" w:hAnsi="Arial" w:cs="Arial"/>
                    </w:rPr>
                    <w:fldChar w:fldCharType="begin"/>
                  </w:r>
                  <w:r w:rsidRPr="004B77BC">
                    <w:rPr>
                      <w:rFonts w:ascii="Arial" w:hAnsi="Arial" w:cs="Arial"/>
                    </w:rPr>
                    <w:instrText xml:space="preserve"> SEQ Figure \* ARABIC </w:instrText>
                  </w:r>
                  <w:r w:rsidR="00D03F66" w:rsidRPr="004B77BC">
                    <w:rPr>
                      <w:rFonts w:ascii="Arial" w:hAnsi="Arial" w:cs="Arial"/>
                    </w:rPr>
                    <w:fldChar w:fldCharType="separate"/>
                  </w:r>
                  <w:r w:rsidR="00B074A0">
                    <w:rPr>
                      <w:rFonts w:ascii="Arial" w:hAnsi="Arial" w:cs="Arial"/>
                      <w:noProof/>
                    </w:rPr>
                    <w:t>1</w:t>
                  </w:r>
                  <w:r w:rsidR="00D03F66" w:rsidRPr="004B77BC">
                    <w:rPr>
                      <w:rFonts w:ascii="Arial" w:hAnsi="Arial" w:cs="Arial"/>
                    </w:rPr>
                    <w:fldChar w:fldCharType="end"/>
                  </w:r>
                  <w:r w:rsidRPr="004B77BC">
                    <w:rPr>
                      <w:rFonts w:ascii="Arial" w:hAnsi="Arial" w:cs="Arial"/>
                    </w:rPr>
                    <w:t xml:space="preserve">: </w:t>
                  </w:r>
                  <w:r>
                    <w:rPr>
                      <w:rFonts w:ascii="Arial" w:hAnsi="Arial" w:cs="Arial"/>
                    </w:rPr>
                    <w:t>C</w:t>
                  </w:r>
                  <w:r w:rsidRPr="004B77BC">
                    <w:rPr>
                      <w:rFonts w:ascii="Arial" w:hAnsi="Arial" w:cs="Arial"/>
                    </w:rPr>
                    <w:t>ommunication of socioemotional states between interaction participants</w:t>
                  </w:r>
                </w:p>
              </w:txbxContent>
            </v:textbox>
            <w10:wrap type="tight"/>
          </v:shape>
        </w:pict>
      </w:r>
      <w:r w:rsidR="00EA41C4" w:rsidRPr="001715C2">
        <w:rPr>
          <w:rFonts w:ascii="Arial" w:hAnsi="Arial" w:cs="Arial"/>
          <w:sz w:val="20"/>
        </w:rPr>
        <w:t xml:space="preserve">This model may, on the surface, seem absurdly simple. </w:t>
      </w:r>
      <w:r w:rsidR="00EA41C4">
        <w:rPr>
          <w:rFonts w:ascii="Arial" w:hAnsi="Arial" w:cs="Arial"/>
          <w:sz w:val="20"/>
        </w:rPr>
        <w:t>However, c</w:t>
      </w:r>
      <w:r w:rsidR="00EA41C4" w:rsidRPr="001715C2">
        <w:rPr>
          <w:rFonts w:ascii="Arial" w:hAnsi="Arial" w:cs="Arial"/>
          <w:sz w:val="20"/>
        </w:rPr>
        <w:t xml:space="preserve">ertain features of this process are widely misunderstood, in ways </w:t>
      </w:r>
      <w:r w:rsidR="00EA41C4">
        <w:rPr>
          <w:rFonts w:ascii="Arial" w:hAnsi="Arial" w:cs="Arial"/>
          <w:sz w:val="20"/>
        </w:rPr>
        <w:t xml:space="preserve">that </w:t>
      </w:r>
      <w:r w:rsidR="004B77BC">
        <w:rPr>
          <w:rFonts w:ascii="Arial" w:hAnsi="Arial" w:cs="Arial"/>
          <w:sz w:val="20"/>
        </w:rPr>
        <w:t>limit</w:t>
      </w:r>
      <w:r w:rsidR="00EA41C4" w:rsidRPr="001715C2">
        <w:rPr>
          <w:rFonts w:ascii="Arial" w:hAnsi="Arial" w:cs="Arial"/>
          <w:sz w:val="20"/>
        </w:rPr>
        <w:t xml:space="preserve"> </w:t>
      </w:r>
      <w:r w:rsidR="00EA41C4">
        <w:rPr>
          <w:rFonts w:ascii="Arial" w:hAnsi="Arial" w:cs="Arial"/>
          <w:sz w:val="20"/>
        </w:rPr>
        <w:t xml:space="preserve">the </w:t>
      </w:r>
      <w:r w:rsidR="00EA41C4" w:rsidRPr="001715C2">
        <w:rPr>
          <w:rFonts w:ascii="Arial" w:hAnsi="Arial" w:cs="Arial"/>
          <w:sz w:val="20"/>
        </w:rPr>
        <w:t>develop</w:t>
      </w:r>
      <w:r w:rsidR="00EA41C4">
        <w:rPr>
          <w:rFonts w:ascii="Arial" w:hAnsi="Arial" w:cs="Arial"/>
          <w:sz w:val="20"/>
        </w:rPr>
        <w:t>ment of</w:t>
      </w:r>
      <w:r w:rsidR="00EA41C4" w:rsidRPr="001715C2">
        <w:rPr>
          <w:rFonts w:ascii="Arial" w:hAnsi="Arial" w:cs="Arial"/>
          <w:sz w:val="20"/>
        </w:rPr>
        <w:t xml:space="preserve"> emotionally rich communication technologies</w:t>
      </w:r>
      <w:r w:rsidR="00EA41C4">
        <w:rPr>
          <w:rFonts w:ascii="Arial" w:hAnsi="Arial" w:cs="Arial"/>
          <w:sz w:val="20"/>
        </w:rPr>
        <w:t>:</w:t>
      </w:r>
      <w:r w:rsidR="00EA41C4" w:rsidRPr="001715C2">
        <w:rPr>
          <w:rFonts w:ascii="Arial" w:hAnsi="Arial" w:cs="Arial"/>
          <w:sz w:val="20"/>
        </w:rPr>
        <w:t xml:space="preserve"> </w:t>
      </w:r>
      <w:r w:rsidR="00EA41C4">
        <w:rPr>
          <w:rFonts w:ascii="Arial" w:hAnsi="Arial" w:cs="Arial"/>
          <w:sz w:val="20"/>
        </w:rPr>
        <w:t>(1) D</w:t>
      </w:r>
      <w:r w:rsidR="00EA41C4" w:rsidRPr="001715C2">
        <w:rPr>
          <w:rFonts w:ascii="Arial" w:hAnsi="Arial" w:cs="Arial"/>
          <w:sz w:val="20"/>
        </w:rPr>
        <w:t xml:space="preserve">isplays of attention, emotion and the like are subtle and complex, typically involving interacting signals among several </w:t>
      </w:r>
      <w:r w:rsidR="004B77BC">
        <w:rPr>
          <w:rFonts w:ascii="Arial" w:hAnsi="Arial" w:cs="Arial"/>
          <w:sz w:val="20"/>
        </w:rPr>
        <w:t xml:space="preserve">non-verbal </w:t>
      </w:r>
      <w:r w:rsidR="00EA41C4" w:rsidRPr="001715C2">
        <w:rPr>
          <w:rFonts w:ascii="Arial" w:hAnsi="Arial" w:cs="Arial"/>
          <w:sz w:val="20"/>
        </w:rPr>
        <w:t xml:space="preserve">“channels” rather than a strong signal in one channel </w:t>
      </w:r>
      <w:r w:rsidR="00EA41C4">
        <w:rPr>
          <w:rFonts w:ascii="Arial" w:hAnsi="Arial" w:cs="Arial"/>
          <w:sz w:val="20"/>
        </w:rPr>
        <w:t>[</w:t>
      </w:r>
      <w:r w:rsidR="003A2317">
        <w:rPr>
          <w:rFonts w:ascii="Arial" w:hAnsi="Arial" w:cs="Arial"/>
          <w:sz w:val="20"/>
        </w:rPr>
        <w:t>12,13,14,15</w:t>
      </w:r>
      <w:r w:rsidR="00EA41C4">
        <w:rPr>
          <w:rFonts w:ascii="Arial" w:hAnsi="Arial" w:cs="Arial"/>
          <w:sz w:val="20"/>
        </w:rPr>
        <w:t>].</w:t>
      </w:r>
      <w:r w:rsidR="00EA41C4" w:rsidRPr="001715C2">
        <w:rPr>
          <w:rFonts w:ascii="Arial" w:hAnsi="Arial" w:cs="Arial"/>
          <w:sz w:val="20"/>
        </w:rPr>
        <w:t xml:space="preserve"> </w:t>
      </w:r>
      <w:r w:rsidR="00EA41C4">
        <w:rPr>
          <w:rFonts w:ascii="Arial" w:hAnsi="Arial" w:cs="Arial"/>
          <w:sz w:val="20"/>
        </w:rPr>
        <w:t xml:space="preserve">(2) </w:t>
      </w:r>
      <w:r w:rsidR="00EA41C4" w:rsidRPr="00126D37">
        <w:rPr>
          <w:rFonts w:ascii="Arial" w:hAnsi="Arial" w:cs="Arial"/>
          <w:sz w:val="20"/>
        </w:rPr>
        <w:t>P</w:t>
      </w:r>
      <w:r w:rsidR="00EA41C4" w:rsidRPr="001715C2">
        <w:rPr>
          <w:rFonts w:ascii="Arial" w:hAnsi="Arial" w:cs="Arial"/>
          <w:sz w:val="20"/>
        </w:rPr>
        <w:t>erception of another’</w:t>
      </w:r>
      <w:r w:rsidR="00EA41C4">
        <w:rPr>
          <w:rFonts w:ascii="Arial" w:hAnsi="Arial" w:cs="Arial"/>
          <w:sz w:val="20"/>
        </w:rPr>
        <w:t xml:space="preserve">s socioemotional display is </w:t>
      </w:r>
      <w:r w:rsidR="00EA41C4" w:rsidRPr="001715C2">
        <w:rPr>
          <w:rFonts w:ascii="Arial" w:hAnsi="Arial" w:cs="Arial"/>
          <w:sz w:val="20"/>
        </w:rPr>
        <w:t xml:space="preserve">typically </w:t>
      </w:r>
      <w:r w:rsidR="00EA41C4">
        <w:rPr>
          <w:rFonts w:ascii="Arial" w:hAnsi="Arial" w:cs="Arial"/>
          <w:sz w:val="20"/>
        </w:rPr>
        <w:t xml:space="preserve">not </w:t>
      </w:r>
      <w:r w:rsidR="00EA41C4" w:rsidRPr="001715C2">
        <w:rPr>
          <w:rFonts w:ascii="Arial" w:hAnsi="Arial" w:cs="Arial"/>
          <w:sz w:val="20"/>
        </w:rPr>
        <w:t xml:space="preserve">a logical, deliberative process. These perceptions are instinctive, requiring little conscious cognitive effort, and we are often unaware of the nonverbal cues driving our perception of others’ states </w:t>
      </w:r>
      <w:r w:rsidR="00EA41C4">
        <w:rPr>
          <w:rFonts w:ascii="Arial" w:hAnsi="Arial" w:cs="Arial"/>
          <w:sz w:val="20"/>
        </w:rPr>
        <w:t>[</w:t>
      </w:r>
      <w:r w:rsidR="003A2317">
        <w:rPr>
          <w:rFonts w:ascii="Arial" w:hAnsi="Arial" w:cs="Arial"/>
          <w:sz w:val="20"/>
        </w:rPr>
        <w:t>1</w:t>
      </w:r>
      <w:r w:rsidR="00480E47">
        <w:rPr>
          <w:rFonts w:ascii="Arial" w:hAnsi="Arial" w:cs="Arial"/>
          <w:sz w:val="20"/>
        </w:rPr>
        <w:t>5,</w:t>
      </w:r>
      <w:r w:rsidR="003A2317">
        <w:rPr>
          <w:rFonts w:ascii="Arial" w:hAnsi="Arial" w:cs="Arial"/>
          <w:sz w:val="20"/>
        </w:rPr>
        <w:t>16,17</w:t>
      </w:r>
      <w:r w:rsidR="00EA41C4">
        <w:rPr>
          <w:rFonts w:ascii="Arial" w:hAnsi="Arial" w:cs="Arial"/>
          <w:sz w:val="20"/>
        </w:rPr>
        <w:t>].</w:t>
      </w:r>
      <w:r w:rsidR="00EA41C4" w:rsidRPr="001715C2">
        <w:rPr>
          <w:rFonts w:ascii="Arial" w:hAnsi="Arial" w:cs="Arial"/>
          <w:sz w:val="20"/>
        </w:rPr>
        <w:t xml:space="preserve"> </w:t>
      </w:r>
      <w:r w:rsidR="00EA41C4">
        <w:rPr>
          <w:rFonts w:ascii="Arial" w:hAnsi="Arial" w:cs="Arial"/>
          <w:sz w:val="20"/>
        </w:rPr>
        <w:t>(3) A</w:t>
      </w:r>
      <w:r w:rsidR="00EA41C4" w:rsidRPr="001715C2">
        <w:rPr>
          <w:rFonts w:ascii="Arial" w:hAnsi="Arial" w:cs="Arial"/>
          <w:sz w:val="20"/>
        </w:rPr>
        <w:t xml:space="preserve">ppropriate responses to a sender’s emotions are best facilitated not by </w:t>
      </w:r>
      <w:r w:rsidR="00EA41C4" w:rsidRPr="001715C2">
        <w:rPr>
          <w:rFonts w:ascii="Arial" w:hAnsi="Arial" w:cs="Arial"/>
          <w:i/>
          <w:iCs/>
          <w:sz w:val="20"/>
        </w:rPr>
        <w:t>knowing</w:t>
      </w:r>
      <w:r w:rsidR="00EA41C4" w:rsidRPr="001715C2">
        <w:rPr>
          <w:rFonts w:ascii="Arial" w:hAnsi="Arial" w:cs="Arial"/>
          <w:sz w:val="20"/>
        </w:rPr>
        <w:t xml:space="preserve"> that the sender is feeling an emotion, but by </w:t>
      </w:r>
      <w:r w:rsidR="00EA41C4" w:rsidRPr="00EB36C5">
        <w:rPr>
          <w:rFonts w:ascii="Arial" w:hAnsi="Arial" w:cs="Arial"/>
          <w:i/>
          <w:iCs/>
          <w:sz w:val="20"/>
        </w:rPr>
        <w:t>feeling</w:t>
      </w:r>
      <w:r w:rsidR="00EA41C4" w:rsidRPr="001715C2">
        <w:rPr>
          <w:rFonts w:ascii="Arial" w:hAnsi="Arial" w:cs="Arial"/>
          <w:sz w:val="20"/>
        </w:rPr>
        <w:t xml:space="preserve"> an appropriate, corresponding emotion in response </w:t>
      </w:r>
      <w:r w:rsidR="00EA41C4">
        <w:rPr>
          <w:rFonts w:ascii="Arial" w:hAnsi="Arial" w:cs="Arial"/>
          <w:sz w:val="20"/>
        </w:rPr>
        <w:t>[</w:t>
      </w:r>
      <w:r w:rsidR="00B80051">
        <w:rPr>
          <w:rFonts w:ascii="Arial" w:hAnsi="Arial" w:cs="Arial"/>
          <w:sz w:val="20"/>
        </w:rPr>
        <w:t>10</w:t>
      </w:r>
      <w:r w:rsidR="00EA41C4">
        <w:rPr>
          <w:rFonts w:ascii="Arial" w:hAnsi="Arial" w:cs="Arial"/>
          <w:sz w:val="20"/>
        </w:rPr>
        <w:t>]</w:t>
      </w:r>
      <w:r w:rsidR="00EA41C4" w:rsidRPr="001715C2">
        <w:rPr>
          <w:rFonts w:ascii="Arial" w:hAnsi="Arial" w:cs="Arial"/>
          <w:sz w:val="20"/>
        </w:rPr>
        <w:t xml:space="preserve">. </w:t>
      </w:r>
    </w:p>
    <w:p w:rsidR="00EA41C4" w:rsidRDefault="00EA41C4" w:rsidP="00853077">
      <w:pPr>
        <w:spacing w:after="60" w:line="240" w:lineRule="auto"/>
        <w:jc w:val="both"/>
        <w:rPr>
          <w:rFonts w:ascii="Arial" w:hAnsi="Arial" w:cs="Arial"/>
          <w:sz w:val="20"/>
          <w:szCs w:val="20"/>
        </w:rPr>
      </w:pPr>
      <w:r>
        <w:rPr>
          <w:rFonts w:ascii="Arial" w:hAnsi="Arial" w:cs="Arial"/>
          <w:sz w:val="20"/>
        </w:rPr>
        <w:t>Even the most sophisticated e</w:t>
      </w:r>
      <w:r w:rsidRPr="001715C2">
        <w:rPr>
          <w:rFonts w:ascii="Arial" w:hAnsi="Arial" w:cs="Arial"/>
          <w:sz w:val="20"/>
        </w:rPr>
        <w:t>xisting communication technologies</w:t>
      </w:r>
      <w:r>
        <w:rPr>
          <w:rFonts w:ascii="Arial" w:hAnsi="Arial" w:cs="Arial"/>
          <w:sz w:val="20"/>
        </w:rPr>
        <w:t xml:space="preserve"> </w:t>
      </w:r>
      <w:r w:rsidRPr="001715C2">
        <w:rPr>
          <w:rFonts w:ascii="Arial" w:hAnsi="Arial" w:cs="Arial"/>
          <w:sz w:val="20"/>
        </w:rPr>
        <w:t xml:space="preserve">interfere with this process. </w:t>
      </w:r>
      <w:r w:rsidRPr="001715C2">
        <w:rPr>
          <w:rFonts w:ascii="Arial" w:hAnsi="Arial" w:cs="Arial"/>
          <w:sz w:val="20"/>
          <w:szCs w:val="20"/>
        </w:rPr>
        <w:t xml:space="preserve">Transmission of the nonverbal cues is extremely limited and often grossly distorted. Text-based technologies such as email and messaging completely block facial expression, tone of voice, posture, and gaze. Voice-based technologies often accommodate only one speaker at a </w:t>
      </w:r>
      <w:r w:rsidR="00B80051" w:rsidRPr="001715C2">
        <w:rPr>
          <w:rFonts w:ascii="Arial" w:hAnsi="Arial" w:cs="Arial"/>
          <w:sz w:val="20"/>
          <w:szCs w:val="20"/>
        </w:rPr>
        <w:t>time</w:t>
      </w:r>
      <w:r w:rsidRPr="001715C2">
        <w:rPr>
          <w:rFonts w:ascii="Arial" w:hAnsi="Arial" w:cs="Arial"/>
          <w:sz w:val="20"/>
          <w:szCs w:val="20"/>
        </w:rPr>
        <w:t xml:space="preserve"> and time delays and altered tone quality result in stilted conversation. Even video conferencing limits natural movement, distorts the time course of facial expressions and acoustic properties of the voice, and requires a tradeoff between visual precision and breadth. As a result, many of the nonverbal cues critical to socioemotional communication simply fail to reach the rece</w:t>
      </w:r>
      <w:r>
        <w:rPr>
          <w:rFonts w:ascii="Arial" w:hAnsi="Arial" w:cs="Arial"/>
          <w:sz w:val="20"/>
          <w:szCs w:val="20"/>
        </w:rPr>
        <w:t>iver. In recent years, a few interactive</w:t>
      </w:r>
      <w:r w:rsidRPr="001715C2">
        <w:rPr>
          <w:rFonts w:ascii="Arial" w:hAnsi="Arial" w:cs="Arial"/>
          <w:sz w:val="20"/>
          <w:szCs w:val="20"/>
        </w:rPr>
        <w:t xml:space="preserve"> technologies have attempted to identify the socioemotional state of a sender, and to communicate this information to a receiver explicitly</w:t>
      </w:r>
      <w:r>
        <w:rPr>
          <w:rFonts w:ascii="Arial" w:hAnsi="Arial" w:cs="Arial"/>
          <w:sz w:val="20"/>
          <w:szCs w:val="20"/>
        </w:rPr>
        <w:t xml:space="preserve"> through the use of media rich means like virtual agents</w:t>
      </w:r>
      <w:r w:rsidRPr="001715C2">
        <w:rPr>
          <w:rFonts w:ascii="Arial" w:hAnsi="Arial" w:cs="Arial"/>
          <w:sz w:val="20"/>
          <w:szCs w:val="20"/>
        </w:rPr>
        <w:t xml:space="preserve">.  </w:t>
      </w:r>
      <w:r w:rsidR="006A45E0">
        <w:rPr>
          <w:rFonts w:ascii="Arial" w:hAnsi="Arial" w:cs="Arial"/>
          <w:sz w:val="20"/>
          <w:szCs w:val="20"/>
        </w:rPr>
        <w:t>Unfortunately,</w:t>
      </w:r>
      <w:r>
        <w:rPr>
          <w:rFonts w:ascii="Arial" w:hAnsi="Arial" w:cs="Arial"/>
          <w:sz w:val="20"/>
          <w:szCs w:val="20"/>
        </w:rPr>
        <w:t xml:space="preserve"> productive virtual collaborations cannot be achieved by substituti</w:t>
      </w:r>
      <w:r w:rsidR="006A45E0">
        <w:rPr>
          <w:rFonts w:ascii="Arial" w:hAnsi="Arial" w:cs="Arial"/>
          <w:sz w:val="20"/>
          <w:szCs w:val="20"/>
        </w:rPr>
        <w:t>ng</w:t>
      </w:r>
      <w:r>
        <w:rPr>
          <w:rFonts w:ascii="Arial" w:hAnsi="Arial" w:cs="Arial"/>
          <w:sz w:val="20"/>
          <w:szCs w:val="20"/>
        </w:rPr>
        <w:t xml:space="preserve"> face-to-face interactions with virtual visual avatars since </w:t>
      </w:r>
      <w:r w:rsidRPr="001715C2">
        <w:rPr>
          <w:rFonts w:ascii="Arial" w:hAnsi="Arial" w:cs="Arial"/>
          <w:sz w:val="20"/>
          <w:szCs w:val="20"/>
        </w:rPr>
        <w:t xml:space="preserve">this violates another principle of the Socioemotional Communication Model – perceptions of another’s state should be </w:t>
      </w:r>
      <w:r w:rsidRPr="00C4543F">
        <w:rPr>
          <w:rFonts w:ascii="Arial" w:hAnsi="Arial" w:cs="Arial"/>
          <w:i/>
          <w:sz w:val="20"/>
          <w:szCs w:val="20"/>
          <w:u w:val="single"/>
        </w:rPr>
        <w:t>instinctive</w:t>
      </w:r>
      <w:r w:rsidRPr="001715C2">
        <w:rPr>
          <w:rFonts w:ascii="Arial" w:hAnsi="Arial" w:cs="Arial"/>
          <w:sz w:val="20"/>
          <w:szCs w:val="20"/>
        </w:rPr>
        <w:t xml:space="preserve"> and </w:t>
      </w:r>
      <w:r w:rsidRPr="00C4543F">
        <w:rPr>
          <w:rFonts w:ascii="Arial" w:hAnsi="Arial" w:cs="Arial"/>
          <w:i/>
          <w:sz w:val="20"/>
          <w:szCs w:val="20"/>
          <w:u w:val="single"/>
        </w:rPr>
        <w:t>“natural”</w:t>
      </w:r>
      <w:r>
        <w:rPr>
          <w:rFonts w:ascii="Arial" w:hAnsi="Arial" w:cs="Arial"/>
          <w:sz w:val="20"/>
          <w:szCs w:val="20"/>
        </w:rPr>
        <w:t xml:space="preserve">, </w:t>
      </w:r>
      <w:r w:rsidRPr="001715C2">
        <w:rPr>
          <w:rFonts w:ascii="Arial" w:hAnsi="Arial" w:cs="Arial"/>
          <w:sz w:val="20"/>
          <w:szCs w:val="20"/>
        </w:rPr>
        <w:t>thereby evoking a corresponding emotional response</w:t>
      </w:r>
      <w:r w:rsidR="00765755">
        <w:rPr>
          <w:rFonts w:ascii="Arial" w:hAnsi="Arial" w:cs="Arial"/>
          <w:sz w:val="20"/>
          <w:szCs w:val="20"/>
        </w:rPr>
        <w:t xml:space="preserve"> [18,19]</w:t>
      </w:r>
      <w:r w:rsidRPr="001715C2">
        <w:rPr>
          <w:rFonts w:ascii="Arial" w:hAnsi="Arial" w:cs="Arial"/>
          <w:sz w:val="20"/>
          <w:szCs w:val="20"/>
        </w:rPr>
        <w:t xml:space="preserve">. The manner in which cutting edge technologies deliver information about a sender’s </w:t>
      </w:r>
      <w:r w:rsidR="00853077">
        <w:rPr>
          <w:rFonts w:ascii="Arial" w:hAnsi="Arial" w:cs="Arial"/>
          <w:sz w:val="20"/>
          <w:szCs w:val="20"/>
        </w:rPr>
        <w:t>socio</w:t>
      </w:r>
      <w:r w:rsidRPr="001715C2">
        <w:rPr>
          <w:rFonts w:ascii="Arial" w:hAnsi="Arial" w:cs="Arial"/>
          <w:sz w:val="20"/>
          <w:szCs w:val="20"/>
        </w:rPr>
        <w:t>emotion</w:t>
      </w:r>
      <w:r w:rsidR="00853077">
        <w:rPr>
          <w:rFonts w:ascii="Arial" w:hAnsi="Arial" w:cs="Arial"/>
          <w:sz w:val="20"/>
          <w:szCs w:val="20"/>
        </w:rPr>
        <w:t>al state</w:t>
      </w:r>
      <w:r w:rsidRPr="001715C2">
        <w:rPr>
          <w:rFonts w:ascii="Arial" w:hAnsi="Arial" w:cs="Arial"/>
          <w:sz w:val="20"/>
          <w:szCs w:val="20"/>
        </w:rPr>
        <w:t xml:space="preserve"> is typically cognitively demanding, placing added strain on the receiver’s attention, and </w:t>
      </w:r>
      <w:r>
        <w:rPr>
          <w:rFonts w:ascii="Arial" w:hAnsi="Arial" w:cs="Arial"/>
          <w:sz w:val="20"/>
          <w:szCs w:val="20"/>
        </w:rPr>
        <w:t xml:space="preserve">having little emotional impact. </w:t>
      </w:r>
      <w:r w:rsidR="00853077">
        <w:rPr>
          <w:rFonts w:ascii="Arial" w:hAnsi="Arial" w:cs="Arial"/>
          <w:sz w:val="20"/>
          <w:szCs w:val="20"/>
        </w:rPr>
        <w:t>T</w:t>
      </w:r>
      <w:r>
        <w:rPr>
          <w:rFonts w:ascii="Arial" w:hAnsi="Arial" w:cs="Arial"/>
          <w:sz w:val="20"/>
          <w:szCs w:val="20"/>
        </w:rPr>
        <w:t xml:space="preserve">he immersive </w:t>
      </w:r>
      <w:r w:rsidR="00280AC1">
        <w:rPr>
          <w:rFonts w:ascii="Arial" w:hAnsi="Arial" w:cs="Arial"/>
          <w:sz w:val="20"/>
          <w:szCs w:val="20"/>
        </w:rPr>
        <w:t>telepresence</w:t>
      </w:r>
      <w:r>
        <w:rPr>
          <w:rFonts w:ascii="Arial" w:hAnsi="Arial" w:cs="Arial"/>
          <w:sz w:val="20"/>
          <w:szCs w:val="20"/>
        </w:rPr>
        <w:t xml:space="preserve"> solution, addresses these issues sufficiently and provides a seamless audio-visual platform for interaction partners in geographically diverse locations. However, the costs associated with the infrastructure for installation, very high bandwidth channels, the loss of flexibility and structured nature of interaction limits the adoption of this technology to corporate environments. In addition, we believe that it misses a significant opportunity to augment the interaction experience through other multi-modal cues (i.e. touch, etc.). </w:t>
      </w:r>
    </w:p>
    <w:p w:rsidR="00EA41C4" w:rsidRPr="00D570A2" w:rsidRDefault="000F798D" w:rsidP="007C2459">
      <w:pPr>
        <w:spacing w:after="60" w:line="240" w:lineRule="auto"/>
        <w:jc w:val="both"/>
        <w:rPr>
          <w:rFonts w:ascii="Arial" w:hAnsi="Arial" w:cs="Arial"/>
          <w:sz w:val="20"/>
          <w:szCs w:val="20"/>
        </w:rPr>
      </w:pPr>
      <w:r>
        <w:rPr>
          <w:noProof/>
        </w:rPr>
        <w:drawing>
          <wp:anchor distT="0" distB="0" distL="114300" distR="114300" simplePos="0" relativeHeight="251676672" behindDoc="1" locked="0" layoutInCell="1" allowOverlap="1">
            <wp:simplePos x="0" y="0"/>
            <wp:positionH relativeFrom="column">
              <wp:posOffset>4591050</wp:posOffset>
            </wp:positionH>
            <wp:positionV relativeFrom="paragraph">
              <wp:posOffset>269240</wp:posOffset>
            </wp:positionV>
            <wp:extent cx="1314450" cy="876300"/>
            <wp:effectExtent l="19050" t="0" r="0" b="0"/>
            <wp:wrapTight wrapText="bothSides">
              <wp:wrapPolygon edited="0">
                <wp:start x="-313" y="0"/>
                <wp:lineTo x="-313" y="21130"/>
                <wp:lineTo x="21600" y="21130"/>
                <wp:lineTo x="21600" y="0"/>
                <wp:lineTo x="-313" y="0"/>
              </wp:wrapPolygon>
            </wp:wrapTight>
            <wp:docPr id="3" name="Picture 1" descr="CDI Pi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I Pie chart.jpg"/>
                    <pic:cNvPicPr/>
                  </pic:nvPicPr>
                  <pic:blipFill>
                    <a:blip r:embed="rId9"/>
                    <a:stretch>
                      <a:fillRect/>
                    </a:stretch>
                  </pic:blipFill>
                  <pic:spPr>
                    <a:xfrm>
                      <a:off x="0" y="0"/>
                      <a:ext cx="1314450" cy="876300"/>
                    </a:xfrm>
                    <a:prstGeom prst="rect">
                      <a:avLst/>
                    </a:prstGeom>
                  </pic:spPr>
                </pic:pic>
              </a:graphicData>
            </a:graphic>
          </wp:anchor>
        </w:drawing>
      </w:r>
      <w:r w:rsidR="00D03F66" w:rsidRPr="00D03F66">
        <w:rPr>
          <w:noProof/>
        </w:rPr>
        <w:pict>
          <v:shape id="_x0000_s1058" type="#_x0000_t202" style="position:absolute;left:0;text-align:left;margin-left:353.5pt;margin-top:92.9pt;width:124.95pt;height:31.65pt;z-index:251662336;mso-position-horizontal-relative:text;mso-position-vertical-relative:text" stroked="f">
            <v:textbox style="mso-next-textbox:#_x0000_s1058" inset="0,0,0,0">
              <w:txbxContent>
                <w:p w:rsidR="00DA186D" w:rsidRPr="006530E4" w:rsidRDefault="00DA186D" w:rsidP="00853077">
                  <w:pPr>
                    <w:pStyle w:val="Caption"/>
                    <w:jc w:val="center"/>
                    <w:rPr>
                      <w:rFonts w:ascii="Arial" w:hAnsi="Arial" w:cs="Arial"/>
                      <w:sz w:val="20"/>
                      <w:szCs w:val="20"/>
                    </w:rPr>
                  </w:pPr>
                  <w:bookmarkStart w:id="0" w:name="_Ref230569730"/>
                  <w:r w:rsidRPr="006530E4">
                    <w:rPr>
                      <w:rFonts w:ascii="Arial" w:hAnsi="Arial" w:cs="Arial"/>
                    </w:rPr>
                    <w:t xml:space="preserve">Figure </w:t>
                  </w:r>
                  <w:r w:rsidR="00D03F66" w:rsidRPr="006530E4">
                    <w:rPr>
                      <w:rFonts w:ascii="Arial" w:hAnsi="Arial" w:cs="Arial"/>
                    </w:rPr>
                    <w:fldChar w:fldCharType="begin"/>
                  </w:r>
                  <w:r w:rsidRPr="006530E4">
                    <w:rPr>
                      <w:rFonts w:ascii="Arial" w:hAnsi="Arial" w:cs="Arial"/>
                    </w:rPr>
                    <w:instrText xml:space="preserve"> SEQ Figure \* ARABIC </w:instrText>
                  </w:r>
                  <w:r w:rsidR="00D03F66" w:rsidRPr="006530E4">
                    <w:rPr>
                      <w:rFonts w:ascii="Arial" w:hAnsi="Arial" w:cs="Arial"/>
                    </w:rPr>
                    <w:fldChar w:fldCharType="separate"/>
                  </w:r>
                  <w:r w:rsidR="00B074A0">
                    <w:rPr>
                      <w:rFonts w:ascii="Arial" w:hAnsi="Arial" w:cs="Arial"/>
                      <w:noProof/>
                    </w:rPr>
                    <w:t>2</w:t>
                  </w:r>
                  <w:r w:rsidR="00D03F66" w:rsidRPr="006530E4">
                    <w:rPr>
                      <w:rFonts w:ascii="Arial" w:hAnsi="Arial" w:cs="Arial"/>
                    </w:rPr>
                    <w:fldChar w:fldCharType="end"/>
                  </w:r>
                  <w:bookmarkEnd w:id="0"/>
                  <w:r w:rsidRPr="006530E4">
                    <w:rPr>
                      <w:rFonts w:ascii="Arial" w:hAnsi="Arial" w:cs="Arial"/>
                    </w:rPr>
                    <w:t>: Contribution of travel to greenhouse gas emissions at ASU</w:t>
                  </w:r>
                </w:p>
              </w:txbxContent>
            </v:textbox>
            <w10:wrap type="square"/>
          </v:shape>
        </w:pict>
      </w:r>
      <w:r w:rsidR="00EA41C4">
        <w:rPr>
          <w:rFonts w:ascii="Arial" w:hAnsi="Arial" w:cs="Arial"/>
          <w:sz w:val="20"/>
          <w:szCs w:val="20"/>
        </w:rPr>
        <w:t xml:space="preserve">The lack of collaborative technologies which provide a rich interaction </w:t>
      </w:r>
      <w:r w:rsidR="00853077">
        <w:rPr>
          <w:rFonts w:ascii="Arial" w:hAnsi="Arial" w:cs="Arial"/>
          <w:sz w:val="20"/>
          <w:szCs w:val="20"/>
        </w:rPr>
        <w:t xml:space="preserve">experience </w:t>
      </w:r>
      <w:r w:rsidR="00EA41C4">
        <w:rPr>
          <w:rFonts w:ascii="Arial" w:hAnsi="Arial" w:cs="Arial"/>
          <w:sz w:val="20"/>
          <w:szCs w:val="20"/>
        </w:rPr>
        <w:t>(both structured and unstructured)</w:t>
      </w:r>
      <w:r w:rsidR="00EA41C4" w:rsidRPr="00475CE0">
        <w:rPr>
          <w:rFonts w:ascii="Arial" w:hAnsi="Arial" w:cs="Arial"/>
          <w:sz w:val="20"/>
          <w:szCs w:val="20"/>
        </w:rPr>
        <w:t xml:space="preserve"> </w:t>
      </w:r>
      <w:r w:rsidR="00EA41C4">
        <w:rPr>
          <w:rFonts w:ascii="Arial" w:hAnsi="Arial" w:cs="Arial"/>
          <w:sz w:val="20"/>
          <w:szCs w:val="20"/>
        </w:rPr>
        <w:t>has resulted in a</w:t>
      </w:r>
      <w:r w:rsidR="00EA41C4" w:rsidRPr="00D624B6">
        <w:rPr>
          <w:rFonts w:ascii="Arial" w:hAnsi="Arial" w:cs="Arial"/>
          <w:sz w:val="20"/>
          <w:szCs w:val="20"/>
        </w:rPr>
        <w:t xml:space="preserve"> continued need for travel and face-to-face interactions</w:t>
      </w:r>
      <w:r w:rsidR="00EA41C4">
        <w:rPr>
          <w:rFonts w:ascii="Arial" w:hAnsi="Arial" w:cs="Arial"/>
          <w:sz w:val="20"/>
          <w:szCs w:val="20"/>
        </w:rPr>
        <w:t xml:space="preserve"> to advance research and academic collaborations. This in turn has a direct impact on the </w:t>
      </w:r>
      <w:r w:rsidR="00853077">
        <w:rPr>
          <w:rFonts w:ascii="Arial" w:hAnsi="Arial" w:cs="Arial"/>
          <w:sz w:val="20"/>
          <w:szCs w:val="20"/>
        </w:rPr>
        <w:t xml:space="preserve">collaborators’ </w:t>
      </w:r>
      <w:r w:rsidR="00EA41C4">
        <w:rPr>
          <w:rFonts w:ascii="Arial" w:hAnsi="Arial" w:cs="Arial"/>
          <w:sz w:val="20"/>
          <w:szCs w:val="20"/>
        </w:rPr>
        <w:t>carbon footprint.  There is increasing awareness of the environmental impacts caused by th</w:t>
      </w:r>
      <w:r w:rsidR="007C2459">
        <w:rPr>
          <w:rFonts w:ascii="Arial" w:hAnsi="Arial" w:cs="Arial"/>
          <w:sz w:val="20"/>
          <w:szCs w:val="20"/>
        </w:rPr>
        <w:t>is</w:t>
      </w:r>
      <w:r w:rsidR="00EA41C4">
        <w:rPr>
          <w:rFonts w:ascii="Arial" w:hAnsi="Arial" w:cs="Arial"/>
          <w:sz w:val="20"/>
          <w:szCs w:val="20"/>
        </w:rPr>
        <w:t xml:space="preserve"> need for travel and face-to-face interactions.</w:t>
      </w:r>
      <w:r w:rsidR="003F6EE0">
        <w:rPr>
          <w:rFonts w:ascii="Arial" w:hAnsi="Arial" w:cs="Arial"/>
          <w:sz w:val="20"/>
          <w:szCs w:val="20"/>
        </w:rPr>
        <w:t xml:space="preserve"> </w:t>
      </w:r>
      <w:r w:rsidR="00EA41C4" w:rsidRPr="00033EBC">
        <w:rPr>
          <w:rFonts w:ascii="Arial" w:hAnsi="Arial" w:cs="Arial"/>
          <w:sz w:val="20"/>
          <w:szCs w:val="20"/>
        </w:rPr>
        <w:t xml:space="preserve">Although </w:t>
      </w:r>
      <w:r w:rsidR="00384B7C">
        <w:rPr>
          <w:rFonts w:ascii="Arial" w:hAnsi="Arial" w:cs="Arial"/>
          <w:sz w:val="20"/>
          <w:szCs w:val="20"/>
        </w:rPr>
        <w:t xml:space="preserve">travelling to research </w:t>
      </w:r>
      <w:r w:rsidR="00384B7C" w:rsidRPr="00384B7C">
        <w:rPr>
          <w:rFonts w:ascii="Arial" w:hAnsi="Arial" w:cs="Arial"/>
          <w:sz w:val="20"/>
          <w:szCs w:val="20"/>
        </w:rPr>
        <w:t xml:space="preserve">meetings (by airline or automobile) </w:t>
      </w:r>
      <w:r w:rsidR="00384B7C">
        <w:rPr>
          <w:rFonts w:ascii="Arial" w:hAnsi="Arial" w:cs="Arial"/>
          <w:sz w:val="20"/>
          <w:szCs w:val="20"/>
        </w:rPr>
        <w:t xml:space="preserve">is </w:t>
      </w:r>
      <w:r w:rsidR="00EA41C4" w:rsidRPr="00033EBC">
        <w:rPr>
          <w:rFonts w:ascii="Arial" w:hAnsi="Arial" w:cs="Arial"/>
          <w:sz w:val="20"/>
          <w:szCs w:val="20"/>
        </w:rPr>
        <w:t xml:space="preserve">not explicated as an activity contributing to overall anthropogenic global warming gases by the </w:t>
      </w:r>
      <w:r w:rsidR="00EA41C4" w:rsidRPr="00D13A42">
        <w:rPr>
          <w:rFonts w:ascii="Arial" w:hAnsi="Arial" w:cs="Arial"/>
          <w:sz w:val="20"/>
          <w:szCs w:val="20"/>
        </w:rPr>
        <w:t>IPCC</w:t>
      </w:r>
      <w:r w:rsidR="00D13A42">
        <w:rPr>
          <w:rFonts w:ascii="Arial" w:hAnsi="Arial" w:cs="Arial"/>
          <w:sz w:val="20"/>
          <w:szCs w:val="20"/>
        </w:rPr>
        <w:t xml:space="preserve"> (Intergovernmental Panel on Climate Change)</w:t>
      </w:r>
      <w:r w:rsidR="00EA41C4" w:rsidRPr="00033EBC">
        <w:rPr>
          <w:rFonts w:ascii="Arial" w:hAnsi="Arial" w:cs="Arial"/>
          <w:sz w:val="20"/>
          <w:szCs w:val="20"/>
        </w:rPr>
        <w:t>, commuting to work by fossil fuel</w:t>
      </w:r>
      <w:r w:rsidR="007C2459">
        <w:rPr>
          <w:rFonts w:ascii="Arial" w:hAnsi="Arial" w:cs="Arial"/>
          <w:sz w:val="20"/>
          <w:szCs w:val="20"/>
        </w:rPr>
        <w:t>-</w:t>
      </w:r>
      <w:r w:rsidR="00EA41C4" w:rsidRPr="00033EBC">
        <w:rPr>
          <w:rFonts w:ascii="Arial" w:hAnsi="Arial" w:cs="Arial"/>
          <w:sz w:val="20"/>
          <w:szCs w:val="20"/>
        </w:rPr>
        <w:t xml:space="preserve">powered automobile for collaborative meetings and travelling by airline to </w:t>
      </w:r>
      <w:r w:rsidR="00EA41C4">
        <w:rPr>
          <w:rFonts w:ascii="Arial" w:hAnsi="Arial" w:cs="Arial"/>
          <w:sz w:val="20"/>
          <w:szCs w:val="20"/>
        </w:rPr>
        <w:t xml:space="preserve">research </w:t>
      </w:r>
      <w:r w:rsidR="00EA41C4" w:rsidRPr="00033EBC">
        <w:rPr>
          <w:rFonts w:ascii="Arial" w:hAnsi="Arial" w:cs="Arial"/>
          <w:sz w:val="20"/>
          <w:szCs w:val="20"/>
        </w:rPr>
        <w:t xml:space="preserve">meetings undoubtedly emit substantial quantities of global warming gases into the atmosphere. </w:t>
      </w:r>
      <w:r w:rsidR="00EA41C4" w:rsidRPr="001715C2">
        <w:rPr>
          <w:rFonts w:ascii="Arial" w:hAnsi="Arial" w:cs="Arial"/>
          <w:color w:val="000000"/>
          <w:sz w:val="20"/>
          <w:szCs w:val="20"/>
        </w:rPr>
        <w:t xml:space="preserve">For example, </w:t>
      </w:r>
      <w:fldSimple w:instr=" REF _Ref230569730  \* MERGEFORMAT ">
        <w:r w:rsidR="00B074A0" w:rsidRPr="00B074A0">
          <w:rPr>
            <w:rFonts w:ascii="Arial" w:hAnsi="Arial" w:cs="Arial"/>
            <w:sz w:val="20"/>
            <w:szCs w:val="20"/>
          </w:rPr>
          <w:t xml:space="preserve">Figure </w:t>
        </w:r>
        <w:r w:rsidR="00B074A0" w:rsidRPr="00B074A0">
          <w:rPr>
            <w:rFonts w:ascii="Arial" w:hAnsi="Arial" w:cs="Arial"/>
            <w:noProof/>
            <w:sz w:val="20"/>
            <w:szCs w:val="20"/>
          </w:rPr>
          <w:t>2</w:t>
        </w:r>
      </w:fldSimple>
      <w:r w:rsidR="00D3372D">
        <w:rPr>
          <w:rFonts w:ascii="Arial" w:hAnsi="Arial" w:cs="Arial"/>
          <w:color w:val="000000"/>
          <w:sz w:val="20"/>
          <w:szCs w:val="20"/>
        </w:rPr>
        <w:t xml:space="preserve"> </w:t>
      </w:r>
      <w:r w:rsidR="00EA41C4" w:rsidRPr="001715C2">
        <w:rPr>
          <w:rFonts w:ascii="Arial" w:hAnsi="Arial" w:cs="Arial"/>
          <w:color w:val="000000"/>
          <w:sz w:val="20"/>
          <w:szCs w:val="20"/>
        </w:rPr>
        <w:t xml:space="preserve">shows the total contribution of </w:t>
      </w:r>
      <w:r w:rsidR="00EA41C4">
        <w:rPr>
          <w:rFonts w:ascii="Arial" w:hAnsi="Arial" w:cs="Arial"/>
          <w:color w:val="000000"/>
          <w:sz w:val="20"/>
          <w:szCs w:val="20"/>
        </w:rPr>
        <w:t xml:space="preserve">travel to </w:t>
      </w:r>
      <w:r w:rsidR="00EA41C4" w:rsidRPr="001715C2">
        <w:rPr>
          <w:rFonts w:ascii="Arial" w:hAnsi="Arial" w:cs="Arial"/>
          <w:color w:val="000000"/>
          <w:sz w:val="20"/>
          <w:szCs w:val="20"/>
        </w:rPr>
        <w:t xml:space="preserve">greenhouse gas emissions </w:t>
      </w:r>
      <w:r w:rsidR="00EA41C4">
        <w:rPr>
          <w:rFonts w:ascii="Arial" w:hAnsi="Arial" w:cs="Arial"/>
          <w:color w:val="000000"/>
          <w:sz w:val="20"/>
          <w:szCs w:val="20"/>
        </w:rPr>
        <w:t>at</w:t>
      </w:r>
      <w:r w:rsidR="00EA41C4" w:rsidRPr="001715C2">
        <w:rPr>
          <w:rFonts w:ascii="Arial" w:hAnsi="Arial" w:cs="Arial"/>
          <w:color w:val="000000"/>
          <w:sz w:val="20"/>
          <w:szCs w:val="20"/>
        </w:rPr>
        <w:t xml:space="preserve"> A</w:t>
      </w:r>
      <w:r w:rsidR="00EA41C4">
        <w:rPr>
          <w:rFonts w:ascii="Arial" w:hAnsi="Arial" w:cs="Arial"/>
          <w:color w:val="000000"/>
          <w:sz w:val="20"/>
          <w:szCs w:val="20"/>
        </w:rPr>
        <w:t>rizona State University</w:t>
      </w:r>
      <w:r w:rsidR="00EA41C4" w:rsidRPr="001715C2">
        <w:rPr>
          <w:rFonts w:ascii="Arial" w:hAnsi="Arial" w:cs="Arial"/>
          <w:color w:val="000000"/>
          <w:sz w:val="20"/>
          <w:szCs w:val="20"/>
        </w:rPr>
        <w:t xml:space="preserve"> in </w:t>
      </w:r>
      <w:r w:rsidR="00E06766">
        <w:rPr>
          <w:rFonts w:ascii="Arial" w:hAnsi="Arial" w:cs="Arial"/>
          <w:color w:val="000000"/>
          <w:sz w:val="20"/>
          <w:szCs w:val="20"/>
        </w:rPr>
        <w:t xml:space="preserve">FY </w:t>
      </w:r>
      <w:r w:rsidR="00EA41C4" w:rsidRPr="001715C2">
        <w:rPr>
          <w:rFonts w:ascii="Arial" w:hAnsi="Arial" w:cs="Arial"/>
          <w:color w:val="000000"/>
          <w:sz w:val="20"/>
          <w:szCs w:val="20"/>
        </w:rPr>
        <w:t>2008</w:t>
      </w:r>
      <w:r w:rsidR="00EA41C4">
        <w:rPr>
          <w:rFonts w:ascii="Arial" w:hAnsi="Arial" w:cs="Arial"/>
          <w:color w:val="000000"/>
          <w:sz w:val="20"/>
          <w:szCs w:val="20"/>
        </w:rPr>
        <w:t>. This chart compares the contributions (</w:t>
      </w:r>
      <w:r w:rsidR="00EA41C4" w:rsidRPr="001715C2">
        <w:rPr>
          <w:rFonts w:ascii="Arial" w:hAnsi="Arial" w:cs="Arial"/>
          <w:color w:val="000000"/>
          <w:sz w:val="20"/>
          <w:szCs w:val="20"/>
        </w:rPr>
        <w:t>from student, faculty and staff</w:t>
      </w:r>
      <w:r w:rsidR="00EA41C4">
        <w:rPr>
          <w:rFonts w:ascii="Arial" w:hAnsi="Arial" w:cs="Arial"/>
          <w:color w:val="000000"/>
          <w:sz w:val="20"/>
          <w:szCs w:val="20"/>
        </w:rPr>
        <w:t xml:space="preserve">) of travel by </w:t>
      </w:r>
      <w:r w:rsidR="00EA41C4" w:rsidRPr="001715C2">
        <w:rPr>
          <w:rFonts w:ascii="Arial" w:hAnsi="Arial" w:cs="Arial"/>
          <w:color w:val="000000"/>
          <w:sz w:val="20"/>
          <w:szCs w:val="20"/>
        </w:rPr>
        <w:t>everyday commuter</w:t>
      </w:r>
      <w:r w:rsidR="00EA41C4">
        <w:rPr>
          <w:rFonts w:ascii="Arial" w:hAnsi="Arial" w:cs="Arial"/>
          <w:color w:val="000000"/>
          <w:sz w:val="20"/>
          <w:szCs w:val="20"/>
        </w:rPr>
        <w:t>s,</w:t>
      </w:r>
      <w:r w:rsidR="00EA41C4" w:rsidRPr="001715C2">
        <w:rPr>
          <w:rFonts w:ascii="Arial" w:hAnsi="Arial" w:cs="Arial"/>
          <w:color w:val="000000"/>
          <w:sz w:val="20"/>
          <w:szCs w:val="20"/>
        </w:rPr>
        <w:t xml:space="preserve"> </w:t>
      </w:r>
      <w:r w:rsidR="00EA41C4">
        <w:rPr>
          <w:rFonts w:ascii="Arial" w:hAnsi="Arial" w:cs="Arial"/>
          <w:color w:val="000000"/>
          <w:sz w:val="20"/>
          <w:szCs w:val="20"/>
        </w:rPr>
        <w:t>against</w:t>
      </w:r>
      <w:r w:rsidR="00EA41C4" w:rsidRPr="001715C2">
        <w:rPr>
          <w:rFonts w:ascii="Arial" w:hAnsi="Arial" w:cs="Arial"/>
          <w:color w:val="000000"/>
          <w:sz w:val="20"/>
          <w:szCs w:val="20"/>
        </w:rPr>
        <w:t xml:space="preserve"> air travel needed to attend </w:t>
      </w:r>
      <w:r w:rsidR="00EA41C4">
        <w:rPr>
          <w:rFonts w:ascii="Arial" w:hAnsi="Arial" w:cs="Arial"/>
          <w:color w:val="000000"/>
          <w:sz w:val="20"/>
          <w:szCs w:val="20"/>
        </w:rPr>
        <w:t>research meetings</w:t>
      </w:r>
      <w:r w:rsidR="007C2459">
        <w:rPr>
          <w:rFonts w:ascii="Arial" w:hAnsi="Arial" w:cs="Arial"/>
          <w:color w:val="000000"/>
          <w:sz w:val="20"/>
          <w:szCs w:val="20"/>
        </w:rPr>
        <w:t xml:space="preserve">, and </w:t>
      </w:r>
      <w:r w:rsidR="007C2459">
        <w:rPr>
          <w:rFonts w:ascii="Arial" w:hAnsi="Arial" w:cs="Arial"/>
          <w:color w:val="000000"/>
          <w:sz w:val="20"/>
          <w:szCs w:val="20"/>
        </w:rPr>
        <w:lastRenderedPageBreak/>
        <w:t>illustrates the significant effects of travel for research meetings on the carbon footprint</w:t>
      </w:r>
      <w:r w:rsidR="00EA41C4" w:rsidRPr="001715C2">
        <w:rPr>
          <w:rFonts w:ascii="Arial" w:hAnsi="Arial" w:cs="Arial"/>
          <w:color w:val="000000"/>
          <w:sz w:val="20"/>
          <w:szCs w:val="20"/>
        </w:rPr>
        <w:t>.</w:t>
      </w:r>
      <w:r w:rsidR="00EA41C4">
        <w:rPr>
          <w:rFonts w:ascii="Arial" w:hAnsi="Arial" w:cs="Arial"/>
          <w:color w:val="000000"/>
          <w:sz w:val="20"/>
          <w:szCs w:val="20"/>
        </w:rPr>
        <w:t xml:space="preserve"> While this observation is intuitive, this demonstrates the strong need</w:t>
      </w:r>
      <w:r w:rsidR="00EA41C4" w:rsidRPr="001715C2">
        <w:rPr>
          <w:rFonts w:ascii="Arial" w:hAnsi="Arial" w:cs="Arial"/>
          <w:color w:val="000000"/>
          <w:sz w:val="20"/>
          <w:szCs w:val="20"/>
        </w:rPr>
        <w:t xml:space="preserve"> to </w:t>
      </w:r>
      <w:r w:rsidR="00EA41C4">
        <w:rPr>
          <w:rFonts w:ascii="Arial" w:hAnsi="Arial" w:cs="Arial"/>
          <w:color w:val="000000"/>
          <w:sz w:val="20"/>
          <w:szCs w:val="20"/>
        </w:rPr>
        <w:t>guide the development of new technologies that enrich remote research interactions in an ecologically responsible and sustainable manner.</w:t>
      </w:r>
      <w:r w:rsidR="00EA41C4" w:rsidRPr="00B07435">
        <w:rPr>
          <w:rFonts w:ascii="Arial" w:hAnsi="Arial" w:cs="Arial"/>
          <w:noProof/>
          <w:color w:val="000000"/>
          <w:sz w:val="20"/>
          <w:szCs w:val="20"/>
        </w:rPr>
        <w:t xml:space="preserve"> </w:t>
      </w:r>
    </w:p>
    <w:p w:rsidR="00EA41C4" w:rsidRDefault="00EA41C4" w:rsidP="00B039F1">
      <w:pPr>
        <w:spacing w:after="60" w:line="240" w:lineRule="auto"/>
        <w:jc w:val="both"/>
        <w:rPr>
          <w:rFonts w:ascii="Arial" w:hAnsi="Arial" w:cs="Arial"/>
          <w:sz w:val="20"/>
          <w:szCs w:val="20"/>
        </w:rPr>
      </w:pPr>
      <w:r>
        <w:rPr>
          <w:rFonts w:ascii="Arial" w:hAnsi="Arial" w:cs="Arial"/>
          <w:sz w:val="20"/>
          <w:szCs w:val="20"/>
        </w:rPr>
        <w:t xml:space="preserve">In this proposal, we </w:t>
      </w:r>
      <w:r w:rsidR="007C2459">
        <w:rPr>
          <w:rFonts w:ascii="Arial" w:hAnsi="Arial" w:cs="Arial"/>
          <w:sz w:val="20"/>
          <w:szCs w:val="20"/>
        </w:rPr>
        <w:t>integrate</w:t>
      </w:r>
      <w:r>
        <w:rPr>
          <w:rFonts w:ascii="Arial" w:hAnsi="Arial" w:cs="Arial"/>
          <w:sz w:val="20"/>
          <w:szCs w:val="20"/>
        </w:rPr>
        <w:t xml:space="preserve"> three </w:t>
      </w:r>
      <w:r w:rsidR="00B103C7">
        <w:rPr>
          <w:rFonts w:ascii="Arial" w:hAnsi="Arial" w:cs="Arial"/>
          <w:sz w:val="20"/>
          <w:szCs w:val="20"/>
        </w:rPr>
        <w:t>distinct</w:t>
      </w:r>
      <w:r>
        <w:rPr>
          <w:rFonts w:ascii="Arial" w:hAnsi="Arial" w:cs="Arial"/>
          <w:sz w:val="20"/>
          <w:szCs w:val="20"/>
        </w:rPr>
        <w:t xml:space="preserve"> research perspectives </w:t>
      </w:r>
      <w:r w:rsidR="00E06766">
        <w:rPr>
          <w:rFonts w:ascii="Arial" w:hAnsi="Arial" w:cs="Arial"/>
          <w:sz w:val="20"/>
          <w:szCs w:val="20"/>
        </w:rPr>
        <w:t>namely</w:t>
      </w:r>
      <w:r>
        <w:rPr>
          <w:rFonts w:ascii="Arial" w:hAnsi="Arial" w:cs="Arial"/>
          <w:sz w:val="20"/>
          <w:szCs w:val="20"/>
        </w:rPr>
        <w:t>: socioemotional modeling, human-centered multimedia computing and sustainable design. While the proposed project will result in transformational research in each of the component disciplines, the most important contribution is in the paradigm</w:t>
      </w:r>
      <w:r w:rsidR="0094105E">
        <w:rPr>
          <w:rFonts w:ascii="Arial" w:hAnsi="Arial" w:cs="Arial"/>
          <w:sz w:val="20"/>
          <w:szCs w:val="20"/>
        </w:rPr>
        <w:t>-</w:t>
      </w:r>
      <w:r>
        <w:rPr>
          <w:rFonts w:ascii="Arial" w:hAnsi="Arial" w:cs="Arial"/>
          <w:sz w:val="20"/>
          <w:szCs w:val="20"/>
        </w:rPr>
        <w:t>shifting transformational research at the confluence of the three disciplines.  The outcome of this project (e-REACH) will be a creative</w:t>
      </w:r>
      <w:r w:rsidR="0094105E">
        <w:rPr>
          <w:rFonts w:ascii="Arial" w:hAnsi="Arial" w:cs="Arial"/>
          <w:sz w:val="20"/>
          <w:szCs w:val="20"/>
        </w:rPr>
        <w:t>,</w:t>
      </w:r>
      <w:r>
        <w:rPr>
          <w:rFonts w:ascii="Arial" w:hAnsi="Arial" w:cs="Arial"/>
          <w:sz w:val="20"/>
          <w:szCs w:val="20"/>
        </w:rPr>
        <w:t xml:space="preserve"> human-centered computational framework</w:t>
      </w:r>
      <w:r w:rsidR="0094105E">
        <w:rPr>
          <w:rFonts w:ascii="Arial" w:hAnsi="Arial" w:cs="Arial"/>
          <w:sz w:val="20"/>
          <w:szCs w:val="20"/>
        </w:rPr>
        <w:t>,</w:t>
      </w:r>
      <w:r>
        <w:rPr>
          <w:rFonts w:ascii="Arial" w:hAnsi="Arial" w:cs="Arial"/>
          <w:sz w:val="20"/>
          <w:szCs w:val="20"/>
        </w:rPr>
        <w:t xml:space="preserve"> based on socioemotional models</w:t>
      </w:r>
      <w:r w:rsidR="0094105E">
        <w:rPr>
          <w:rFonts w:ascii="Arial" w:hAnsi="Arial" w:cs="Arial"/>
          <w:sz w:val="20"/>
          <w:szCs w:val="20"/>
        </w:rPr>
        <w:t>,</w:t>
      </w:r>
      <w:r>
        <w:rPr>
          <w:rFonts w:ascii="Arial" w:hAnsi="Arial" w:cs="Arial"/>
          <w:sz w:val="20"/>
          <w:szCs w:val="20"/>
        </w:rPr>
        <w:t xml:space="preserve"> that </w:t>
      </w:r>
      <w:r w:rsidR="0094105E">
        <w:rPr>
          <w:rFonts w:ascii="Arial" w:hAnsi="Arial" w:cs="Arial"/>
          <w:sz w:val="20"/>
          <w:szCs w:val="20"/>
        </w:rPr>
        <w:t>is</w:t>
      </w:r>
      <w:r>
        <w:rPr>
          <w:rFonts w:ascii="Arial" w:hAnsi="Arial" w:cs="Arial"/>
          <w:sz w:val="20"/>
          <w:szCs w:val="20"/>
        </w:rPr>
        <w:t xml:space="preserve"> evaluated on stringent measures of human factors and sustainable design. </w:t>
      </w:r>
    </w:p>
    <w:p w:rsidR="00EA41C4" w:rsidRDefault="00EA41C4" w:rsidP="00DD7E5E">
      <w:pPr>
        <w:spacing w:after="60" w:line="240" w:lineRule="auto"/>
        <w:jc w:val="both"/>
        <w:rPr>
          <w:rFonts w:ascii="Arial" w:hAnsi="Arial" w:cs="Arial"/>
          <w:sz w:val="20"/>
          <w:szCs w:val="20"/>
        </w:rPr>
      </w:pPr>
      <w:r>
        <w:rPr>
          <w:rFonts w:ascii="Arial" w:hAnsi="Arial" w:cs="Arial"/>
          <w:sz w:val="20"/>
          <w:szCs w:val="20"/>
        </w:rPr>
        <w:t xml:space="preserve">e-REACH will be coordinated by the </w:t>
      </w:r>
      <w:r w:rsidRPr="004358AA">
        <w:rPr>
          <w:rFonts w:ascii="Arial" w:hAnsi="Arial" w:cs="Arial"/>
          <w:sz w:val="20"/>
          <w:szCs w:val="20"/>
        </w:rPr>
        <w:t xml:space="preserve">Center for Cognitive Ubiquitous Computing (CUbiC) at </w:t>
      </w:r>
      <w:r>
        <w:rPr>
          <w:rFonts w:ascii="Arial" w:hAnsi="Arial" w:cs="Arial"/>
          <w:sz w:val="20"/>
          <w:szCs w:val="20"/>
        </w:rPr>
        <w:t xml:space="preserve">Arizona State University (ASU). </w:t>
      </w:r>
      <w:r w:rsidRPr="00E63E9C">
        <w:rPr>
          <w:rFonts w:ascii="Arial" w:hAnsi="Arial" w:cs="Arial"/>
          <w:sz w:val="20"/>
          <w:szCs w:val="20"/>
        </w:rPr>
        <w:t>The spirit of th</w:t>
      </w:r>
      <w:r>
        <w:rPr>
          <w:rFonts w:ascii="Arial" w:hAnsi="Arial" w:cs="Arial"/>
          <w:sz w:val="20"/>
          <w:szCs w:val="20"/>
        </w:rPr>
        <w:t>is</w:t>
      </w:r>
      <w:r w:rsidRPr="00E63E9C">
        <w:rPr>
          <w:rFonts w:ascii="Arial" w:hAnsi="Arial" w:cs="Arial"/>
          <w:sz w:val="20"/>
          <w:szCs w:val="20"/>
        </w:rPr>
        <w:t xml:space="preserve"> project aligns with the goals of ASU, as defined by President Crow for a </w:t>
      </w:r>
      <w:r w:rsidR="00E06766">
        <w:rPr>
          <w:rFonts w:ascii="Arial" w:hAnsi="Arial" w:cs="Arial"/>
          <w:sz w:val="20"/>
          <w:szCs w:val="20"/>
        </w:rPr>
        <w:t>N</w:t>
      </w:r>
      <w:r w:rsidRPr="00E63E9C">
        <w:rPr>
          <w:rFonts w:ascii="Arial" w:hAnsi="Arial" w:cs="Arial"/>
          <w:sz w:val="20"/>
          <w:szCs w:val="20"/>
        </w:rPr>
        <w:t>ew American University</w:t>
      </w:r>
      <w:r>
        <w:rPr>
          <w:rFonts w:ascii="Arial" w:hAnsi="Arial" w:cs="Arial"/>
          <w:sz w:val="20"/>
          <w:szCs w:val="20"/>
        </w:rPr>
        <w:t xml:space="preserve"> based on</w:t>
      </w:r>
      <w:r w:rsidRPr="00E63E9C">
        <w:rPr>
          <w:rFonts w:ascii="Arial" w:hAnsi="Arial" w:cs="Arial"/>
          <w:sz w:val="20"/>
          <w:szCs w:val="20"/>
        </w:rPr>
        <w:t xml:space="preserve"> the concept of ‘One University in Many Places’, trans-disciplinary research and education</w:t>
      </w:r>
      <w:r>
        <w:rPr>
          <w:rFonts w:ascii="Arial" w:hAnsi="Arial" w:cs="Arial"/>
          <w:sz w:val="20"/>
          <w:szCs w:val="20"/>
        </w:rPr>
        <w:t>,</w:t>
      </w:r>
      <w:r w:rsidRPr="00E63E9C">
        <w:rPr>
          <w:rFonts w:ascii="Arial" w:hAnsi="Arial" w:cs="Arial"/>
          <w:sz w:val="20"/>
          <w:szCs w:val="20"/>
        </w:rPr>
        <w:t xml:space="preserve"> and sustainable development. </w:t>
      </w:r>
      <w:r>
        <w:rPr>
          <w:rFonts w:ascii="Arial" w:hAnsi="Arial" w:cs="Arial"/>
          <w:sz w:val="20"/>
          <w:szCs w:val="20"/>
        </w:rPr>
        <w:t>ASU’s</w:t>
      </w:r>
      <w:r w:rsidR="00C051CF">
        <w:rPr>
          <w:rFonts w:ascii="Arial" w:hAnsi="Arial" w:cs="Arial"/>
          <w:sz w:val="20"/>
          <w:szCs w:val="20"/>
        </w:rPr>
        <w:t xml:space="preserve"> several thousand faculty, </w:t>
      </w:r>
      <w:r w:rsidRPr="00E63E9C">
        <w:rPr>
          <w:rFonts w:ascii="Arial" w:hAnsi="Arial" w:cs="Arial"/>
          <w:sz w:val="20"/>
          <w:szCs w:val="20"/>
        </w:rPr>
        <w:t xml:space="preserve">researchers and students </w:t>
      </w:r>
      <w:r>
        <w:rPr>
          <w:rFonts w:ascii="Arial" w:hAnsi="Arial" w:cs="Arial"/>
          <w:sz w:val="20"/>
          <w:szCs w:val="20"/>
        </w:rPr>
        <w:t>across geographically dispersed campuses</w:t>
      </w:r>
      <w:r w:rsidRPr="00E63E9C">
        <w:rPr>
          <w:rFonts w:ascii="Arial" w:hAnsi="Arial" w:cs="Arial"/>
          <w:sz w:val="20"/>
          <w:szCs w:val="20"/>
        </w:rPr>
        <w:t xml:space="preserve"> </w:t>
      </w:r>
      <w:r>
        <w:rPr>
          <w:rFonts w:ascii="Arial" w:hAnsi="Arial" w:cs="Arial"/>
          <w:sz w:val="20"/>
          <w:szCs w:val="20"/>
        </w:rPr>
        <w:t xml:space="preserve">require technologies like the proposed </w:t>
      </w:r>
      <w:r w:rsidRPr="001122BF">
        <w:rPr>
          <w:rFonts w:ascii="Arial" w:hAnsi="Arial" w:cs="Arial"/>
          <w:b/>
          <w:sz w:val="20"/>
          <w:szCs w:val="20"/>
        </w:rPr>
        <w:t>e-REACH</w:t>
      </w:r>
      <w:r>
        <w:rPr>
          <w:rFonts w:ascii="Arial" w:hAnsi="Arial" w:cs="Arial"/>
          <w:sz w:val="20"/>
          <w:szCs w:val="20"/>
        </w:rPr>
        <w:t xml:space="preserve"> system to advance research and education. The strong commitment of ASU to global leader</w:t>
      </w:r>
      <w:r w:rsidR="00C10EFD">
        <w:rPr>
          <w:rFonts w:ascii="Arial" w:hAnsi="Arial" w:cs="Arial"/>
          <w:sz w:val="20"/>
          <w:szCs w:val="20"/>
        </w:rPr>
        <w:t>ship</w:t>
      </w:r>
      <w:r>
        <w:rPr>
          <w:rFonts w:ascii="Arial" w:hAnsi="Arial" w:cs="Arial"/>
          <w:sz w:val="20"/>
          <w:szCs w:val="20"/>
        </w:rPr>
        <w:t xml:space="preserve"> in sustainability (through the establishment of the Global Institute of Sustainability) includes substantial efforts to reduce the carbon footprint. Hence, th</w:t>
      </w:r>
      <w:r w:rsidR="00C10EFD">
        <w:rPr>
          <w:rFonts w:ascii="Arial" w:hAnsi="Arial" w:cs="Arial"/>
          <w:sz w:val="20"/>
          <w:szCs w:val="20"/>
        </w:rPr>
        <w:t xml:space="preserve">is </w:t>
      </w:r>
      <w:r>
        <w:rPr>
          <w:rFonts w:ascii="Arial" w:hAnsi="Arial" w:cs="Arial"/>
          <w:sz w:val="20"/>
          <w:szCs w:val="20"/>
        </w:rPr>
        <w:t>project has strong support from the University (please see enclosed letter of support from University President Michael Crow), and the institution has committed to being a test bed.</w:t>
      </w:r>
      <w:r w:rsidR="009666C2">
        <w:rPr>
          <w:rFonts w:ascii="Arial" w:hAnsi="Arial" w:cs="Arial"/>
          <w:sz w:val="20"/>
          <w:szCs w:val="20"/>
        </w:rPr>
        <w:t xml:space="preserve"> More relevantly, t</w:t>
      </w:r>
      <w:r w:rsidR="00282902">
        <w:rPr>
          <w:rFonts w:ascii="Arial" w:hAnsi="Arial" w:cs="Arial"/>
          <w:sz w:val="20"/>
          <w:szCs w:val="20"/>
        </w:rPr>
        <w:t xml:space="preserve">he </w:t>
      </w:r>
      <w:r w:rsidR="003D16C9">
        <w:rPr>
          <w:rFonts w:ascii="Arial" w:hAnsi="Arial" w:cs="Arial"/>
          <w:sz w:val="20"/>
          <w:szCs w:val="20"/>
        </w:rPr>
        <w:t xml:space="preserve">University </w:t>
      </w:r>
      <w:r w:rsidR="00282902">
        <w:rPr>
          <w:rFonts w:ascii="Arial" w:hAnsi="Arial" w:cs="Arial"/>
          <w:sz w:val="20"/>
          <w:szCs w:val="20"/>
        </w:rPr>
        <w:t>T</w:t>
      </w:r>
      <w:r w:rsidR="003D16C9">
        <w:rPr>
          <w:rFonts w:ascii="Arial" w:hAnsi="Arial" w:cs="Arial"/>
          <w:sz w:val="20"/>
          <w:szCs w:val="20"/>
        </w:rPr>
        <w:t>echnolog</w:t>
      </w:r>
      <w:r w:rsidR="00282902">
        <w:rPr>
          <w:rFonts w:ascii="Arial" w:hAnsi="Arial" w:cs="Arial"/>
          <w:sz w:val="20"/>
          <w:szCs w:val="20"/>
        </w:rPr>
        <w:t>y</w:t>
      </w:r>
      <w:r w:rsidR="003D16C9">
        <w:rPr>
          <w:rFonts w:ascii="Arial" w:hAnsi="Arial" w:cs="Arial"/>
          <w:sz w:val="20"/>
          <w:szCs w:val="20"/>
        </w:rPr>
        <w:t xml:space="preserve"> </w:t>
      </w:r>
      <w:r w:rsidR="00282902">
        <w:rPr>
          <w:rFonts w:ascii="Arial" w:hAnsi="Arial" w:cs="Arial"/>
          <w:sz w:val="20"/>
          <w:szCs w:val="20"/>
        </w:rPr>
        <w:t>O</w:t>
      </w:r>
      <w:r w:rsidR="003D16C9">
        <w:rPr>
          <w:rFonts w:ascii="Arial" w:hAnsi="Arial" w:cs="Arial"/>
          <w:sz w:val="20"/>
          <w:szCs w:val="20"/>
        </w:rPr>
        <w:t xml:space="preserve">ffice </w:t>
      </w:r>
      <w:r w:rsidR="00282902">
        <w:rPr>
          <w:rFonts w:ascii="Arial" w:hAnsi="Arial" w:cs="Arial"/>
          <w:sz w:val="20"/>
          <w:szCs w:val="20"/>
        </w:rPr>
        <w:t>(UTO</w:t>
      </w:r>
      <w:r w:rsidR="009666C2">
        <w:rPr>
          <w:rFonts w:ascii="Arial" w:hAnsi="Arial" w:cs="Arial"/>
          <w:sz w:val="20"/>
          <w:szCs w:val="20"/>
        </w:rPr>
        <w:t xml:space="preserve">) </w:t>
      </w:r>
      <w:r w:rsidR="003D16C9">
        <w:rPr>
          <w:rFonts w:ascii="Arial" w:hAnsi="Arial" w:cs="Arial"/>
          <w:sz w:val="20"/>
          <w:szCs w:val="20"/>
        </w:rPr>
        <w:t xml:space="preserve">has agreed to provide us with access to the </w:t>
      </w:r>
      <w:r w:rsidR="000F6EF7">
        <w:rPr>
          <w:rFonts w:ascii="Arial" w:hAnsi="Arial" w:cs="Arial"/>
          <w:sz w:val="20"/>
          <w:szCs w:val="20"/>
        </w:rPr>
        <w:t>immersive telepresence system</w:t>
      </w:r>
      <w:r w:rsidR="009666C2">
        <w:rPr>
          <w:rFonts w:ascii="Arial" w:hAnsi="Arial" w:cs="Arial"/>
          <w:sz w:val="20"/>
          <w:szCs w:val="20"/>
        </w:rPr>
        <w:t xml:space="preserve"> installed on campus for the </w:t>
      </w:r>
      <w:r w:rsidR="00CB3DF6">
        <w:rPr>
          <w:rFonts w:ascii="Arial" w:hAnsi="Arial" w:cs="Arial"/>
          <w:sz w:val="20"/>
          <w:szCs w:val="20"/>
        </w:rPr>
        <w:t>p</w:t>
      </w:r>
      <w:r w:rsidR="009666C2">
        <w:rPr>
          <w:rFonts w:ascii="Arial" w:hAnsi="Arial" w:cs="Arial"/>
          <w:sz w:val="20"/>
          <w:szCs w:val="20"/>
        </w:rPr>
        <w:t>roposed research.</w:t>
      </w:r>
    </w:p>
    <w:p w:rsidR="00EA41C4" w:rsidRPr="00C739C1" w:rsidRDefault="00EA41C4" w:rsidP="00DD7E5E">
      <w:pPr>
        <w:pStyle w:val="ListParagraph"/>
        <w:numPr>
          <w:ilvl w:val="0"/>
          <w:numId w:val="14"/>
        </w:numPr>
        <w:spacing w:after="60" w:line="240" w:lineRule="auto"/>
        <w:ind w:left="360"/>
        <w:contextualSpacing w:val="0"/>
        <w:jc w:val="both"/>
        <w:rPr>
          <w:rFonts w:ascii="Arial" w:hAnsi="Arial" w:cs="Arial"/>
          <w:b/>
          <w:sz w:val="20"/>
          <w:szCs w:val="20"/>
        </w:rPr>
      </w:pPr>
      <w:r>
        <w:rPr>
          <w:rFonts w:ascii="Arial" w:hAnsi="Arial" w:cs="Arial"/>
          <w:b/>
          <w:sz w:val="20"/>
          <w:szCs w:val="20"/>
        </w:rPr>
        <w:t>Research Objectives</w:t>
      </w:r>
    </w:p>
    <w:p w:rsidR="00EA41C4" w:rsidRDefault="00EA41C4" w:rsidP="003F6EE0">
      <w:pPr>
        <w:spacing w:after="60" w:line="240" w:lineRule="auto"/>
        <w:jc w:val="both"/>
        <w:rPr>
          <w:rFonts w:ascii="Arial" w:hAnsi="Arial" w:cs="Arial"/>
          <w:sz w:val="20"/>
          <w:szCs w:val="20"/>
        </w:rPr>
      </w:pPr>
      <w:r>
        <w:rPr>
          <w:rFonts w:ascii="Arial" w:hAnsi="Arial" w:cs="Arial"/>
          <w:sz w:val="20"/>
          <w:szCs w:val="20"/>
        </w:rPr>
        <w:t xml:space="preserve">We propose to design, develop and evaluate a human-centered computational framework that enriches interactions among academic collaborators across disciplines and distances. The goals of </w:t>
      </w:r>
      <w:r w:rsidRPr="0008463C">
        <w:rPr>
          <w:rFonts w:ascii="Arial" w:hAnsi="Arial" w:cs="Arial"/>
          <w:b/>
          <w:sz w:val="20"/>
          <w:szCs w:val="20"/>
        </w:rPr>
        <w:t>e-REACH</w:t>
      </w:r>
      <w:r>
        <w:rPr>
          <w:rFonts w:ascii="Arial" w:hAnsi="Arial" w:cs="Arial"/>
          <w:sz w:val="20"/>
          <w:szCs w:val="20"/>
        </w:rPr>
        <w:t xml:space="preserve"> will be achieved through the pursuit of the following fundamental research objectives:</w:t>
      </w:r>
    </w:p>
    <w:p w:rsidR="00EA41C4" w:rsidRPr="0044576A" w:rsidRDefault="00EA41C4" w:rsidP="00DD7E5E">
      <w:pPr>
        <w:pStyle w:val="ColorfulList-Accent11"/>
        <w:numPr>
          <w:ilvl w:val="0"/>
          <w:numId w:val="17"/>
        </w:numPr>
        <w:spacing w:after="60" w:line="240" w:lineRule="auto"/>
        <w:ind w:left="270" w:hanging="270"/>
        <w:contextualSpacing w:val="0"/>
        <w:jc w:val="both"/>
        <w:rPr>
          <w:rFonts w:ascii="Arial" w:hAnsi="Arial" w:cs="Arial"/>
          <w:b/>
          <w:i/>
          <w:sz w:val="20"/>
          <w:szCs w:val="20"/>
        </w:rPr>
      </w:pPr>
      <w:r>
        <w:rPr>
          <w:rFonts w:ascii="Arial" w:hAnsi="Arial" w:cs="Arial"/>
          <w:b/>
          <w:i/>
          <w:sz w:val="20"/>
          <w:szCs w:val="20"/>
        </w:rPr>
        <w:t xml:space="preserve">Investigate </w:t>
      </w:r>
      <w:r w:rsidRPr="0044576A">
        <w:rPr>
          <w:rFonts w:ascii="Arial" w:hAnsi="Arial" w:cs="Arial"/>
          <w:b/>
          <w:i/>
          <w:sz w:val="20"/>
          <w:szCs w:val="20"/>
        </w:rPr>
        <w:t xml:space="preserve">the fundamental behavioral elements of effective collaborative interactions, with a focus on non-verbal cues of socioemotional states exchanged during face-to-face interactions. </w:t>
      </w:r>
    </w:p>
    <w:p w:rsidR="00EA41C4" w:rsidRPr="0044576A" w:rsidRDefault="00EA41C4" w:rsidP="00DD7E5E">
      <w:pPr>
        <w:pStyle w:val="ColorfulList-Accent11"/>
        <w:numPr>
          <w:ilvl w:val="0"/>
          <w:numId w:val="17"/>
        </w:numPr>
        <w:spacing w:after="60" w:line="240" w:lineRule="auto"/>
        <w:ind w:left="270" w:hanging="270"/>
        <w:contextualSpacing w:val="0"/>
        <w:jc w:val="both"/>
        <w:rPr>
          <w:rFonts w:ascii="Arial" w:hAnsi="Arial" w:cs="Arial"/>
          <w:b/>
          <w:i/>
          <w:sz w:val="20"/>
          <w:szCs w:val="20"/>
        </w:rPr>
      </w:pPr>
      <w:r w:rsidRPr="0044576A">
        <w:rPr>
          <w:rFonts w:ascii="Arial" w:hAnsi="Arial" w:cs="Arial"/>
          <w:b/>
          <w:i/>
          <w:sz w:val="20"/>
          <w:szCs w:val="20"/>
        </w:rPr>
        <w:t xml:space="preserve">Design, develop and evaluate </w:t>
      </w:r>
      <w:r>
        <w:rPr>
          <w:rFonts w:ascii="Arial" w:hAnsi="Arial" w:cs="Arial"/>
          <w:b/>
          <w:i/>
          <w:sz w:val="20"/>
          <w:szCs w:val="20"/>
        </w:rPr>
        <w:t>a human-centered computational framework for collaborati</w:t>
      </w:r>
      <w:r w:rsidR="0009708A">
        <w:rPr>
          <w:rFonts w:ascii="Arial" w:hAnsi="Arial" w:cs="Arial"/>
          <w:b/>
          <w:i/>
          <w:sz w:val="20"/>
          <w:szCs w:val="20"/>
        </w:rPr>
        <w:t>ve technologies</w:t>
      </w:r>
      <w:r w:rsidRPr="0044576A">
        <w:rPr>
          <w:rFonts w:ascii="Arial" w:hAnsi="Arial" w:cs="Arial"/>
          <w:b/>
          <w:i/>
          <w:sz w:val="20"/>
          <w:szCs w:val="20"/>
        </w:rPr>
        <w:t xml:space="preserve"> using innovative </w:t>
      </w:r>
      <w:r>
        <w:rPr>
          <w:rFonts w:ascii="Arial" w:hAnsi="Arial" w:cs="Arial"/>
          <w:b/>
          <w:i/>
          <w:sz w:val="20"/>
          <w:szCs w:val="20"/>
        </w:rPr>
        <w:t>fusion</w:t>
      </w:r>
      <w:r w:rsidRPr="0044576A">
        <w:rPr>
          <w:rFonts w:ascii="Arial" w:hAnsi="Arial" w:cs="Arial"/>
          <w:b/>
          <w:i/>
          <w:sz w:val="20"/>
          <w:szCs w:val="20"/>
        </w:rPr>
        <w:t xml:space="preserve"> of multi-modal on-body and ambient sensor/actuator technologies that capture and deliver interaction </w:t>
      </w:r>
      <w:r w:rsidR="00DD7E5E">
        <w:rPr>
          <w:rFonts w:ascii="Arial" w:hAnsi="Arial" w:cs="Arial"/>
          <w:b/>
          <w:i/>
          <w:sz w:val="20"/>
          <w:szCs w:val="20"/>
        </w:rPr>
        <w:t>primitives</w:t>
      </w:r>
      <w:r w:rsidRPr="0044576A">
        <w:rPr>
          <w:rFonts w:ascii="Arial" w:hAnsi="Arial" w:cs="Arial"/>
          <w:b/>
          <w:i/>
          <w:sz w:val="20"/>
          <w:szCs w:val="20"/>
        </w:rPr>
        <w:t xml:space="preserve"> in a seamless</w:t>
      </w:r>
      <w:r w:rsidR="00DD7E5E">
        <w:rPr>
          <w:rFonts w:ascii="Arial" w:hAnsi="Arial" w:cs="Arial"/>
          <w:b/>
          <w:i/>
          <w:sz w:val="20"/>
          <w:szCs w:val="20"/>
        </w:rPr>
        <w:t xml:space="preserve">, </w:t>
      </w:r>
      <w:r w:rsidRPr="0044576A">
        <w:rPr>
          <w:rFonts w:ascii="Arial" w:hAnsi="Arial" w:cs="Arial"/>
          <w:b/>
          <w:i/>
          <w:sz w:val="20"/>
          <w:szCs w:val="20"/>
        </w:rPr>
        <w:t>unobtrusive manner.</w:t>
      </w:r>
    </w:p>
    <w:p w:rsidR="00FE6B8F" w:rsidRPr="00FE6B8F" w:rsidRDefault="002619CC" w:rsidP="00DD7E5E">
      <w:pPr>
        <w:pStyle w:val="ColorfulList-Accent11"/>
        <w:numPr>
          <w:ilvl w:val="0"/>
          <w:numId w:val="17"/>
        </w:numPr>
        <w:spacing w:after="60" w:line="240" w:lineRule="auto"/>
        <w:ind w:left="270" w:hanging="270"/>
        <w:contextualSpacing w:val="0"/>
        <w:jc w:val="both"/>
        <w:rPr>
          <w:rFonts w:ascii="Arial" w:hAnsi="Arial" w:cs="Arial"/>
          <w:b/>
          <w:i/>
          <w:sz w:val="20"/>
          <w:szCs w:val="20"/>
        </w:rPr>
      </w:pPr>
      <w:r w:rsidRPr="008F1FC8">
        <w:rPr>
          <w:rFonts w:ascii="Arial" w:hAnsi="Arial" w:cs="Arial"/>
          <w:b/>
          <w:i/>
          <w:sz w:val="20"/>
          <w:szCs w:val="20"/>
        </w:rPr>
        <w:t xml:space="preserve">Evaluate and optimize e-REACH technology prototypes </w:t>
      </w:r>
      <w:r>
        <w:rPr>
          <w:rFonts w:ascii="Arial" w:hAnsi="Arial" w:cs="Arial"/>
          <w:b/>
          <w:i/>
          <w:sz w:val="20"/>
          <w:szCs w:val="20"/>
        </w:rPr>
        <w:t xml:space="preserve">using </w:t>
      </w:r>
      <w:r w:rsidRPr="008F1FC8">
        <w:rPr>
          <w:rFonts w:ascii="Arial" w:hAnsi="Arial" w:cs="Arial"/>
          <w:b/>
          <w:i/>
          <w:sz w:val="20"/>
          <w:szCs w:val="20"/>
        </w:rPr>
        <w:t xml:space="preserve">ergonomic </w:t>
      </w:r>
      <w:r>
        <w:rPr>
          <w:rFonts w:ascii="Arial" w:hAnsi="Arial" w:cs="Arial"/>
          <w:b/>
          <w:i/>
          <w:sz w:val="20"/>
          <w:szCs w:val="20"/>
        </w:rPr>
        <w:t>design principles</w:t>
      </w:r>
      <w:r w:rsidRPr="008F1FC8">
        <w:rPr>
          <w:rFonts w:ascii="Arial" w:hAnsi="Arial" w:cs="Arial"/>
          <w:b/>
          <w:i/>
          <w:sz w:val="20"/>
          <w:szCs w:val="20"/>
        </w:rPr>
        <w:t xml:space="preserve"> and study the ecological impact of the </w:t>
      </w:r>
      <w:r>
        <w:rPr>
          <w:rFonts w:ascii="Arial" w:hAnsi="Arial" w:cs="Arial"/>
          <w:b/>
          <w:i/>
          <w:sz w:val="20"/>
          <w:szCs w:val="20"/>
        </w:rPr>
        <w:t>collaborative</w:t>
      </w:r>
      <w:r w:rsidRPr="008F1FC8">
        <w:rPr>
          <w:rFonts w:ascii="Arial" w:hAnsi="Arial" w:cs="Arial"/>
          <w:b/>
          <w:i/>
          <w:sz w:val="20"/>
          <w:szCs w:val="20"/>
        </w:rPr>
        <w:t xml:space="preserve"> technologies</w:t>
      </w:r>
      <w:r w:rsidR="00DF5452">
        <w:rPr>
          <w:rFonts w:ascii="Arial" w:hAnsi="Arial" w:cs="Arial"/>
          <w:b/>
          <w:i/>
          <w:sz w:val="20"/>
          <w:szCs w:val="20"/>
        </w:rPr>
        <w:t>.</w:t>
      </w:r>
      <w:r w:rsidR="00FE6B8F" w:rsidRPr="00FE6B8F">
        <w:rPr>
          <w:rFonts w:ascii="Arial" w:hAnsi="Arial" w:cs="Arial"/>
          <w:b/>
          <w:i/>
          <w:sz w:val="20"/>
          <w:szCs w:val="20"/>
        </w:rPr>
        <w:t xml:space="preserve"> </w:t>
      </w:r>
    </w:p>
    <w:p w:rsidR="00EA41C4" w:rsidRDefault="00EA41C4" w:rsidP="00B039F1">
      <w:pPr>
        <w:spacing w:after="60" w:line="240" w:lineRule="auto"/>
        <w:jc w:val="both"/>
        <w:rPr>
          <w:rFonts w:ascii="Arial" w:hAnsi="Arial" w:cs="Arial"/>
          <w:sz w:val="20"/>
          <w:szCs w:val="20"/>
        </w:rPr>
      </w:pPr>
      <w:r>
        <w:rPr>
          <w:rFonts w:ascii="Arial" w:hAnsi="Arial" w:cs="Arial"/>
          <w:sz w:val="20"/>
          <w:szCs w:val="20"/>
        </w:rPr>
        <w:t xml:space="preserve">e-REACH draws upon intellectual synergies </w:t>
      </w:r>
      <w:r w:rsidR="00E631A9">
        <w:rPr>
          <w:rFonts w:ascii="Arial" w:hAnsi="Arial" w:cs="Arial"/>
          <w:sz w:val="20"/>
          <w:szCs w:val="20"/>
        </w:rPr>
        <w:t xml:space="preserve">among experts in socioemotional communication </w:t>
      </w:r>
      <w:r w:rsidR="00CC0803" w:rsidRPr="005E271A">
        <w:rPr>
          <w:rFonts w:ascii="Arial" w:hAnsi="Arial" w:cs="Arial"/>
          <w:sz w:val="20"/>
          <w:szCs w:val="20"/>
        </w:rPr>
        <w:t>(Michelle Shiota</w:t>
      </w:r>
      <w:r w:rsidR="00CC0803">
        <w:rPr>
          <w:rFonts w:ascii="Arial" w:hAnsi="Arial" w:cs="Arial"/>
          <w:sz w:val="20"/>
          <w:szCs w:val="20"/>
        </w:rPr>
        <w:t>, Social Psychology</w:t>
      </w:r>
      <w:r w:rsidR="00CC0803" w:rsidRPr="005E271A">
        <w:rPr>
          <w:rFonts w:ascii="Arial" w:hAnsi="Arial" w:cs="Arial"/>
          <w:sz w:val="20"/>
          <w:szCs w:val="20"/>
        </w:rPr>
        <w:t>)</w:t>
      </w:r>
      <w:r w:rsidR="00CC0803">
        <w:rPr>
          <w:rFonts w:ascii="Arial" w:hAnsi="Arial" w:cs="Arial"/>
          <w:sz w:val="20"/>
          <w:szCs w:val="20"/>
        </w:rPr>
        <w:t>;</w:t>
      </w:r>
      <w:r w:rsidR="00CC0803" w:rsidRPr="005E271A">
        <w:rPr>
          <w:rFonts w:ascii="Arial" w:hAnsi="Arial" w:cs="Arial"/>
          <w:sz w:val="20"/>
          <w:szCs w:val="20"/>
        </w:rPr>
        <w:t xml:space="preserve"> </w:t>
      </w:r>
      <w:r w:rsidR="00CC0803">
        <w:rPr>
          <w:rFonts w:ascii="Arial" w:hAnsi="Arial" w:cs="Arial"/>
          <w:sz w:val="20"/>
          <w:szCs w:val="20"/>
        </w:rPr>
        <w:t xml:space="preserve">human-centered multimedia computing, pattern recognition and </w:t>
      </w:r>
      <w:r w:rsidR="00CC0803" w:rsidRPr="005E271A">
        <w:rPr>
          <w:rFonts w:ascii="Arial" w:hAnsi="Arial" w:cs="Arial"/>
          <w:sz w:val="20"/>
          <w:szCs w:val="20"/>
        </w:rPr>
        <w:t>multimodal interfaces (</w:t>
      </w:r>
      <w:r w:rsidR="00CC0803">
        <w:rPr>
          <w:rFonts w:ascii="Arial" w:hAnsi="Arial" w:cs="Arial"/>
          <w:sz w:val="20"/>
          <w:szCs w:val="20"/>
        </w:rPr>
        <w:t xml:space="preserve">Sethuraman Panchanathan, Computer Science and Engineering); and sustainable ecological product design and human factor impact analysis (Philip White, College of Design). </w:t>
      </w:r>
      <w:r>
        <w:rPr>
          <w:rFonts w:ascii="Arial" w:hAnsi="Arial" w:cs="Arial"/>
          <w:sz w:val="20"/>
          <w:szCs w:val="20"/>
        </w:rPr>
        <w:t>The proposed research will result in the advancement of computational thinking at the intersection of the component disciplines</w:t>
      </w:r>
      <w:r w:rsidR="00E631A9">
        <w:rPr>
          <w:rFonts w:ascii="Arial" w:hAnsi="Arial" w:cs="Arial"/>
          <w:sz w:val="20"/>
          <w:szCs w:val="20"/>
        </w:rPr>
        <w:t>,</w:t>
      </w:r>
      <w:r>
        <w:rPr>
          <w:rFonts w:ascii="Arial" w:hAnsi="Arial" w:cs="Arial"/>
          <w:sz w:val="20"/>
          <w:szCs w:val="20"/>
        </w:rPr>
        <w:t xml:space="preserve"> namely social psychology (through the introduction of novel methodologies for computational analysis and evaluation of social behavior in human interactions), multimedia computing </w:t>
      </w:r>
      <w:r w:rsidRPr="00BA448B">
        <w:rPr>
          <w:rFonts w:ascii="Arial" w:hAnsi="Arial" w:cs="Arial"/>
          <w:sz w:val="20"/>
          <w:szCs w:val="20"/>
        </w:rPr>
        <w:t xml:space="preserve">(through the design of a </w:t>
      </w:r>
      <w:r w:rsidR="00BA448B">
        <w:rPr>
          <w:rFonts w:ascii="Arial" w:hAnsi="Arial" w:cs="Arial"/>
          <w:sz w:val="20"/>
          <w:szCs w:val="20"/>
        </w:rPr>
        <w:t xml:space="preserve">novel </w:t>
      </w:r>
      <w:r w:rsidR="00016F34" w:rsidRPr="00BA448B">
        <w:rPr>
          <w:rFonts w:ascii="Arial" w:hAnsi="Arial" w:cs="Arial"/>
          <w:sz w:val="20"/>
          <w:szCs w:val="20"/>
        </w:rPr>
        <w:t>human-centered computational framework</w:t>
      </w:r>
      <w:r w:rsidR="00BA448B">
        <w:rPr>
          <w:rFonts w:ascii="Arial" w:hAnsi="Arial" w:cs="Arial"/>
          <w:sz w:val="20"/>
          <w:szCs w:val="20"/>
        </w:rPr>
        <w:t xml:space="preserve"> driven by principles of socioemotional psychology)</w:t>
      </w:r>
      <w:r w:rsidRPr="00BF472E">
        <w:rPr>
          <w:rFonts w:ascii="Arial" w:hAnsi="Arial" w:cs="Arial"/>
          <w:sz w:val="20"/>
          <w:szCs w:val="20"/>
          <w:u w:val="single"/>
        </w:rPr>
        <w:t>,</w:t>
      </w:r>
      <w:r>
        <w:rPr>
          <w:rFonts w:ascii="Arial" w:hAnsi="Arial" w:cs="Arial"/>
          <w:sz w:val="20"/>
          <w:szCs w:val="20"/>
        </w:rPr>
        <w:t xml:space="preserve"> and ergonomic and sustainable </w:t>
      </w:r>
      <w:r w:rsidR="00960E13">
        <w:rPr>
          <w:rFonts w:ascii="Arial" w:hAnsi="Arial" w:cs="Arial"/>
          <w:sz w:val="20"/>
          <w:szCs w:val="20"/>
        </w:rPr>
        <w:t xml:space="preserve">product </w:t>
      </w:r>
      <w:r>
        <w:rPr>
          <w:rFonts w:ascii="Arial" w:hAnsi="Arial" w:cs="Arial"/>
          <w:sz w:val="20"/>
          <w:szCs w:val="20"/>
        </w:rPr>
        <w:t xml:space="preserve">design (through the generation of new </w:t>
      </w:r>
      <w:r w:rsidR="00960E13">
        <w:rPr>
          <w:rFonts w:ascii="Arial" w:hAnsi="Arial" w:cs="Arial"/>
          <w:sz w:val="20"/>
          <w:szCs w:val="20"/>
        </w:rPr>
        <w:t xml:space="preserve">evaluation </w:t>
      </w:r>
      <w:r>
        <w:rPr>
          <w:rFonts w:ascii="Arial" w:hAnsi="Arial" w:cs="Arial"/>
          <w:sz w:val="20"/>
          <w:szCs w:val="20"/>
        </w:rPr>
        <w:t xml:space="preserve">strategies </w:t>
      </w:r>
      <w:r w:rsidR="00960E13">
        <w:rPr>
          <w:rFonts w:ascii="Arial" w:hAnsi="Arial" w:cs="Arial"/>
          <w:sz w:val="20"/>
          <w:szCs w:val="20"/>
        </w:rPr>
        <w:t>and</w:t>
      </w:r>
      <w:r>
        <w:rPr>
          <w:rFonts w:ascii="Arial" w:hAnsi="Arial" w:cs="Arial"/>
          <w:sz w:val="20"/>
          <w:szCs w:val="20"/>
        </w:rPr>
        <w:t xml:space="preserve"> design impact factors – both </w:t>
      </w:r>
      <w:r w:rsidR="00960E13">
        <w:rPr>
          <w:rFonts w:ascii="Arial" w:hAnsi="Arial" w:cs="Arial"/>
          <w:sz w:val="20"/>
          <w:szCs w:val="20"/>
        </w:rPr>
        <w:t>ergonomic</w:t>
      </w:r>
      <w:r>
        <w:rPr>
          <w:rFonts w:ascii="Arial" w:hAnsi="Arial" w:cs="Arial"/>
          <w:sz w:val="20"/>
          <w:szCs w:val="20"/>
        </w:rPr>
        <w:t xml:space="preserve"> and environmental – for </w:t>
      </w:r>
      <w:r w:rsidR="00960E13">
        <w:rPr>
          <w:rFonts w:ascii="Arial" w:hAnsi="Arial" w:cs="Arial"/>
          <w:sz w:val="20"/>
          <w:szCs w:val="20"/>
        </w:rPr>
        <w:t>collaborative</w:t>
      </w:r>
      <w:r>
        <w:rPr>
          <w:rFonts w:ascii="Arial" w:hAnsi="Arial" w:cs="Arial"/>
          <w:sz w:val="20"/>
          <w:szCs w:val="20"/>
        </w:rPr>
        <w:t xml:space="preserve"> technologies</w:t>
      </w:r>
      <w:r w:rsidR="00960E13">
        <w:rPr>
          <w:rFonts w:ascii="Arial" w:hAnsi="Arial" w:cs="Arial"/>
          <w:sz w:val="20"/>
          <w:szCs w:val="20"/>
        </w:rPr>
        <w:t>)</w:t>
      </w:r>
      <w:r>
        <w:rPr>
          <w:rFonts w:ascii="Arial" w:hAnsi="Arial" w:cs="Arial"/>
          <w:sz w:val="20"/>
          <w:szCs w:val="20"/>
        </w:rPr>
        <w:t>. Our industry par</w:t>
      </w:r>
      <w:r w:rsidR="00CC0803">
        <w:rPr>
          <w:rFonts w:ascii="Arial" w:hAnsi="Arial" w:cs="Arial"/>
          <w:sz w:val="20"/>
          <w:szCs w:val="20"/>
        </w:rPr>
        <w:t xml:space="preserve">tners include Freescale </w:t>
      </w:r>
      <w:r w:rsidR="003C77A7">
        <w:rPr>
          <w:rFonts w:ascii="Arial" w:hAnsi="Arial" w:cs="Arial"/>
          <w:sz w:val="20"/>
          <w:szCs w:val="20"/>
        </w:rPr>
        <w:t>(</w:t>
      </w:r>
      <w:r w:rsidR="00CC0803">
        <w:rPr>
          <w:rFonts w:ascii="Arial" w:hAnsi="Arial" w:cs="Arial"/>
          <w:sz w:val="20"/>
          <w:szCs w:val="20"/>
        </w:rPr>
        <w:t xml:space="preserve">who have </w:t>
      </w:r>
      <w:r w:rsidR="00E631A9">
        <w:rPr>
          <w:rFonts w:ascii="Arial" w:hAnsi="Arial" w:cs="Arial"/>
          <w:sz w:val="20"/>
          <w:szCs w:val="20"/>
        </w:rPr>
        <w:t xml:space="preserve">expressed </w:t>
      </w:r>
      <w:r w:rsidR="00CC0803">
        <w:rPr>
          <w:rFonts w:ascii="Arial" w:hAnsi="Arial" w:cs="Arial"/>
          <w:sz w:val="20"/>
          <w:szCs w:val="20"/>
        </w:rPr>
        <w:t xml:space="preserve">their </w:t>
      </w:r>
      <w:r w:rsidR="00E631A9">
        <w:rPr>
          <w:rFonts w:ascii="Arial" w:hAnsi="Arial" w:cs="Arial"/>
          <w:sz w:val="20"/>
          <w:szCs w:val="20"/>
        </w:rPr>
        <w:t xml:space="preserve">continuing </w:t>
      </w:r>
      <w:r w:rsidR="00CC0803">
        <w:rPr>
          <w:rFonts w:ascii="Arial" w:hAnsi="Arial" w:cs="Arial"/>
          <w:sz w:val="20"/>
          <w:szCs w:val="20"/>
        </w:rPr>
        <w:t xml:space="preserve">support in </w:t>
      </w:r>
      <w:r w:rsidR="004C75DD">
        <w:rPr>
          <w:rFonts w:ascii="Arial" w:hAnsi="Arial" w:cs="Arial"/>
          <w:sz w:val="20"/>
          <w:szCs w:val="20"/>
        </w:rPr>
        <w:t xml:space="preserve">providing </w:t>
      </w:r>
      <w:r w:rsidR="00CC0803">
        <w:rPr>
          <w:rFonts w:ascii="Arial" w:hAnsi="Arial" w:cs="Arial"/>
          <w:sz w:val="20"/>
          <w:szCs w:val="20"/>
        </w:rPr>
        <w:t xml:space="preserve">state-of-the-art </w:t>
      </w:r>
      <w:r w:rsidR="004C75DD">
        <w:rPr>
          <w:rFonts w:ascii="Arial" w:hAnsi="Arial" w:cs="Arial"/>
          <w:sz w:val="20"/>
          <w:szCs w:val="20"/>
        </w:rPr>
        <w:t xml:space="preserve">wearable </w:t>
      </w:r>
      <w:r w:rsidR="00CC0803">
        <w:rPr>
          <w:rFonts w:ascii="Arial" w:hAnsi="Arial" w:cs="Arial"/>
          <w:sz w:val="20"/>
          <w:szCs w:val="20"/>
        </w:rPr>
        <w:t>sensor technologies)</w:t>
      </w:r>
      <w:r w:rsidR="003D16C9">
        <w:rPr>
          <w:rFonts w:ascii="Arial" w:hAnsi="Arial" w:cs="Arial"/>
          <w:sz w:val="20"/>
          <w:szCs w:val="20"/>
        </w:rPr>
        <w:t xml:space="preserve"> and</w:t>
      </w:r>
      <w:r>
        <w:rPr>
          <w:rFonts w:ascii="Arial" w:hAnsi="Arial" w:cs="Arial"/>
          <w:sz w:val="20"/>
          <w:szCs w:val="20"/>
        </w:rPr>
        <w:t xml:space="preserve"> Motorola (</w:t>
      </w:r>
      <w:r w:rsidR="001423EB">
        <w:rPr>
          <w:rFonts w:ascii="Arial" w:hAnsi="Arial" w:cs="Arial"/>
          <w:sz w:val="20"/>
          <w:szCs w:val="20"/>
        </w:rPr>
        <w:t xml:space="preserve">who have expressed interest </w:t>
      </w:r>
      <w:r w:rsidR="00E631A9">
        <w:rPr>
          <w:rFonts w:ascii="Arial" w:hAnsi="Arial" w:cs="Arial"/>
          <w:sz w:val="20"/>
          <w:szCs w:val="20"/>
        </w:rPr>
        <w:t>in</w:t>
      </w:r>
      <w:r w:rsidR="001423EB">
        <w:rPr>
          <w:rFonts w:ascii="Arial" w:hAnsi="Arial" w:cs="Arial"/>
          <w:sz w:val="20"/>
          <w:szCs w:val="20"/>
        </w:rPr>
        <w:t xml:space="preserve"> shar</w:t>
      </w:r>
      <w:r w:rsidR="00E631A9">
        <w:rPr>
          <w:rFonts w:ascii="Arial" w:hAnsi="Arial" w:cs="Arial"/>
          <w:sz w:val="20"/>
          <w:szCs w:val="20"/>
        </w:rPr>
        <w:t>ing</w:t>
      </w:r>
      <w:r w:rsidR="001423EB">
        <w:rPr>
          <w:rFonts w:ascii="Arial" w:hAnsi="Arial" w:cs="Arial"/>
          <w:sz w:val="20"/>
          <w:szCs w:val="20"/>
        </w:rPr>
        <w:t xml:space="preserve"> their expertise on haptic </w:t>
      </w:r>
      <w:r w:rsidRPr="001423EB">
        <w:rPr>
          <w:rFonts w:ascii="Arial" w:hAnsi="Arial" w:cs="Arial"/>
          <w:sz w:val="20"/>
          <w:szCs w:val="20"/>
        </w:rPr>
        <w:t>actuator</w:t>
      </w:r>
      <w:r w:rsidR="001423EB" w:rsidRPr="001423EB">
        <w:rPr>
          <w:rFonts w:ascii="Arial" w:hAnsi="Arial" w:cs="Arial"/>
          <w:sz w:val="20"/>
          <w:szCs w:val="20"/>
        </w:rPr>
        <w:t xml:space="preserve"> technologie</w:t>
      </w:r>
      <w:r w:rsidRPr="001423EB">
        <w:rPr>
          <w:rFonts w:ascii="Arial" w:hAnsi="Arial" w:cs="Arial"/>
          <w:sz w:val="20"/>
          <w:szCs w:val="20"/>
        </w:rPr>
        <w:t xml:space="preserve">s and </w:t>
      </w:r>
      <w:r w:rsidR="001423EB" w:rsidRPr="001423EB">
        <w:rPr>
          <w:rFonts w:ascii="Arial" w:hAnsi="Arial" w:cs="Arial"/>
          <w:sz w:val="20"/>
          <w:szCs w:val="20"/>
        </w:rPr>
        <w:t>mobile computing solutions</w:t>
      </w:r>
      <w:r>
        <w:rPr>
          <w:rFonts w:ascii="Arial" w:hAnsi="Arial" w:cs="Arial"/>
          <w:sz w:val="20"/>
          <w:szCs w:val="20"/>
        </w:rPr>
        <w:t>)</w:t>
      </w:r>
      <w:r w:rsidR="001423EB">
        <w:rPr>
          <w:rFonts w:ascii="Arial" w:hAnsi="Arial" w:cs="Arial"/>
          <w:sz w:val="20"/>
          <w:szCs w:val="20"/>
        </w:rPr>
        <w:t xml:space="preserve">. The </w:t>
      </w:r>
      <w:r>
        <w:rPr>
          <w:rFonts w:ascii="Arial" w:hAnsi="Arial" w:cs="Arial"/>
          <w:sz w:val="20"/>
          <w:szCs w:val="20"/>
        </w:rPr>
        <w:t xml:space="preserve">letters of support </w:t>
      </w:r>
      <w:r w:rsidR="001423EB">
        <w:rPr>
          <w:rFonts w:ascii="Arial" w:hAnsi="Arial" w:cs="Arial"/>
          <w:sz w:val="20"/>
          <w:szCs w:val="20"/>
        </w:rPr>
        <w:t xml:space="preserve">from both Freescale and Motorola </w:t>
      </w:r>
      <w:r>
        <w:rPr>
          <w:rFonts w:ascii="Arial" w:hAnsi="Arial" w:cs="Arial"/>
          <w:sz w:val="20"/>
          <w:szCs w:val="20"/>
        </w:rPr>
        <w:t>are attached</w:t>
      </w:r>
      <w:r w:rsidR="001423EB">
        <w:rPr>
          <w:rFonts w:ascii="Arial" w:hAnsi="Arial" w:cs="Arial"/>
          <w:sz w:val="20"/>
          <w:szCs w:val="20"/>
        </w:rPr>
        <w:t xml:space="preserve"> to this proposal</w:t>
      </w:r>
      <w:r>
        <w:rPr>
          <w:rFonts w:ascii="Arial" w:hAnsi="Arial" w:cs="Arial"/>
          <w:sz w:val="20"/>
          <w:szCs w:val="20"/>
        </w:rPr>
        <w:t xml:space="preserve">. </w:t>
      </w:r>
    </w:p>
    <w:p w:rsidR="00EA41C4" w:rsidRPr="00C739C1" w:rsidRDefault="00EA41C4" w:rsidP="00E631A9">
      <w:pPr>
        <w:pStyle w:val="ListParagraph"/>
        <w:numPr>
          <w:ilvl w:val="0"/>
          <w:numId w:val="14"/>
        </w:numPr>
        <w:spacing w:after="60" w:line="240" w:lineRule="auto"/>
        <w:ind w:left="360"/>
        <w:contextualSpacing w:val="0"/>
        <w:jc w:val="both"/>
        <w:rPr>
          <w:rFonts w:ascii="Arial" w:hAnsi="Arial" w:cs="Arial"/>
          <w:b/>
          <w:sz w:val="20"/>
          <w:szCs w:val="20"/>
        </w:rPr>
      </w:pPr>
      <w:r w:rsidRPr="00C739C1">
        <w:rPr>
          <w:rFonts w:ascii="Arial" w:hAnsi="Arial" w:cs="Arial"/>
          <w:b/>
          <w:sz w:val="20"/>
          <w:szCs w:val="20"/>
        </w:rPr>
        <w:t>Results of Prior NSF Support</w:t>
      </w:r>
    </w:p>
    <w:p w:rsidR="00BF19A2" w:rsidRDefault="00947658" w:rsidP="000A25A7">
      <w:pPr>
        <w:spacing w:after="0" w:line="240" w:lineRule="auto"/>
        <w:jc w:val="both"/>
        <w:rPr>
          <w:rFonts w:ascii="Arial" w:hAnsi="Arial" w:cs="Arial"/>
          <w:sz w:val="20"/>
          <w:szCs w:val="20"/>
        </w:rPr>
      </w:pPr>
      <w:r>
        <w:rPr>
          <w:rFonts w:ascii="Arial" w:hAnsi="Arial" w:cs="Arial"/>
          <w:sz w:val="20"/>
          <w:szCs w:val="20"/>
        </w:rPr>
        <w:t xml:space="preserve">In the past, </w:t>
      </w:r>
      <w:r w:rsidR="00EA41C4" w:rsidRPr="00BC5CC7">
        <w:rPr>
          <w:rFonts w:ascii="Arial" w:hAnsi="Arial" w:cs="Arial"/>
          <w:sz w:val="20"/>
          <w:szCs w:val="20"/>
        </w:rPr>
        <w:t xml:space="preserve">CUbiC@ASU </w:t>
      </w:r>
      <w:r>
        <w:rPr>
          <w:rFonts w:ascii="Arial" w:hAnsi="Arial" w:cs="Arial"/>
          <w:sz w:val="20"/>
          <w:szCs w:val="20"/>
        </w:rPr>
        <w:t xml:space="preserve">has been successful in the </w:t>
      </w:r>
      <w:r w:rsidRPr="00BC5CC7">
        <w:rPr>
          <w:rFonts w:ascii="Arial" w:hAnsi="Arial" w:cs="Arial"/>
          <w:sz w:val="20"/>
          <w:szCs w:val="20"/>
        </w:rPr>
        <w:t xml:space="preserve">design, development and deployment of </w:t>
      </w:r>
      <w:r w:rsidR="00AF5A3B">
        <w:rPr>
          <w:rFonts w:ascii="Arial" w:hAnsi="Arial" w:cs="Arial"/>
          <w:sz w:val="20"/>
          <w:szCs w:val="20"/>
        </w:rPr>
        <w:t>innovative multimedia</w:t>
      </w:r>
      <w:r w:rsidRPr="00BC5CC7">
        <w:rPr>
          <w:rFonts w:ascii="Arial" w:hAnsi="Arial" w:cs="Arial"/>
          <w:sz w:val="20"/>
          <w:szCs w:val="20"/>
        </w:rPr>
        <w:t xml:space="preserve"> technologies and systems</w:t>
      </w:r>
      <w:r>
        <w:rPr>
          <w:rFonts w:ascii="Arial" w:hAnsi="Arial" w:cs="Arial"/>
          <w:sz w:val="20"/>
          <w:szCs w:val="20"/>
        </w:rPr>
        <w:t xml:space="preserve"> through support from various NSF programs, as listed below:</w:t>
      </w:r>
    </w:p>
    <w:p w:rsidR="00D3372D" w:rsidRPr="006530E4" w:rsidRDefault="00D3372D" w:rsidP="007B49D0">
      <w:pPr>
        <w:pStyle w:val="Caption"/>
        <w:keepNext/>
        <w:spacing w:after="60"/>
        <w:jc w:val="center"/>
        <w:rPr>
          <w:rFonts w:ascii="Arial" w:hAnsi="Arial" w:cs="Arial"/>
        </w:rPr>
      </w:pPr>
      <w:r w:rsidRPr="006530E4">
        <w:rPr>
          <w:rFonts w:ascii="Arial" w:hAnsi="Arial" w:cs="Arial"/>
        </w:rPr>
        <w:t xml:space="preserve">Table </w:t>
      </w:r>
      <w:r w:rsidR="00D03F66" w:rsidRPr="006530E4">
        <w:rPr>
          <w:rFonts w:ascii="Arial" w:hAnsi="Arial" w:cs="Arial"/>
        </w:rPr>
        <w:fldChar w:fldCharType="begin"/>
      </w:r>
      <w:r w:rsidRPr="006530E4">
        <w:rPr>
          <w:rFonts w:ascii="Arial" w:hAnsi="Arial" w:cs="Arial"/>
        </w:rPr>
        <w:instrText xml:space="preserve"> SEQ Table \* ARABIC </w:instrText>
      </w:r>
      <w:r w:rsidR="00D03F66" w:rsidRPr="006530E4">
        <w:rPr>
          <w:rFonts w:ascii="Arial" w:hAnsi="Arial" w:cs="Arial"/>
        </w:rPr>
        <w:fldChar w:fldCharType="separate"/>
      </w:r>
      <w:r w:rsidR="00B074A0">
        <w:rPr>
          <w:rFonts w:ascii="Arial" w:hAnsi="Arial" w:cs="Arial"/>
          <w:noProof/>
        </w:rPr>
        <w:t>1</w:t>
      </w:r>
      <w:r w:rsidR="00D03F66" w:rsidRPr="006530E4">
        <w:rPr>
          <w:rFonts w:ascii="Arial" w:hAnsi="Arial" w:cs="Arial"/>
        </w:rPr>
        <w:fldChar w:fldCharType="end"/>
      </w:r>
      <w:r w:rsidRPr="006530E4">
        <w:rPr>
          <w:rFonts w:ascii="Arial" w:hAnsi="Arial" w:cs="Arial"/>
        </w:rPr>
        <w:t>: Prior NSF Support received by the PI</w:t>
      </w:r>
    </w:p>
    <w:tbl>
      <w:tblPr>
        <w:tblStyle w:val="TableGrid"/>
        <w:tblW w:w="0" w:type="auto"/>
        <w:tblInd w:w="108" w:type="dxa"/>
        <w:tblLook w:val="0480"/>
      </w:tblPr>
      <w:tblGrid>
        <w:gridCol w:w="9270"/>
      </w:tblGrid>
      <w:tr w:rsidR="00E46567" w:rsidRPr="00CA2370" w:rsidTr="00E57AAC">
        <w:tc>
          <w:tcPr>
            <w:tcW w:w="9270" w:type="dxa"/>
          </w:tcPr>
          <w:p w:rsidR="00E46567" w:rsidRPr="00806331" w:rsidRDefault="00E46567" w:rsidP="000A25A7">
            <w:pPr>
              <w:spacing w:after="0" w:line="240" w:lineRule="auto"/>
              <w:jc w:val="both"/>
              <w:rPr>
                <w:rFonts w:ascii="Arial" w:hAnsi="Arial" w:cs="Arial"/>
                <w:sz w:val="20"/>
                <w:szCs w:val="20"/>
              </w:rPr>
            </w:pPr>
            <w:r w:rsidRPr="00806331">
              <w:rPr>
                <w:rFonts w:ascii="Arial" w:hAnsi="Arial" w:cs="Arial"/>
                <w:b/>
                <w:sz w:val="20"/>
                <w:szCs w:val="20"/>
              </w:rPr>
              <w:t>Title:</w:t>
            </w:r>
            <w:r w:rsidRPr="00806331">
              <w:rPr>
                <w:rFonts w:ascii="Arial" w:hAnsi="Arial" w:cs="Arial"/>
                <w:sz w:val="20"/>
                <w:szCs w:val="20"/>
              </w:rPr>
              <w:t xml:space="preserve"> HCC: The iCare Ambient Interactive Shopping Environment (Award ID: 0739744), </w:t>
            </w:r>
            <w:r w:rsidRPr="00806331">
              <w:rPr>
                <w:rFonts w:ascii="Arial" w:hAnsi="Arial" w:cs="Arial"/>
                <w:b/>
                <w:sz w:val="20"/>
                <w:szCs w:val="20"/>
              </w:rPr>
              <w:t>Amount:</w:t>
            </w:r>
            <w:r w:rsidRPr="00806331">
              <w:rPr>
                <w:rFonts w:ascii="Arial" w:hAnsi="Arial" w:cs="Arial"/>
                <w:sz w:val="20"/>
                <w:szCs w:val="20"/>
              </w:rPr>
              <w:t xml:space="preserve"> $156,927, </w:t>
            </w:r>
            <w:r w:rsidRPr="00806331">
              <w:rPr>
                <w:rFonts w:ascii="Arial" w:hAnsi="Arial" w:cs="Arial"/>
                <w:b/>
                <w:sz w:val="20"/>
                <w:szCs w:val="20"/>
              </w:rPr>
              <w:t>PI:</w:t>
            </w:r>
            <w:r w:rsidRPr="00806331">
              <w:rPr>
                <w:rFonts w:ascii="Arial" w:hAnsi="Arial" w:cs="Arial"/>
                <w:sz w:val="20"/>
                <w:szCs w:val="20"/>
              </w:rPr>
              <w:t xml:space="preserve"> T. Hedgpeth, S. Panchanathan, </w:t>
            </w:r>
            <w:r w:rsidRPr="00806331">
              <w:rPr>
                <w:rFonts w:ascii="Arial" w:hAnsi="Arial" w:cs="Arial"/>
                <w:b/>
                <w:sz w:val="20"/>
                <w:szCs w:val="20"/>
              </w:rPr>
              <w:t>Duration:</w:t>
            </w:r>
            <w:r w:rsidRPr="00806331">
              <w:rPr>
                <w:rFonts w:ascii="Arial" w:hAnsi="Arial" w:cs="Arial"/>
                <w:sz w:val="20"/>
                <w:szCs w:val="20"/>
              </w:rPr>
              <w:t xml:space="preserve"> October 2007 </w:t>
            </w:r>
            <w:r w:rsidR="00333E39" w:rsidRPr="00806331">
              <w:rPr>
                <w:rFonts w:ascii="Arial" w:hAnsi="Arial" w:cs="Arial"/>
                <w:sz w:val="20"/>
                <w:szCs w:val="20"/>
              </w:rPr>
              <w:t xml:space="preserve">- </w:t>
            </w:r>
            <w:r w:rsidRPr="00806331">
              <w:rPr>
                <w:rFonts w:ascii="Arial" w:hAnsi="Arial" w:cs="Arial"/>
                <w:sz w:val="20"/>
                <w:szCs w:val="20"/>
              </w:rPr>
              <w:t>September 2008</w:t>
            </w:r>
          </w:p>
        </w:tc>
      </w:tr>
      <w:tr w:rsidR="00E46567" w:rsidRPr="00CA2370" w:rsidTr="00E57AAC">
        <w:tc>
          <w:tcPr>
            <w:tcW w:w="9270" w:type="dxa"/>
            <w:shd w:val="clear" w:color="auto" w:fill="D9D9D9" w:themeFill="background1" w:themeFillShade="D9"/>
          </w:tcPr>
          <w:p w:rsidR="00E46567" w:rsidRPr="00806331" w:rsidRDefault="00E46567" w:rsidP="00CA2370">
            <w:pPr>
              <w:spacing w:after="0" w:line="240" w:lineRule="auto"/>
              <w:jc w:val="both"/>
              <w:rPr>
                <w:rFonts w:ascii="Arial" w:hAnsi="Arial" w:cs="Arial"/>
                <w:sz w:val="20"/>
                <w:szCs w:val="20"/>
              </w:rPr>
            </w:pPr>
            <w:r w:rsidRPr="00806331">
              <w:rPr>
                <w:rFonts w:ascii="Arial" w:hAnsi="Arial" w:cs="Arial"/>
                <w:b/>
                <w:sz w:val="20"/>
                <w:szCs w:val="20"/>
              </w:rPr>
              <w:t>Title:</w:t>
            </w:r>
            <w:r w:rsidRPr="00806331">
              <w:rPr>
                <w:rFonts w:ascii="Arial" w:hAnsi="Arial" w:cs="Arial"/>
                <w:sz w:val="20"/>
                <w:szCs w:val="20"/>
              </w:rPr>
              <w:t xml:space="preserve"> ITR: iLearn: IT-enabled Ubiquitous Access to Educational Opportunities for Blind Students (Award #: IIS 0326544), </w:t>
            </w:r>
            <w:r w:rsidRPr="00806331">
              <w:rPr>
                <w:rFonts w:ascii="Arial" w:hAnsi="Arial" w:cs="Arial"/>
                <w:b/>
                <w:sz w:val="20"/>
                <w:szCs w:val="20"/>
              </w:rPr>
              <w:t>Amount:</w:t>
            </w:r>
            <w:r w:rsidRPr="00806331">
              <w:rPr>
                <w:rFonts w:ascii="Arial" w:hAnsi="Arial" w:cs="Arial"/>
                <w:sz w:val="20"/>
                <w:szCs w:val="20"/>
              </w:rPr>
              <w:t xml:space="preserve"> $1,112,212, PIs: S. Panchanathan, K. S. Candan, F. Golshani, T.Hedgpeth, P. Green, </w:t>
            </w:r>
            <w:r w:rsidRPr="00806331">
              <w:rPr>
                <w:rFonts w:ascii="Arial" w:hAnsi="Arial" w:cs="Arial"/>
                <w:b/>
                <w:sz w:val="20"/>
                <w:szCs w:val="20"/>
              </w:rPr>
              <w:t>Duration:</w:t>
            </w:r>
            <w:r w:rsidRPr="00806331">
              <w:rPr>
                <w:rFonts w:ascii="Arial" w:hAnsi="Arial" w:cs="Arial"/>
                <w:sz w:val="20"/>
                <w:szCs w:val="20"/>
              </w:rPr>
              <w:t xml:space="preserve"> September </w:t>
            </w:r>
            <w:r w:rsidR="00333E39" w:rsidRPr="00806331">
              <w:rPr>
                <w:rFonts w:ascii="Arial" w:hAnsi="Arial" w:cs="Arial"/>
                <w:sz w:val="20"/>
                <w:szCs w:val="20"/>
              </w:rPr>
              <w:t>20</w:t>
            </w:r>
            <w:r w:rsidRPr="00806331">
              <w:rPr>
                <w:rFonts w:ascii="Arial" w:hAnsi="Arial" w:cs="Arial"/>
                <w:sz w:val="20"/>
                <w:szCs w:val="20"/>
              </w:rPr>
              <w:t>03</w:t>
            </w:r>
            <w:r w:rsidR="00333E39" w:rsidRPr="00806331">
              <w:rPr>
                <w:rFonts w:ascii="Arial" w:hAnsi="Arial" w:cs="Arial"/>
                <w:sz w:val="20"/>
                <w:szCs w:val="20"/>
              </w:rPr>
              <w:t xml:space="preserve"> - </w:t>
            </w:r>
            <w:r w:rsidRPr="00806331">
              <w:rPr>
                <w:rFonts w:ascii="Arial" w:hAnsi="Arial" w:cs="Arial"/>
                <w:sz w:val="20"/>
                <w:szCs w:val="20"/>
              </w:rPr>
              <w:t xml:space="preserve">August </w:t>
            </w:r>
            <w:r w:rsidR="00333E39" w:rsidRPr="00806331">
              <w:rPr>
                <w:rFonts w:ascii="Arial" w:hAnsi="Arial" w:cs="Arial"/>
                <w:sz w:val="20"/>
                <w:szCs w:val="20"/>
              </w:rPr>
              <w:t>20</w:t>
            </w:r>
            <w:r w:rsidRPr="00806331">
              <w:rPr>
                <w:rFonts w:ascii="Arial" w:hAnsi="Arial" w:cs="Arial"/>
                <w:sz w:val="20"/>
                <w:szCs w:val="20"/>
              </w:rPr>
              <w:t>08.</w:t>
            </w:r>
          </w:p>
        </w:tc>
      </w:tr>
      <w:tr w:rsidR="00E46567" w:rsidRPr="00CA2370" w:rsidTr="00E57AAC">
        <w:tc>
          <w:tcPr>
            <w:tcW w:w="9270" w:type="dxa"/>
          </w:tcPr>
          <w:p w:rsidR="00E46567" w:rsidRPr="00806331" w:rsidRDefault="00E46567" w:rsidP="00CA2370">
            <w:pPr>
              <w:spacing w:after="0" w:line="240" w:lineRule="auto"/>
              <w:jc w:val="both"/>
              <w:rPr>
                <w:rFonts w:ascii="Arial" w:hAnsi="Arial" w:cs="Arial"/>
                <w:sz w:val="20"/>
                <w:szCs w:val="20"/>
              </w:rPr>
            </w:pPr>
            <w:r w:rsidRPr="00806331">
              <w:rPr>
                <w:rFonts w:ascii="Arial" w:hAnsi="Arial" w:cs="Arial"/>
                <w:b/>
                <w:sz w:val="20"/>
                <w:szCs w:val="20"/>
              </w:rPr>
              <w:t>Title:</w:t>
            </w:r>
            <w:r w:rsidRPr="00806331">
              <w:rPr>
                <w:rFonts w:ascii="Arial" w:hAnsi="Arial" w:cs="Arial"/>
                <w:sz w:val="20"/>
                <w:szCs w:val="20"/>
              </w:rPr>
              <w:t xml:space="preserve"> SGER: Incorporation of a psychological basis of haptics in the design of assistive haptic user interfaces (Award ID : 0554698), </w:t>
            </w:r>
            <w:r w:rsidRPr="00806331">
              <w:rPr>
                <w:rFonts w:ascii="Arial" w:hAnsi="Arial" w:cs="Arial"/>
                <w:b/>
                <w:sz w:val="20"/>
                <w:szCs w:val="20"/>
              </w:rPr>
              <w:t>Amount:</w:t>
            </w:r>
            <w:r w:rsidRPr="00806331">
              <w:rPr>
                <w:rFonts w:ascii="Arial" w:hAnsi="Arial" w:cs="Arial"/>
                <w:sz w:val="20"/>
                <w:szCs w:val="20"/>
              </w:rPr>
              <w:t xml:space="preserve"> $196,574, PIs: S. Panchanathan, D Homa, D. Hansford T. Hedgpeth, </w:t>
            </w:r>
            <w:r w:rsidRPr="00806331">
              <w:rPr>
                <w:rFonts w:ascii="Arial" w:hAnsi="Arial" w:cs="Arial"/>
                <w:b/>
                <w:sz w:val="20"/>
                <w:szCs w:val="20"/>
              </w:rPr>
              <w:t>Duration:</w:t>
            </w:r>
            <w:r w:rsidRPr="00806331">
              <w:rPr>
                <w:rFonts w:ascii="Arial" w:hAnsi="Arial" w:cs="Arial"/>
                <w:sz w:val="20"/>
                <w:szCs w:val="20"/>
              </w:rPr>
              <w:t xml:space="preserve"> November 2005</w:t>
            </w:r>
            <w:r w:rsidR="00333E39" w:rsidRPr="00806331">
              <w:rPr>
                <w:rFonts w:ascii="Arial" w:hAnsi="Arial" w:cs="Arial"/>
                <w:sz w:val="20"/>
                <w:szCs w:val="20"/>
              </w:rPr>
              <w:t xml:space="preserve"> </w:t>
            </w:r>
            <w:r w:rsidRPr="00806331">
              <w:rPr>
                <w:rFonts w:ascii="Arial" w:hAnsi="Arial" w:cs="Arial"/>
                <w:sz w:val="20"/>
                <w:szCs w:val="20"/>
              </w:rPr>
              <w:t>-</w:t>
            </w:r>
            <w:r w:rsidR="00333E39" w:rsidRPr="00806331">
              <w:rPr>
                <w:rFonts w:ascii="Arial" w:hAnsi="Arial" w:cs="Arial"/>
                <w:sz w:val="20"/>
                <w:szCs w:val="20"/>
              </w:rPr>
              <w:t xml:space="preserve"> </w:t>
            </w:r>
            <w:r w:rsidRPr="00806331">
              <w:rPr>
                <w:rFonts w:ascii="Arial" w:hAnsi="Arial" w:cs="Arial"/>
                <w:sz w:val="20"/>
                <w:szCs w:val="20"/>
              </w:rPr>
              <w:t>October 2006.</w:t>
            </w:r>
          </w:p>
        </w:tc>
      </w:tr>
      <w:tr w:rsidR="00E46567" w:rsidRPr="00CA2370" w:rsidTr="00E57AAC">
        <w:tc>
          <w:tcPr>
            <w:tcW w:w="9270" w:type="dxa"/>
            <w:shd w:val="clear" w:color="auto" w:fill="D9D9D9" w:themeFill="background1" w:themeFillShade="D9"/>
          </w:tcPr>
          <w:p w:rsidR="00E46567" w:rsidRPr="00806331" w:rsidRDefault="00E46567" w:rsidP="00333E39">
            <w:pPr>
              <w:spacing w:after="0" w:line="240" w:lineRule="auto"/>
              <w:jc w:val="both"/>
              <w:rPr>
                <w:rFonts w:ascii="Arial" w:hAnsi="Arial" w:cs="Arial"/>
                <w:sz w:val="20"/>
                <w:szCs w:val="20"/>
              </w:rPr>
            </w:pPr>
            <w:r w:rsidRPr="00806331">
              <w:rPr>
                <w:rFonts w:ascii="Arial" w:hAnsi="Arial" w:cs="Arial"/>
                <w:b/>
                <w:sz w:val="20"/>
                <w:szCs w:val="20"/>
              </w:rPr>
              <w:t>Title:</w:t>
            </w:r>
            <w:r w:rsidRPr="00806331">
              <w:rPr>
                <w:rFonts w:ascii="Arial" w:hAnsi="Arial" w:cs="Arial"/>
                <w:sz w:val="20"/>
                <w:szCs w:val="20"/>
              </w:rPr>
              <w:t xml:space="preserve"> NSF-PPD-FRI: Ubiquitous Environment to Facilitate Engineering Education for Blind Persons (Award #: HRD 0333452), </w:t>
            </w:r>
            <w:r w:rsidRPr="00806331">
              <w:rPr>
                <w:rFonts w:ascii="Arial" w:hAnsi="Arial" w:cs="Arial"/>
                <w:b/>
                <w:sz w:val="20"/>
                <w:szCs w:val="20"/>
              </w:rPr>
              <w:t>Amount:</w:t>
            </w:r>
            <w:r w:rsidRPr="00806331">
              <w:rPr>
                <w:rFonts w:ascii="Arial" w:hAnsi="Arial" w:cs="Arial"/>
                <w:sz w:val="20"/>
                <w:szCs w:val="20"/>
              </w:rPr>
              <w:t xml:space="preserve"> $172,538, PIs: S. Panchanathan, K. S. Candan, M. E. Donderler, T.Hedgpeth, and P. Green, </w:t>
            </w:r>
            <w:r w:rsidRPr="00806331">
              <w:rPr>
                <w:rFonts w:ascii="Arial" w:hAnsi="Arial" w:cs="Arial"/>
                <w:b/>
                <w:sz w:val="20"/>
                <w:szCs w:val="20"/>
              </w:rPr>
              <w:t>Duration:</w:t>
            </w:r>
            <w:r w:rsidRPr="00806331">
              <w:rPr>
                <w:rFonts w:ascii="Arial" w:hAnsi="Arial" w:cs="Arial"/>
                <w:sz w:val="20"/>
                <w:szCs w:val="20"/>
              </w:rPr>
              <w:t xml:space="preserve"> October </w:t>
            </w:r>
            <w:r w:rsidR="00333E39" w:rsidRPr="00806331">
              <w:rPr>
                <w:rFonts w:ascii="Arial" w:hAnsi="Arial" w:cs="Arial"/>
                <w:sz w:val="20"/>
                <w:szCs w:val="20"/>
              </w:rPr>
              <w:t>20</w:t>
            </w:r>
            <w:r w:rsidRPr="00806331">
              <w:rPr>
                <w:rFonts w:ascii="Arial" w:hAnsi="Arial" w:cs="Arial"/>
                <w:sz w:val="20"/>
                <w:szCs w:val="20"/>
              </w:rPr>
              <w:t>03</w:t>
            </w:r>
            <w:r w:rsidR="00333E39" w:rsidRPr="00806331">
              <w:rPr>
                <w:rFonts w:ascii="Arial" w:hAnsi="Arial" w:cs="Arial"/>
                <w:sz w:val="20"/>
                <w:szCs w:val="20"/>
              </w:rPr>
              <w:t xml:space="preserve"> - </w:t>
            </w:r>
            <w:r w:rsidRPr="00806331">
              <w:rPr>
                <w:rFonts w:ascii="Arial" w:hAnsi="Arial" w:cs="Arial"/>
                <w:sz w:val="20"/>
                <w:szCs w:val="20"/>
              </w:rPr>
              <w:t xml:space="preserve">September </w:t>
            </w:r>
            <w:r w:rsidR="00333E39" w:rsidRPr="00806331">
              <w:rPr>
                <w:rFonts w:ascii="Arial" w:hAnsi="Arial" w:cs="Arial"/>
                <w:sz w:val="20"/>
                <w:szCs w:val="20"/>
              </w:rPr>
              <w:t>20</w:t>
            </w:r>
            <w:r w:rsidRPr="00806331">
              <w:rPr>
                <w:rFonts w:ascii="Arial" w:hAnsi="Arial" w:cs="Arial"/>
                <w:sz w:val="20"/>
                <w:szCs w:val="20"/>
              </w:rPr>
              <w:t>05.</w:t>
            </w:r>
          </w:p>
        </w:tc>
      </w:tr>
    </w:tbl>
    <w:p w:rsidR="00E2243F" w:rsidRDefault="009769EE" w:rsidP="00E631A9">
      <w:pPr>
        <w:spacing w:before="60" w:after="60" w:line="240" w:lineRule="auto"/>
        <w:jc w:val="both"/>
        <w:rPr>
          <w:rFonts w:ascii="Arial" w:hAnsi="Arial" w:cs="Arial"/>
          <w:sz w:val="20"/>
          <w:szCs w:val="20"/>
        </w:rPr>
      </w:pPr>
      <w:r>
        <w:rPr>
          <w:rFonts w:ascii="Arial" w:hAnsi="Arial" w:cs="Arial"/>
          <w:sz w:val="20"/>
          <w:szCs w:val="20"/>
        </w:rPr>
        <w:t xml:space="preserve">As mandated by NSF guidelines, we </w:t>
      </w:r>
      <w:r w:rsidR="00E46567">
        <w:rPr>
          <w:rFonts w:ascii="Arial" w:hAnsi="Arial" w:cs="Arial"/>
          <w:sz w:val="20"/>
          <w:szCs w:val="20"/>
        </w:rPr>
        <w:t xml:space="preserve">elaborate the results of </w:t>
      </w:r>
      <w:r w:rsidR="00444263">
        <w:rPr>
          <w:rFonts w:ascii="Arial" w:hAnsi="Arial" w:cs="Arial"/>
          <w:sz w:val="20"/>
          <w:szCs w:val="20"/>
        </w:rPr>
        <w:t xml:space="preserve">the recently concluded </w:t>
      </w:r>
      <w:r>
        <w:rPr>
          <w:rFonts w:ascii="Arial" w:hAnsi="Arial" w:cs="Arial"/>
          <w:sz w:val="20"/>
          <w:szCs w:val="20"/>
        </w:rPr>
        <w:t xml:space="preserve">successful </w:t>
      </w:r>
      <w:r w:rsidR="00444263">
        <w:rPr>
          <w:rFonts w:ascii="Arial" w:hAnsi="Arial" w:cs="Arial"/>
          <w:sz w:val="20"/>
          <w:szCs w:val="20"/>
        </w:rPr>
        <w:t xml:space="preserve">NSF ITR </w:t>
      </w:r>
      <w:r w:rsidR="00C122B6">
        <w:rPr>
          <w:rFonts w:ascii="Arial" w:hAnsi="Arial" w:cs="Arial"/>
          <w:sz w:val="20"/>
          <w:szCs w:val="20"/>
        </w:rPr>
        <w:t xml:space="preserve">iLearn </w:t>
      </w:r>
      <w:r w:rsidR="00C122B6" w:rsidRPr="00E46567">
        <w:rPr>
          <w:rFonts w:ascii="Arial" w:hAnsi="Arial" w:cs="Arial"/>
          <w:sz w:val="20"/>
          <w:szCs w:val="20"/>
        </w:rPr>
        <w:t>(</w:t>
      </w:r>
      <w:r w:rsidR="00C122B6" w:rsidRPr="00E46567">
        <w:rPr>
          <w:rFonts w:ascii="Arial" w:eastAsia="Times New Roman" w:hAnsi="Arial" w:cs="Arial"/>
          <w:sz w:val="20"/>
          <w:szCs w:val="20"/>
        </w:rPr>
        <w:t>Award #: IIS 0326544)</w:t>
      </w:r>
      <w:r w:rsidR="00C122B6">
        <w:rPr>
          <w:rFonts w:ascii="Arial" w:eastAsia="Times New Roman" w:hAnsi="Arial" w:cs="Arial"/>
          <w:sz w:val="20"/>
          <w:szCs w:val="20"/>
        </w:rPr>
        <w:t xml:space="preserve"> </w:t>
      </w:r>
      <w:r w:rsidR="00C122B6">
        <w:rPr>
          <w:rFonts w:ascii="Arial" w:hAnsi="Arial" w:cs="Arial"/>
          <w:sz w:val="20"/>
          <w:szCs w:val="20"/>
        </w:rPr>
        <w:t xml:space="preserve">project </w:t>
      </w:r>
      <w:r>
        <w:rPr>
          <w:rFonts w:ascii="Arial" w:hAnsi="Arial" w:cs="Arial"/>
          <w:sz w:val="20"/>
          <w:szCs w:val="20"/>
        </w:rPr>
        <w:t>which</w:t>
      </w:r>
      <w:r w:rsidR="00BB0D3D">
        <w:rPr>
          <w:rFonts w:ascii="Arial" w:hAnsi="Arial" w:cs="Arial"/>
          <w:sz w:val="20"/>
          <w:szCs w:val="20"/>
        </w:rPr>
        <w:t xml:space="preserve"> directly led to the conceptualization of</w:t>
      </w:r>
      <w:r>
        <w:rPr>
          <w:rFonts w:ascii="Arial" w:hAnsi="Arial" w:cs="Arial"/>
          <w:sz w:val="20"/>
          <w:szCs w:val="20"/>
        </w:rPr>
        <w:t xml:space="preserve"> </w:t>
      </w:r>
      <w:r w:rsidR="00E46567">
        <w:rPr>
          <w:rFonts w:ascii="Arial" w:hAnsi="Arial" w:cs="Arial"/>
          <w:sz w:val="20"/>
          <w:szCs w:val="20"/>
        </w:rPr>
        <w:t xml:space="preserve">the proposed work. </w:t>
      </w:r>
      <w:r w:rsidR="00EA41C4">
        <w:rPr>
          <w:rFonts w:ascii="Arial" w:hAnsi="Arial" w:cs="Arial"/>
          <w:sz w:val="20"/>
          <w:szCs w:val="20"/>
        </w:rPr>
        <w:t>The iLearn project</w:t>
      </w:r>
      <w:r w:rsidR="00EA41C4" w:rsidRPr="001C2974">
        <w:rPr>
          <w:rFonts w:ascii="Arial" w:hAnsi="Arial" w:cs="Arial"/>
          <w:sz w:val="20"/>
          <w:szCs w:val="20"/>
        </w:rPr>
        <w:t xml:space="preserve"> </w:t>
      </w:r>
      <w:r w:rsidR="00EA41C4">
        <w:rPr>
          <w:rFonts w:ascii="Arial" w:hAnsi="Arial" w:cs="Arial"/>
          <w:sz w:val="20"/>
          <w:szCs w:val="20"/>
        </w:rPr>
        <w:t xml:space="preserve">was focused on the development of </w:t>
      </w:r>
      <w:r w:rsidR="00EA41C4" w:rsidRPr="00027F6C">
        <w:rPr>
          <w:rFonts w:ascii="Arial" w:hAnsi="Arial" w:cs="Arial"/>
          <w:sz w:val="20"/>
          <w:szCs w:val="20"/>
        </w:rPr>
        <w:t>a s</w:t>
      </w:r>
      <w:r w:rsidR="00EA41C4">
        <w:rPr>
          <w:rFonts w:ascii="Arial" w:hAnsi="Arial" w:cs="Arial"/>
          <w:sz w:val="20"/>
          <w:szCs w:val="20"/>
        </w:rPr>
        <w:t>uite</w:t>
      </w:r>
      <w:r w:rsidR="00EA41C4" w:rsidRPr="00027F6C">
        <w:rPr>
          <w:rFonts w:ascii="Arial" w:hAnsi="Arial" w:cs="Arial"/>
          <w:sz w:val="20"/>
          <w:szCs w:val="20"/>
        </w:rPr>
        <w:t xml:space="preserve"> of assistive </w:t>
      </w:r>
      <w:r w:rsidR="00EA41C4">
        <w:rPr>
          <w:rFonts w:ascii="Arial" w:hAnsi="Arial" w:cs="Arial"/>
          <w:sz w:val="20"/>
          <w:szCs w:val="20"/>
        </w:rPr>
        <w:t>systems</w:t>
      </w:r>
      <w:r w:rsidR="00EA41C4" w:rsidRPr="00027F6C">
        <w:rPr>
          <w:rFonts w:ascii="Arial" w:hAnsi="Arial" w:cs="Arial"/>
          <w:sz w:val="20"/>
          <w:szCs w:val="20"/>
        </w:rPr>
        <w:t xml:space="preserve"> </w:t>
      </w:r>
      <w:r w:rsidR="00EA41C4">
        <w:rPr>
          <w:rFonts w:ascii="Arial" w:hAnsi="Arial" w:cs="Arial"/>
          <w:sz w:val="20"/>
          <w:szCs w:val="20"/>
        </w:rPr>
        <w:t xml:space="preserve">to </w:t>
      </w:r>
      <w:r w:rsidR="00EA41C4" w:rsidRPr="00027F6C">
        <w:rPr>
          <w:rFonts w:ascii="Arial" w:hAnsi="Arial" w:cs="Arial"/>
          <w:sz w:val="20"/>
          <w:szCs w:val="20"/>
        </w:rPr>
        <w:t xml:space="preserve">help students </w:t>
      </w:r>
      <w:r w:rsidR="00EA41C4">
        <w:rPr>
          <w:rFonts w:ascii="Arial" w:hAnsi="Arial" w:cs="Arial"/>
          <w:sz w:val="20"/>
          <w:szCs w:val="20"/>
        </w:rPr>
        <w:t>with visual impairments</w:t>
      </w:r>
      <w:r w:rsidR="00EA41C4" w:rsidRPr="00027F6C">
        <w:rPr>
          <w:rFonts w:ascii="Arial" w:hAnsi="Arial" w:cs="Arial"/>
          <w:sz w:val="20"/>
          <w:szCs w:val="20"/>
        </w:rPr>
        <w:t xml:space="preserve"> succeed in their educational endeavors</w:t>
      </w:r>
      <w:r w:rsidR="00EA41C4">
        <w:rPr>
          <w:rFonts w:ascii="Arial" w:hAnsi="Arial" w:cs="Arial"/>
          <w:sz w:val="20"/>
          <w:szCs w:val="20"/>
        </w:rPr>
        <w:t xml:space="preserve">. These assistive systems included the </w:t>
      </w:r>
      <w:r w:rsidR="00EA41C4" w:rsidRPr="00D77D0B">
        <w:rPr>
          <w:rFonts w:ascii="Arial" w:hAnsi="Arial" w:cs="Arial"/>
          <w:i/>
          <w:sz w:val="20"/>
          <w:szCs w:val="20"/>
        </w:rPr>
        <w:t>iLearn Reader</w:t>
      </w:r>
      <w:r w:rsidR="00EA41C4">
        <w:rPr>
          <w:rFonts w:ascii="Arial" w:hAnsi="Arial" w:cs="Arial"/>
          <w:sz w:val="20"/>
          <w:szCs w:val="20"/>
        </w:rPr>
        <w:t xml:space="preserve">, the </w:t>
      </w:r>
      <w:r w:rsidR="00EA41C4" w:rsidRPr="00D77D0B">
        <w:rPr>
          <w:rFonts w:ascii="Arial" w:hAnsi="Arial" w:cs="Arial"/>
          <w:i/>
          <w:sz w:val="20"/>
          <w:szCs w:val="20"/>
        </w:rPr>
        <w:t xml:space="preserve">iLearn </w:t>
      </w:r>
      <w:r w:rsidR="00EA41C4">
        <w:rPr>
          <w:rFonts w:ascii="Arial" w:hAnsi="Arial" w:cs="Arial"/>
          <w:i/>
          <w:sz w:val="20"/>
          <w:szCs w:val="20"/>
        </w:rPr>
        <w:t>NoteTaking Device,</w:t>
      </w:r>
      <w:r w:rsidR="00EA41C4">
        <w:rPr>
          <w:rFonts w:ascii="Arial" w:hAnsi="Arial" w:cs="Arial"/>
          <w:sz w:val="20"/>
          <w:szCs w:val="20"/>
        </w:rPr>
        <w:t xml:space="preserve"> and the </w:t>
      </w:r>
      <w:r w:rsidR="00EA41C4" w:rsidRPr="00D77D0B">
        <w:rPr>
          <w:rFonts w:ascii="Arial" w:hAnsi="Arial" w:cs="Arial"/>
          <w:i/>
          <w:sz w:val="20"/>
          <w:szCs w:val="20"/>
        </w:rPr>
        <w:t>iLearn Information Assistant</w:t>
      </w:r>
      <w:r w:rsidR="00EA41C4">
        <w:rPr>
          <w:rFonts w:ascii="Arial" w:hAnsi="Arial" w:cs="Arial"/>
          <w:sz w:val="20"/>
          <w:szCs w:val="20"/>
        </w:rPr>
        <w:t xml:space="preserve">. </w:t>
      </w:r>
      <w:r w:rsidR="00EA41C4" w:rsidRPr="0043552E">
        <w:rPr>
          <w:rFonts w:ascii="Arial" w:hAnsi="Arial" w:cs="Arial"/>
          <w:sz w:val="20"/>
          <w:szCs w:val="20"/>
        </w:rPr>
        <w:t xml:space="preserve">The success of the </w:t>
      </w:r>
      <w:r w:rsidR="00EA41C4" w:rsidRPr="0043552E">
        <w:rPr>
          <w:rFonts w:ascii="Arial" w:hAnsi="Arial" w:cs="Arial"/>
          <w:i/>
          <w:sz w:val="20"/>
          <w:szCs w:val="20"/>
        </w:rPr>
        <w:t>iLearn</w:t>
      </w:r>
      <w:r w:rsidR="00EA41C4" w:rsidRPr="0043552E">
        <w:rPr>
          <w:rFonts w:ascii="Arial" w:hAnsi="Arial" w:cs="Arial"/>
          <w:sz w:val="20"/>
          <w:szCs w:val="20"/>
        </w:rPr>
        <w:t xml:space="preserve"> systems led to the expansion of its scope to support other activities of everyday living under the umbrella of the broader iCARE</w:t>
      </w:r>
      <w:r w:rsidR="00EA41C4" w:rsidRPr="001C2974">
        <w:rPr>
          <w:rFonts w:ascii="Arial" w:hAnsi="Arial" w:cs="Arial"/>
          <w:sz w:val="20"/>
          <w:szCs w:val="20"/>
        </w:rPr>
        <w:t xml:space="preserve"> (</w:t>
      </w:r>
      <w:r w:rsidR="00EA41C4" w:rsidRPr="00E8217E">
        <w:rPr>
          <w:rFonts w:ascii="Arial" w:hAnsi="Arial" w:cs="Arial"/>
          <w:b/>
          <w:sz w:val="20"/>
          <w:szCs w:val="20"/>
          <w:u w:val="single"/>
        </w:rPr>
        <w:t>i</w:t>
      </w:r>
      <w:r w:rsidR="00EA41C4" w:rsidRPr="001C2974">
        <w:rPr>
          <w:rFonts w:ascii="Arial" w:hAnsi="Arial" w:cs="Arial"/>
          <w:sz w:val="20"/>
          <w:szCs w:val="20"/>
        </w:rPr>
        <w:t xml:space="preserve">nformation Technology </w:t>
      </w:r>
      <w:r w:rsidR="00EA41C4" w:rsidRPr="00E8217E">
        <w:rPr>
          <w:rFonts w:ascii="Arial" w:hAnsi="Arial" w:cs="Arial"/>
          <w:b/>
          <w:sz w:val="20"/>
          <w:szCs w:val="20"/>
          <w:u w:val="single"/>
        </w:rPr>
        <w:t>C</w:t>
      </w:r>
      <w:r w:rsidR="00EA41C4" w:rsidRPr="001C2974">
        <w:rPr>
          <w:rFonts w:ascii="Arial" w:hAnsi="Arial" w:cs="Arial"/>
          <w:sz w:val="20"/>
          <w:szCs w:val="20"/>
        </w:rPr>
        <w:t xml:space="preserve">entric </w:t>
      </w:r>
      <w:r w:rsidR="00EA41C4" w:rsidRPr="00E8217E">
        <w:rPr>
          <w:rFonts w:ascii="Arial" w:hAnsi="Arial" w:cs="Arial"/>
          <w:b/>
          <w:sz w:val="20"/>
          <w:szCs w:val="20"/>
          <w:u w:val="single"/>
        </w:rPr>
        <w:t>A</w:t>
      </w:r>
      <w:r w:rsidR="00EA41C4" w:rsidRPr="001C2974">
        <w:rPr>
          <w:rFonts w:ascii="Arial" w:hAnsi="Arial" w:cs="Arial"/>
          <w:sz w:val="20"/>
          <w:szCs w:val="20"/>
        </w:rPr>
        <w:t xml:space="preserve">ssistive and </w:t>
      </w:r>
      <w:r w:rsidR="00EA41C4" w:rsidRPr="00E8217E">
        <w:rPr>
          <w:rFonts w:ascii="Arial" w:hAnsi="Arial" w:cs="Arial"/>
          <w:b/>
          <w:sz w:val="20"/>
          <w:szCs w:val="20"/>
          <w:u w:val="single"/>
        </w:rPr>
        <w:t>R</w:t>
      </w:r>
      <w:r w:rsidR="00EA41C4" w:rsidRPr="001C2974">
        <w:rPr>
          <w:rFonts w:ascii="Arial" w:hAnsi="Arial" w:cs="Arial"/>
          <w:sz w:val="20"/>
          <w:szCs w:val="20"/>
        </w:rPr>
        <w:t xml:space="preserve">ehabilitative </w:t>
      </w:r>
      <w:r w:rsidR="00EA41C4" w:rsidRPr="00E8217E">
        <w:rPr>
          <w:rFonts w:ascii="Arial" w:hAnsi="Arial" w:cs="Arial"/>
          <w:b/>
          <w:sz w:val="20"/>
          <w:szCs w:val="20"/>
          <w:u w:val="single"/>
        </w:rPr>
        <w:t>E</w:t>
      </w:r>
      <w:r w:rsidR="00EA41C4" w:rsidRPr="001C2974">
        <w:rPr>
          <w:rFonts w:ascii="Arial" w:hAnsi="Arial" w:cs="Arial"/>
          <w:sz w:val="20"/>
          <w:szCs w:val="20"/>
        </w:rPr>
        <w:t>nvironment</w:t>
      </w:r>
      <w:r w:rsidR="00EA41C4">
        <w:rPr>
          <w:rFonts w:ascii="Arial" w:hAnsi="Arial" w:cs="Arial"/>
          <w:sz w:val="20"/>
          <w:szCs w:val="20"/>
        </w:rPr>
        <w:t xml:space="preserve">s) project, wherein a pilot prototype of the </w:t>
      </w:r>
      <w:r w:rsidR="00EA41C4" w:rsidRPr="00F70FB3">
        <w:rPr>
          <w:rFonts w:ascii="Arial" w:hAnsi="Arial" w:cs="Arial"/>
          <w:i/>
          <w:sz w:val="20"/>
          <w:szCs w:val="20"/>
        </w:rPr>
        <w:t>iCARE Interaction Assistant</w:t>
      </w:r>
      <w:r w:rsidR="00EA41C4">
        <w:rPr>
          <w:rFonts w:ascii="Arial" w:hAnsi="Arial" w:cs="Arial"/>
          <w:sz w:val="20"/>
          <w:szCs w:val="20"/>
        </w:rPr>
        <w:t xml:space="preserve"> was designed and developed. </w:t>
      </w:r>
      <w:r w:rsidR="00EA41C4" w:rsidRPr="00BC5CC7">
        <w:rPr>
          <w:rFonts w:ascii="Arial" w:hAnsi="Arial" w:cs="Arial"/>
          <w:sz w:val="20"/>
          <w:szCs w:val="20"/>
        </w:rPr>
        <w:t>Th</w:t>
      </w:r>
      <w:r w:rsidR="00EA41C4">
        <w:rPr>
          <w:rFonts w:ascii="Arial" w:hAnsi="Arial" w:cs="Arial"/>
          <w:sz w:val="20"/>
          <w:szCs w:val="20"/>
        </w:rPr>
        <w:t xml:space="preserve">e Interaction Assistant was primarily intended to </w:t>
      </w:r>
      <w:r w:rsidR="00EA41C4" w:rsidRPr="00BC5CC7">
        <w:rPr>
          <w:rFonts w:ascii="Arial" w:hAnsi="Arial" w:cs="Arial"/>
          <w:sz w:val="20"/>
          <w:szCs w:val="20"/>
        </w:rPr>
        <w:t>enhance</w:t>
      </w:r>
      <w:r w:rsidR="00EA41C4">
        <w:rPr>
          <w:rFonts w:ascii="Arial" w:hAnsi="Arial" w:cs="Arial"/>
          <w:sz w:val="20"/>
          <w:szCs w:val="20"/>
        </w:rPr>
        <w:t xml:space="preserve"> the </w:t>
      </w:r>
      <w:r w:rsidR="00E631A9">
        <w:rPr>
          <w:rFonts w:ascii="Arial" w:hAnsi="Arial" w:cs="Arial"/>
          <w:sz w:val="20"/>
          <w:szCs w:val="20"/>
        </w:rPr>
        <w:t xml:space="preserve">social interaction </w:t>
      </w:r>
      <w:r w:rsidR="00EA41C4">
        <w:rPr>
          <w:rFonts w:ascii="Arial" w:hAnsi="Arial" w:cs="Arial"/>
          <w:sz w:val="20"/>
          <w:szCs w:val="20"/>
        </w:rPr>
        <w:t>experience</w:t>
      </w:r>
      <w:r w:rsidR="00E631A9">
        <w:rPr>
          <w:rFonts w:ascii="Arial" w:hAnsi="Arial" w:cs="Arial"/>
          <w:sz w:val="20"/>
          <w:szCs w:val="20"/>
        </w:rPr>
        <w:t>s of</w:t>
      </w:r>
      <w:r w:rsidR="00EA41C4" w:rsidRPr="00BC5CC7">
        <w:rPr>
          <w:rFonts w:ascii="Arial" w:hAnsi="Arial" w:cs="Arial"/>
          <w:sz w:val="20"/>
          <w:szCs w:val="20"/>
        </w:rPr>
        <w:t xml:space="preserve"> individuals with sensory/perceptual and cognitive disabilities, such as blindness and autism. </w:t>
      </w:r>
    </w:p>
    <w:p w:rsidR="003C2AD9" w:rsidRDefault="00EA41C4" w:rsidP="00E631A9">
      <w:pPr>
        <w:spacing w:after="60" w:line="240" w:lineRule="auto"/>
        <w:jc w:val="both"/>
        <w:rPr>
          <w:rFonts w:ascii="Arial" w:hAnsi="Arial" w:cs="Arial"/>
          <w:sz w:val="20"/>
          <w:szCs w:val="20"/>
        </w:rPr>
      </w:pPr>
      <w:r w:rsidRPr="00CC3FB4">
        <w:rPr>
          <w:rFonts w:ascii="Arial" w:hAnsi="Arial" w:cs="Arial"/>
          <w:sz w:val="20"/>
          <w:szCs w:val="20"/>
          <w:u w:val="single"/>
        </w:rPr>
        <w:t xml:space="preserve">We believe that blindness, while </w:t>
      </w:r>
      <w:r w:rsidR="00BE42AC" w:rsidRPr="00CC3FB4">
        <w:rPr>
          <w:rFonts w:ascii="Arial" w:hAnsi="Arial" w:cs="Arial"/>
          <w:sz w:val="20"/>
          <w:szCs w:val="20"/>
          <w:u w:val="single"/>
        </w:rPr>
        <w:t xml:space="preserve">generally perceived as </w:t>
      </w:r>
      <w:r w:rsidRPr="00CC3FB4">
        <w:rPr>
          <w:rFonts w:ascii="Arial" w:hAnsi="Arial" w:cs="Arial"/>
          <w:sz w:val="20"/>
          <w:szCs w:val="20"/>
          <w:u w:val="single"/>
        </w:rPr>
        <w:t xml:space="preserve">a disability, is </w:t>
      </w:r>
      <w:r w:rsidR="00330BF7" w:rsidRPr="00CC3FB4">
        <w:rPr>
          <w:rFonts w:ascii="Arial" w:hAnsi="Arial" w:cs="Arial"/>
          <w:sz w:val="20"/>
          <w:szCs w:val="20"/>
          <w:u w:val="single"/>
        </w:rPr>
        <w:t>in fact</w:t>
      </w:r>
      <w:r w:rsidRPr="00CC3FB4">
        <w:rPr>
          <w:rFonts w:ascii="Arial" w:hAnsi="Arial" w:cs="Arial"/>
          <w:sz w:val="20"/>
          <w:szCs w:val="20"/>
          <w:u w:val="single"/>
        </w:rPr>
        <w:t xml:space="preserve"> a </w:t>
      </w:r>
      <w:r w:rsidR="00E631A9" w:rsidRPr="00CC3FB4">
        <w:rPr>
          <w:rFonts w:ascii="Arial" w:hAnsi="Arial" w:cs="Arial"/>
          <w:sz w:val="20"/>
          <w:szCs w:val="20"/>
          <w:u w:val="single"/>
        </w:rPr>
        <w:t xml:space="preserve">psychologically meaningful </w:t>
      </w:r>
      <w:r w:rsidRPr="00CC3FB4">
        <w:rPr>
          <w:rFonts w:ascii="Arial" w:hAnsi="Arial" w:cs="Arial"/>
          <w:sz w:val="20"/>
          <w:szCs w:val="20"/>
          <w:u w:val="single"/>
        </w:rPr>
        <w:t xml:space="preserve">concept </w:t>
      </w:r>
      <w:r w:rsidR="00880411" w:rsidRPr="00CC3FB4">
        <w:rPr>
          <w:rFonts w:ascii="Arial" w:hAnsi="Arial" w:cs="Arial"/>
          <w:sz w:val="20"/>
          <w:szCs w:val="20"/>
          <w:u w:val="single"/>
        </w:rPr>
        <w:t xml:space="preserve">pertinent </w:t>
      </w:r>
      <w:r w:rsidR="00BE42AC" w:rsidRPr="00CC3FB4">
        <w:rPr>
          <w:rFonts w:ascii="Arial" w:hAnsi="Arial" w:cs="Arial"/>
          <w:sz w:val="20"/>
          <w:szCs w:val="20"/>
          <w:u w:val="single"/>
        </w:rPr>
        <w:t xml:space="preserve">to </w:t>
      </w:r>
      <w:r w:rsidR="00880411" w:rsidRPr="00CC3FB4">
        <w:rPr>
          <w:rFonts w:ascii="Arial" w:hAnsi="Arial" w:cs="Arial"/>
          <w:sz w:val="20"/>
          <w:szCs w:val="20"/>
          <w:u w:val="single"/>
        </w:rPr>
        <w:t xml:space="preserve">everyone </w:t>
      </w:r>
      <w:r w:rsidRPr="00CC3FB4">
        <w:rPr>
          <w:rFonts w:ascii="Arial" w:hAnsi="Arial" w:cs="Arial"/>
          <w:sz w:val="20"/>
          <w:szCs w:val="20"/>
          <w:u w:val="single"/>
        </w:rPr>
        <w:t>(</w:t>
      </w:r>
      <w:r w:rsidR="00E631A9" w:rsidRPr="00CC3FB4">
        <w:rPr>
          <w:rFonts w:ascii="Arial" w:hAnsi="Arial" w:cs="Arial"/>
          <w:sz w:val="20"/>
          <w:szCs w:val="20"/>
          <w:u w:val="single"/>
        </w:rPr>
        <w:t xml:space="preserve">e.g., </w:t>
      </w:r>
      <w:r w:rsidR="003C2AD9" w:rsidRPr="00CC3FB4">
        <w:rPr>
          <w:rFonts w:ascii="Arial" w:hAnsi="Arial" w:cs="Arial"/>
          <w:sz w:val="20"/>
          <w:szCs w:val="20"/>
          <w:u w:val="single"/>
        </w:rPr>
        <w:t xml:space="preserve">remotely located </w:t>
      </w:r>
      <w:r w:rsidR="00E631A9" w:rsidRPr="00CC3FB4">
        <w:rPr>
          <w:rFonts w:ascii="Arial" w:hAnsi="Arial" w:cs="Arial"/>
          <w:sz w:val="20"/>
          <w:szCs w:val="20"/>
          <w:u w:val="single"/>
        </w:rPr>
        <w:t xml:space="preserve">interaction </w:t>
      </w:r>
      <w:r w:rsidR="003C2AD9" w:rsidRPr="00CC3FB4">
        <w:rPr>
          <w:rFonts w:ascii="Arial" w:hAnsi="Arial" w:cs="Arial"/>
          <w:sz w:val="20"/>
          <w:szCs w:val="20"/>
          <w:u w:val="single"/>
        </w:rPr>
        <w:t>participants are blind to the socioemotional signals of their counterparts</w:t>
      </w:r>
      <w:r w:rsidRPr="00CC3FB4">
        <w:rPr>
          <w:rFonts w:ascii="Arial" w:hAnsi="Arial" w:cs="Arial"/>
          <w:sz w:val="20"/>
          <w:szCs w:val="20"/>
          <w:u w:val="single"/>
        </w:rPr>
        <w:t>).</w:t>
      </w:r>
      <w:r>
        <w:rPr>
          <w:rFonts w:ascii="Arial" w:hAnsi="Arial" w:cs="Arial"/>
          <w:b/>
          <w:sz w:val="20"/>
          <w:szCs w:val="20"/>
        </w:rPr>
        <w:t xml:space="preserve"> </w:t>
      </w:r>
      <w:r w:rsidR="00880411">
        <w:rPr>
          <w:rFonts w:ascii="Arial" w:hAnsi="Arial" w:cs="Arial"/>
          <w:sz w:val="20"/>
          <w:szCs w:val="20"/>
        </w:rPr>
        <w:t xml:space="preserve">Therefore, the challenges faced in the iCARE Interaction Assistant directly relate to the objectives </w:t>
      </w:r>
      <w:r w:rsidR="003C2AD9">
        <w:rPr>
          <w:rFonts w:ascii="Arial" w:hAnsi="Arial" w:cs="Arial"/>
          <w:sz w:val="20"/>
          <w:szCs w:val="20"/>
        </w:rPr>
        <w:t xml:space="preserve">of the proposed e-REACH project, and have served as a </w:t>
      </w:r>
      <w:r w:rsidR="003C2AD9" w:rsidRPr="003C2AD9">
        <w:rPr>
          <w:rFonts w:ascii="Arial" w:hAnsi="Arial" w:cs="Arial"/>
          <w:sz w:val="20"/>
          <w:szCs w:val="20"/>
        </w:rPr>
        <w:t>signific</w:t>
      </w:r>
      <w:r w:rsidR="003C2AD9">
        <w:rPr>
          <w:rFonts w:ascii="Arial" w:hAnsi="Arial" w:cs="Arial"/>
          <w:sz w:val="20"/>
          <w:szCs w:val="20"/>
        </w:rPr>
        <w:t>ant motivator for the proposed research</w:t>
      </w:r>
      <w:r w:rsidR="003C2AD9" w:rsidRPr="003C2AD9">
        <w:rPr>
          <w:rFonts w:ascii="Arial" w:hAnsi="Arial" w:cs="Arial"/>
          <w:sz w:val="20"/>
          <w:szCs w:val="20"/>
        </w:rPr>
        <w:t>, where there is a need for technologies to assist in delivering rich social experiences across distances</w:t>
      </w:r>
      <w:r w:rsidR="003C2AD9">
        <w:rPr>
          <w:rFonts w:ascii="Arial" w:hAnsi="Arial" w:cs="Arial"/>
          <w:sz w:val="20"/>
          <w:szCs w:val="20"/>
        </w:rPr>
        <w:t xml:space="preserve">. </w:t>
      </w:r>
      <w:r w:rsidR="0080780C">
        <w:rPr>
          <w:rFonts w:ascii="Arial" w:hAnsi="Arial" w:cs="Arial"/>
          <w:sz w:val="20"/>
          <w:szCs w:val="20"/>
        </w:rPr>
        <w:t xml:space="preserve">Further, the challenges of prototyping ergonomic, unobtrusive </w:t>
      </w:r>
      <w:r w:rsidR="00E631A9">
        <w:rPr>
          <w:rFonts w:ascii="Arial" w:hAnsi="Arial" w:cs="Arial"/>
          <w:sz w:val="20"/>
          <w:szCs w:val="20"/>
        </w:rPr>
        <w:t>and socially non-distracting</w:t>
      </w:r>
      <w:r w:rsidR="0080780C">
        <w:rPr>
          <w:rFonts w:ascii="Arial" w:hAnsi="Arial" w:cs="Arial"/>
          <w:sz w:val="20"/>
          <w:szCs w:val="20"/>
        </w:rPr>
        <w:t xml:space="preserve"> technologies for individuals with disabilities have revealed the need to integrate stringent design guidelines as an integral component of any socioemotional technology augmentation. </w:t>
      </w:r>
      <w:r w:rsidR="00921205">
        <w:rPr>
          <w:rFonts w:ascii="Arial" w:hAnsi="Arial" w:cs="Arial"/>
          <w:sz w:val="20"/>
          <w:szCs w:val="20"/>
        </w:rPr>
        <w:t xml:space="preserve">These experiences gained in designing </w:t>
      </w:r>
      <w:r w:rsidR="00522707">
        <w:rPr>
          <w:rFonts w:ascii="Arial" w:hAnsi="Arial" w:cs="Arial"/>
          <w:sz w:val="20"/>
          <w:szCs w:val="20"/>
        </w:rPr>
        <w:t xml:space="preserve">the </w:t>
      </w:r>
      <w:r w:rsidR="00921205">
        <w:rPr>
          <w:rFonts w:ascii="Arial" w:hAnsi="Arial" w:cs="Arial"/>
          <w:sz w:val="20"/>
          <w:szCs w:val="20"/>
        </w:rPr>
        <w:t>iCARE</w:t>
      </w:r>
      <w:r w:rsidR="003C2AD9" w:rsidRPr="00BC5CC7">
        <w:rPr>
          <w:rFonts w:ascii="Arial" w:hAnsi="Arial" w:cs="Arial"/>
          <w:sz w:val="20"/>
          <w:szCs w:val="20"/>
        </w:rPr>
        <w:t xml:space="preserve"> </w:t>
      </w:r>
      <w:r w:rsidR="00921205">
        <w:rPr>
          <w:rFonts w:ascii="Arial" w:hAnsi="Arial" w:cs="Arial"/>
          <w:sz w:val="20"/>
          <w:szCs w:val="20"/>
        </w:rPr>
        <w:t xml:space="preserve">Interaction Assistant </w:t>
      </w:r>
      <w:r w:rsidR="003C2AD9" w:rsidRPr="00BC5CC7">
        <w:rPr>
          <w:rFonts w:ascii="Arial" w:hAnsi="Arial" w:cs="Arial"/>
          <w:sz w:val="20"/>
          <w:szCs w:val="20"/>
        </w:rPr>
        <w:t>led to the conceptualization of</w:t>
      </w:r>
      <w:r w:rsidR="00D0381A">
        <w:rPr>
          <w:rFonts w:ascii="Arial" w:hAnsi="Arial" w:cs="Arial"/>
          <w:sz w:val="20"/>
          <w:szCs w:val="20"/>
        </w:rPr>
        <w:t xml:space="preserve"> </w:t>
      </w:r>
      <w:r w:rsidR="00921205">
        <w:rPr>
          <w:rFonts w:ascii="Arial" w:hAnsi="Arial" w:cs="Arial"/>
          <w:sz w:val="20"/>
          <w:szCs w:val="20"/>
        </w:rPr>
        <w:t xml:space="preserve">this inter-disciplinary </w:t>
      </w:r>
      <w:r w:rsidR="0082468D">
        <w:rPr>
          <w:rFonts w:ascii="Arial" w:hAnsi="Arial" w:cs="Arial"/>
          <w:sz w:val="20"/>
          <w:szCs w:val="20"/>
        </w:rPr>
        <w:t>project</w:t>
      </w:r>
      <w:r w:rsidR="00E631A9">
        <w:rPr>
          <w:rFonts w:ascii="Arial" w:hAnsi="Arial" w:cs="Arial"/>
          <w:sz w:val="20"/>
          <w:szCs w:val="20"/>
        </w:rPr>
        <w:t>,</w:t>
      </w:r>
      <w:r w:rsidR="0082468D">
        <w:rPr>
          <w:rFonts w:ascii="Arial" w:hAnsi="Arial" w:cs="Arial"/>
          <w:sz w:val="20"/>
          <w:szCs w:val="20"/>
        </w:rPr>
        <w:t xml:space="preserve"> intended to explore new paradigms </w:t>
      </w:r>
      <w:r w:rsidR="00E631A9">
        <w:rPr>
          <w:rFonts w:ascii="Arial" w:hAnsi="Arial" w:cs="Arial"/>
          <w:sz w:val="20"/>
          <w:szCs w:val="20"/>
        </w:rPr>
        <w:t>for</w:t>
      </w:r>
      <w:r w:rsidR="0082468D">
        <w:rPr>
          <w:rFonts w:ascii="Arial" w:hAnsi="Arial" w:cs="Arial"/>
          <w:sz w:val="20"/>
          <w:szCs w:val="20"/>
        </w:rPr>
        <w:t xml:space="preserve"> interaction </w:t>
      </w:r>
      <w:r w:rsidR="0043552E">
        <w:rPr>
          <w:rFonts w:ascii="Arial" w:hAnsi="Arial" w:cs="Arial"/>
          <w:sz w:val="20"/>
          <w:szCs w:val="20"/>
        </w:rPr>
        <w:t xml:space="preserve">between remotely located </w:t>
      </w:r>
      <w:r w:rsidR="0082468D">
        <w:rPr>
          <w:rFonts w:ascii="Arial" w:hAnsi="Arial" w:cs="Arial"/>
          <w:sz w:val="20"/>
          <w:szCs w:val="20"/>
        </w:rPr>
        <w:t>collaborat</w:t>
      </w:r>
      <w:r w:rsidR="0043552E">
        <w:rPr>
          <w:rFonts w:ascii="Arial" w:hAnsi="Arial" w:cs="Arial"/>
          <w:sz w:val="20"/>
          <w:szCs w:val="20"/>
        </w:rPr>
        <w:t>ors</w:t>
      </w:r>
      <w:r w:rsidR="00685CAF">
        <w:rPr>
          <w:rFonts w:ascii="Arial" w:hAnsi="Arial" w:cs="Arial"/>
          <w:sz w:val="20"/>
          <w:szCs w:val="20"/>
        </w:rPr>
        <w:t xml:space="preserve"> </w:t>
      </w:r>
      <w:r w:rsidR="00E631A9">
        <w:rPr>
          <w:rFonts w:ascii="Arial" w:hAnsi="Arial" w:cs="Arial"/>
          <w:sz w:val="20"/>
          <w:szCs w:val="20"/>
        </w:rPr>
        <w:t>while</w:t>
      </w:r>
      <w:r w:rsidR="00685CAF">
        <w:rPr>
          <w:rFonts w:ascii="Arial" w:hAnsi="Arial" w:cs="Arial"/>
          <w:sz w:val="20"/>
          <w:szCs w:val="20"/>
        </w:rPr>
        <w:t xml:space="preserve"> adher</w:t>
      </w:r>
      <w:r w:rsidR="00E631A9">
        <w:rPr>
          <w:rFonts w:ascii="Arial" w:hAnsi="Arial" w:cs="Arial"/>
          <w:sz w:val="20"/>
          <w:szCs w:val="20"/>
        </w:rPr>
        <w:t>ing</w:t>
      </w:r>
      <w:r w:rsidR="00685CAF">
        <w:rPr>
          <w:rFonts w:ascii="Arial" w:hAnsi="Arial" w:cs="Arial"/>
          <w:sz w:val="20"/>
          <w:szCs w:val="20"/>
        </w:rPr>
        <w:t xml:space="preserve"> to stringent ergonomic design guidelines</w:t>
      </w:r>
      <w:r w:rsidR="0082468D">
        <w:rPr>
          <w:rFonts w:ascii="Arial" w:hAnsi="Arial" w:cs="Arial"/>
          <w:sz w:val="20"/>
          <w:szCs w:val="20"/>
        </w:rPr>
        <w:t>.</w:t>
      </w:r>
      <w:r w:rsidR="003C2AD9" w:rsidRPr="00BC5CC7">
        <w:rPr>
          <w:rFonts w:ascii="Arial" w:hAnsi="Arial" w:cs="Arial"/>
          <w:sz w:val="20"/>
          <w:szCs w:val="20"/>
        </w:rPr>
        <w:t xml:space="preserve"> </w:t>
      </w:r>
      <w:r w:rsidR="00E2243F">
        <w:rPr>
          <w:rFonts w:ascii="Arial" w:hAnsi="Arial" w:cs="Arial"/>
          <w:sz w:val="20"/>
          <w:szCs w:val="20"/>
        </w:rPr>
        <w:t xml:space="preserve">In addition, we believe that </w:t>
      </w:r>
      <w:r w:rsidR="00921205">
        <w:rPr>
          <w:rFonts w:ascii="Arial" w:hAnsi="Arial" w:cs="Arial"/>
          <w:sz w:val="20"/>
          <w:szCs w:val="20"/>
        </w:rPr>
        <w:t>the</w:t>
      </w:r>
      <w:r w:rsidR="00E2243F" w:rsidRPr="00BC5CC7">
        <w:rPr>
          <w:rFonts w:ascii="Arial" w:hAnsi="Arial" w:cs="Arial"/>
          <w:sz w:val="20"/>
          <w:szCs w:val="20"/>
        </w:rPr>
        <w:t xml:space="preserve"> strong orientation of projects at CUbiC to </w:t>
      </w:r>
      <w:r w:rsidR="00E2243F">
        <w:rPr>
          <w:rFonts w:ascii="Arial" w:hAnsi="Arial" w:cs="Arial"/>
          <w:sz w:val="20"/>
          <w:szCs w:val="20"/>
        </w:rPr>
        <w:t xml:space="preserve">serve </w:t>
      </w:r>
      <w:r w:rsidR="00E2243F" w:rsidRPr="00BC5CC7">
        <w:rPr>
          <w:rFonts w:ascii="Arial" w:hAnsi="Arial" w:cs="Arial"/>
          <w:sz w:val="20"/>
          <w:szCs w:val="20"/>
        </w:rPr>
        <w:t xml:space="preserve">individuals with disabilities will be </w:t>
      </w:r>
      <w:r w:rsidR="00E2243F">
        <w:rPr>
          <w:rFonts w:ascii="Arial" w:hAnsi="Arial" w:cs="Arial"/>
          <w:sz w:val="20"/>
          <w:szCs w:val="20"/>
        </w:rPr>
        <w:t>enriched further through the proposed effort</w:t>
      </w:r>
      <w:r w:rsidR="00E631A9">
        <w:rPr>
          <w:rFonts w:ascii="Arial" w:hAnsi="Arial" w:cs="Arial"/>
          <w:sz w:val="20"/>
          <w:szCs w:val="20"/>
        </w:rPr>
        <w:t>,</w:t>
      </w:r>
      <w:r w:rsidR="00E2243F">
        <w:rPr>
          <w:rFonts w:ascii="Arial" w:hAnsi="Arial" w:cs="Arial"/>
          <w:sz w:val="20"/>
          <w:szCs w:val="20"/>
        </w:rPr>
        <w:t xml:space="preserve"> and will also </w:t>
      </w:r>
      <w:r w:rsidR="00E2243F" w:rsidRPr="00BC5CC7">
        <w:rPr>
          <w:rFonts w:ascii="Arial" w:hAnsi="Arial" w:cs="Arial"/>
          <w:sz w:val="20"/>
          <w:szCs w:val="20"/>
        </w:rPr>
        <w:t>ensure the participation of underrepresented groups at different stages of this project.</w:t>
      </w:r>
    </w:p>
    <w:p w:rsidR="00C32A14" w:rsidRDefault="00EA41C4" w:rsidP="00D3372D">
      <w:pPr>
        <w:spacing w:after="0" w:line="240" w:lineRule="auto"/>
        <w:jc w:val="both"/>
        <w:rPr>
          <w:rFonts w:ascii="Arial" w:hAnsi="Arial" w:cs="Arial"/>
          <w:sz w:val="20"/>
          <w:szCs w:val="20"/>
        </w:rPr>
      </w:pPr>
      <w:r w:rsidRPr="00C875B3">
        <w:rPr>
          <w:rFonts w:ascii="Arial" w:hAnsi="Arial" w:cs="Arial"/>
          <w:b/>
          <w:i/>
          <w:sz w:val="20"/>
          <w:szCs w:val="20"/>
        </w:rPr>
        <w:t>Research Products:</w:t>
      </w:r>
      <w:r w:rsidR="00C32A14">
        <w:rPr>
          <w:rFonts w:ascii="Arial" w:hAnsi="Arial" w:cs="Arial"/>
          <w:sz w:val="20"/>
          <w:szCs w:val="20"/>
        </w:rPr>
        <w:t xml:space="preserve"> A brief description of the</w:t>
      </w:r>
      <w:r w:rsidR="00E5608F">
        <w:rPr>
          <w:rFonts w:ascii="Arial" w:hAnsi="Arial" w:cs="Arial"/>
          <w:sz w:val="20"/>
          <w:szCs w:val="20"/>
        </w:rPr>
        <w:t xml:space="preserve"> significant</w:t>
      </w:r>
      <w:r w:rsidR="00C32A14">
        <w:rPr>
          <w:rFonts w:ascii="Arial" w:hAnsi="Arial" w:cs="Arial"/>
          <w:sz w:val="20"/>
          <w:szCs w:val="20"/>
        </w:rPr>
        <w:t xml:space="preserve"> research products of the iLearn project </w:t>
      </w:r>
      <w:r w:rsidR="006A5F22">
        <w:rPr>
          <w:rFonts w:ascii="Arial" w:hAnsi="Arial" w:cs="Arial"/>
          <w:sz w:val="20"/>
          <w:szCs w:val="20"/>
        </w:rPr>
        <w:t>is</w:t>
      </w:r>
      <w:r w:rsidR="00C32A14">
        <w:rPr>
          <w:rFonts w:ascii="Arial" w:hAnsi="Arial" w:cs="Arial"/>
          <w:sz w:val="20"/>
          <w:szCs w:val="20"/>
        </w:rPr>
        <w:t xml:space="preserve"> given </w:t>
      </w:r>
      <w:r w:rsidR="00D3372D">
        <w:rPr>
          <w:rFonts w:ascii="Arial" w:hAnsi="Arial" w:cs="Arial"/>
          <w:sz w:val="20"/>
          <w:szCs w:val="20"/>
        </w:rPr>
        <w:t xml:space="preserve">in </w:t>
      </w:r>
      <w:fldSimple w:instr=" REF _Ref230569903  \* MERGEFORMAT ">
        <w:r w:rsidR="00B074A0" w:rsidRPr="00B074A0">
          <w:rPr>
            <w:rFonts w:ascii="Arial" w:hAnsi="Arial" w:cs="Arial"/>
            <w:sz w:val="20"/>
            <w:szCs w:val="20"/>
          </w:rPr>
          <w:t xml:space="preserve">Table </w:t>
        </w:r>
        <w:r w:rsidR="00B074A0" w:rsidRPr="00B074A0">
          <w:rPr>
            <w:rFonts w:ascii="Arial" w:hAnsi="Arial" w:cs="Arial"/>
            <w:noProof/>
            <w:sz w:val="20"/>
            <w:szCs w:val="20"/>
          </w:rPr>
          <w:t>2</w:t>
        </w:r>
      </w:fldSimple>
      <w:r w:rsidR="00C32A14">
        <w:rPr>
          <w:rFonts w:ascii="Arial" w:hAnsi="Arial" w:cs="Arial"/>
          <w:sz w:val="20"/>
          <w:szCs w:val="20"/>
        </w:rPr>
        <w:t xml:space="preserve">. A detailed report of the results and achievements of each of these research products are provided in Appendix A. </w:t>
      </w:r>
      <w:r w:rsidR="00C32A14" w:rsidRPr="00F77928">
        <w:rPr>
          <w:rFonts w:ascii="Arial" w:hAnsi="Arial" w:cs="Arial"/>
          <w:sz w:val="20"/>
          <w:szCs w:val="20"/>
        </w:rPr>
        <w:t xml:space="preserve">A list of publications resulting from this </w:t>
      </w:r>
      <w:r w:rsidR="00C32A14">
        <w:rPr>
          <w:rFonts w:ascii="Arial" w:hAnsi="Arial" w:cs="Arial"/>
          <w:sz w:val="20"/>
          <w:szCs w:val="20"/>
        </w:rPr>
        <w:t>research</w:t>
      </w:r>
      <w:r w:rsidR="00C32A14" w:rsidRPr="00F77928">
        <w:rPr>
          <w:rFonts w:ascii="Arial" w:hAnsi="Arial" w:cs="Arial"/>
          <w:sz w:val="20"/>
          <w:szCs w:val="20"/>
        </w:rPr>
        <w:t xml:space="preserve"> is presented in </w:t>
      </w:r>
      <w:r w:rsidR="00C32A14" w:rsidRPr="00872599">
        <w:rPr>
          <w:rFonts w:ascii="Arial" w:hAnsi="Arial" w:cs="Arial"/>
          <w:sz w:val="20"/>
          <w:szCs w:val="20"/>
        </w:rPr>
        <w:t xml:space="preserve">Appendix </w:t>
      </w:r>
      <w:r w:rsidR="00C32A14">
        <w:rPr>
          <w:rFonts w:ascii="Arial" w:hAnsi="Arial" w:cs="Arial"/>
          <w:sz w:val="20"/>
          <w:szCs w:val="20"/>
        </w:rPr>
        <w:t>B</w:t>
      </w:r>
      <w:r w:rsidR="00C32A14" w:rsidRPr="00F77928">
        <w:rPr>
          <w:rFonts w:ascii="Arial" w:hAnsi="Arial" w:cs="Arial"/>
          <w:sz w:val="20"/>
          <w:szCs w:val="20"/>
        </w:rPr>
        <w:t>.</w:t>
      </w:r>
    </w:p>
    <w:p w:rsidR="00D3372D" w:rsidRPr="006530E4" w:rsidRDefault="00D3372D" w:rsidP="007B49D0">
      <w:pPr>
        <w:pStyle w:val="Caption"/>
        <w:keepNext/>
        <w:spacing w:after="60"/>
        <w:jc w:val="center"/>
        <w:rPr>
          <w:rFonts w:ascii="Arial" w:hAnsi="Arial" w:cs="Arial"/>
        </w:rPr>
      </w:pPr>
      <w:bookmarkStart w:id="1" w:name="_Ref230569903"/>
      <w:r w:rsidRPr="006530E4">
        <w:rPr>
          <w:rFonts w:ascii="Arial" w:hAnsi="Arial" w:cs="Arial"/>
        </w:rPr>
        <w:t xml:space="preserve">Table </w:t>
      </w:r>
      <w:r w:rsidR="00D03F66" w:rsidRPr="006530E4">
        <w:rPr>
          <w:rFonts w:ascii="Arial" w:hAnsi="Arial" w:cs="Arial"/>
        </w:rPr>
        <w:fldChar w:fldCharType="begin"/>
      </w:r>
      <w:r w:rsidRPr="006530E4">
        <w:rPr>
          <w:rFonts w:ascii="Arial" w:hAnsi="Arial" w:cs="Arial"/>
        </w:rPr>
        <w:instrText xml:space="preserve"> SEQ Table \* ARABIC </w:instrText>
      </w:r>
      <w:r w:rsidR="00D03F66" w:rsidRPr="006530E4">
        <w:rPr>
          <w:rFonts w:ascii="Arial" w:hAnsi="Arial" w:cs="Arial"/>
        </w:rPr>
        <w:fldChar w:fldCharType="separate"/>
      </w:r>
      <w:r w:rsidR="00B074A0">
        <w:rPr>
          <w:rFonts w:ascii="Arial" w:hAnsi="Arial" w:cs="Arial"/>
          <w:noProof/>
        </w:rPr>
        <w:t>2</w:t>
      </w:r>
      <w:r w:rsidR="00D03F66" w:rsidRPr="006530E4">
        <w:rPr>
          <w:rFonts w:ascii="Arial" w:hAnsi="Arial" w:cs="Arial"/>
        </w:rPr>
        <w:fldChar w:fldCharType="end"/>
      </w:r>
      <w:bookmarkEnd w:id="1"/>
      <w:r w:rsidRPr="006530E4">
        <w:rPr>
          <w:rFonts w:ascii="Arial" w:hAnsi="Arial" w:cs="Arial"/>
        </w:rPr>
        <w:t>: Research products of the iLearn Project</w:t>
      </w:r>
    </w:p>
    <w:tbl>
      <w:tblPr>
        <w:tblStyle w:val="TableGrid"/>
        <w:tblW w:w="0" w:type="auto"/>
        <w:tblInd w:w="108" w:type="dxa"/>
        <w:tblLook w:val="04A0"/>
      </w:tblPr>
      <w:tblGrid>
        <w:gridCol w:w="9360"/>
      </w:tblGrid>
      <w:tr w:rsidR="00E5608F" w:rsidRPr="00806331" w:rsidTr="00076B20">
        <w:tc>
          <w:tcPr>
            <w:tcW w:w="9360" w:type="dxa"/>
            <w:shd w:val="clear" w:color="auto" w:fill="FFFFFF" w:themeFill="background1"/>
          </w:tcPr>
          <w:p w:rsidR="00E5608F" w:rsidRPr="00806331" w:rsidRDefault="00E5608F" w:rsidP="007B49D0">
            <w:pPr>
              <w:pStyle w:val="ListParagraph"/>
              <w:tabs>
                <w:tab w:val="left" w:pos="360"/>
              </w:tabs>
              <w:spacing w:after="60" w:line="240" w:lineRule="auto"/>
              <w:ind w:left="0"/>
              <w:contextualSpacing w:val="0"/>
              <w:jc w:val="both"/>
              <w:rPr>
                <w:rFonts w:ascii="Arial" w:hAnsi="Arial" w:cs="Arial"/>
                <w:sz w:val="20"/>
                <w:szCs w:val="20"/>
              </w:rPr>
            </w:pPr>
            <w:r w:rsidRPr="00806331">
              <w:rPr>
                <w:rFonts w:ascii="Arial" w:hAnsi="Arial" w:cs="Arial"/>
                <w:sz w:val="20"/>
                <w:szCs w:val="20"/>
              </w:rPr>
              <w:t xml:space="preserve">The </w:t>
            </w:r>
            <w:r w:rsidRPr="00806331">
              <w:rPr>
                <w:rFonts w:ascii="Arial" w:hAnsi="Arial" w:cs="Arial"/>
                <w:b/>
                <w:i/>
                <w:iCs/>
                <w:sz w:val="20"/>
                <w:szCs w:val="20"/>
              </w:rPr>
              <w:t>iLearn Reader</w:t>
            </w:r>
            <w:r w:rsidRPr="00806331">
              <w:rPr>
                <w:rFonts w:ascii="Arial" w:hAnsi="Arial" w:cs="Arial"/>
                <w:sz w:val="20"/>
                <w:szCs w:val="20"/>
              </w:rPr>
              <w:t xml:space="preserve"> [</w:t>
            </w:r>
            <w:r w:rsidR="00B80051">
              <w:rPr>
                <w:rFonts w:ascii="Arial" w:hAnsi="Arial" w:cs="Arial"/>
                <w:sz w:val="20"/>
                <w:szCs w:val="20"/>
              </w:rPr>
              <w:t>2</w:t>
            </w:r>
            <w:r w:rsidR="006B342F">
              <w:rPr>
                <w:rFonts w:ascii="Arial" w:hAnsi="Arial" w:cs="Arial"/>
                <w:sz w:val="20"/>
                <w:szCs w:val="20"/>
              </w:rPr>
              <w:t>0,</w:t>
            </w:r>
            <w:r w:rsidR="00B80051">
              <w:rPr>
                <w:rFonts w:ascii="Arial" w:hAnsi="Arial" w:cs="Arial"/>
                <w:sz w:val="20"/>
                <w:szCs w:val="20"/>
              </w:rPr>
              <w:t>21</w:t>
            </w:r>
            <w:r w:rsidRPr="00806331">
              <w:rPr>
                <w:rFonts w:ascii="Arial" w:hAnsi="Arial" w:cs="Arial"/>
                <w:sz w:val="20"/>
                <w:szCs w:val="20"/>
              </w:rPr>
              <w:t xml:space="preserve">] was designed to provide individuals who are blind with the experience of reading books and other non-electronic material, with the same ease as their sighted counterparts. </w:t>
            </w:r>
          </w:p>
        </w:tc>
      </w:tr>
      <w:tr w:rsidR="00E5608F" w:rsidRPr="00806331" w:rsidTr="00076B20">
        <w:tc>
          <w:tcPr>
            <w:tcW w:w="9360" w:type="dxa"/>
            <w:shd w:val="clear" w:color="auto" w:fill="D9D9D9" w:themeFill="background1" w:themeFillShade="D9"/>
          </w:tcPr>
          <w:p w:rsidR="00E5608F" w:rsidRPr="00806331" w:rsidRDefault="00E5608F" w:rsidP="007B49D0">
            <w:pPr>
              <w:pStyle w:val="ListParagraph"/>
              <w:tabs>
                <w:tab w:val="left" w:pos="360"/>
              </w:tabs>
              <w:spacing w:after="60" w:line="240" w:lineRule="auto"/>
              <w:ind w:left="0"/>
              <w:contextualSpacing w:val="0"/>
              <w:jc w:val="both"/>
              <w:rPr>
                <w:rFonts w:ascii="Arial" w:hAnsi="Arial" w:cs="Arial"/>
                <w:sz w:val="20"/>
                <w:szCs w:val="20"/>
              </w:rPr>
            </w:pPr>
            <w:r w:rsidRPr="00806331">
              <w:rPr>
                <w:rFonts w:ascii="Arial" w:hAnsi="Arial" w:cs="Arial"/>
                <w:sz w:val="20"/>
                <w:szCs w:val="20"/>
              </w:rPr>
              <w:t xml:space="preserve">The </w:t>
            </w:r>
            <w:r w:rsidRPr="00806331">
              <w:rPr>
                <w:rFonts w:ascii="Arial" w:hAnsi="Arial" w:cs="Arial"/>
                <w:b/>
                <w:i/>
                <w:sz w:val="20"/>
                <w:szCs w:val="20"/>
              </w:rPr>
              <w:t xml:space="preserve">iLearn NoteTaking Device </w:t>
            </w:r>
            <w:r w:rsidRPr="00806331">
              <w:rPr>
                <w:rFonts w:ascii="Arial" w:hAnsi="Arial" w:cs="Arial"/>
                <w:sz w:val="20"/>
                <w:szCs w:val="20"/>
              </w:rPr>
              <w:t>[</w:t>
            </w:r>
            <w:r w:rsidR="00B80051">
              <w:rPr>
                <w:rFonts w:ascii="Arial" w:hAnsi="Arial" w:cs="Arial"/>
                <w:sz w:val="20"/>
                <w:szCs w:val="20"/>
              </w:rPr>
              <w:t>22</w:t>
            </w:r>
            <w:r w:rsidRPr="00806331">
              <w:rPr>
                <w:rFonts w:ascii="Arial" w:hAnsi="Arial" w:cs="Arial"/>
                <w:sz w:val="20"/>
                <w:szCs w:val="20"/>
              </w:rPr>
              <w:t xml:space="preserve">] focused on the development of a portable device intended to assist students </w:t>
            </w:r>
            <w:r w:rsidR="006A5F22" w:rsidRPr="00806331">
              <w:rPr>
                <w:rFonts w:ascii="Arial" w:hAnsi="Arial" w:cs="Arial"/>
                <w:sz w:val="20"/>
                <w:szCs w:val="20"/>
              </w:rPr>
              <w:t xml:space="preserve">with low vision </w:t>
            </w:r>
            <w:r w:rsidRPr="00806331">
              <w:rPr>
                <w:rFonts w:ascii="Arial" w:hAnsi="Arial" w:cs="Arial"/>
                <w:sz w:val="20"/>
                <w:szCs w:val="20"/>
              </w:rPr>
              <w:t xml:space="preserve">(STEM students, in particular) for taking notes in their classrooms. </w:t>
            </w:r>
          </w:p>
        </w:tc>
      </w:tr>
      <w:tr w:rsidR="00E5608F" w:rsidRPr="00806331" w:rsidTr="00076B20">
        <w:tc>
          <w:tcPr>
            <w:tcW w:w="9360" w:type="dxa"/>
            <w:shd w:val="clear" w:color="auto" w:fill="FFFFFF" w:themeFill="background1"/>
          </w:tcPr>
          <w:p w:rsidR="00E5608F" w:rsidRPr="00806331" w:rsidRDefault="00E5608F" w:rsidP="007B49D0">
            <w:pPr>
              <w:pStyle w:val="ListParagraph"/>
              <w:tabs>
                <w:tab w:val="left" w:pos="360"/>
              </w:tabs>
              <w:spacing w:after="60" w:line="240" w:lineRule="auto"/>
              <w:ind w:left="0"/>
              <w:contextualSpacing w:val="0"/>
              <w:jc w:val="both"/>
              <w:rPr>
                <w:rFonts w:ascii="Arial" w:hAnsi="Arial" w:cs="Arial"/>
                <w:sz w:val="20"/>
                <w:szCs w:val="20"/>
              </w:rPr>
            </w:pPr>
            <w:r w:rsidRPr="00806331">
              <w:rPr>
                <w:rFonts w:ascii="Arial" w:hAnsi="Arial" w:cs="Arial"/>
                <w:sz w:val="20"/>
                <w:szCs w:val="20"/>
              </w:rPr>
              <w:t xml:space="preserve">The </w:t>
            </w:r>
            <w:r w:rsidRPr="00806331">
              <w:rPr>
                <w:rFonts w:ascii="Arial" w:hAnsi="Arial" w:cs="Arial"/>
                <w:b/>
                <w:i/>
                <w:sz w:val="20"/>
                <w:szCs w:val="20"/>
              </w:rPr>
              <w:t>iLearn Information Assistant</w:t>
            </w:r>
            <w:r w:rsidRPr="00806331">
              <w:rPr>
                <w:rFonts w:ascii="Arial" w:hAnsi="Arial" w:cs="Arial"/>
                <w:sz w:val="20"/>
                <w:szCs w:val="20"/>
              </w:rPr>
              <w:t xml:space="preserve"> [</w:t>
            </w:r>
            <w:r w:rsidR="006B342F">
              <w:rPr>
                <w:rFonts w:ascii="Arial" w:hAnsi="Arial" w:cs="Arial"/>
                <w:sz w:val="20"/>
                <w:szCs w:val="20"/>
              </w:rPr>
              <w:t>23,</w:t>
            </w:r>
            <w:r w:rsidR="00B80051">
              <w:rPr>
                <w:rFonts w:ascii="Arial" w:hAnsi="Arial" w:cs="Arial"/>
                <w:sz w:val="20"/>
                <w:szCs w:val="20"/>
              </w:rPr>
              <w:t>24</w:t>
            </w:r>
            <w:r w:rsidRPr="00806331">
              <w:rPr>
                <w:rFonts w:ascii="Arial" w:hAnsi="Arial" w:cs="Arial"/>
                <w:sz w:val="20"/>
                <w:szCs w:val="20"/>
              </w:rPr>
              <w:t>] assist</w:t>
            </w:r>
            <w:r w:rsidR="006A5F22" w:rsidRPr="00806331">
              <w:rPr>
                <w:rFonts w:ascii="Arial" w:hAnsi="Arial" w:cs="Arial"/>
                <w:sz w:val="20"/>
                <w:szCs w:val="20"/>
              </w:rPr>
              <w:t>ed</w:t>
            </w:r>
            <w:r w:rsidRPr="00806331">
              <w:rPr>
                <w:rFonts w:ascii="Arial" w:hAnsi="Arial" w:cs="Arial"/>
                <w:sz w:val="20"/>
                <w:szCs w:val="20"/>
              </w:rPr>
              <w:t xml:space="preserve"> students who are blind or visually impaired to navigate, access and annotate online course and curriculum materials on the Blackboard system. </w:t>
            </w:r>
          </w:p>
        </w:tc>
      </w:tr>
      <w:tr w:rsidR="00E5608F" w:rsidRPr="00806331" w:rsidTr="00076B20">
        <w:tc>
          <w:tcPr>
            <w:tcW w:w="9360" w:type="dxa"/>
            <w:shd w:val="clear" w:color="auto" w:fill="D9D9D9" w:themeFill="background1" w:themeFillShade="D9"/>
          </w:tcPr>
          <w:p w:rsidR="00E5608F" w:rsidRPr="00806331" w:rsidRDefault="00E5608F" w:rsidP="007B49D0">
            <w:pPr>
              <w:spacing w:after="60" w:line="240" w:lineRule="auto"/>
              <w:jc w:val="both"/>
              <w:rPr>
                <w:rFonts w:ascii="Arial" w:hAnsi="Arial" w:cs="Arial"/>
                <w:sz w:val="20"/>
                <w:szCs w:val="20"/>
              </w:rPr>
            </w:pPr>
            <w:r w:rsidRPr="00806331">
              <w:rPr>
                <w:rFonts w:ascii="Arial" w:hAnsi="Arial" w:cs="Arial"/>
                <w:sz w:val="20"/>
                <w:szCs w:val="20"/>
              </w:rPr>
              <w:t>The</w:t>
            </w:r>
            <w:r w:rsidRPr="00806331">
              <w:rPr>
                <w:rFonts w:ascii="Arial" w:hAnsi="Arial" w:cs="Arial"/>
                <w:b/>
                <w:i/>
                <w:sz w:val="20"/>
                <w:szCs w:val="20"/>
              </w:rPr>
              <w:t xml:space="preserve"> iCARE Interaction Assistant </w:t>
            </w:r>
            <w:r w:rsidRPr="00806331">
              <w:rPr>
                <w:rFonts w:ascii="Arial" w:hAnsi="Arial" w:cs="Arial"/>
                <w:sz w:val="20"/>
                <w:szCs w:val="20"/>
              </w:rPr>
              <w:t>project</w:t>
            </w:r>
            <w:r w:rsidR="0067468F" w:rsidRPr="00806331">
              <w:rPr>
                <w:rFonts w:ascii="Arial" w:hAnsi="Arial" w:cs="Arial"/>
                <w:sz w:val="20"/>
                <w:szCs w:val="20"/>
              </w:rPr>
              <w:t xml:space="preserve"> [</w:t>
            </w:r>
            <w:r w:rsidR="00B80051">
              <w:rPr>
                <w:rFonts w:ascii="Arial" w:hAnsi="Arial" w:cs="Arial"/>
                <w:sz w:val="20"/>
                <w:szCs w:val="20"/>
              </w:rPr>
              <w:t>25,26,27,28</w:t>
            </w:r>
            <w:r w:rsidR="0067468F" w:rsidRPr="00806331">
              <w:rPr>
                <w:rFonts w:ascii="Arial" w:hAnsi="Arial" w:cs="Arial"/>
                <w:sz w:val="20"/>
                <w:szCs w:val="20"/>
              </w:rPr>
              <w:t>]</w:t>
            </w:r>
            <w:r w:rsidRPr="00806331">
              <w:rPr>
                <w:rFonts w:ascii="Arial" w:hAnsi="Arial" w:cs="Arial"/>
                <w:sz w:val="20"/>
                <w:szCs w:val="20"/>
              </w:rPr>
              <w:t xml:space="preserve"> </w:t>
            </w:r>
            <w:r w:rsidR="0033178B">
              <w:rPr>
                <w:rFonts w:ascii="Arial" w:hAnsi="Arial" w:cs="Arial"/>
                <w:sz w:val="20"/>
                <w:szCs w:val="20"/>
              </w:rPr>
              <w:t>was</w:t>
            </w:r>
            <w:r w:rsidRPr="00806331">
              <w:rPr>
                <w:rFonts w:ascii="Arial" w:hAnsi="Arial" w:cs="Arial"/>
                <w:sz w:val="20"/>
                <w:szCs w:val="20"/>
              </w:rPr>
              <w:t xml:space="preserve"> focused on the </w:t>
            </w:r>
            <w:r w:rsidR="0033178B">
              <w:rPr>
                <w:rFonts w:ascii="Arial" w:hAnsi="Arial" w:cs="Arial"/>
                <w:sz w:val="20"/>
                <w:szCs w:val="20"/>
              </w:rPr>
              <w:t xml:space="preserve">initial </w:t>
            </w:r>
            <w:r w:rsidRPr="00806331">
              <w:rPr>
                <w:rFonts w:ascii="Arial" w:hAnsi="Arial" w:cs="Arial"/>
                <w:sz w:val="20"/>
                <w:szCs w:val="20"/>
              </w:rPr>
              <w:t xml:space="preserve">design of a </w:t>
            </w:r>
            <w:r w:rsidR="00733D2B" w:rsidRPr="00806331">
              <w:rPr>
                <w:rFonts w:ascii="Arial" w:hAnsi="Arial" w:cs="Arial"/>
                <w:sz w:val="20"/>
                <w:szCs w:val="20"/>
              </w:rPr>
              <w:t xml:space="preserve">wearable </w:t>
            </w:r>
            <w:r w:rsidRPr="00806331">
              <w:rPr>
                <w:rFonts w:ascii="Arial" w:hAnsi="Arial" w:cs="Arial"/>
                <w:sz w:val="20"/>
                <w:szCs w:val="20"/>
              </w:rPr>
              <w:t xml:space="preserve">system </w:t>
            </w:r>
            <w:r w:rsidR="0033178B">
              <w:rPr>
                <w:rFonts w:ascii="Arial" w:hAnsi="Arial" w:cs="Arial"/>
                <w:sz w:val="20"/>
                <w:szCs w:val="20"/>
              </w:rPr>
              <w:t xml:space="preserve">for individuals who are blind and visually impaired </w:t>
            </w:r>
            <w:r w:rsidRPr="00806331">
              <w:rPr>
                <w:rFonts w:ascii="Arial" w:hAnsi="Arial" w:cs="Arial"/>
                <w:sz w:val="20"/>
                <w:szCs w:val="20"/>
              </w:rPr>
              <w:t>t</w:t>
            </w:r>
            <w:r w:rsidR="004E499E">
              <w:rPr>
                <w:rFonts w:ascii="Arial" w:hAnsi="Arial" w:cs="Arial"/>
                <w:sz w:val="20"/>
                <w:szCs w:val="20"/>
              </w:rPr>
              <w:t xml:space="preserve">o recognize individuals in their proximity. </w:t>
            </w:r>
          </w:p>
        </w:tc>
      </w:tr>
    </w:tbl>
    <w:p w:rsidR="00EA41C4" w:rsidRDefault="00EA41C4" w:rsidP="00132C01">
      <w:pPr>
        <w:spacing w:before="60" w:after="60" w:line="240" w:lineRule="auto"/>
        <w:jc w:val="both"/>
        <w:rPr>
          <w:rFonts w:ascii="Arial" w:hAnsi="Arial" w:cs="Arial"/>
          <w:sz w:val="20"/>
          <w:szCs w:val="20"/>
        </w:rPr>
      </w:pPr>
      <w:r w:rsidRPr="002469AA">
        <w:rPr>
          <w:rFonts w:ascii="Arial" w:hAnsi="Arial" w:cs="Arial"/>
          <w:b/>
          <w:sz w:val="20"/>
          <w:szCs w:val="20"/>
        </w:rPr>
        <w:t>Contribution</w:t>
      </w:r>
      <w:r>
        <w:rPr>
          <w:rFonts w:ascii="Arial" w:hAnsi="Arial" w:cs="Arial"/>
          <w:b/>
          <w:sz w:val="20"/>
          <w:szCs w:val="20"/>
        </w:rPr>
        <w:t>s</w:t>
      </w:r>
      <w:r w:rsidRPr="002469AA">
        <w:rPr>
          <w:rFonts w:ascii="Arial" w:hAnsi="Arial" w:cs="Arial"/>
          <w:b/>
          <w:sz w:val="20"/>
          <w:szCs w:val="20"/>
        </w:rPr>
        <w:t xml:space="preserve"> to Human Resource Development:</w:t>
      </w:r>
      <w:r>
        <w:rPr>
          <w:rFonts w:ascii="Arial" w:hAnsi="Arial" w:cs="Arial"/>
          <w:sz w:val="20"/>
          <w:szCs w:val="20"/>
        </w:rPr>
        <w:t xml:space="preserve"> Two post-doctoral researchers, 5 PhD, 8 Masters and more than 10 undergraduate students gained valuable experience</w:t>
      </w:r>
      <w:r w:rsidR="00AE0A4D">
        <w:rPr>
          <w:rFonts w:ascii="Arial" w:hAnsi="Arial" w:cs="Arial"/>
          <w:sz w:val="20"/>
          <w:szCs w:val="20"/>
        </w:rPr>
        <w:t xml:space="preserve"> under the mentorship of the PI. More details of our contributions are presented in Appendix A.</w:t>
      </w:r>
    </w:p>
    <w:p w:rsidR="00EA41C4" w:rsidRDefault="00EA41C4" w:rsidP="00132C01">
      <w:pPr>
        <w:spacing w:after="60" w:line="240" w:lineRule="auto"/>
        <w:jc w:val="both"/>
        <w:rPr>
          <w:rFonts w:ascii="Arial" w:hAnsi="Arial" w:cs="Arial"/>
          <w:sz w:val="20"/>
          <w:szCs w:val="20"/>
        </w:rPr>
      </w:pPr>
      <w:r>
        <w:rPr>
          <w:rFonts w:ascii="Arial" w:hAnsi="Arial" w:cs="Arial"/>
          <w:sz w:val="20"/>
          <w:szCs w:val="20"/>
        </w:rPr>
        <w:t>In summary, the Interaction Assistant project provided insights into the concept of blindness</w:t>
      </w:r>
      <w:r w:rsidR="00132C01">
        <w:rPr>
          <w:rFonts w:ascii="Arial" w:hAnsi="Arial" w:cs="Arial"/>
          <w:sz w:val="20"/>
          <w:szCs w:val="20"/>
        </w:rPr>
        <w:t>,</w:t>
      </w:r>
      <w:r>
        <w:rPr>
          <w:rFonts w:ascii="Arial" w:hAnsi="Arial" w:cs="Arial"/>
          <w:sz w:val="20"/>
          <w:szCs w:val="20"/>
        </w:rPr>
        <w:t xml:space="preserve"> resulting in the strong motivation for exploring new paradigms </w:t>
      </w:r>
      <w:r w:rsidR="00132C01">
        <w:rPr>
          <w:rFonts w:ascii="Arial" w:hAnsi="Arial" w:cs="Arial"/>
          <w:sz w:val="20"/>
          <w:szCs w:val="20"/>
        </w:rPr>
        <w:t>for</w:t>
      </w:r>
      <w:r>
        <w:rPr>
          <w:rFonts w:ascii="Arial" w:hAnsi="Arial" w:cs="Arial"/>
          <w:sz w:val="20"/>
          <w:szCs w:val="20"/>
        </w:rPr>
        <w:t xml:space="preserve"> interaction on remote collaboration platforms. In addition, our </w:t>
      </w:r>
      <w:r w:rsidR="00132C01">
        <w:rPr>
          <w:rFonts w:ascii="Arial" w:hAnsi="Arial" w:cs="Arial"/>
          <w:sz w:val="20"/>
          <w:szCs w:val="20"/>
        </w:rPr>
        <w:t>prior</w:t>
      </w:r>
      <w:r>
        <w:rPr>
          <w:rFonts w:ascii="Arial" w:hAnsi="Arial" w:cs="Arial"/>
          <w:sz w:val="20"/>
          <w:szCs w:val="20"/>
        </w:rPr>
        <w:t xml:space="preserve"> successes in transdisciplinary research led to the formation of novel synergistic knowledge partnerships </w:t>
      </w:r>
      <w:r w:rsidR="00132C01">
        <w:rPr>
          <w:rFonts w:ascii="Arial" w:hAnsi="Arial" w:cs="Arial"/>
          <w:sz w:val="20"/>
          <w:szCs w:val="20"/>
        </w:rPr>
        <w:t>among</w:t>
      </w:r>
      <w:r>
        <w:rPr>
          <w:rFonts w:ascii="Arial" w:hAnsi="Arial" w:cs="Arial"/>
          <w:sz w:val="20"/>
          <w:szCs w:val="20"/>
        </w:rPr>
        <w:t xml:space="preserve"> soci</w:t>
      </w:r>
      <w:r w:rsidR="00132C01">
        <w:rPr>
          <w:rFonts w:ascii="Arial" w:hAnsi="Arial" w:cs="Arial"/>
          <w:sz w:val="20"/>
          <w:szCs w:val="20"/>
        </w:rPr>
        <w:t>al</w:t>
      </w:r>
      <w:r>
        <w:rPr>
          <w:rFonts w:ascii="Arial" w:hAnsi="Arial" w:cs="Arial"/>
          <w:sz w:val="20"/>
          <w:szCs w:val="20"/>
        </w:rPr>
        <w:t xml:space="preserve"> psychology, human-centered multimedia computing and sustainable product design/evaluation. We believe that the proposed project will result in transformational outcomes that advance research and education across disciplines and geographical boundaries</w:t>
      </w:r>
      <w:r w:rsidRPr="00C361DC">
        <w:rPr>
          <w:rFonts w:ascii="Arial" w:hAnsi="Arial" w:cs="Arial"/>
          <w:sz w:val="20"/>
          <w:szCs w:val="20"/>
        </w:rPr>
        <w:t>.</w:t>
      </w:r>
    </w:p>
    <w:p w:rsidR="00EA41C4" w:rsidRDefault="00EA41C4" w:rsidP="00F348F8">
      <w:pPr>
        <w:pStyle w:val="ListParagraph"/>
        <w:numPr>
          <w:ilvl w:val="0"/>
          <w:numId w:val="14"/>
        </w:numPr>
        <w:spacing w:after="60" w:line="240" w:lineRule="auto"/>
        <w:ind w:left="360"/>
        <w:contextualSpacing w:val="0"/>
        <w:jc w:val="both"/>
        <w:rPr>
          <w:rFonts w:ascii="Arial" w:hAnsi="Arial" w:cs="Arial"/>
          <w:b/>
          <w:sz w:val="20"/>
          <w:szCs w:val="20"/>
        </w:rPr>
      </w:pPr>
      <w:r w:rsidRPr="00F2309F">
        <w:rPr>
          <w:rFonts w:ascii="Arial" w:hAnsi="Arial" w:cs="Arial"/>
          <w:b/>
          <w:sz w:val="20"/>
          <w:szCs w:val="20"/>
        </w:rPr>
        <w:t>Research</w:t>
      </w:r>
      <w:r>
        <w:rPr>
          <w:rFonts w:ascii="Arial" w:hAnsi="Arial" w:cs="Arial"/>
          <w:b/>
          <w:sz w:val="20"/>
          <w:szCs w:val="20"/>
        </w:rPr>
        <w:t xml:space="preserve"> Plan</w:t>
      </w:r>
    </w:p>
    <w:p w:rsidR="00EA41C4" w:rsidRDefault="00EA41C4" w:rsidP="00A4496B">
      <w:pPr>
        <w:spacing w:after="60" w:line="240" w:lineRule="auto"/>
        <w:jc w:val="both"/>
        <w:rPr>
          <w:rFonts w:ascii="Arial" w:hAnsi="Arial" w:cs="Arial"/>
          <w:sz w:val="20"/>
          <w:szCs w:val="20"/>
        </w:rPr>
      </w:pPr>
      <w:r>
        <w:rPr>
          <w:rFonts w:ascii="Arial" w:hAnsi="Arial" w:cs="Arial"/>
          <w:sz w:val="20"/>
          <w:szCs w:val="20"/>
        </w:rPr>
        <w:t xml:space="preserve">While the efforts in each of the research objectives will be coordinated by one of our team members, the investigators and research personnel will work together as a team to realize the goals of every objective. </w:t>
      </w:r>
      <w:r w:rsidR="00A4496B">
        <w:rPr>
          <w:rFonts w:ascii="Arial" w:hAnsi="Arial" w:cs="Arial"/>
          <w:sz w:val="20"/>
          <w:szCs w:val="20"/>
        </w:rPr>
        <w:t xml:space="preserve">Across the objectives, </w:t>
      </w:r>
      <w:r>
        <w:rPr>
          <w:rFonts w:ascii="Arial" w:hAnsi="Arial" w:cs="Arial"/>
          <w:sz w:val="20"/>
          <w:szCs w:val="20"/>
        </w:rPr>
        <w:t xml:space="preserve">expertise in experimental and empirical activities will be provided by </w:t>
      </w:r>
      <w:r w:rsidR="00E06766">
        <w:rPr>
          <w:rFonts w:ascii="Arial" w:hAnsi="Arial" w:cs="Arial"/>
          <w:sz w:val="20"/>
          <w:szCs w:val="20"/>
        </w:rPr>
        <w:t>Co-PI Shiota</w:t>
      </w:r>
      <w:r>
        <w:rPr>
          <w:rFonts w:ascii="Arial" w:hAnsi="Arial" w:cs="Arial"/>
          <w:sz w:val="20"/>
          <w:szCs w:val="20"/>
        </w:rPr>
        <w:t xml:space="preserve">; expertise in computational tools and frameworks will be provided by </w:t>
      </w:r>
      <w:r w:rsidR="00E06766">
        <w:rPr>
          <w:rFonts w:ascii="Arial" w:hAnsi="Arial" w:cs="Arial"/>
          <w:sz w:val="20"/>
          <w:szCs w:val="20"/>
        </w:rPr>
        <w:t xml:space="preserve">PI </w:t>
      </w:r>
      <w:r>
        <w:rPr>
          <w:rFonts w:ascii="Arial" w:hAnsi="Arial" w:cs="Arial"/>
          <w:sz w:val="20"/>
          <w:szCs w:val="20"/>
        </w:rPr>
        <w:t xml:space="preserve">Panchanathan; and the expertise in human factor impact/design analysis will be provided by </w:t>
      </w:r>
      <w:r w:rsidR="00E06766">
        <w:rPr>
          <w:rFonts w:ascii="Arial" w:hAnsi="Arial" w:cs="Arial"/>
          <w:sz w:val="20"/>
          <w:szCs w:val="20"/>
        </w:rPr>
        <w:t xml:space="preserve">Co-PI </w:t>
      </w:r>
      <w:r>
        <w:rPr>
          <w:rFonts w:ascii="Arial" w:hAnsi="Arial" w:cs="Arial"/>
          <w:sz w:val="20"/>
          <w:szCs w:val="20"/>
        </w:rPr>
        <w:t>White. The research objectives along with relevant prior work that has been performed by the project investigators are detailed below.</w:t>
      </w:r>
    </w:p>
    <w:p w:rsidR="00EA41C4" w:rsidRPr="00AD6B36" w:rsidRDefault="00EA41C4" w:rsidP="00E071A0">
      <w:pPr>
        <w:pStyle w:val="ColorfulList-Accent11"/>
        <w:spacing w:after="60" w:line="240" w:lineRule="auto"/>
        <w:ind w:left="0"/>
        <w:contextualSpacing w:val="0"/>
        <w:jc w:val="both"/>
        <w:rPr>
          <w:rFonts w:ascii="Arial" w:hAnsi="Arial" w:cs="Arial"/>
          <w:b/>
          <w:i/>
          <w:sz w:val="20"/>
          <w:szCs w:val="20"/>
        </w:rPr>
      </w:pPr>
      <w:r w:rsidRPr="00AD6B36">
        <w:rPr>
          <w:rFonts w:ascii="Arial" w:hAnsi="Arial" w:cs="Arial"/>
          <w:b/>
          <w:i/>
          <w:sz w:val="20"/>
          <w:szCs w:val="20"/>
        </w:rPr>
        <w:t xml:space="preserve">Research Objective 1: </w:t>
      </w:r>
      <w:r>
        <w:rPr>
          <w:rFonts w:ascii="Arial" w:hAnsi="Arial" w:cs="Arial"/>
          <w:b/>
          <w:i/>
          <w:sz w:val="20"/>
          <w:szCs w:val="20"/>
        </w:rPr>
        <w:t xml:space="preserve">Investigate </w:t>
      </w:r>
      <w:r w:rsidRPr="0044576A">
        <w:rPr>
          <w:rFonts w:ascii="Arial" w:hAnsi="Arial" w:cs="Arial"/>
          <w:b/>
          <w:i/>
          <w:sz w:val="20"/>
          <w:szCs w:val="20"/>
        </w:rPr>
        <w:t xml:space="preserve">the fundamental behavioral elements of effective collaborative interactions, with a focus on non-verbal cues of socioemotional states exchanged during face-to-face interactions. </w:t>
      </w:r>
      <w:r>
        <w:rPr>
          <w:rFonts w:ascii="Arial" w:hAnsi="Arial" w:cs="Arial"/>
          <w:b/>
          <w:i/>
          <w:sz w:val="20"/>
          <w:szCs w:val="20"/>
        </w:rPr>
        <w:t>(Co</w:t>
      </w:r>
      <w:r w:rsidRPr="00AD6B36">
        <w:rPr>
          <w:rFonts w:ascii="Arial" w:hAnsi="Arial" w:cs="Arial"/>
          <w:b/>
          <w:i/>
          <w:sz w:val="20"/>
          <w:szCs w:val="20"/>
        </w:rPr>
        <w:t>ordinator: Shiota, Social Psychology)</w:t>
      </w:r>
    </w:p>
    <w:p w:rsidR="00EA41C4" w:rsidRDefault="00EA41C4" w:rsidP="00A4496B">
      <w:pPr>
        <w:spacing w:after="60" w:line="240" w:lineRule="auto"/>
        <w:jc w:val="both"/>
        <w:rPr>
          <w:rFonts w:ascii="Arial" w:hAnsi="Arial" w:cs="Arial"/>
          <w:sz w:val="20"/>
          <w:szCs w:val="20"/>
        </w:rPr>
      </w:pPr>
      <w:r w:rsidRPr="00915E13">
        <w:rPr>
          <w:rFonts w:ascii="Arial" w:hAnsi="Arial" w:cs="Arial"/>
          <w:sz w:val="20"/>
          <w:szCs w:val="20"/>
        </w:rPr>
        <w:t xml:space="preserve">Our experiences in </w:t>
      </w:r>
      <w:r>
        <w:rPr>
          <w:rFonts w:ascii="Arial" w:hAnsi="Arial" w:cs="Arial"/>
          <w:sz w:val="20"/>
          <w:szCs w:val="20"/>
        </w:rPr>
        <w:t xml:space="preserve">trans-disciplinary </w:t>
      </w:r>
      <w:r w:rsidRPr="00915E13">
        <w:rPr>
          <w:rFonts w:ascii="Arial" w:hAnsi="Arial" w:cs="Arial"/>
          <w:sz w:val="20"/>
          <w:szCs w:val="20"/>
        </w:rPr>
        <w:t>research ha</w:t>
      </w:r>
      <w:r>
        <w:rPr>
          <w:rFonts w:ascii="Arial" w:hAnsi="Arial" w:cs="Arial"/>
          <w:sz w:val="20"/>
          <w:szCs w:val="20"/>
        </w:rPr>
        <w:t>ve</w:t>
      </w:r>
      <w:r w:rsidRPr="00915E13">
        <w:rPr>
          <w:rFonts w:ascii="Arial" w:hAnsi="Arial" w:cs="Arial"/>
          <w:sz w:val="20"/>
          <w:szCs w:val="20"/>
        </w:rPr>
        <w:t xml:space="preserve"> shown the importance of face-to-face interaction for effective research collaboration.</w:t>
      </w:r>
      <w:r>
        <w:rPr>
          <w:rFonts w:ascii="Arial" w:hAnsi="Arial" w:cs="Arial"/>
          <w:sz w:val="20"/>
          <w:szCs w:val="20"/>
        </w:rPr>
        <w:t xml:space="preserve"> Face-to-face</w:t>
      </w:r>
      <w:r w:rsidRPr="00CE3B6C">
        <w:rPr>
          <w:rFonts w:ascii="Arial" w:hAnsi="Arial" w:cs="Arial"/>
          <w:sz w:val="20"/>
          <w:szCs w:val="20"/>
        </w:rPr>
        <w:t xml:space="preserve"> interaction</w:t>
      </w:r>
      <w:r>
        <w:rPr>
          <w:rFonts w:ascii="Arial" w:hAnsi="Arial" w:cs="Arial"/>
          <w:sz w:val="20"/>
          <w:szCs w:val="20"/>
        </w:rPr>
        <w:t>s are</w:t>
      </w:r>
      <w:r w:rsidRPr="00CE3B6C">
        <w:rPr>
          <w:rFonts w:ascii="Arial" w:hAnsi="Arial" w:cs="Arial"/>
          <w:sz w:val="20"/>
          <w:szCs w:val="20"/>
        </w:rPr>
        <w:t xml:space="preserve"> complex process</w:t>
      </w:r>
      <w:r>
        <w:rPr>
          <w:rFonts w:ascii="Arial" w:hAnsi="Arial" w:cs="Arial"/>
          <w:sz w:val="20"/>
          <w:szCs w:val="20"/>
        </w:rPr>
        <w:t>es</w:t>
      </w:r>
      <w:r w:rsidRPr="00CE3B6C">
        <w:rPr>
          <w:rFonts w:ascii="Arial" w:hAnsi="Arial" w:cs="Arial"/>
          <w:sz w:val="20"/>
          <w:szCs w:val="20"/>
        </w:rPr>
        <w:t xml:space="preserve"> with several </w:t>
      </w:r>
      <w:r>
        <w:rPr>
          <w:rFonts w:ascii="Arial" w:hAnsi="Arial" w:cs="Arial"/>
          <w:sz w:val="20"/>
          <w:szCs w:val="20"/>
        </w:rPr>
        <w:t>simultaneous</w:t>
      </w:r>
      <w:r w:rsidRPr="00CE3B6C">
        <w:rPr>
          <w:rFonts w:ascii="Arial" w:hAnsi="Arial" w:cs="Arial"/>
          <w:sz w:val="20"/>
          <w:szCs w:val="20"/>
        </w:rPr>
        <w:t xml:space="preserve"> channels of communication</w:t>
      </w:r>
      <w:r>
        <w:rPr>
          <w:rFonts w:ascii="Arial" w:hAnsi="Arial" w:cs="Arial"/>
          <w:sz w:val="20"/>
          <w:szCs w:val="20"/>
        </w:rPr>
        <w:t>,</w:t>
      </w:r>
      <w:r w:rsidRPr="00CE3B6C">
        <w:rPr>
          <w:rFonts w:ascii="Arial" w:hAnsi="Arial" w:cs="Arial"/>
          <w:sz w:val="20"/>
          <w:szCs w:val="20"/>
        </w:rPr>
        <w:t xml:space="preserve"> including speech, tone of voice, facial expression,</w:t>
      </w:r>
      <w:r>
        <w:rPr>
          <w:rFonts w:ascii="Arial" w:hAnsi="Arial" w:cs="Arial"/>
          <w:sz w:val="20"/>
          <w:szCs w:val="20"/>
        </w:rPr>
        <w:t xml:space="preserve"> physiological responses (e.g., sweating, blushing), </w:t>
      </w:r>
      <w:r w:rsidRPr="00CE3B6C">
        <w:rPr>
          <w:rFonts w:ascii="Arial" w:hAnsi="Arial" w:cs="Arial"/>
          <w:sz w:val="20"/>
          <w:szCs w:val="20"/>
        </w:rPr>
        <w:t>posture</w:t>
      </w:r>
      <w:r>
        <w:rPr>
          <w:rFonts w:ascii="Arial" w:hAnsi="Arial" w:cs="Arial"/>
          <w:sz w:val="20"/>
          <w:szCs w:val="20"/>
        </w:rPr>
        <w:t>,</w:t>
      </w:r>
      <w:r w:rsidRPr="00CE3B6C">
        <w:rPr>
          <w:rFonts w:ascii="Arial" w:hAnsi="Arial" w:cs="Arial"/>
          <w:sz w:val="20"/>
          <w:szCs w:val="20"/>
        </w:rPr>
        <w:t xml:space="preserve"> and gesture </w:t>
      </w:r>
      <w:r w:rsidR="00D03F66" w:rsidRPr="00CE3B6C">
        <w:rPr>
          <w:rFonts w:ascii="Arial" w:hAnsi="Arial" w:cs="Arial"/>
          <w:sz w:val="20"/>
          <w:szCs w:val="20"/>
        </w:rPr>
        <w:fldChar w:fldCharType="begin"/>
      </w:r>
      <w:r w:rsidRPr="00CE3B6C">
        <w:rPr>
          <w:rFonts w:ascii="Arial" w:hAnsi="Arial" w:cs="Arial"/>
          <w:sz w:val="20"/>
          <w:szCs w:val="20"/>
        </w:rPr>
        <w:instrText xml:space="preserve"> ADDIN ZOTERO_ITEM {"citationItems":[{"itemID":1023}]} </w:instrText>
      </w:r>
      <w:r w:rsidR="00D03F66" w:rsidRPr="00CE3B6C">
        <w:rPr>
          <w:rFonts w:ascii="Arial" w:hAnsi="Arial" w:cs="Arial"/>
          <w:sz w:val="20"/>
          <w:szCs w:val="20"/>
        </w:rPr>
        <w:fldChar w:fldCharType="separate"/>
      </w:r>
      <w:r>
        <w:rPr>
          <w:rFonts w:ascii="Arial" w:hAnsi="Arial" w:cs="Arial"/>
          <w:sz w:val="20"/>
          <w:szCs w:val="20"/>
        </w:rPr>
        <w:t>[</w:t>
      </w:r>
      <w:r w:rsidR="00010E0F">
        <w:rPr>
          <w:rFonts w:ascii="Arial" w:hAnsi="Arial" w:cs="Arial"/>
          <w:sz w:val="20"/>
          <w:szCs w:val="20"/>
        </w:rPr>
        <w:t>29</w:t>
      </w:r>
      <w:r w:rsidRPr="00CE3B6C">
        <w:rPr>
          <w:rFonts w:ascii="Arial" w:hAnsi="Arial" w:cs="Arial"/>
          <w:sz w:val="20"/>
          <w:szCs w:val="20"/>
        </w:rPr>
        <w:t>]</w:t>
      </w:r>
      <w:r w:rsidR="00D03F66" w:rsidRPr="00CE3B6C">
        <w:rPr>
          <w:rFonts w:ascii="Arial" w:hAnsi="Arial" w:cs="Arial"/>
          <w:sz w:val="20"/>
          <w:szCs w:val="20"/>
        </w:rPr>
        <w:fldChar w:fldCharType="end"/>
      </w:r>
      <w:r>
        <w:rPr>
          <w:rFonts w:ascii="Arial" w:hAnsi="Arial" w:cs="Arial"/>
          <w:sz w:val="20"/>
          <w:szCs w:val="20"/>
        </w:rPr>
        <w:t>. While</w:t>
      </w:r>
      <w:r w:rsidRPr="00CE3B6C">
        <w:rPr>
          <w:rFonts w:ascii="Arial" w:hAnsi="Arial" w:cs="Arial"/>
          <w:sz w:val="20"/>
          <w:szCs w:val="20"/>
        </w:rPr>
        <w:t xml:space="preserve"> we are most aware of verbal </w:t>
      </w:r>
      <w:r>
        <w:rPr>
          <w:rFonts w:ascii="Arial" w:hAnsi="Arial" w:cs="Arial"/>
          <w:sz w:val="20"/>
          <w:szCs w:val="20"/>
        </w:rPr>
        <w:t>speech, non</w:t>
      </w:r>
      <w:r w:rsidRPr="00CE3B6C">
        <w:rPr>
          <w:rFonts w:ascii="Arial" w:hAnsi="Arial" w:cs="Arial"/>
          <w:sz w:val="20"/>
          <w:szCs w:val="20"/>
        </w:rPr>
        <w:t xml:space="preserve">verbal cues convey a large portion of the information in a typical </w:t>
      </w:r>
      <w:r>
        <w:rPr>
          <w:rFonts w:ascii="Arial" w:hAnsi="Arial" w:cs="Arial"/>
          <w:sz w:val="20"/>
          <w:szCs w:val="20"/>
        </w:rPr>
        <w:t>face-to-face interaction, and s</w:t>
      </w:r>
      <w:r w:rsidRPr="00CE3B6C">
        <w:rPr>
          <w:rFonts w:ascii="Arial" w:hAnsi="Arial" w:cs="Arial"/>
          <w:sz w:val="20"/>
          <w:szCs w:val="20"/>
        </w:rPr>
        <w:t xml:space="preserve">ocial psychologists have documented critical roles of several </w:t>
      </w:r>
      <w:r>
        <w:rPr>
          <w:rFonts w:ascii="Arial" w:hAnsi="Arial" w:cs="Arial"/>
          <w:sz w:val="20"/>
          <w:szCs w:val="20"/>
        </w:rPr>
        <w:t>nonverbal</w:t>
      </w:r>
      <w:r w:rsidRPr="00CE3B6C">
        <w:rPr>
          <w:rFonts w:ascii="Arial" w:hAnsi="Arial" w:cs="Arial"/>
          <w:sz w:val="20"/>
          <w:szCs w:val="20"/>
        </w:rPr>
        <w:t xml:space="preserve"> cues in communicating fairly specific messages.</w:t>
      </w:r>
      <w:r>
        <w:rPr>
          <w:rFonts w:ascii="Arial" w:hAnsi="Arial" w:cs="Arial"/>
          <w:sz w:val="20"/>
          <w:szCs w:val="20"/>
        </w:rPr>
        <w:t xml:space="preserve"> </w:t>
      </w:r>
    </w:p>
    <w:p w:rsidR="00EA41C4" w:rsidRPr="0002354C" w:rsidRDefault="00EA41C4" w:rsidP="00A4496B">
      <w:pPr>
        <w:spacing w:after="60" w:line="240" w:lineRule="auto"/>
        <w:jc w:val="both"/>
        <w:rPr>
          <w:rFonts w:ascii="Arial" w:hAnsi="Arial" w:cs="Arial"/>
          <w:sz w:val="20"/>
          <w:szCs w:val="20"/>
        </w:rPr>
      </w:pPr>
      <w:r w:rsidRPr="0002354C">
        <w:rPr>
          <w:rFonts w:ascii="Arial" w:hAnsi="Arial" w:cs="Arial"/>
          <w:sz w:val="20"/>
          <w:szCs w:val="20"/>
        </w:rPr>
        <w:t xml:space="preserve">The proposed research </w:t>
      </w:r>
      <w:r>
        <w:rPr>
          <w:rFonts w:ascii="Arial" w:hAnsi="Arial" w:cs="Arial"/>
          <w:sz w:val="20"/>
          <w:szCs w:val="20"/>
        </w:rPr>
        <w:t xml:space="preserve">will develop new computational frameworks to </w:t>
      </w:r>
      <w:r w:rsidRPr="0002354C">
        <w:rPr>
          <w:rFonts w:ascii="Arial" w:hAnsi="Arial" w:cs="Arial"/>
          <w:sz w:val="20"/>
          <w:szCs w:val="20"/>
        </w:rPr>
        <w:t xml:space="preserve">address both “sides” of the communication issue, (a) </w:t>
      </w:r>
      <w:r w:rsidRPr="00230CCB">
        <w:rPr>
          <w:rFonts w:ascii="Arial" w:hAnsi="Arial" w:cs="Arial"/>
          <w:i/>
          <w:sz w:val="20"/>
          <w:szCs w:val="20"/>
          <w:u w:val="single"/>
        </w:rPr>
        <w:t>Encoding</w:t>
      </w:r>
      <w:r w:rsidRPr="0002354C">
        <w:rPr>
          <w:rFonts w:ascii="Arial" w:hAnsi="Arial" w:cs="Arial"/>
          <w:sz w:val="20"/>
          <w:szCs w:val="20"/>
        </w:rPr>
        <w:t xml:space="preserve"> – identifying the non-verbal cues most important for effective face-to-face collaborative decision-making, and developing technologies for detecting these cues, and (b) </w:t>
      </w:r>
      <w:r w:rsidRPr="00230CCB">
        <w:rPr>
          <w:rFonts w:ascii="Arial" w:hAnsi="Arial" w:cs="Arial"/>
          <w:i/>
          <w:sz w:val="20"/>
          <w:szCs w:val="20"/>
          <w:u w:val="single"/>
        </w:rPr>
        <w:t>Decoding</w:t>
      </w:r>
      <w:r w:rsidRPr="0002354C">
        <w:rPr>
          <w:rFonts w:ascii="Arial" w:hAnsi="Arial" w:cs="Arial"/>
          <w:sz w:val="20"/>
          <w:szCs w:val="20"/>
        </w:rPr>
        <w:t xml:space="preserve"> – delivering information about these cues to the receiver in a way that is processed naturally, requires little cognitive effort, and leads to greater emotional impact on the receiver. Both of these aims are extremely innovative, at the cutting edge of both social psychology and human-computer interaction. </w:t>
      </w:r>
    </w:p>
    <w:p w:rsidR="00EA41C4" w:rsidRDefault="00EA41C4" w:rsidP="00E06766">
      <w:pPr>
        <w:spacing w:after="60" w:line="240" w:lineRule="auto"/>
        <w:jc w:val="both"/>
        <w:rPr>
          <w:rFonts w:ascii="Arial" w:hAnsi="Arial" w:cs="Arial"/>
          <w:sz w:val="20"/>
          <w:szCs w:val="20"/>
        </w:rPr>
      </w:pPr>
      <w:r w:rsidRPr="0002354C">
        <w:rPr>
          <w:rFonts w:ascii="Arial" w:hAnsi="Arial" w:cs="Arial"/>
          <w:sz w:val="20"/>
          <w:szCs w:val="20"/>
        </w:rPr>
        <w:t>On the encoding side, we propose to employ a</w:t>
      </w:r>
      <w:r>
        <w:rPr>
          <w:rFonts w:ascii="Arial" w:hAnsi="Arial" w:cs="Arial"/>
          <w:sz w:val="20"/>
          <w:szCs w:val="20"/>
        </w:rPr>
        <w:t xml:space="preserve"> </w:t>
      </w:r>
      <w:r w:rsidRPr="0002354C">
        <w:rPr>
          <w:rFonts w:ascii="Arial" w:hAnsi="Arial" w:cs="Arial"/>
          <w:sz w:val="20"/>
          <w:szCs w:val="20"/>
        </w:rPr>
        <w:t xml:space="preserve">frequently used, laboratory-based task to examine the specific nonverbal cues that best predict effective collaborative decision-making. It is clear from prior research that collaborative decision-making is best </w:t>
      </w:r>
      <w:r>
        <w:rPr>
          <w:rFonts w:ascii="Arial" w:hAnsi="Arial" w:cs="Arial"/>
          <w:sz w:val="20"/>
          <w:szCs w:val="20"/>
        </w:rPr>
        <w:t xml:space="preserve">performed </w:t>
      </w:r>
      <w:r w:rsidR="00A4496B">
        <w:rPr>
          <w:rFonts w:ascii="Arial" w:hAnsi="Arial" w:cs="Arial"/>
          <w:sz w:val="20"/>
          <w:szCs w:val="20"/>
        </w:rPr>
        <w:t>via</w:t>
      </w:r>
      <w:r w:rsidRPr="0002354C">
        <w:rPr>
          <w:rFonts w:ascii="Arial" w:hAnsi="Arial" w:cs="Arial"/>
          <w:sz w:val="20"/>
          <w:szCs w:val="20"/>
        </w:rPr>
        <w:t xml:space="preserve"> face-to-face</w:t>
      </w:r>
      <w:r>
        <w:rPr>
          <w:rFonts w:ascii="Arial" w:hAnsi="Arial" w:cs="Arial"/>
          <w:sz w:val="20"/>
          <w:szCs w:val="20"/>
        </w:rPr>
        <w:t xml:space="preserve"> interactions</w:t>
      </w:r>
      <w:r w:rsidRPr="0002354C">
        <w:rPr>
          <w:rFonts w:ascii="Arial" w:hAnsi="Arial" w:cs="Arial"/>
          <w:sz w:val="20"/>
          <w:szCs w:val="20"/>
        </w:rPr>
        <w:t>, but the exact nonverbal cues that facilitate this are as yet unknown.</w:t>
      </w:r>
      <w:r>
        <w:rPr>
          <w:rFonts w:ascii="Arial" w:hAnsi="Arial" w:cs="Arial"/>
          <w:sz w:val="20"/>
          <w:szCs w:val="20"/>
        </w:rPr>
        <w:t xml:space="preserve"> The metrics for </w:t>
      </w:r>
      <w:r w:rsidR="00C55191">
        <w:rPr>
          <w:rFonts w:ascii="Arial" w:hAnsi="Arial" w:cs="Arial"/>
          <w:sz w:val="20"/>
          <w:szCs w:val="20"/>
        </w:rPr>
        <w:t xml:space="preserve">predicting effective </w:t>
      </w:r>
      <w:r>
        <w:rPr>
          <w:rFonts w:ascii="Arial" w:hAnsi="Arial" w:cs="Arial"/>
          <w:sz w:val="20"/>
          <w:szCs w:val="20"/>
        </w:rPr>
        <w:t xml:space="preserve">collaborative relationship development </w:t>
      </w:r>
      <w:r w:rsidR="00C55191">
        <w:rPr>
          <w:rFonts w:ascii="Arial" w:hAnsi="Arial" w:cs="Arial"/>
          <w:sz w:val="20"/>
          <w:szCs w:val="20"/>
        </w:rPr>
        <w:t xml:space="preserve">(such as </w:t>
      </w:r>
      <w:r w:rsidR="00C55191" w:rsidRPr="0024326A">
        <w:rPr>
          <w:rFonts w:ascii="Arial" w:hAnsi="Arial" w:cs="Arial"/>
          <w:sz w:val="20"/>
          <w:szCs w:val="20"/>
        </w:rPr>
        <w:t>trust building, accurate personality assessment, and interaction enjoyment</w:t>
      </w:r>
      <w:r w:rsidR="00C55191">
        <w:rPr>
          <w:rFonts w:ascii="Arial" w:hAnsi="Arial" w:cs="Arial"/>
          <w:sz w:val="20"/>
          <w:szCs w:val="20"/>
        </w:rPr>
        <w:t xml:space="preserve">) </w:t>
      </w:r>
      <w:r w:rsidR="003C47F2">
        <w:rPr>
          <w:rFonts w:ascii="Arial" w:hAnsi="Arial" w:cs="Arial"/>
          <w:sz w:val="20"/>
          <w:szCs w:val="20"/>
        </w:rPr>
        <w:t xml:space="preserve">involve </w:t>
      </w:r>
      <w:r>
        <w:rPr>
          <w:rFonts w:ascii="Arial" w:hAnsi="Arial" w:cs="Arial"/>
          <w:sz w:val="20"/>
          <w:szCs w:val="20"/>
        </w:rPr>
        <w:t xml:space="preserve">cues beyond our current </w:t>
      </w:r>
      <w:r w:rsidR="00C55191">
        <w:rPr>
          <w:rFonts w:ascii="Arial" w:hAnsi="Arial" w:cs="Arial"/>
          <w:sz w:val="20"/>
          <w:szCs w:val="20"/>
        </w:rPr>
        <w:t xml:space="preserve">knowledge. </w:t>
      </w:r>
      <w:r w:rsidR="00385241">
        <w:rPr>
          <w:rFonts w:ascii="Arial" w:hAnsi="Arial" w:cs="Arial"/>
          <w:sz w:val="20"/>
          <w:szCs w:val="20"/>
        </w:rPr>
        <w:t>However, p</w:t>
      </w:r>
      <w:r w:rsidRPr="009C0551">
        <w:rPr>
          <w:rFonts w:ascii="Arial" w:hAnsi="Arial" w:cs="Arial"/>
          <w:sz w:val="20"/>
          <w:szCs w:val="20"/>
        </w:rPr>
        <w:t xml:space="preserve">rior research offers evidence of specific nonverbal cues that help structure social interaction </w:t>
      </w:r>
      <w:r w:rsidR="00385241">
        <w:rPr>
          <w:rFonts w:ascii="Arial" w:hAnsi="Arial" w:cs="Arial"/>
          <w:sz w:val="20"/>
          <w:szCs w:val="20"/>
        </w:rPr>
        <w:t>in</w:t>
      </w:r>
      <w:r w:rsidRPr="009C0551">
        <w:rPr>
          <w:rFonts w:ascii="Arial" w:hAnsi="Arial" w:cs="Arial"/>
          <w:sz w:val="20"/>
          <w:szCs w:val="20"/>
        </w:rPr>
        <w:t xml:space="preserve"> dyads, </w:t>
      </w:r>
      <w:r>
        <w:rPr>
          <w:rFonts w:ascii="Arial" w:hAnsi="Arial" w:cs="Arial"/>
          <w:sz w:val="20"/>
          <w:szCs w:val="20"/>
        </w:rPr>
        <w:t>and</w:t>
      </w:r>
      <w:r w:rsidRPr="0002354C">
        <w:rPr>
          <w:rFonts w:ascii="Arial" w:hAnsi="Arial" w:cs="Arial"/>
          <w:sz w:val="20"/>
          <w:szCs w:val="20"/>
        </w:rPr>
        <w:t xml:space="preserve"> suggests a few possibilities. Smiles are universally recognized as signs of pleasure and welcome </w:t>
      </w:r>
      <w:r>
        <w:rPr>
          <w:rFonts w:ascii="Arial" w:hAnsi="Arial" w:cs="Arial"/>
          <w:sz w:val="20"/>
          <w:szCs w:val="20"/>
        </w:rPr>
        <w:t>[</w:t>
      </w:r>
      <w:r w:rsidR="00010E0F">
        <w:rPr>
          <w:rFonts w:ascii="Arial" w:hAnsi="Arial" w:cs="Arial"/>
          <w:sz w:val="20"/>
          <w:szCs w:val="20"/>
        </w:rPr>
        <w:t>30</w:t>
      </w:r>
      <w:r>
        <w:rPr>
          <w:rFonts w:ascii="Arial" w:hAnsi="Arial" w:cs="Arial"/>
          <w:sz w:val="20"/>
          <w:szCs w:val="20"/>
        </w:rPr>
        <w:t>]</w:t>
      </w:r>
      <w:r w:rsidRPr="0002354C">
        <w:rPr>
          <w:rFonts w:ascii="Arial" w:hAnsi="Arial" w:cs="Arial"/>
          <w:sz w:val="20"/>
          <w:szCs w:val="20"/>
        </w:rPr>
        <w:t xml:space="preserve">, and smiling and laughter are often used to elicit and/or offer social support </w:t>
      </w:r>
      <w:r>
        <w:rPr>
          <w:rFonts w:ascii="Arial" w:hAnsi="Arial" w:cs="Arial"/>
          <w:sz w:val="20"/>
          <w:szCs w:val="20"/>
        </w:rPr>
        <w:t>[</w:t>
      </w:r>
      <w:r w:rsidR="00010E0F">
        <w:rPr>
          <w:rFonts w:ascii="Arial" w:hAnsi="Arial" w:cs="Arial"/>
          <w:sz w:val="20"/>
          <w:szCs w:val="20"/>
        </w:rPr>
        <w:t>31</w:t>
      </w:r>
      <w:r>
        <w:rPr>
          <w:rFonts w:ascii="Arial" w:hAnsi="Arial" w:cs="Arial"/>
          <w:sz w:val="20"/>
          <w:szCs w:val="20"/>
        </w:rPr>
        <w:t>]</w:t>
      </w:r>
      <w:r w:rsidRPr="0002354C">
        <w:rPr>
          <w:rFonts w:ascii="Arial" w:hAnsi="Arial" w:cs="Arial"/>
          <w:sz w:val="20"/>
          <w:szCs w:val="20"/>
        </w:rPr>
        <w:t xml:space="preserve">, or to communicate social deference </w:t>
      </w:r>
      <w:r>
        <w:rPr>
          <w:rFonts w:ascii="Arial" w:hAnsi="Arial" w:cs="Arial"/>
          <w:sz w:val="20"/>
          <w:szCs w:val="20"/>
        </w:rPr>
        <w:t>[</w:t>
      </w:r>
      <w:r w:rsidR="00010E0F">
        <w:rPr>
          <w:rFonts w:ascii="Arial" w:hAnsi="Arial" w:cs="Arial"/>
          <w:sz w:val="20"/>
          <w:szCs w:val="20"/>
        </w:rPr>
        <w:t>32</w:t>
      </w:r>
      <w:r>
        <w:rPr>
          <w:rFonts w:ascii="Arial" w:hAnsi="Arial" w:cs="Arial"/>
          <w:sz w:val="20"/>
          <w:szCs w:val="20"/>
        </w:rPr>
        <w:t>]</w:t>
      </w:r>
      <w:r w:rsidRPr="0002354C">
        <w:rPr>
          <w:rFonts w:ascii="Arial" w:hAnsi="Arial" w:cs="Arial"/>
          <w:sz w:val="20"/>
          <w:szCs w:val="20"/>
        </w:rPr>
        <w:t xml:space="preserve">. Other facial expressions and vocal properties reliably communicate several emotions important for social interaction, including anger, sadness, fear, embarrassment, confusion, and surprise </w:t>
      </w:r>
      <w:r>
        <w:rPr>
          <w:rFonts w:ascii="Arial" w:hAnsi="Arial" w:cs="Arial"/>
          <w:sz w:val="20"/>
          <w:szCs w:val="20"/>
        </w:rPr>
        <w:t>[</w:t>
      </w:r>
      <w:r w:rsidR="00010E0F">
        <w:rPr>
          <w:rFonts w:ascii="Arial" w:hAnsi="Arial" w:cs="Arial"/>
          <w:sz w:val="20"/>
          <w:szCs w:val="20"/>
        </w:rPr>
        <w:t>30</w:t>
      </w:r>
      <w:r>
        <w:rPr>
          <w:rFonts w:ascii="Arial" w:hAnsi="Arial" w:cs="Arial"/>
          <w:sz w:val="20"/>
          <w:szCs w:val="20"/>
        </w:rPr>
        <w:t>]</w:t>
      </w:r>
      <w:r w:rsidRPr="0002354C">
        <w:rPr>
          <w:rFonts w:ascii="Arial" w:hAnsi="Arial" w:cs="Arial"/>
          <w:sz w:val="20"/>
          <w:szCs w:val="20"/>
        </w:rPr>
        <w:t xml:space="preserve">. The </w:t>
      </w:r>
      <w:r w:rsidR="00C10EFD">
        <w:rPr>
          <w:rFonts w:ascii="Arial" w:hAnsi="Arial" w:cs="Arial"/>
          <w:sz w:val="20"/>
          <w:szCs w:val="20"/>
        </w:rPr>
        <w:t xml:space="preserve">gaze </w:t>
      </w:r>
      <w:r w:rsidRPr="0002354C">
        <w:rPr>
          <w:rFonts w:ascii="Arial" w:hAnsi="Arial" w:cs="Arial"/>
          <w:sz w:val="20"/>
          <w:szCs w:val="20"/>
        </w:rPr>
        <w:t xml:space="preserve">direction indicates where one’s attention is focused: looking at a speaker indicates full attention, looking away indicates wandering attention, and a sudden change in eye gaze direction prompts partners to follow </w:t>
      </w:r>
      <w:r>
        <w:rPr>
          <w:rFonts w:ascii="Arial" w:hAnsi="Arial" w:cs="Arial"/>
          <w:sz w:val="20"/>
          <w:szCs w:val="20"/>
        </w:rPr>
        <w:t>[</w:t>
      </w:r>
      <w:r w:rsidR="00010E0F">
        <w:rPr>
          <w:rFonts w:ascii="Arial" w:hAnsi="Arial" w:cs="Arial"/>
          <w:sz w:val="20"/>
          <w:szCs w:val="20"/>
        </w:rPr>
        <w:t>16</w:t>
      </w:r>
      <w:r>
        <w:rPr>
          <w:rFonts w:ascii="Arial" w:hAnsi="Arial" w:cs="Arial"/>
          <w:sz w:val="20"/>
          <w:szCs w:val="20"/>
        </w:rPr>
        <w:t>]</w:t>
      </w:r>
      <w:r w:rsidRPr="0002354C">
        <w:rPr>
          <w:rFonts w:ascii="Arial" w:hAnsi="Arial" w:cs="Arial"/>
          <w:sz w:val="20"/>
          <w:szCs w:val="20"/>
        </w:rPr>
        <w:t xml:space="preserve">. Head nods communicate a listener’s ability to follow the speaker’s message over time </w:t>
      </w:r>
      <w:r>
        <w:rPr>
          <w:rFonts w:ascii="Arial" w:hAnsi="Arial" w:cs="Arial"/>
          <w:sz w:val="20"/>
          <w:szCs w:val="20"/>
        </w:rPr>
        <w:t>[</w:t>
      </w:r>
      <w:r w:rsidR="00010E0F">
        <w:rPr>
          <w:rFonts w:ascii="Arial" w:hAnsi="Arial" w:cs="Arial"/>
          <w:sz w:val="20"/>
          <w:szCs w:val="20"/>
        </w:rPr>
        <w:t>33</w:t>
      </w:r>
      <w:r>
        <w:rPr>
          <w:rFonts w:ascii="Arial" w:hAnsi="Arial" w:cs="Arial"/>
          <w:sz w:val="20"/>
          <w:szCs w:val="20"/>
        </w:rPr>
        <w:t>]</w:t>
      </w:r>
      <w:r w:rsidRPr="0002354C">
        <w:rPr>
          <w:rFonts w:ascii="Arial" w:hAnsi="Arial" w:cs="Arial"/>
          <w:sz w:val="20"/>
          <w:szCs w:val="20"/>
        </w:rPr>
        <w:t xml:space="preserve">. Posture can communicate dominance, submissiveness, and liking, among other states </w:t>
      </w:r>
      <w:r>
        <w:rPr>
          <w:rFonts w:ascii="Arial" w:hAnsi="Arial" w:cs="Arial"/>
          <w:sz w:val="20"/>
          <w:szCs w:val="20"/>
        </w:rPr>
        <w:t>[</w:t>
      </w:r>
      <w:r w:rsidR="00010E0F">
        <w:rPr>
          <w:rFonts w:ascii="Arial" w:hAnsi="Arial" w:cs="Arial"/>
          <w:sz w:val="20"/>
          <w:szCs w:val="20"/>
        </w:rPr>
        <w:t>15,17</w:t>
      </w:r>
      <w:r>
        <w:rPr>
          <w:rFonts w:ascii="Arial" w:hAnsi="Arial" w:cs="Arial"/>
          <w:sz w:val="20"/>
          <w:szCs w:val="20"/>
        </w:rPr>
        <w:t>]</w:t>
      </w:r>
      <w:r w:rsidRPr="0002354C">
        <w:rPr>
          <w:rFonts w:ascii="Arial" w:hAnsi="Arial" w:cs="Arial"/>
          <w:sz w:val="20"/>
          <w:szCs w:val="20"/>
        </w:rPr>
        <w:t>. Although the role of these cues in facilitating dyad-level social communication has received some attention, res</w:t>
      </w:r>
      <w:r w:rsidR="00385241">
        <w:rPr>
          <w:rFonts w:ascii="Arial" w:hAnsi="Arial" w:cs="Arial"/>
          <w:sz w:val="20"/>
          <w:szCs w:val="20"/>
        </w:rPr>
        <w:t>earchers have not addressed the cues’</w:t>
      </w:r>
      <w:r w:rsidRPr="0002354C">
        <w:rPr>
          <w:rFonts w:ascii="Arial" w:hAnsi="Arial" w:cs="Arial"/>
          <w:sz w:val="20"/>
          <w:szCs w:val="20"/>
        </w:rPr>
        <w:t xml:space="preserve"> role in larger groups collaborating toward</w:t>
      </w:r>
      <w:r w:rsidR="000D171D">
        <w:rPr>
          <w:rFonts w:ascii="Arial" w:hAnsi="Arial" w:cs="Arial"/>
          <w:sz w:val="20"/>
          <w:szCs w:val="20"/>
        </w:rPr>
        <w:t xml:space="preserve"> an instrumental goal. In phase 1</w:t>
      </w:r>
      <w:r w:rsidRPr="0002354C">
        <w:rPr>
          <w:rFonts w:ascii="Arial" w:hAnsi="Arial" w:cs="Arial"/>
          <w:sz w:val="20"/>
          <w:szCs w:val="20"/>
        </w:rPr>
        <w:t xml:space="preserve"> of the proposed research</w:t>
      </w:r>
      <w:r w:rsidR="00C10EFD">
        <w:rPr>
          <w:rFonts w:ascii="Arial" w:hAnsi="Arial" w:cs="Arial"/>
          <w:sz w:val="20"/>
          <w:szCs w:val="20"/>
        </w:rPr>
        <w:t>,</w:t>
      </w:r>
      <w:r w:rsidRPr="0002354C">
        <w:rPr>
          <w:rFonts w:ascii="Arial" w:hAnsi="Arial" w:cs="Arial"/>
          <w:sz w:val="20"/>
          <w:szCs w:val="20"/>
        </w:rPr>
        <w:t xml:space="preserve"> we will assess </w:t>
      </w:r>
      <w:r w:rsidR="00C10EFD">
        <w:rPr>
          <w:rFonts w:ascii="Arial" w:hAnsi="Arial" w:cs="Arial"/>
          <w:sz w:val="20"/>
          <w:szCs w:val="20"/>
        </w:rPr>
        <w:t xml:space="preserve">the role of the </w:t>
      </w:r>
      <w:r w:rsidRPr="0002354C">
        <w:rPr>
          <w:rFonts w:ascii="Arial" w:hAnsi="Arial" w:cs="Arial"/>
          <w:sz w:val="20"/>
          <w:szCs w:val="20"/>
        </w:rPr>
        <w:t>nonverbal cues in effective face-to-face collaborative decision-making, and will also use an exploratory approach to search for other, as yet undocumented cues.</w:t>
      </w:r>
      <w:r>
        <w:rPr>
          <w:rFonts w:ascii="Arial" w:hAnsi="Arial" w:cs="Arial"/>
          <w:sz w:val="20"/>
          <w:szCs w:val="20"/>
        </w:rPr>
        <w:t xml:space="preserve"> </w:t>
      </w:r>
      <w:r w:rsidRPr="00A57164">
        <w:rPr>
          <w:rFonts w:ascii="Arial" w:hAnsi="Arial" w:cs="Arial"/>
          <w:sz w:val="20"/>
          <w:szCs w:val="20"/>
        </w:rPr>
        <w:t xml:space="preserve">We have already performed extensive </w:t>
      </w:r>
      <w:r>
        <w:rPr>
          <w:rFonts w:ascii="Arial" w:hAnsi="Arial" w:cs="Arial"/>
          <w:sz w:val="20"/>
          <w:szCs w:val="20"/>
        </w:rPr>
        <w:t>research [</w:t>
      </w:r>
      <w:r w:rsidR="00B86AA5">
        <w:rPr>
          <w:rFonts w:ascii="Arial" w:hAnsi="Arial" w:cs="Arial"/>
          <w:sz w:val="20"/>
          <w:szCs w:val="20"/>
        </w:rPr>
        <w:t>10</w:t>
      </w:r>
      <w:r>
        <w:rPr>
          <w:rFonts w:ascii="Arial" w:hAnsi="Arial" w:cs="Arial"/>
          <w:sz w:val="20"/>
          <w:szCs w:val="20"/>
        </w:rPr>
        <w:t>] on</w:t>
      </w:r>
      <w:r w:rsidRPr="00A57164">
        <w:rPr>
          <w:rFonts w:ascii="Arial" w:hAnsi="Arial" w:cs="Arial"/>
          <w:sz w:val="20"/>
          <w:szCs w:val="20"/>
        </w:rPr>
        <w:t xml:space="preserve"> the </w:t>
      </w:r>
      <w:r>
        <w:rPr>
          <w:rFonts w:ascii="Arial" w:hAnsi="Arial" w:cs="Arial"/>
          <w:sz w:val="20"/>
          <w:szCs w:val="20"/>
        </w:rPr>
        <w:t xml:space="preserve">nonverbal </w:t>
      </w:r>
      <w:r w:rsidRPr="00A57164">
        <w:rPr>
          <w:rFonts w:ascii="Arial" w:hAnsi="Arial" w:cs="Arial"/>
          <w:sz w:val="20"/>
          <w:szCs w:val="20"/>
        </w:rPr>
        <w:t xml:space="preserve">elements of unstructured interactions, with a focus on: (i) </w:t>
      </w:r>
      <w:r>
        <w:rPr>
          <w:rFonts w:ascii="Arial" w:hAnsi="Arial" w:cs="Arial"/>
          <w:sz w:val="20"/>
          <w:szCs w:val="20"/>
        </w:rPr>
        <w:t>F</w:t>
      </w:r>
      <w:r w:rsidRPr="00CE3B6C">
        <w:rPr>
          <w:rFonts w:ascii="Arial" w:hAnsi="Arial" w:cs="Arial"/>
          <w:sz w:val="20"/>
          <w:szCs w:val="20"/>
        </w:rPr>
        <w:t>acial expressions as measures of emotion in laboratory tasks, in studies of emotion regulation and positive emotion experience</w:t>
      </w:r>
      <w:r w:rsidRPr="00A57164">
        <w:rPr>
          <w:rFonts w:ascii="Arial" w:hAnsi="Arial" w:cs="Arial"/>
          <w:sz w:val="20"/>
          <w:szCs w:val="20"/>
        </w:rPr>
        <w:t xml:space="preserve">; (ii) </w:t>
      </w:r>
      <w:r>
        <w:rPr>
          <w:rFonts w:ascii="Arial" w:hAnsi="Arial" w:cs="Arial"/>
          <w:sz w:val="20"/>
          <w:szCs w:val="20"/>
        </w:rPr>
        <w:t>H</w:t>
      </w:r>
      <w:r w:rsidRPr="00A57164">
        <w:rPr>
          <w:rFonts w:ascii="Arial" w:hAnsi="Arial" w:cs="Arial"/>
          <w:sz w:val="20"/>
          <w:szCs w:val="20"/>
        </w:rPr>
        <w:t>uman facial and postural expressions</w:t>
      </w:r>
      <w:r w:rsidRPr="00CE3B6C">
        <w:rPr>
          <w:rFonts w:ascii="Arial" w:hAnsi="Arial" w:cs="Arial"/>
          <w:sz w:val="20"/>
          <w:szCs w:val="20"/>
        </w:rPr>
        <w:t xml:space="preserve"> of several </w:t>
      </w:r>
      <w:r>
        <w:rPr>
          <w:rFonts w:ascii="Arial" w:hAnsi="Arial" w:cs="Arial"/>
          <w:sz w:val="20"/>
          <w:szCs w:val="20"/>
        </w:rPr>
        <w:t xml:space="preserve">specific </w:t>
      </w:r>
      <w:r w:rsidRPr="00CE3B6C">
        <w:rPr>
          <w:rFonts w:ascii="Arial" w:hAnsi="Arial" w:cs="Arial"/>
          <w:sz w:val="20"/>
          <w:szCs w:val="20"/>
        </w:rPr>
        <w:t xml:space="preserve">positive emotions, including awe, amusement, pride, nurturant love, and anticipation, </w:t>
      </w:r>
      <w:r>
        <w:rPr>
          <w:rFonts w:ascii="Arial" w:hAnsi="Arial" w:cs="Arial"/>
          <w:sz w:val="20"/>
          <w:szCs w:val="20"/>
        </w:rPr>
        <w:t xml:space="preserve">defined </w:t>
      </w:r>
      <w:r w:rsidRPr="00CE3B6C">
        <w:rPr>
          <w:rFonts w:ascii="Arial" w:hAnsi="Arial" w:cs="Arial"/>
          <w:sz w:val="20"/>
          <w:szCs w:val="20"/>
        </w:rPr>
        <w:t>using Ekman</w:t>
      </w:r>
      <w:r w:rsidR="00C10EFD">
        <w:rPr>
          <w:rFonts w:ascii="Arial" w:hAnsi="Arial" w:cs="Arial"/>
          <w:sz w:val="20"/>
          <w:szCs w:val="20"/>
        </w:rPr>
        <w:t>-</w:t>
      </w:r>
      <w:r w:rsidRPr="00CE3B6C">
        <w:rPr>
          <w:rFonts w:ascii="Arial" w:hAnsi="Arial" w:cs="Arial"/>
          <w:sz w:val="20"/>
          <w:szCs w:val="20"/>
        </w:rPr>
        <w:t>Friesen</w:t>
      </w:r>
      <w:r>
        <w:rPr>
          <w:rFonts w:ascii="Arial" w:hAnsi="Arial" w:cs="Arial"/>
          <w:sz w:val="20"/>
          <w:szCs w:val="20"/>
        </w:rPr>
        <w:t>’s Facial Affect Coding System</w:t>
      </w:r>
      <w:r w:rsidR="00B86AA5">
        <w:rPr>
          <w:rFonts w:ascii="Arial" w:hAnsi="Arial" w:cs="Arial"/>
          <w:sz w:val="20"/>
          <w:szCs w:val="20"/>
        </w:rPr>
        <w:t xml:space="preserve"> [34]</w:t>
      </w:r>
      <w:r>
        <w:rPr>
          <w:rFonts w:ascii="Arial" w:hAnsi="Arial" w:cs="Arial"/>
          <w:sz w:val="20"/>
          <w:szCs w:val="20"/>
        </w:rPr>
        <w:t>; and (iii) Psychophysiological aspects of emotion (e.g., galvanic skin response, heart rate) in social interaction</w:t>
      </w:r>
      <w:r w:rsidRPr="00CE3B6C">
        <w:rPr>
          <w:rFonts w:ascii="Arial" w:hAnsi="Arial" w:cs="Arial"/>
          <w:sz w:val="20"/>
          <w:szCs w:val="20"/>
        </w:rPr>
        <w:t xml:space="preserve">. </w:t>
      </w:r>
    </w:p>
    <w:p w:rsidR="00E06766" w:rsidRDefault="00E06766" w:rsidP="00385241">
      <w:pPr>
        <w:spacing w:after="0" w:line="240" w:lineRule="auto"/>
        <w:jc w:val="both"/>
        <w:rPr>
          <w:rFonts w:ascii="Arial" w:hAnsi="Arial" w:cs="Arial"/>
          <w:sz w:val="20"/>
          <w:szCs w:val="20"/>
        </w:rPr>
      </w:pPr>
      <w:r w:rsidRPr="0002354C">
        <w:rPr>
          <w:rFonts w:ascii="Arial" w:hAnsi="Arial" w:cs="Arial"/>
          <w:sz w:val="20"/>
          <w:szCs w:val="20"/>
        </w:rPr>
        <w:t xml:space="preserve">On the decoding side, we propose to develop technologies that deliver information about socioemotional states in a more naturalistic way, requiring little cognitive effort by the receiver, and evoking a natural emotional response. A rich body of research documents </w:t>
      </w:r>
      <w:r>
        <w:rPr>
          <w:rFonts w:ascii="Arial" w:hAnsi="Arial" w:cs="Arial"/>
          <w:sz w:val="20"/>
          <w:szCs w:val="20"/>
        </w:rPr>
        <w:t xml:space="preserve">point to </w:t>
      </w:r>
      <w:r w:rsidRPr="0002354C">
        <w:rPr>
          <w:rFonts w:ascii="Arial" w:hAnsi="Arial" w:cs="Arial"/>
          <w:sz w:val="20"/>
          <w:szCs w:val="20"/>
        </w:rPr>
        <w:t xml:space="preserve">simple stimulus features that are instinctively interpreted as having emotional tone </w:t>
      </w:r>
      <w:r>
        <w:rPr>
          <w:rFonts w:ascii="Arial" w:hAnsi="Arial" w:cs="Arial"/>
          <w:sz w:val="20"/>
          <w:szCs w:val="20"/>
        </w:rPr>
        <w:t>[</w:t>
      </w:r>
      <w:r w:rsidR="00362ABD">
        <w:rPr>
          <w:rFonts w:ascii="Arial" w:hAnsi="Arial" w:cs="Arial"/>
          <w:sz w:val="20"/>
          <w:szCs w:val="20"/>
        </w:rPr>
        <w:t>35,36</w:t>
      </w:r>
      <w:r>
        <w:rPr>
          <w:rFonts w:ascii="Arial" w:hAnsi="Arial" w:cs="Arial"/>
          <w:sz w:val="20"/>
          <w:szCs w:val="20"/>
        </w:rPr>
        <w:t>]</w:t>
      </w:r>
      <w:r w:rsidRPr="0002354C">
        <w:rPr>
          <w:rFonts w:ascii="Arial" w:hAnsi="Arial" w:cs="Arial"/>
          <w:sz w:val="20"/>
          <w:szCs w:val="20"/>
        </w:rPr>
        <w:t xml:space="preserve">. For example, a recent study by Williams and Bargh </w:t>
      </w:r>
      <w:r>
        <w:rPr>
          <w:rFonts w:ascii="Arial" w:hAnsi="Arial" w:cs="Arial"/>
          <w:sz w:val="20"/>
          <w:szCs w:val="20"/>
        </w:rPr>
        <w:t>(2008) [</w:t>
      </w:r>
      <w:r w:rsidR="00362ABD">
        <w:rPr>
          <w:rFonts w:ascii="Arial" w:hAnsi="Arial" w:cs="Arial"/>
          <w:sz w:val="20"/>
          <w:szCs w:val="20"/>
        </w:rPr>
        <w:t>37</w:t>
      </w:r>
      <w:r>
        <w:rPr>
          <w:rFonts w:ascii="Arial" w:hAnsi="Arial" w:cs="Arial"/>
          <w:sz w:val="20"/>
          <w:szCs w:val="20"/>
        </w:rPr>
        <w:t>]</w:t>
      </w:r>
      <w:r w:rsidRPr="0002354C">
        <w:rPr>
          <w:rFonts w:ascii="Arial" w:hAnsi="Arial" w:cs="Arial"/>
          <w:sz w:val="20"/>
          <w:szCs w:val="20"/>
        </w:rPr>
        <w:t xml:space="preserve"> found that participants’ ratings of an ambiguous target’s friendliness were influenced by the temperature of a cup of coffee they were asked to hold a few minutes earlier</w:t>
      </w:r>
      <w:r>
        <w:rPr>
          <w:rFonts w:ascii="Arial" w:hAnsi="Arial" w:cs="Arial"/>
          <w:sz w:val="20"/>
          <w:szCs w:val="20"/>
        </w:rPr>
        <w:t xml:space="preserve">, </w:t>
      </w:r>
      <w:r w:rsidRPr="0002354C">
        <w:rPr>
          <w:rFonts w:ascii="Arial" w:hAnsi="Arial" w:cs="Arial"/>
          <w:sz w:val="20"/>
          <w:szCs w:val="20"/>
        </w:rPr>
        <w:t xml:space="preserve">i.e., feeling physical warmth actually made participants perceive greater “warmth” in others. Stimulus features such as this will be used in developing new ways to communicate sender socioemotional states to interaction partners (see </w:t>
      </w:r>
      <w:fldSimple w:instr=" REF _Ref230570090  \* MERGEFORMAT ">
        <w:r w:rsidR="00B074A0" w:rsidRPr="00B074A0">
          <w:rPr>
            <w:rFonts w:ascii="Arial" w:hAnsi="Arial" w:cs="Arial"/>
            <w:sz w:val="20"/>
            <w:szCs w:val="20"/>
          </w:rPr>
          <w:t xml:space="preserve">Table </w:t>
        </w:r>
        <w:r w:rsidR="00B074A0" w:rsidRPr="00B074A0">
          <w:rPr>
            <w:rFonts w:ascii="Arial" w:hAnsi="Arial" w:cs="Arial"/>
            <w:noProof/>
            <w:sz w:val="20"/>
            <w:szCs w:val="20"/>
          </w:rPr>
          <w:t>3</w:t>
        </w:r>
      </w:fldSimple>
      <w:r>
        <w:rPr>
          <w:rFonts w:ascii="Arial" w:hAnsi="Arial" w:cs="Arial"/>
          <w:sz w:val="20"/>
          <w:szCs w:val="20"/>
        </w:rPr>
        <w:t xml:space="preserve"> </w:t>
      </w:r>
      <w:r w:rsidRPr="0002354C">
        <w:rPr>
          <w:rFonts w:ascii="Arial" w:hAnsi="Arial" w:cs="Arial"/>
          <w:sz w:val="20"/>
          <w:szCs w:val="20"/>
        </w:rPr>
        <w:t xml:space="preserve">for examples). </w:t>
      </w:r>
      <w:r w:rsidRPr="007B2197">
        <w:rPr>
          <w:rFonts w:ascii="Arial" w:hAnsi="Arial" w:cs="Arial"/>
          <w:sz w:val="20"/>
          <w:szCs w:val="20"/>
        </w:rPr>
        <w:t>We have extensive experience both in developing emotion-eliciting stimuli for use in laboratory research, and in developing unobtrusive signals that deliver information about the social environment [</w:t>
      </w:r>
      <w:r w:rsidR="00362ABD">
        <w:rPr>
          <w:rFonts w:ascii="Arial" w:hAnsi="Arial" w:cs="Arial"/>
          <w:sz w:val="20"/>
          <w:szCs w:val="20"/>
        </w:rPr>
        <w:t>38,39</w:t>
      </w:r>
      <w:r w:rsidRPr="007B2197">
        <w:rPr>
          <w:rFonts w:ascii="Arial" w:hAnsi="Arial" w:cs="Arial"/>
          <w:sz w:val="20"/>
          <w:szCs w:val="20"/>
        </w:rPr>
        <w:t>].</w:t>
      </w:r>
    </w:p>
    <w:p w:rsidR="008E3B23" w:rsidRPr="00951012" w:rsidRDefault="008E3B23" w:rsidP="008E3B23">
      <w:pPr>
        <w:pStyle w:val="Caption"/>
        <w:keepNext/>
        <w:spacing w:after="0"/>
        <w:jc w:val="center"/>
        <w:rPr>
          <w:rFonts w:ascii="Arial" w:hAnsi="Arial" w:cs="Arial"/>
        </w:rPr>
      </w:pPr>
      <w:bookmarkStart w:id="2" w:name="_Ref230570090"/>
      <w:r w:rsidRPr="00951012">
        <w:rPr>
          <w:rFonts w:ascii="Arial" w:hAnsi="Arial" w:cs="Arial"/>
        </w:rPr>
        <w:t xml:space="preserve">Table </w:t>
      </w:r>
      <w:r w:rsidR="00D03F66" w:rsidRPr="00951012">
        <w:rPr>
          <w:rFonts w:ascii="Arial" w:hAnsi="Arial" w:cs="Arial"/>
        </w:rPr>
        <w:fldChar w:fldCharType="begin"/>
      </w:r>
      <w:r w:rsidRPr="00951012">
        <w:rPr>
          <w:rFonts w:ascii="Arial" w:hAnsi="Arial" w:cs="Arial"/>
        </w:rPr>
        <w:instrText xml:space="preserve"> SEQ Table \* ARABIC </w:instrText>
      </w:r>
      <w:r w:rsidR="00D03F66" w:rsidRPr="00951012">
        <w:rPr>
          <w:rFonts w:ascii="Arial" w:hAnsi="Arial" w:cs="Arial"/>
        </w:rPr>
        <w:fldChar w:fldCharType="separate"/>
      </w:r>
      <w:r w:rsidR="00B074A0">
        <w:rPr>
          <w:rFonts w:ascii="Arial" w:hAnsi="Arial" w:cs="Arial"/>
          <w:noProof/>
        </w:rPr>
        <w:t>3</w:t>
      </w:r>
      <w:r w:rsidR="00D03F66" w:rsidRPr="00951012">
        <w:rPr>
          <w:rFonts w:ascii="Arial" w:hAnsi="Arial" w:cs="Arial"/>
        </w:rPr>
        <w:fldChar w:fldCharType="end"/>
      </w:r>
      <w:bookmarkEnd w:id="2"/>
      <w:r w:rsidRPr="00951012">
        <w:rPr>
          <w:rFonts w:ascii="Arial" w:hAnsi="Arial" w:cs="Arial"/>
        </w:rPr>
        <w:t>: Stimulus Features Reliably Associated with Socioemotional States</w:t>
      </w:r>
    </w:p>
    <w:tbl>
      <w:tblPr>
        <w:tblStyle w:val="MediumGrid11"/>
        <w:tblW w:w="0" w:type="auto"/>
        <w:tblInd w:w="108" w:type="dxa"/>
        <w:tblLayout w:type="fixed"/>
        <w:tblLook w:val="00BF"/>
      </w:tblPr>
      <w:tblGrid>
        <w:gridCol w:w="990"/>
        <w:gridCol w:w="1260"/>
        <w:gridCol w:w="1305"/>
        <w:gridCol w:w="1125"/>
        <w:gridCol w:w="1170"/>
        <w:gridCol w:w="1260"/>
        <w:gridCol w:w="1076"/>
        <w:gridCol w:w="1174"/>
      </w:tblGrid>
      <w:tr w:rsidR="00EA41C4" w:rsidRPr="006E730D" w:rsidTr="00385241">
        <w:trPr>
          <w:cnfStyle w:val="100000000000"/>
        </w:trPr>
        <w:tc>
          <w:tcPr>
            <w:cnfStyle w:val="001000000000"/>
            <w:tcW w:w="990" w:type="dxa"/>
            <w:vMerge w:val="restart"/>
            <w:shd w:val="clear" w:color="auto" w:fill="FFFFFF" w:themeFill="background1"/>
          </w:tcPr>
          <w:p w:rsidR="00EA41C4" w:rsidRPr="00385241" w:rsidRDefault="00EA41C4" w:rsidP="008E3B23">
            <w:pPr>
              <w:spacing w:after="0" w:line="240" w:lineRule="auto"/>
              <w:jc w:val="center"/>
              <w:rPr>
                <w:rFonts w:ascii="Arial" w:hAnsi="Arial" w:cs="Arial"/>
                <w:b w:val="0"/>
                <w:bCs w:val="0"/>
                <w:i/>
                <w:sz w:val="18"/>
                <w:szCs w:val="18"/>
              </w:rPr>
            </w:pPr>
            <w:r w:rsidRPr="00385241">
              <w:rPr>
                <w:rFonts w:ascii="Arial" w:hAnsi="Arial" w:cs="Arial"/>
                <w:i/>
                <w:sz w:val="18"/>
                <w:szCs w:val="18"/>
              </w:rPr>
              <w:t>Stimulus Feature</w:t>
            </w:r>
          </w:p>
        </w:tc>
        <w:tc>
          <w:tcPr>
            <w:cnfStyle w:val="000010000000"/>
            <w:tcW w:w="8370" w:type="dxa"/>
            <w:gridSpan w:val="7"/>
            <w:shd w:val="clear" w:color="auto" w:fill="FFFFFF" w:themeFill="background1"/>
          </w:tcPr>
          <w:p w:rsidR="00EA41C4" w:rsidRPr="00385241" w:rsidRDefault="00EA41C4" w:rsidP="006E730D">
            <w:pPr>
              <w:spacing w:after="0" w:line="240" w:lineRule="auto"/>
              <w:jc w:val="center"/>
              <w:rPr>
                <w:rFonts w:ascii="Arial" w:hAnsi="Arial" w:cs="Arial"/>
                <w:b w:val="0"/>
                <w:bCs w:val="0"/>
                <w:i/>
                <w:sz w:val="18"/>
                <w:szCs w:val="18"/>
              </w:rPr>
            </w:pPr>
            <w:r w:rsidRPr="00385241">
              <w:rPr>
                <w:rFonts w:ascii="Arial" w:hAnsi="Arial" w:cs="Arial"/>
                <w:i/>
                <w:sz w:val="18"/>
                <w:szCs w:val="18"/>
              </w:rPr>
              <w:t>Socioemotional State</w:t>
            </w:r>
          </w:p>
        </w:tc>
      </w:tr>
      <w:tr w:rsidR="00281E3A" w:rsidRPr="006E730D" w:rsidTr="00385241">
        <w:trPr>
          <w:cnfStyle w:val="000000100000"/>
        </w:trPr>
        <w:tc>
          <w:tcPr>
            <w:cnfStyle w:val="001000000000"/>
            <w:tcW w:w="990" w:type="dxa"/>
            <w:vMerge/>
            <w:shd w:val="clear" w:color="auto" w:fill="FFFFFF" w:themeFill="background1"/>
          </w:tcPr>
          <w:p w:rsidR="00EA41C4" w:rsidRPr="00EA24E6" w:rsidRDefault="00EA41C4" w:rsidP="006E730D">
            <w:pPr>
              <w:spacing w:after="0" w:line="240" w:lineRule="auto"/>
              <w:jc w:val="center"/>
              <w:rPr>
                <w:rFonts w:ascii="Arial" w:hAnsi="Arial" w:cs="Arial"/>
                <w:b w:val="0"/>
                <w:bCs w:val="0"/>
                <w:sz w:val="18"/>
                <w:szCs w:val="18"/>
              </w:rPr>
            </w:pPr>
          </w:p>
        </w:tc>
        <w:tc>
          <w:tcPr>
            <w:cnfStyle w:val="000010000000"/>
            <w:tcW w:w="1260" w:type="dxa"/>
            <w:shd w:val="clear" w:color="auto" w:fill="FFFFFF" w:themeFill="background1"/>
          </w:tcPr>
          <w:p w:rsidR="00EA41C4" w:rsidRPr="00441B1C" w:rsidRDefault="00EA41C4" w:rsidP="006E730D">
            <w:pPr>
              <w:spacing w:after="0" w:line="240" w:lineRule="auto"/>
              <w:jc w:val="center"/>
              <w:rPr>
                <w:rFonts w:ascii="Arial" w:hAnsi="Arial" w:cs="Arial"/>
                <w:i/>
                <w:sz w:val="18"/>
                <w:szCs w:val="18"/>
              </w:rPr>
            </w:pPr>
            <w:r w:rsidRPr="00441B1C">
              <w:rPr>
                <w:rFonts w:ascii="Arial" w:hAnsi="Arial" w:cs="Arial"/>
                <w:i/>
                <w:sz w:val="18"/>
                <w:szCs w:val="18"/>
              </w:rPr>
              <w:t>Happy</w:t>
            </w:r>
          </w:p>
        </w:tc>
        <w:tc>
          <w:tcPr>
            <w:tcW w:w="1305" w:type="dxa"/>
            <w:shd w:val="clear" w:color="auto" w:fill="FFFFFF" w:themeFill="background1"/>
          </w:tcPr>
          <w:p w:rsidR="00EA41C4" w:rsidRPr="00441B1C" w:rsidRDefault="00EA41C4" w:rsidP="006E730D">
            <w:pPr>
              <w:spacing w:after="0" w:line="240" w:lineRule="auto"/>
              <w:jc w:val="center"/>
              <w:cnfStyle w:val="000000100000"/>
              <w:rPr>
                <w:rFonts w:ascii="Arial" w:hAnsi="Arial" w:cs="Arial"/>
                <w:i/>
                <w:sz w:val="18"/>
                <w:szCs w:val="18"/>
              </w:rPr>
            </w:pPr>
            <w:r w:rsidRPr="00441B1C">
              <w:rPr>
                <w:rFonts w:ascii="Arial" w:hAnsi="Arial" w:cs="Arial"/>
                <w:i/>
                <w:sz w:val="18"/>
                <w:szCs w:val="18"/>
              </w:rPr>
              <w:t>Angry</w:t>
            </w:r>
          </w:p>
        </w:tc>
        <w:tc>
          <w:tcPr>
            <w:cnfStyle w:val="000010000000"/>
            <w:tcW w:w="1125" w:type="dxa"/>
            <w:shd w:val="clear" w:color="auto" w:fill="FFFFFF" w:themeFill="background1"/>
          </w:tcPr>
          <w:p w:rsidR="00EA41C4" w:rsidRPr="00441B1C" w:rsidRDefault="00EA41C4" w:rsidP="006E730D">
            <w:pPr>
              <w:spacing w:after="0" w:line="240" w:lineRule="auto"/>
              <w:jc w:val="center"/>
              <w:rPr>
                <w:rFonts w:ascii="Arial" w:hAnsi="Arial" w:cs="Arial"/>
                <w:i/>
                <w:sz w:val="18"/>
                <w:szCs w:val="18"/>
              </w:rPr>
            </w:pPr>
            <w:r w:rsidRPr="00441B1C">
              <w:rPr>
                <w:rFonts w:ascii="Arial" w:hAnsi="Arial" w:cs="Arial"/>
                <w:i/>
                <w:sz w:val="18"/>
                <w:szCs w:val="18"/>
              </w:rPr>
              <w:t>Sad</w:t>
            </w:r>
          </w:p>
        </w:tc>
        <w:tc>
          <w:tcPr>
            <w:tcW w:w="1170" w:type="dxa"/>
            <w:shd w:val="clear" w:color="auto" w:fill="FFFFFF" w:themeFill="background1"/>
          </w:tcPr>
          <w:p w:rsidR="00EA41C4" w:rsidRPr="00441B1C" w:rsidRDefault="00EA41C4" w:rsidP="006E730D">
            <w:pPr>
              <w:spacing w:after="0" w:line="240" w:lineRule="auto"/>
              <w:jc w:val="center"/>
              <w:cnfStyle w:val="000000100000"/>
              <w:rPr>
                <w:rFonts w:ascii="Arial" w:hAnsi="Arial" w:cs="Arial"/>
                <w:i/>
                <w:sz w:val="18"/>
                <w:szCs w:val="18"/>
              </w:rPr>
            </w:pPr>
            <w:r w:rsidRPr="00441B1C">
              <w:rPr>
                <w:rFonts w:ascii="Arial" w:hAnsi="Arial" w:cs="Arial"/>
                <w:i/>
                <w:sz w:val="18"/>
                <w:szCs w:val="18"/>
              </w:rPr>
              <w:t>Affectionate/Loving</w:t>
            </w:r>
          </w:p>
        </w:tc>
        <w:tc>
          <w:tcPr>
            <w:cnfStyle w:val="000010000000"/>
            <w:tcW w:w="1260" w:type="dxa"/>
            <w:shd w:val="clear" w:color="auto" w:fill="FFFFFF" w:themeFill="background1"/>
          </w:tcPr>
          <w:p w:rsidR="00EA41C4" w:rsidRPr="00441B1C" w:rsidRDefault="00EA41C4" w:rsidP="006E730D">
            <w:pPr>
              <w:spacing w:after="0" w:line="240" w:lineRule="auto"/>
              <w:jc w:val="center"/>
              <w:rPr>
                <w:rFonts w:ascii="Arial" w:hAnsi="Arial" w:cs="Arial"/>
                <w:i/>
                <w:sz w:val="18"/>
                <w:szCs w:val="18"/>
              </w:rPr>
            </w:pPr>
            <w:r w:rsidRPr="00441B1C">
              <w:rPr>
                <w:rFonts w:ascii="Arial" w:hAnsi="Arial" w:cs="Arial"/>
                <w:i/>
                <w:sz w:val="18"/>
                <w:szCs w:val="18"/>
              </w:rPr>
              <w:t>Sympathetic</w:t>
            </w:r>
          </w:p>
        </w:tc>
        <w:tc>
          <w:tcPr>
            <w:tcW w:w="1076" w:type="dxa"/>
            <w:shd w:val="clear" w:color="auto" w:fill="FFFFFF" w:themeFill="background1"/>
          </w:tcPr>
          <w:p w:rsidR="00EA41C4" w:rsidRPr="00441B1C" w:rsidRDefault="00EA41C4" w:rsidP="006E730D">
            <w:pPr>
              <w:spacing w:after="0" w:line="240" w:lineRule="auto"/>
              <w:jc w:val="center"/>
              <w:cnfStyle w:val="000000100000"/>
              <w:rPr>
                <w:rFonts w:ascii="Arial" w:hAnsi="Arial" w:cs="Arial"/>
                <w:i/>
                <w:sz w:val="18"/>
                <w:szCs w:val="18"/>
              </w:rPr>
            </w:pPr>
            <w:r w:rsidRPr="00441B1C">
              <w:rPr>
                <w:rFonts w:ascii="Arial" w:hAnsi="Arial" w:cs="Arial"/>
                <w:i/>
                <w:sz w:val="18"/>
                <w:szCs w:val="18"/>
              </w:rPr>
              <w:t>Dominant/</w:t>
            </w:r>
          </w:p>
          <w:p w:rsidR="00EA41C4" w:rsidRPr="00441B1C" w:rsidRDefault="00EA41C4" w:rsidP="006E730D">
            <w:pPr>
              <w:spacing w:after="0" w:line="240" w:lineRule="auto"/>
              <w:jc w:val="center"/>
              <w:cnfStyle w:val="000000100000"/>
              <w:rPr>
                <w:rFonts w:ascii="Arial" w:hAnsi="Arial" w:cs="Arial"/>
                <w:i/>
                <w:sz w:val="18"/>
                <w:szCs w:val="18"/>
              </w:rPr>
            </w:pPr>
            <w:r w:rsidRPr="00441B1C">
              <w:rPr>
                <w:rFonts w:ascii="Arial" w:hAnsi="Arial" w:cs="Arial"/>
                <w:i/>
                <w:sz w:val="18"/>
                <w:szCs w:val="18"/>
              </w:rPr>
              <w:t>Proud</w:t>
            </w:r>
          </w:p>
        </w:tc>
        <w:tc>
          <w:tcPr>
            <w:cnfStyle w:val="000010000000"/>
            <w:tcW w:w="1174" w:type="dxa"/>
            <w:shd w:val="clear" w:color="auto" w:fill="FFFFFF" w:themeFill="background1"/>
          </w:tcPr>
          <w:p w:rsidR="00EA41C4" w:rsidRPr="00441B1C" w:rsidRDefault="00EA41C4" w:rsidP="006E730D">
            <w:pPr>
              <w:spacing w:after="0" w:line="240" w:lineRule="auto"/>
              <w:jc w:val="center"/>
              <w:rPr>
                <w:rFonts w:ascii="Arial" w:hAnsi="Arial" w:cs="Arial"/>
                <w:i/>
                <w:sz w:val="18"/>
                <w:szCs w:val="18"/>
              </w:rPr>
            </w:pPr>
            <w:r w:rsidRPr="00441B1C">
              <w:rPr>
                <w:rFonts w:ascii="Arial" w:hAnsi="Arial" w:cs="Arial"/>
                <w:i/>
                <w:sz w:val="18"/>
                <w:szCs w:val="18"/>
              </w:rPr>
              <w:t>Submissive/Shy</w:t>
            </w:r>
          </w:p>
        </w:tc>
      </w:tr>
      <w:tr w:rsidR="00281E3A" w:rsidRPr="006E730D" w:rsidTr="00385241">
        <w:tc>
          <w:tcPr>
            <w:cnfStyle w:val="001000000000"/>
            <w:tcW w:w="990" w:type="dxa"/>
            <w:shd w:val="clear" w:color="auto" w:fill="D9D9D9" w:themeFill="background1" w:themeFillShade="D9"/>
          </w:tcPr>
          <w:p w:rsidR="00EA41C4" w:rsidRPr="00EA24E6" w:rsidRDefault="00EA41C4" w:rsidP="006E730D">
            <w:pPr>
              <w:spacing w:after="0" w:line="240" w:lineRule="auto"/>
              <w:jc w:val="center"/>
              <w:rPr>
                <w:rFonts w:ascii="Arial" w:hAnsi="Arial" w:cs="Arial"/>
                <w:b w:val="0"/>
                <w:bCs w:val="0"/>
                <w:sz w:val="18"/>
                <w:szCs w:val="18"/>
              </w:rPr>
            </w:pPr>
            <w:r w:rsidRPr="00EA24E6">
              <w:rPr>
                <w:rFonts w:ascii="Arial" w:hAnsi="Arial" w:cs="Arial"/>
                <w:sz w:val="18"/>
                <w:szCs w:val="18"/>
              </w:rPr>
              <w:t>Color</w:t>
            </w:r>
          </w:p>
        </w:tc>
        <w:tc>
          <w:tcPr>
            <w:cnfStyle w:val="000010000000"/>
            <w:tcW w:w="1260"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Yellow</w:t>
            </w:r>
          </w:p>
        </w:tc>
        <w:tc>
          <w:tcPr>
            <w:tcW w:w="1305"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DarkRed</w:t>
            </w:r>
          </w:p>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(unsaturated)</w:t>
            </w:r>
          </w:p>
        </w:tc>
        <w:tc>
          <w:tcPr>
            <w:cnfStyle w:val="000010000000"/>
            <w:tcW w:w="1125"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Gray</w:t>
            </w:r>
          </w:p>
        </w:tc>
        <w:tc>
          <w:tcPr>
            <w:tcW w:w="1170"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Rose Red</w:t>
            </w:r>
          </w:p>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(saturated)</w:t>
            </w:r>
          </w:p>
        </w:tc>
        <w:tc>
          <w:tcPr>
            <w:cnfStyle w:val="000010000000"/>
            <w:tcW w:w="1260"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Green</w:t>
            </w:r>
          </w:p>
        </w:tc>
        <w:tc>
          <w:tcPr>
            <w:tcW w:w="1076"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Purple</w:t>
            </w:r>
          </w:p>
        </w:tc>
        <w:tc>
          <w:tcPr>
            <w:cnfStyle w:val="000010000000"/>
            <w:tcW w:w="1174"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White</w:t>
            </w:r>
          </w:p>
        </w:tc>
      </w:tr>
      <w:tr w:rsidR="00281E3A" w:rsidRPr="006E730D" w:rsidTr="00385241">
        <w:trPr>
          <w:cnfStyle w:val="000000100000"/>
        </w:trPr>
        <w:tc>
          <w:tcPr>
            <w:cnfStyle w:val="001000000000"/>
            <w:tcW w:w="990" w:type="dxa"/>
            <w:shd w:val="clear" w:color="auto" w:fill="FFFFFF" w:themeFill="background1"/>
          </w:tcPr>
          <w:p w:rsidR="00EA41C4" w:rsidRPr="00EA24E6" w:rsidRDefault="00EA41C4" w:rsidP="006E730D">
            <w:pPr>
              <w:spacing w:after="0" w:line="240" w:lineRule="auto"/>
              <w:jc w:val="center"/>
              <w:rPr>
                <w:rFonts w:ascii="Arial" w:hAnsi="Arial" w:cs="Arial"/>
                <w:b w:val="0"/>
                <w:bCs w:val="0"/>
                <w:sz w:val="18"/>
                <w:szCs w:val="18"/>
              </w:rPr>
            </w:pPr>
            <w:r w:rsidRPr="00EA24E6">
              <w:rPr>
                <w:rFonts w:ascii="Arial" w:hAnsi="Arial" w:cs="Arial"/>
                <w:sz w:val="18"/>
                <w:szCs w:val="18"/>
              </w:rPr>
              <w:t>Sound</w:t>
            </w:r>
          </w:p>
        </w:tc>
        <w:tc>
          <w:tcPr>
            <w:cnfStyle w:val="000010000000"/>
            <w:tcW w:w="1260" w:type="dxa"/>
            <w:shd w:val="clear" w:color="auto" w:fill="FFFFFF" w:themeFill="background1"/>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High, variable pitch; high volume; rich harmonics; rapid tempo</w:t>
            </w:r>
          </w:p>
        </w:tc>
        <w:tc>
          <w:tcPr>
            <w:tcW w:w="1305" w:type="dxa"/>
            <w:shd w:val="clear" w:color="auto" w:fill="FFFFFF" w:themeFill="background1"/>
          </w:tcPr>
          <w:p w:rsidR="00EA41C4" w:rsidRPr="006E730D" w:rsidRDefault="00EA41C4" w:rsidP="006E730D">
            <w:pPr>
              <w:spacing w:after="0" w:line="240" w:lineRule="auto"/>
              <w:jc w:val="center"/>
              <w:cnfStyle w:val="000000100000"/>
              <w:rPr>
                <w:rFonts w:ascii="Arial" w:hAnsi="Arial" w:cs="Arial"/>
                <w:sz w:val="18"/>
                <w:szCs w:val="18"/>
              </w:rPr>
            </w:pPr>
            <w:r w:rsidRPr="006E730D">
              <w:rPr>
                <w:rFonts w:ascii="Arial" w:hAnsi="Arial" w:cs="Arial"/>
                <w:sz w:val="18"/>
                <w:szCs w:val="18"/>
              </w:rPr>
              <w:t>High, variable pitch; high volume; narrow harmonics; rapid tempo</w:t>
            </w:r>
          </w:p>
        </w:tc>
        <w:tc>
          <w:tcPr>
            <w:cnfStyle w:val="000010000000"/>
            <w:tcW w:w="1125" w:type="dxa"/>
            <w:shd w:val="clear" w:color="auto" w:fill="FFFFFF" w:themeFill="background1"/>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Low, static pitch; low volume; narrow harmonics; slow tempo</w:t>
            </w:r>
          </w:p>
        </w:tc>
        <w:tc>
          <w:tcPr>
            <w:tcW w:w="1170" w:type="dxa"/>
            <w:shd w:val="clear" w:color="auto" w:fill="FFFFFF" w:themeFill="background1"/>
          </w:tcPr>
          <w:p w:rsidR="00EA41C4" w:rsidRPr="006E730D" w:rsidRDefault="00EA41C4" w:rsidP="006E730D">
            <w:pPr>
              <w:spacing w:after="0" w:line="240" w:lineRule="auto"/>
              <w:jc w:val="center"/>
              <w:cnfStyle w:val="000000100000"/>
              <w:rPr>
                <w:rFonts w:ascii="Arial" w:hAnsi="Arial" w:cs="Arial"/>
                <w:sz w:val="18"/>
                <w:szCs w:val="18"/>
              </w:rPr>
            </w:pPr>
            <w:r w:rsidRPr="006E730D">
              <w:rPr>
                <w:rFonts w:ascii="Arial" w:hAnsi="Arial" w:cs="Arial"/>
                <w:sz w:val="18"/>
                <w:szCs w:val="18"/>
              </w:rPr>
              <w:t>Unknown</w:t>
            </w:r>
          </w:p>
        </w:tc>
        <w:tc>
          <w:tcPr>
            <w:cnfStyle w:val="000010000000"/>
            <w:tcW w:w="1260" w:type="dxa"/>
            <w:shd w:val="clear" w:color="auto" w:fill="FFFFFF" w:themeFill="background1"/>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Low, variable pitch; low volume; rich harmonics; slow tempo</w:t>
            </w:r>
          </w:p>
        </w:tc>
        <w:tc>
          <w:tcPr>
            <w:tcW w:w="1076" w:type="dxa"/>
            <w:shd w:val="clear" w:color="auto" w:fill="FFFFFF" w:themeFill="background1"/>
          </w:tcPr>
          <w:p w:rsidR="00EA41C4" w:rsidRPr="006E730D" w:rsidRDefault="00EA41C4" w:rsidP="006E730D">
            <w:pPr>
              <w:spacing w:after="0" w:line="240" w:lineRule="auto"/>
              <w:jc w:val="center"/>
              <w:cnfStyle w:val="000000100000"/>
              <w:rPr>
                <w:rFonts w:ascii="Arial" w:hAnsi="Arial" w:cs="Arial"/>
                <w:sz w:val="18"/>
                <w:szCs w:val="18"/>
              </w:rPr>
            </w:pPr>
            <w:r w:rsidRPr="006E730D">
              <w:rPr>
                <w:rFonts w:ascii="Arial" w:hAnsi="Arial" w:cs="Arial"/>
                <w:sz w:val="18"/>
                <w:szCs w:val="18"/>
              </w:rPr>
              <w:t>High, variable volume</w:t>
            </w:r>
          </w:p>
        </w:tc>
        <w:tc>
          <w:tcPr>
            <w:cnfStyle w:val="000010000000"/>
            <w:tcW w:w="1174" w:type="dxa"/>
            <w:shd w:val="clear" w:color="auto" w:fill="FFFFFF" w:themeFill="background1"/>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Low, static volume</w:t>
            </w:r>
          </w:p>
        </w:tc>
      </w:tr>
      <w:tr w:rsidR="00281E3A" w:rsidRPr="006E730D" w:rsidTr="00385241">
        <w:tc>
          <w:tcPr>
            <w:cnfStyle w:val="001000000000"/>
            <w:tcW w:w="990" w:type="dxa"/>
            <w:shd w:val="clear" w:color="auto" w:fill="D9D9D9" w:themeFill="background1" w:themeFillShade="D9"/>
          </w:tcPr>
          <w:p w:rsidR="00EA41C4" w:rsidRPr="00EA24E6" w:rsidRDefault="00EA41C4" w:rsidP="006E730D">
            <w:pPr>
              <w:spacing w:after="0" w:line="240" w:lineRule="auto"/>
              <w:jc w:val="center"/>
              <w:rPr>
                <w:rFonts w:ascii="Arial" w:hAnsi="Arial" w:cs="Arial"/>
                <w:b w:val="0"/>
                <w:bCs w:val="0"/>
                <w:sz w:val="18"/>
                <w:szCs w:val="18"/>
              </w:rPr>
            </w:pPr>
            <w:r w:rsidRPr="00EA24E6">
              <w:rPr>
                <w:rFonts w:ascii="Arial" w:hAnsi="Arial" w:cs="Arial"/>
                <w:sz w:val="18"/>
                <w:szCs w:val="18"/>
              </w:rPr>
              <w:t>Haptic</w:t>
            </w:r>
          </w:p>
        </w:tc>
        <w:tc>
          <w:tcPr>
            <w:cnfStyle w:val="000010000000"/>
            <w:tcW w:w="1260"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Swinging</w:t>
            </w:r>
          </w:p>
        </w:tc>
        <w:tc>
          <w:tcPr>
            <w:tcW w:w="1305"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Sharp Blow</w:t>
            </w:r>
          </w:p>
        </w:tc>
        <w:tc>
          <w:tcPr>
            <w:cnfStyle w:val="000010000000"/>
            <w:tcW w:w="1125"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Withdrawal</w:t>
            </w:r>
          </w:p>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of pressure</w:t>
            </w:r>
          </w:p>
        </w:tc>
        <w:tc>
          <w:tcPr>
            <w:tcW w:w="1170"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Warmth, Stroking</w:t>
            </w:r>
          </w:p>
        </w:tc>
        <w:tc>
          <w:tcPr>
            <w:cnfStyle w:val="000010000000"/>
            <w:tcW w:w="1260"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Patting</w:t>
            </w:r>
          </w:p>
        </w:tc>
        <w:tc>
          <w:tcPr>
            <w:tcW w:w="1076" w:type="dxa"/>
            <w:shd w:val="clear" w:color="auto" w:fill="D9D9D9" w:themeFill="background1" w:themeFillShade="D9"/>
          </w:tcPr>
          <w:p w:rsidR="00EA41C4" w:rsidRPr="006E730D" w:rsidRDefault="00EA41C4" w:rsidP="006E730D">
            <w:pPr>
              <w:spacing w:after="0" w:line="240" w:lineRule="auto"/>
              <w:jc w:val="center"/>
              <w:cnfStyle w:val="000000000000"/>
              <w:rPr>
                <w:rFonts w:ascii="Arial" w:hAnsi="Arial" w:cs="Arial"/>
                <w:sz w:val="18"/>
                <w:szCs w:val="18"/>
              </w:rPr>
            </w:pPr>
            <w:r w:rsidRPr="006E730D">
              <w:rPr>
                <w:rFonts w:ascii="Arial" w:hAnsi="Arial" w:cs="Arial"/>
                <w:sz w:val="18"/>
                <w:szCs w:val="18"/>
              </w:rPr>
              <w:t>Unknown</w:t>
            </w:r>
          </w:p>
        </w:tc>
        <w:tc>
          <w:tcPr>
            <w:cnfStyle w:val="000010000000"/>
            <w:tcW w:w="1174" w:type="dxa"/>
            <w:shd w:val="clear" w:color="auto" w:fill="D9D9D9" w:themeFill="background1" w:themeFillShade="D9"/>
          </w:tcPr>
          <w:p w:rsidR="00EA41C4" w:rsidRPr="006E730D" w:rsidRDefault="00EA41C4" w:rsidP="006E730D">
            <w:pPr>
              <w:spacing w:after="0" w:line="240" w:lineRule="auto"/>
              <w:jc w:val="center"/>
              <w:rPr>
                <w:rFonts w:ascii="Arial" w:hAnsi="Arial" w:cs="Arial"/>
                <w:sz w:val="18"/>
                <w:szCs w:val="18"/>
              </w:rPr>
            </w:pPr>
            <w:r w:rsidRPr="006E730D">
              <w:rPr>
                <w:rFonts w:ascii="Arial" w:hAnsi="Arial" w:cs="Arial"/>
                <w:sz w:val="18"/>
                <w:szCs w:val="18"/>
              </w:rPr>
              <w:t>Unknown</w:t>
            </w:r>
          </w:p>
        </w:tc>
      </w:tr>
    </w:tbl>
    <w:p w:rsidR="00EA41C4" w:rsidRDefault="00385241" w:rsidP="00DA186D">
      <w:pPr>
        <w:spacing w:before="60" w:after="60" w:line="240" w:lineRule="auto"/>
        <w:jc w:val="both"/>
        <w:rPr>
          <w:rFonts w:ascii="Arial" w:hAnsi="Arial" w:cs="Arial"/>
          <w:sz w:val="20"/>
          <w:szCs w:val="20"/>
        </w:rPr>
      </w:pPr>
      <w:r w:rsidRPr="007B2197">
        <w:rPr>
          <w:rFonts w:ascii="Arial" w:hAnsi="Arial" w:cs="Arial"/>
          <w:sz w:val="20"/>
          <w:szCs w:val="20"/>
        </w:rPr>
        <w:t>The proposed research would integrate these two areas of expertise, leading to the development of unobtrusive yet emotionally evocative technology-based signals that communicate socioemotional content.</w:t>
      </w:r>
      <w:r w:rsidR="00DA186D">
        <w:rPr>
          <w:rFonts w:ascii="Arial" w:hAnsi="Arial" w:cs="Arial"/>
          <w:sz w:val="20"/>
          <w:szCs w:val="20"/>
        </w:rPr>
        <w:t xml:space="preserve"> </w:t>
      </w:r>
      <w:r w:rsidR="00EA41C4">
        <w:rPr>
          <w:rFonts w:ascii="Arial" w:hAnsi="Arial" w:cs="Arial"/>
          <w:sz w:val="20"/>
          <w:szCs w:val="20"/>
        </w:rPr>
        <w:t>This research objective will be addressed in 2 phases:</w:t>
      </w:r>
    </w:p>
    <w:p w:rsidR="00EA41C4" w:rsidRPr="00F72EF1" w:rsidRDefault="00EA41C4" w:rsidP="001C26CC">
      <w:pPr>
        <w:spacing w:after="60" w:line="240" w:lineRule="auto"/>
        <w:jc w:val="both"/>
        <w:rPr>
          <w:rFonts w:ascii="Arial" w:hAnsi="Arial" w:cs="Arial"/>
          <w:sz w:val="20"/>
          <w:szCs w:val="20"/>
        </w:rPr>
      </w:pPr>
      <w:r w:rsidRPr="00CC3FB4">
        <w:rPr>
          <w:rFonts w:ascii="Arial" w:hAnsi="Arial" w:cs="Arial"/>
          <w:b/>
          <w:i/>
          <w:sz w:val="20"/>
          <w:szCs w:val="20"/>
        </w:rPr>
        <w:t>Phase 1:</w:t>
      </w:r>
      <w:r w:rsidRPr="00CC3FB4">
        <w:rPr>
          <w:rFonts w:ascii="Arial" w:hAnsi="Arial" w:cs="Arial"/>
          <w:i/>
          <w:sz w:val="20"/>
          <w:szCs w:val="20"/>
        </w:rPr>
        <w:t xml:space="preserve"> What non-verbal cues of socioemotional states best predict effective decision-making in face-to-face collaborations?</w:t>
      </w:r>
      <w:r>
        <w:rPr>
          <w:rFonts w:ascii="Arial" w:hAnsi="Arial" w:cs="Arial"/>
          <w:sz w:val="20"/>
          <w:szCs w:val="20"/>
        </w:rPr>
        <w:t xml:space="preserve"> This question will be addressed using the following study:</w:t>
      </w:r>
    </w:p>
    <w:p w:rsidR="00EA41C4" w:rsidRPr="009C0551" w:rsidRDefault="00EA41C4" w:rsidP="001C26CC">
      <w:pPr>
        <w:spacing w:after="60" w:line="240" w:lineRule="auto"/>
        <w:jc w:val="both"/>
        <w:rPr>
          <w:rFonts w:ascii="Arial" w:hAnsi="Arial" w:cs="Arial"/>
          <w:sz w:val="20"/>
          <w:szCs w:val="20"/>
        </w:rPr>
      </w:pPr>
      <w:r w:rsidRPr="009C0551">
        <w:rPr>
          <w:rFonts w:ascii="Arial" w:hAnsi="Arial" w:cs="Arial"/>
          <w:i/>
          <w:sz w:val="20"/>
          <w:szCs w:val="20"/>
        </w:rPr>
        <w:t>Sample</w:t>
      </w:r>
      <w:r w:rsidR="001C26CC">
        <w:rPr>
          <w:rFonts w:ascii="Arial" w:hAnsi="Arial" w:cs="Arial"/>
          <w:sz w:val="20"/>
          <w:szCs w:val="20"/>
        </w:rPr>
        <w:t>:</w:t>
      </w:r>
      <w:r w:rsidRPr="009C0551">
        <w:rPr>
          <w:rFonts w:ascii="Arial" w:hAnsi="Arial" w:cs="Arial"/>
          <w:sz w:val="20"/>
          <w:szCs w:val="20"/>
        </w:rPr>
        <w:t xml:space="preserve"> </w:t>
      </w:r>
      <w:r w:rsidR="0035443A" w:rsidRPr="0035443A">
        <w:rPr>
          <w:rFonts w:ascii="Arial" w:hAnsi="Arial" w:cs="Arial"/>
          <w:sz w:val="20"/>
          <w:szCs w:val="20"/>
        </w:rPr>
        <w:t xml:space="preserve">The sample will consist of 50 teams of 4 participants. All participants will be students currently enrolled in a doctoral program in engineering or in a physical or social science at ASU. Thus, the sample will be composed of young researchers from fields likely to benefit from collaborative research. Fifty percent of participants will be female, and approximately 30% of participants will be of Hispanic, Asian, or African-American ethnicity. Teams will be mixed-sex, mixed-ethnicity, and mixed-discipline, reflecting the types of collaborative research teams likely to make use of the </w:t>
      </w:r>
      <w:r w:rsidR="00DA186D">
        <w:rPr>
          <w:rFonts w:ascii="Arial" w:hAnsi="Arial" w:cs="Arial"/>
          <w:sz w:val="20"/>
          <w:szCs w:val="20"/>
        </w:rPr>
        <w:t xml:space="preserve">developed </w:t>
      </w:r>
      <w:r w:rsidR="0035443A" w:rsidRPr="0035443A">
        <w:rPr>
          <w:rFonts w:ascii="Arial" w:hAnsi="Arial" w:cs="Arial"/>
          <w:sz w:val="20"/>
          <w:szCs w:val="20"/>
        </w:rPr>
        <w:t>technologies.</w:t>
      </w:r>
      <w:r w:rsidR="0035443A">
        <w:rPr>
          <w:rFonts w:ascii="Arial" w:hAnsi="Arial" w:cs="Arial"/>
          <w:sz w:val="20"/>
          <w:szCs w:val="20"/>
        </w:rPr>
        <w:t xml:space="preserve"> </w:t>
      </w:r>
      <w:r w:rsidR="0035443A" w:rsidRPr="0035443A">
        <w:rPr>
          <w:rFonts w:ascii="Arial" w:hAnsi="Arial" w:cs="Arial"/>
          <w:sz w:val="20"/>
          <w:szCs w:val="20"/>
        </w:rPr>
        <w:t>Participants will be recruited via flyers posted in various locations on the ASU campus, as well as by word of mouth.</w:t>
      </w:r>
      <w:r w:rsidRPr="009C0551">
        <w:rPr>
          <w:rFonts w:ascii="Arial" w:hAnsi="Arial" w:cs="Arial"/>
          <w:sz w:val="20"/>
          <w:szCs w:val="20"/>
        </w:rPr>
        <w:t xml:space="preserve"> </w:t>
      </w:r>
    </w:p>
    <w:p w:rsidR="00EA41C4" w:rsidRPr="009C0551" w:rsidRDefault="00EA41C4" w:rsidP="001C26CC">
      <w:pPr>
        <w:spacing w:after="60" w:line="240" w:lineRule="auto"/>
        <w:jc w:val="both"/>
        <w:rPr>
          <w:rFonts w:ascii="Arial" w:hAnsi="Arial" w:cs="Arial"/>
          <w:sz w:val="20"/>
          <w:szCs w:val="20"/>
        </w:rPr>
      </w:pPr>
      <w:r w:rsidRPr="009C0551">
        <w:rPr>
          <w:rFonts w:ascii="Arial" w:hAnsi="Arial" w:cs="Arial"/>
          <w:i/>
          <w:sz w:val="20"/>
          <w:szCs w:val="20"/>
        </w:rPr>
        <w:t>Procedure</w:t>
      </w:r>
      <w:r w:rsidR="001C26CC">
        <w:rPr>
          <w:rFonts w:ascii="Arial" w:hAnsi="Arial" w:cs="Arial"/>
          <w:i/>
          <w:sz w:val="20"/>
          <w:szCs w:val="20"/>
        </w:rPr>
        <w:t>:</w:t>
      </w:r>
      <w:r w:rsidRPr="009C0551">
        <w:rPr>
          <w:rFonts w:ascii="Arial" w:hAnsi="Arial" w:cs="Arial"/>
          <w:sz w:val="20"/>
          <w:szCs w:val="20"/>
        </w:rPr>
        <w:t xml:space="preserve"> Decision-making processes will be studied in the context of the </w:t>
      </w:r>
      <w:r w:rsidRPr="00F8187B">
        <w:rPr>
          <w:rFonts w:ascii="Arial" w:hAnsi="Arial" w:cs="Arial"/>
          <w:sz w:val="20"/>
          <w:szCs w:val="20"/>
          <w:u w:val="single"/>
        </w:rPr>
        <w:t>“Desert Survival Task”</w:t>
      </w:r>
      <w:r>
        <w:rPr>
          <w:rFonts w:ascii="Arial" w:hAnsi="Arial" w:cs="Arial"/>
          <w:sz w:val="20"/>
          <w:szCs w:val="20"/>
        </w:rPr>
        <w:t>,</w:t>
      </w:r>
      <w:r w:rsidRPr="009C0551">
        <w:rPr>
          <w:rFonts w:ascii="Arial" w:hAnsi="Arial" w:cs="Arial"/>
          <w:sz w:val="20"/>
          <w:szCs w:val="20"/>
        </w:rPr>
        <w:t xml:space="preserve"> a structured problem-solving exercise used frequently in real-world team development as well as in research on group dynamics </w:t>
      </w:r>
      <w:r>
        <w:rPr>
          <w:rFonts w:ascii="Arial" w:hAnsi="Arial" w:cs="Arial"/>
          <w:sz w:val="20"/>
          <w:szCs w:val="20"/>
        </w:rPr>
        <w:t>[</w:t>
      </w:r>
      <w:r w:rsidR="001E4488">
        <w:rPr>
          <w:rFonts w:ascii="Arial" w:hAnsi="Arial" w:cs="Arial"/>
          <w:sz w:val="20"/>
          <w:szCs w:val="20"/>
        </w:rPr>
        <w:t>8,40,41</w:t>
      </w:r>
      <w:r>
        <w:rPr>
          <w:rFonts w:ascii="Arial" w:hAnsi="Arial" w:cs="Arial"/>
          <w:sz w:val="20"/>
          <w:szCs w:val="20"/>
        </w:rPr>
        <w:t>]</w:t>
      </w:r>
      <w:r w:rsidRPr="009C0551">
        <w:rPr>
          <w:rFonts w:ascii="Arial" w:hAnsi="Arial" w:cs="Arial"/>
          <w:sz w:val="20"/>
          <w:szCs w:val="20"/>
        </w:rPr>
        <w:t>. This laboratory-based task requires teams to make a difficult decision when facing a novel challenge, and assesses the quality of the team’s decision both in absolute terms, and relative to decisions made by individuals prior to collaboration. Because the task is “content-free”</w:t>
      </w:r>
      <w:r>
        <w:rPr>
          <w:rFonts w:ascii="Arial" w:hAnsi="Arial" w:cs="Arial"/>
          <w:sz w:val="20"/>
          <w:szCs w:val="20"/>
        </w:rPr>
        <w:t xml:space="preserve"> and is</w:t>
      </w:r>
      <w:r w:rsidRPr="009C0551">
        <w:rPr>
          <w:rFonts w:ascii="Arial" w:hAnsi="Arial" w:cs="Arial"/>
          <w:sz w:val="20"/>
          <w:szCs w:val="20"/>
        </w:rPr>
        <w:t xml:space="preserve"> likely to be outside the experience of individuals contemplating the scenario, variability in performance strongly reflects the team’s </w:t>
      </w:r>
      <w:r w:rsidR="00610E2E">
        <w:rPr>
          <w:rFonts w:ascii="Arial" w:hAnsi="Arial" w:cs="Arial"/>
          <w:sz w:val="20"/>
          <w:szCs w:val="20"/>
        </w:rPr>
        <w:t>overall problem-solving process</w:t>
      </w:r>
      <w:r w:rsidRPr="009C0551">
        <w:rPr>
          <w:rFonts w:ascii="Arial" w:hAnsi="Arial" w:cs="Arial"/>
          <w:sz w:val="20"/>
          <w:szCs w:val="20"/>
        </w:rPr>
        <w:t xml:space="preserve">. In the task, groups of four individuals imagine a scenario in which their airplane has crashed in the middle of the </w:t>
      </w:r>
      <w:smartTag w:uri="urn:schemas-microsoft-com:office:smarttags" w:element="place">
        <w:smartTag w:uri="urn:schemas-microsoft-com:office:smarttags" w:element="PlaceName">
          <w:r w:rsidRPr="009C0551">
            <w:rPr>
              <w:rFonts w:ascii="Arial" w:hAnsi="Arial" w:cs="Arial"/>
              <w:sz w:val="20"/>
              <w:szCs w:val="20"/>
            </w:rPr>
            <w:t>Arizona</w:t>
          </w:r>
        </w:smartTag>
        <w:r w:rsidRPr="009C0551">
          <w:rPr>
            <w:rFonts w:ascii="Arial" w:hAnsi="Arial" w:cs="Arial"/>
            <w:sz w:val="20"/>
            <w:szCs w:val="20"/>
          </w:rPr>
          <w:t xml:space="preserve"> </w:t>
        </w:r>
        <w:smartTag w:uri="urn:schemas-microsoft-com:office:smarttags" w:element="PlaceName">
          <w:r w:rsidRPr="009C0551">
            <w:rPr>
              <w:rFonts w:ascii="Arial" w:hAnsi="Arial" w:cs="Arial"/>
              <w:sz w:val="20"/>
              <w:szCs w:val="20"/>
            </w:rPr>
            <w:t>Sonoran</w:t>
          </w:r>
        </w:smartTag>
        <w:r w:rsidRPr="009C0551">
          <w:rPr>
            <w:rFonts w:ascii="Arial" w:hAnsi="Arial" w:cs="Arial"/>
            <w:sz w:val="20"/>
            <w:szCs w:val="20"/>
          </w:rPr>
          <w:t xml:space="preserve"> </w:t>
        </w:r>
        <w:smartTag w:uri="urn:schemas-microsoft-com:office:smarttags" w:element="PlaceType">
          <w:r w:rsidRPr="009C0551">
            <w:rPr>
              <w:rFonts w:ascii="Arial" w:hAnsi="Arial" w:cs="Arial"/>
              <w:sz w:val="20"/>
              <w:szCs w:val="20"/>
            </w:rPr>
            <w:t>Desert</w:t>
          </w:r>
        </w:smartTag>
      </w:smartTag>
      <w:r w:rsidRPr="009C0551">
        <w:rPr>
          <w:rFonts w:ascii="Arial" w:hAnsi="Arial" w:cs="Arial"/>
          <w:sz w:val="20"/>
          <w:szCs w:val="20"/>
        </w:rPr>
        <w:t xml:space="preserve">, in August. According to the scenario, the team has salvaged 15 items from the wreckage of the airplane, and must rank these items in terms of their usefulness in the current situation, in order to decide which to take and which to leave behind. First, individual team members produce their own rankings. Then the team is asked to discuss the problem and agree upon a team-level solution. </w:t>
      </w:r>
    </w:p>
    <w:p w:rsidR="001C26CC" w:rsidRDefault="00EA41C4" w:rsidP="001C26CC">
      <w:pPr>
        <w:spacing w:after="60" w:line="240" w:lineRule="auto"/>
        <w:jc w:val="both"/>
        <w:rPr>
          <w:rFonts w:ascii="Arial" w:hAnsi="Arial" w:cs="Arial"/>
          <w:sz w:val="20"/>
          <w:szCs w:val="20"/>
        </w:rPr>
      </w:pPr>
      <w:r w:rsidRPr="009C0551">
        <w:rPr>
          <w:rFonts w:ascii="Arial" w:hAnsi="Arial" w:cs="Arial"/>
          <w:i/>
          <w:sz w:val="20"/>
          <w:szCs w:val="20"/>
        </w:rPr>
        <w:t>Measures</w:t>
      </w:r>
      <w:r w:rsidR="001C26CC">
        <w:rPr>
          <w:rFonts w:ascii="Arial" w:hAnsi="Arial" w:cs="Arial"/>
          <w:i/>
          <w:sz w:val="20"/>
          <w:szCs w:val="20"/>
        </w:rPr>
        <w:t>:</w:t>
      </w:r>
      <w:r w:rsidRPr="009C0551">
        <w:rPr>
          <w:rFonts w:ascii="Arial" w:hAnsi="Arial" w:cs="Arial"/>
          <w:sz w:val="20"/>
          <w:szCs w:val="20"/>
        </w:rPr>
        <w:t xml:space="preserve"> Non-verbal behaviors during the Desert Survival Task will be assessed via coding. High-fidelity audio-visual recording of each team member will be collected throughout the task. These recordings will be coded by research assistants trained and certified in Ekman and Friesen’s Facial Action Coding System for the following non-verbal cues of socioemotional states: (a) smiling; (b) laughter; (c) facial displays of anger, sadness, fear/anxiety, embarrassment, confusion, and surprise; (d) non-verbal vocal displays of excitement, interest, anger, sadness, fear/anxiety, contempt/sarcasm, whining, dominance, and submissiveness; (e) gaze direction toward the speaker versus away/drifting; (f) head nods during another’s speech; (g) dominant/expanded versus submissive/constricted posture; (h) leaning toward another participant; and (i) touching another participant. Prior to coding, </w:t>
      </w:r>
      <w:r>
        <w:rPr>
          <w:rFonts w:ascii="Arial" w:hAnsi="Arial" w:cs="Arial"/>
          <w:sz w:val="20"/>
          <w:szCs w:val="20"/>
        </w:rPr>
        <w:t xml:space="preserve">Co-PI Shiota </w:t>
      </w:r>
      <w:r w:rsidRPr="009C0551">
        <w:rPr>
          <w:rFonts w:ascii="Arial" w:hAnsi="Arial" w:cs="Arial"/>
          <w:sz w:val="20"/>
          <w:szCs w:val="20"/>
        </w:rPr>
        <w:t xml:space="preserve">will examine the audio-visual records in an exploratory manner, looking for previously unrecognized nonverbal cues contributing to collaborative success; if identified, these cues will be added to the coding system to be applied independently by the research assistants. Codes will be summed for each participant across the task, and also summed for each team. </w:t>
      </w:r>
      <w:r w:rsidR="001C26CC">
        <w:rPr>
          <w:rFonts w:ascii="Arial" w:hAnsi="Arial" w:cs="Arial"/>
          <w:sz w:val="20"/>
          <w:szCs w:val="20"/>
        </w:rPr>
        <w:t xml:space="preserve">20% of the data will be coded by both/all research assistants, and intra-class correlations calculated, to ensure that coders generally agree with each other. </w:t>
      </w:r>
    </w:p>
    <w:p w:rsidR="00EA41C4" w:rsidRPr="009C0551" w:rsidRDefault="00EA41C4" w:rsidP="001C26CC">
      <w:pPr>
        <w:spacing w:after="60" w:line="240" w:lineRule="auto"/>
        <w:jc w:val="both"/>
        <w:rPr>
          <w:rFonts w:ascii="Arial" w:hAnsi="Arial" w:cs="Arial"/>
          <w:sz w:val="20"/>
          <w:szCs w:val="20"/>
        </w:rPr>
      </w:pPr>
      <w:r w:rsidRPr="009C0551">
        <w:rPr>
          <w:rFonts w:ascii="Arial" w:hAnsi="Arial" w:cs="Arial"/>
          <w:sz w:val="20"/>
          <w:szCs w:val="20"/>
        </w:rPr>
        <w:t xml:space="preserve">With respect to decision-making quality, individual and team solutions to the Desert Survival Problem are scored against a “correct” expert solution, producing a quantitative measure of decision-making quality. The difference between the team score and the expert rating provides an index of overall quality; the difference between the team score and the average individual score provides an index of the effectiveness of collaboration in improving upon individual decision-making quality. In addition to these core outcome variables, we will assess time needed to reach a team-level solution; participant ratings of task enjoyment; and participant ratings of team cohesiveness.   </w:t>
      </w:r>
    </w:p>
    <w:p w:rsidR="00EA41C4" w:rsidRPr="008B6EE5" w:rsidRDefault="00EA41C4" w:rsidP="001C26CC">
      <w:pPr>
        <w:spacing w:after="60" w:line="240" w:lineRule="auto"/>
        <w:jc w:val="both"/>
        <w:rPr>
          <w:rFonts w:ascii="Arial" w:hAnsi="Arial" w:cs="Arial"/>
          <w:b/>
          <w:i/>
          <w:sz w:val="20"/>
          <w:szCs w:val="20"/>
        </w:rPr>
      </w:pPr>
      <w:r w:rsidRPr="00871FD1">
        <w:rPr>
          <w:rFonts w:ascii="Arial" w:hAnsi="Arial" w:cs="Arial"/>
          <w:i/>
          <w:sz w:val="20"/>
          <w:szCs w:val="20"/>
        </w:rPr>
        <w:t>Data Analysis</w:t>
      </w:r>
      <w:r w:rsidR="001C26CC">
        <w:rPr>
          <w:rFonts w:ascii="Arial" w:hAnsi="Arial" w:cs="Arial"/>
          <w:i/>
          <w:sz w:val="20"/>
          <w:szCs w:val="20"/>
        </w:rPr>
        <w:t>:</w:t>
      </w:r>
      <w:r w:rsidRPr="009C0551">
        <w:rPr>
          <w:rFonts w:ascii="Arial" w:hAnsi="Arial" w:cs="Arial"/>
          <w:sz w:val="20"/>
          <w:szCs w:val="20"/>
        </w:rPr>
        <w:t xml:space="preserve"> A multiple regression approach will be used to examine the relative importance of each of the coded non-verbal cues in predicting each of the five outcome variables: (a) absolute team-level solution quality on the Desert Survival Task, (b) increment in solution quality associated with collaboration, as compared with individual-level solutions, (c) time needed to reach a team-level solution, (d) ratings of task enjoyment, and (e) ratings of team cohesiveness. Preliminary analyses will enter all non-verbal cues simultaneously in predicting each outcome; subsequent analyses will use an iterative process to identify the most efficient (i.e. balancing magnitude of prediction effect with parsimony in number of cues) combination of non-verbal cues predicting solution quality and other outcomes.</w:t>
      </w:r>
      <w:r>
        <w:rPr>
          <w:rFonts w:ascii="Arial" w:hAnsi="Arial" w:cs="Arial"/>
          <w:sz w:val="20"/>
          <w:szCs w:val="20"/>
        </w:rPr>
        <w:t xml:space="preserve"> </w:t>
      </w:r>
      <w:r w:rsidRPr="00B67538">
        <w:rPr>
          <w:rFonts w:ascii="Arial" w:hAnsi="Arial" w:cs="Arial"/>
          <w:sz w:val="20"/>
          <w:szCs w:val="20"/>
        </w:rPr>
        <w:t xml:space="preserve">Computational frameworks from machine learning such as clustering (techniques such as spectral clustering) and </w:t>
      </w:r>
      <w:r w:rsidR="00B67538" w:rsidRPr="00B67538">
        <w:rPr>
          <w:rFonts w:ascii="Arial" w:hAnsi="Arial" w:cs="Arial"/>
          <w:sz w:val="20"/>
          <w:szCs w:val="20"/>
        </w:rPr>
        <w:t>non-linear techniques</w:t>
      </w:r>
      <w:r w:rsidRPr="00B67538">
        <w:rPr>
          <w:rFonts w:ascii="Arial" w:hAnsi="Arial" w:cs="Arial"/>
          <w:sz w:val="20"/>
          <w:szCs w:val="20"/>
        </w:rPr>
        <w:t xml:space="preserve"> (such as manifold learning) will be used to analyze the results.</w:t>
      </w:r>
      <w:r>
        <w:rPr>
          <w:rFonts w:ascii="Arial" w:hAnsi="Arial" w:cs="Arial"/>
          <w:sz w:val="20"/>
          <w:szCs w:val="20"/>
        </w:rPr>
        <w:t xml:space="preserve"> </w:t>
      </w:r>
      <w:r w:rsidRPr="00F3300C">
        <w:rPr>
          <w:rFonts w:ascii="Arial" w:hAnsi="Arial" w:cs="Arial"/>
          <w:sz w:val="20"/>
          <w:szCs w:val="20"/>
        </w:rPr>
        <w:t>To the best of our knowledge</w:t>
      </w:r>
      <w:r w:rsidRPr="008B6EE5">
        <w:rPr>
          <w:rFonts w:ascii="Arial" w:hAnsi="Arial" w:cs="Arial"/>
          <w:b/>
          <w:i/>
          <w:sz w:val="20"/>
          <w:szCs w:val="20"/>
        </w:rPr>
        <w:t xml:space="preserve">, </w:t>
      </w:r>
      <w:r w:rsidRPr="00CC3FB4">
        <w:rPr>
          <w:rFonts w:ascii="Arial" w:hAnsi="Arial" w:cs="Arial"/>
          <w:sz w:val="20"/>
          <w:szCs w:val="20"/>
          <w:u w:val="single"/>
        </w:rPr>
        <w:t>the use of machine learning frameworks for analysis in social psychology tasks will be the first of its kind, and will no doubt open up new vistas for computational thinking in social psychology</w:t>
      </w:r>
      <w:r w:rsidRPr="00CC3FB4">
        <w:rPr>
          <w:rFonts w:ascii="Arial" w:hAnsi="Arial" w:cs="Arial"/>
          <w:i/>
          <w:sz w:val="20"/>
          <w:szCs w:val="20"/>
          <w:u w:val="single"/>
        </w:rPr>
        <w:t>.</w:t>
      </w:r>
    </w:p>
    <w:p w:rsidR="00EA41C4" w:rsidRDefault="00EA41C4" w:rsidP="001C26CC">
      <w:pPr>
        <w:spacing w:after="60" w:line="240" w:lineRule="auto"/>
        <w:jc w:val="both"/>
        <w:rPr>
          <w:rFonts w:ascii="Arial" w:hAnsi="Arial" w:cs="Arial"/>
          <w:sz w:val="20"/>
          <w:szCs w:val="20"/>
        </w:rPr>
      </w:pPr>
      <w:r w:rsidRPr="00CC3FB4">
        <w:rPr>
          <w:rFonts w:ascii="Arial" w:hAnsi="Arial" w:cs="Arial"/>
          <w:b/>
          <w:i/>
          <w:sz w:val="20"/>
          <w:szCs w:val="20"/>
        </w:rPr>
        <w:t>Phase 2:</w:t>
      </w:r>
      <w:r w:rsidRPr="00CC3FB4">
        <w:rPr>
          <w:rFonts w:ascii="Arial" w:hAnsi="Arial" w:cs="Arial"/>
          <w:i/>
          <w:sz w:val="20"/>
          <w:szCs w:val="20"/>
        </w:rPr>
        <w:t xml:space="preserve"> How do the proposed technology solutions compare with face-to-face communication and existing telecommunications technologies </w:t>
      </w:r>
      <w:r w:rsidR="00C55191" w:rsidRPr="00CC3FB4">
        <w:rPr>
          <w:rFonts w:ascii="Arial" w:hAnsi="Arial" w:cs="Arial"/>
          <w:i/>
          <w:sz w:val="20"/>
          <w:szCs w:val="20"/>
        </w:rPr>
        <w:t xml:space="preserve">in </w:t>
      </w:r>
      <w:r w:rsidR="001C26CC" w:rsidRPr="00CC3FB4">
        <w:rPr>
          <w:rFonts w:ascii="Arial" w:hAnsi="Arial" w:cs="Arial"/>
          <w:i/>
          <w:sz w:val="20"/>
          <w:szCs w:val="20"/>
        </w:rPr>
        <w:t>terms of</w:t>
      </w:r>
      <w:r w:rsidRPr="00CC3FB4">
        <w:rPr>
          <w:rFonts w:ascii="Arial" w:hAnsi="Arial" w:cs="Arial"/>
          <w:i/>
          <w:sz w:val="20"/>
          <w:szCs w:val="20"/>
        </w:rPr>
        <w:t xml:space="preserve"> the ratio of </w:t>
      </w:r>
      <w:r w:rsidR="008063AF" w:rsidRPr="00CC3FB4">
        <w:rPr>
          <w:rFonts w:ascii="Arial" w:hAnsi="Arial" w:cs="Arial"/>
          <w:i/>
          <w:sz w:val="20"/>
          <w:szCs w:val="20"/>
        </w:rPr>
        <w:t xml:space="preserve">decision-making effectiveness to </w:t>
      </w:r>
      <w:r w:rsidRPr="00CC3FB4">
        <w:rPr>
          <w:rFonts w:ascii="Arial" w:hAnsi="Arial" w:cs="Arial"/>
          <w:i/>
          <w:sz w:val="20"/>
          <w:szCs w:val="20"/>
        </w:rPr>
        <w:t>environmental impact?</w:t>
      </w:r>
      <w:r w:rsidRPr="00FC56E9">
        <w:rPr>
          <w:rFonts w:ascii="Arial" w:hAnsi="Arial" w:cs="Arial"/>
          <w:b/>
          <w:sz w:val="20"/>
          <w:szCs w:val="20"/>
        </w:rPr>
        <w:t xml:space="preserve"> </w:t>
      </w:r>
      <w:r>
        <w:rPr>
          <w:rFonts w:ascii="Arial" w:hAnsi="Arial" w:cs="Arial"/>
          <w:sz w:val="20"/>
          <w:szCs w:val="20"/>
        </w:rPr>
        <w:t>This question will be addressed using the following study:</w:t>
      </w:r>
    </w:p>
    <w:p w:rsidR="00EA41C4" w:rsidRPr="007A6550" w:rsidRDefault="00EA41C4" w:rsidP="00F479F0">
      <w:pPr>
        <w:spacing w:after="60" w:line="240" w:lineRule="auto"/>
        <w:jc w:val="both"/>
        <w:rPr>
          <w:rFonts w:ascii="Arial" w:hAnsi="Arial" w:cs="Arial"/>
          <w:sz w:val="20"/>
          <w:szCs w:val="20"/>
        </w:rPr>
      </w:pPr>
      <w:r w:rsidRPr="007A6550">
        <w:rPr>
          <w:rFonts w:ascii="Arial" w:hAnsi="Arial" w:cs="Arial"/>
          <w:i/>
          <w:iCs/>
          <w:sz w:val="20"/>
          <w:szCs w:val="20"/>
        </w:rPr>
        <w:t>Sample</w:t>
      </w:r>
      <w:r w:rsidR="001C26CC">
        <w:rPr>
          <w:rFonts w:ascii="Arial" w:hAnsi="Arial" w:cs="Arial"/>
          <w:i/>
          <w:iCs/>
          <w:sz w:val="20"/>
          <w:szCs w:val="20"/>
        </w:rPr>
        <w:t>:</w:t>
      </w:r>
      <w:r w:rsidRPr="007A6550">
        <w:rPr>
          <w:rFonts w:ascii="Arial" w:hAnsi="Arial" w:cs="Arial"/>
          <w:sz w:val="20"/>
          <w:szCs w:val="20"/>
        </w:rPr>
        <w:t xml:space="preserve"> </w:t>
      </w:r>
      <w:r w:rsidR="0035443A" w:rsidRPr="0035443A">
        <w:rPr>
          <w:rFonts w:ascii="Arial" w:hAnsi="Arial" w:cs="Arial"/>
          <w:sz w:val="20"/>
          <w:szCs w:val="20"/>
        </w:rPr>
        <w:t>The sample will consist of 100 teams of 4 participants each.</w:t>
      </w:r>
      <w:r w:rsidR="0035443A">
        <w:rPr>
          <w:rFonts w:ascii="Arial" w:hAnsi="Arial" w:cs="Arial"/>
          <w:sz w:val="20"/>
          <w:szCs w:val="20"/>
        </w:rPr>
        <w:t xml:space="preserve"> </w:t>
      </w:r>
      <w:r w:rsidR="0035443A" w:rsidRPr="0035443A">
        <w:rPr>
          <w:rFonts w:ascii="Arial" w:hAnsi="Arial" w:cs="Arial"/>
          <w:sz w:val="20"/>
          <w:szCs w:val="20"/>
        </w:rPr>
        <w:t xml:space="preserve">As in Phase 1, all participants will be students enrolled in a doctoral program in engineering or in a physical or social science at ASU; 50% of participants will be female; approximately 30% of participants will be ethnic minorities; and teams will be mixed-sex, mixed-ethnicity, and mixed-discipline. Teams will be randomly assigned to one of five Interaction Medium conditions: (1) face-to-face interaction; (2) interaction via proposed </w:t>
      </w:r>
      <w:r w:rsidR="00E655AB">
        <w:rPr>
          <w:rFonts w:ascii="Arial" w:hAnsi="Arial" w:cs="Arial"/>
          <w:sz w:val="20"/>
          <w:szCs w:val="20"/>
        </w:rPr>
        <w:t xml:space="preserve">augmentations of </w:t>
      </w:r>
      <w:r w:rsidR="0035443A" w:rsidRPr="0035443A">
        <w:rPr>
          <w:rFonts w:ascii="Arial" w:hAnsi="Arial" w:cs="Arial"/>
          <w:sz w:val="20"/>
          <w:szCs w:val="20"/>
        </w:rPr>
        <w:t>technology solutions; (3) interaction via computer-mediated instant messaging; (4) interaction via telephone conference call; or (5) interaction via desktop video conferencing.</w:t>
      </w:r>
    </w:p>
    <w:p w:rsidR="00EA41C4" w:rsidRPr="007A6550" w:rsidRDefault="00EA41C4" w:rsidP="00F479F0">
      <w:pPr>
        <w:spacing w:after="60" w:line="240" w:lineRule="auto"/>
        <w:jc w:val="both"/>
        <w:rPr>
          <w:rFonts w:ascii="Arial" w:hAnsi="Arial" w:cs="Arial"/>
          <w:sz w:val="20"/>
          <w:szCs w:val="20"/>
        </w:rPr>
      </w:pPr>
      <w:r w:rsidRPr="007A6550">
        <w:rPr>
          <w:rFonts w:ascii="Arial" w:hAnsi="Arial" w:cs="Arial"/>
          <w:i/>
          <w:iCs/>
          <w:sz w:val="20"/>
          <w:szCs w:val="20"/>
        </w:rPr>
        <w:t>Procedures and Measures</w:t>
      </w:r>
      <w:r w:rsidR="00F479F0">
        <w:rPr>
          <w:rFonts w:ascii="Arial" w:hAnsi="Arial" w:cs="Arial"/>
          <w:i/>
          <w:iCs/>
          <w:sz w:val="20"/>
          <w:szCs w:val="20"/>
        </w:rPr>
        <w:t>:</w:t>
      </w:r>
      <w:r w:rsidRPr="007A6550">
        <w:rPr>
          <w:rFonts w:ascii="Arial" w:hAnsi="Arial" w:cs="Arial"/>
          <w:sz w:val="20"/>
          <w:szCs w:val="20"/>
        </w:rPr>
        <w:t xml:space="preserve"> Collaborative teams will complete the Desert Survival Task used in Year 1 to measure decision-making quality. </w:t>
      </w:r>
    </w:p>
    <w:p w:rsidR="00F335D4" w:rsidRDefault="00EA41C4" w:rsidP="00F479F0">
      <w:pPr>
        <w:spacing w:after="60" w:line="240" w:lineRule="auto"/>
        <w:jc w:val="both"/>
        <w:rPr>
          <w:rFonts w:ascii="Arial" w:hAnsi="Arial" w:cs="Arial"/>
          <w:sz w:val="20"/>
          <w:szCs w:val="20"/>
        </w:rPr>
      </w:pPr>
      <w:r w:rsidRPr="007A6550">
        <w:rPr>
          <w:rFonts w:ascii="Arial" w:hAnsi="Arial" w:cs="Arial"/>
          <w:i/>
          <w:iCs/>
          <w:sz w:val="20"/>
          <w:szCs w:val="20"/>
        </w:rPr>
        <w:t>Data Analysis</w:t>
      </w:r>
      <w:r w:rsidR="00F479F0">
        <w:rPr>
          <w:rFonts w:ascii="Arial" w:hAnsi="Arial" w:cs="Arial"/>
          <w:i/>
          <w:iCs/>
          <w:sz w:val="20"/>
          <w:szCs w:val="20"/>
        </w:rPr>
        <w:t>:</w:t>
      </w:r>
      <w:r w:rsidRPr="007A6550">
        <w:rPr>
          <w:rFonts w:ascii="Arial" w:hAnsi="Arial" w:cs="Arial"/>
          <w:sz w:val="20"/>
          <w:szCs w:val="20"/>
        </w:rPr>
        <w:t xml:space="preserve"> </w:t>
      </w:r>
      <w:r w:rsidR="00F335D4">
        <w:rPr>
          <w:rFonts w:ascii="Arial" w:hAnsi="Arial" w:cs="Arial"/>
          <w:sz w:val="20"/>
          <w:szCs w:val="20"/>
        </w:rPr>
        <w:t>W</w:t>
      </w:r>
      <w:r w:rsidRPr="007A6550">
        <w:rPr>
          <w:rFonts w:ascii="Arial" w:hAnsi="Arial" w:cs="Arial"/>
          <w:sz w:val="20"/>
          <w:szCs w:val="20"/>
        </w:rPr>
        <w:t xml:space="preserve">e will </w:t>
      </w:r>
      <w:r>
        <w:rPr>
          <w:rFonts w:ascii="Arial" w:hAnsi="Arial" w:cs="Arial"/>
          <w:sz w:val="20"/>
          <w:szCs w:val="20"/>
        </w:rPr>
        <w:t>evaluate how proposed</w:t>
      </w:r>
      <w:r w:rsidRPr="007A6550">
        <w:rPr>
          <w:rFonts w:ascii="Arial" w:hAnsi="Arial" w:cs="Arial"/>
          <w:sz w:val="20"/>
          <w:szCs w:val="20"/>
        </w:rPr>
        <w:t xml:space="preserve"> technology </w:t>
      </w:r>
      <w:r w:rsidR="00140790">
        <w:rPr>
          <w:rFonts w:ascii="Arial" w:hAnsi="Arial" w:cs="Arial"/>
          <w:sz w:val="20"/>
          <w:szCs w:val="20"/>
        </w:rPr>
        <w:t>augmentations</w:t>
      </w:r>
      <w:r>
        <w:rPr>
          <w:rFonts w:ascii="Arial" w:hAnsi="Arial" w:cs="Arial"/>
          <w:sz w:val="20"/>
          <w:szCs w:val="20"/>
        </w:rPr>
        <w:t xml:space="preserve"> lead</w:t>
      </w:r>
      <w:r w:rsidRPr="007A6550">
        <w:rPr>
          <w:rFonts w:ascii="Arial" w:hAnsi="Arial" w:cs="Arial"/>
          <w:sz w:val="20"/>
          <w:szCs w:val="20"/>
        </w:rPr>
        <w:t xml:space="preserve"> to improved decision-making relative to any of the existing technology controls, and whether the new technology still shows significant deficits in facilitating virtual collaboration relative to face-to-face communication. Planned comparisons</w:t>
      </w:r>
      <w:r>
        <w:rPr>
          <w:rFonts w:ascii="Arial" w:hAnsi="Arial" w:cs="Arial"/>
          <w:sz w:val="20"/>
          <w:szCs w:val="20"/>
        </w:rPr>
        <w:t xml:space="preserve"> </w:t>
      </w:r>
      <w:r w:rsidRPr="007A6550">
        <w:rPr>
          <w:rFonts w:ascii="Arial" w:hAnsi="Arial" w:cs="Arial"/>
          <w:sz w:val="20"/>
          <w:szCs w:val="20"/>
        </w:rPr>
        <w:t xml:space="preserve">within an Analysis of Variance approach will </w:t>
      </w:r>
      <w:r>
        <w:rPr>
          <w:rFonts w:ascii="Arial" w:hAnsi="Arial" w:cs="Arial"/>
          <w:sz w:val="20"/>
          <w:szCs w:val="20"/>
        </w:rPr>
        <w:t xml:space="preserve">also </w:t>
      </w:r>
      <w:r w:rsidRPr="007A6550">
        <w:rPr>
          <w:rFonts w:ascii="Arial" w:hAnsi="Arial" w:cs="Arial"/>
          <w:sz w:val="20"/>
          <w:szCs w:val="20"/>
        </w:rPr>
        <w:t>be used to assess the statistical significance of differences between the new technology</w:t>
      </w:r>
      <w:r>
        <w:rPr>
          <w:rFonts w:ascii="Arial" w:hAnsi="Arial" w:cs="Arial"/>
          <w:sz w:val="20"/>
          <w:szCs w:val="20"/>
        </w:rPr>
        <w:t xml:space="preserve"> and existing technologies using the following criteria</w:t>
      </w:r>
      <w:r w:rsidRPr="007A6550">
        <w:rPr>
          <w:rFonts w:ascii="Arial" w:hAnsi="Arial" w:cs="Arial"/>
          <w:sz w:val="20"/>
          <w:szCs w:val="20"/>
        </w:rPr>
        <w:t>: (a) absolute team-level solution quality on the Desert Survival Task, and (b) increment in solution quality associated with collaboration, as compared with individual-level solutions, (c) time needed to reach a team-level solution, (d) ratings of task enjoyment, and (e) ratings of team cohesiveness.</w:t>
      </w:r>
      <w:r w:rsidR="00140790">
        <w:rPr>
          <w:rFonts w:ascii="Arial" w:hAnsi="Arial" w:cs="Arial"/>
          <w:sz w:val="20"/>
          <w:szCs w:val="20"/>
        </w:rPr>
        <w:t xml:space="preserve"> </w:t>
      </w:r>
      <w:r w:rsidR="00F335D4">
        <w:rPr>
          <w:rFonts w:ascii="Arial" w:hAnsi="Arial" w:cs="Arial"/>
          <w:sz w:val="20"/>
          <w:szCs w:val="20"/>
        </w:rPr>
        <w:t xml:space="preserve">In addition to effectiveness of decision-making, we will evaluate the environmental impact </w:t>
      </w:r>
      <w:r w:rsidR="00140790">
        <w:rPr>
          <w:rFonts w:ascii="Arial" w:hAnsi="Arial" w:cs="Arial"/>
          <w:sz w:val="20"/>
          <w:szCs w:val="20"/>
        </w:rPr>
        <w:t xml:space="preserve">of each of the technology augmentations, as captured by </w:t>
      </w:r>
      <w:r w:rsidR="00EF1C41">
        <w:rPr>
          <w:rFonts w:ascii="Arial" w:hAnsi="Arial" w:cs="Arial"/>
          <w:sz w:val="20"/>
          <w:szCs w:val="20"/>
        </w:rPr>
        <w:t>the Life Cycle Assessments (LCA</w:t>
      </w:r>
      <w:r w:rsidR="00140790">
        <w:rPr>
          <w:rFonts w:ascii="Arial" w:hAnsi="Arial" w:cs="Arial"/>
          <w:sz w:val="20"/>
          <w:szCs w:val="20"/>
        </w:rPr>
        <w:t>)</w:t>
      </w:r>
      <w:r w:rsidR="00EF1C41">
        <w:rPr>
          <w:rFonts w:ascii="Arial" w:hAnsi="Arial" w:cs="Arial"/>
          <w:sz w:val="20"/>
          <w:szCs w:val="20"/>
        </w:rPr>
        <w:t xml:space="preserve">[42] </w:t>
      </w:r>
      <w:r w:rsidR="00140790">
        <w:rPr>
          <w:rFonts w:ascii="Arial" w:hAnsi="Arial" w:cs="Arial"/>
          <w:sz w:val="20"/>
          <w:szCs w:val="20"/>
        </w:rPr>
        <w:t xml:space="preserve">detailed in Objective 3. </w:t>
      </w:r>
    </w:p>
    <w:p w:rsidR="00B022C6" w:rsidRPr="00AD6B36" w:rsidRDefault="00B022C6" w:rsidP="00B022C6">
      <w:pPr>
        <w:pStyle w:val="ColorfulList-Accent11"/>
        <w:spacing w:after="60" w:line="240" w:lineRule="auto"/>
        <w:ind w:left="0"/>
        <w:contextualSpacing w:val="0"/>
        <w:jc w:val="both"/>
        <w:rPr>
          <w:rFonts w:ascii="Arial" w:hAnsi="Arial" w:cs="Arial"/>
          <w:b/>
          <w:i/>
          <w:sz w:val="20"/>
          <w:szCs w:val="20"/>
        </w:rPr>
      </w:pPr>
      <w:r w:rsidRPr="00AD6B36">
        <w:rPr>
          <w:rFonts w:ascii="Arial" w:hAnsi="Arial" w:cs="Arial"/>
          <w:b/>
          <w:i/>
          <w:sz w:val="20"/>
          <w:szCs w:val="20"/>
        </w:rPr>
        <w:t xml:space="preserve">Research Objective </w:t>
      </w:r>
      <w:r>
        <w:rPr>
          <w:rFonts w:ascii="Arial" w:hAnsi="Arial" w:cs="Arial"/>
          <w:b/>
          <w:i/>
          <w:sz w:val="20"/>
          <w:szCs w:val="20"/>
        </w:rPr>
        <w:t>2</w:t>
      </w:r>
      <w:r w:rsidRPr="00AD6B36">
        <w:rPr>
          <w:rFonts w:ascii="Arial" w:hAnsi="Arial" w:cs="Arial"/>
          <w:b/>
          <w:i/>
          <w:sz w:val="20"/>
          <w:szCs w:val="20"/>
        </w:rPr>
        <w:t xml:space="preserve">: </w:t>
      </w:r>
      <w:r w:rsidRPr="0044576A">
        <w:rPr>
          <w:rFonts w:ascii="Arial" w:hAnsi="Arial" w:cs="Arial"/>
          <w:b/>
          <w:i/>
          <w:sz w:val="20"/>
          <w:szCs w:val="20"/>
        </w:rPr>
        <w:t xml:space="preserve">Design, develop and evaluate </w:t>
      </w:r>
      <w:r>
        <w:rPr>
          <w:rFonts w:ascii="Arial" w:hAnsi="Arial" w:cs="Arial"/>
          <w:b/>
          <w:i/>
          <w:sz w:val="20"/>
          <w:szCs w:val="20"/>
        </w:rPr>
        <w:t>a human-centered computational framework for collaborative technologies</w:t>
      </w:r>
      <w:r w:rsidR="00F479F0">
        <w:rPr>
          <w:rFonts w:ascii="Arial" w:hAnsi="Arial" w:cs="Arial"/>
          <w:b/>
          <w:i/>
          <w:sz w:val="20"/>
          <w:szCs w:val="20"/>
        </w:rPr>
        <w:t>,</w:t>
      </w:r>
      <w:r w:rsidRPr="0044576A">
        <w:rPr>
          <w:rFonts w:ascii="Arial" w:hAnsi="Arial" w:cs="Arial"/>
          <w:b/>
          <w:i/>
          <w:sz w:val="20"/>
          <w:szCs w:val="20"/>
        </w:rPr>
        <w:t xml:space="preserve"> using innovative </w:t>
      </w:r>
      <w:r>
        <w:rPr>
          <w:rFonts w:ascii="Arial" w:hAnsi="Arial" w:cs="Arial"/>
          <w:b/>
          <w:i/>
          <w:sz w:val="20"/>
          <w:szCs w:val="20"/>
        </w:rPr>
        <w:t>fusion</w:t>
      </w:r>
      <w:r w:rsidRPr="0044576A">
        <w:rPr>
          <w:rFonts w:ascii="Arial" w:hAnsi="Arial" w:cs="Arial"/>
          <w:b/>
          <w:i/>
          <w:sz w:val="20"/>
          <w:szCs w:val="20"/>
        </w:rPr>
        <w:t xml:space="preserve"> of multi-modal on-body and ambient sensor/actuator technologies that capture and deliver interaction </w:t>
      </w:r>
      <w:r w:rsidR="00F479F0">
        <w:rPr>
          <w:rFonts w:ascii="Arial" w:hAnsi="Arial" w:cs="Arial"/>
          <w:b/>
          <w:i/>
          <w:sz w:val="20"/>
          <w:szCs w:val="20"/>
        </w:rPr>
        <w:t>primitives</w:t>
      </w:r>
      <w:r w:rsidRPr="0044576A">
        <w:rPr>
          <w:rFonts w:ascii="Arial" w:hAnsi="Arial" w:cs="Arial"/>
          <w:b/>
          <w:i/>
          <w:sz w:val="20"/>
          <w:szCs w:val="20"/>
        </w:rPr>
        <w:t xml:space="preserve"> in a seamless and unobtrusive manner.</w:t>
      </w:r>
      <w:r>
        <w:rPr>
          <w:rFonts w:ascii="Arial" w:hAnsi="Arial" w:cs="Arial"/>
          <w:b/>
          <w:i/>
          <w:sz w:val="20"/>
          <w:szCs w:val="20"/>
        </w:rPr>
        <w:t xml:space="preserve"> (Co</w:t>
      </w:r>
      <w:r w:rsidRPr="00AD6B36">
        <w:rPr>
          <w:rFonts w:ascii="Arial" w:hAnsi="Arial" w:cs="Arial"/>
          <w:b/>
          <w:i/>
          <w:sz w:val="20"/>
          <w:szCs w:val="20"/>
        </w:rPr>
        <w:t xml:space="preserve">ordinator: </w:t>
      </w:r>
      <w:r>
        <w:rPr>
          <w:rFonts w:ascii="Arial" w:hAnsi="Arial" w:cs="Arial"/>
          <w:b/>
          <w:i/>
          <w:sz w:val="20"/>
          <w:szCs w:val="20"/>
        </w:rPr>
        <w:t>Panchanathan</w:t>
      </w:r>
      <w:r w:rsidRPr="00AD6B36">
        <w:rPr>
          <w:rFonts w:ascii="Arial" w:hAnsi="Arial" w:cs="Arial"/>
          <w:b/>
          <w:i/>
          <w:sz w:val="20"/>
          <w:szCs w:val="20"/>
        </w:rPr>
        <w:t xml:space="preserve">, </w:t>
      </w:r>
      <w:r>
        <w:rPr>
          <w:rFonts w:ascii="Arial" w:hAnsi="Arial" w:cs="Arial"/>
          <w:b/>
          <w:i/>
          <w:sz w:val="20"/>
          <w:szCs w:val="20"/>
        </w:rPr>
        <w:t>Human-Centered Multimedia Computing</w:t>
      </w:r>
      <w:r w:rsidRPr="00AD6B36">
        <w:rPr>
          <w:rFonts w:ascii="Arial" w:hAnsi="Arial" w:cs="Arial"/>
          <w:b/>
          <w:i/>
          <w:sz w:val="20"/>
          <w:szCs w:val="20"/>
        </w:rPr>
        <w:t>)</w:t>
      </w:r>
    </w:p>
    <w:p w:rsidR="00B022C6" w:rsidRDefault="00B022C6" w:rsidP="00F479F0">
      <w:pPr>
        <w:spacing w:after="60" w:line="240" w:lineRule="auto"/>
        <w:jc w:val="both"/>
        <w:rPr>
          <w:rFonts w:ascii="Arial" w:hAnsi="Arial" w:cs="Arial"/>
          <w:sz w:val="20"/>
          <w:szCs w:val="20"/>
        </w:rPr>
      </w:pPr>
      <w:r>
        <w:rPr>
          <w:rFonts w:ascii="Arial" w:hAnsi="Arial" w:cs="Arial"/>
          <w:sz w:val="20"/>
          <w:szCs w:val="20"/>
        </w:rPr>
        <w:t xml:space="preserve">Socioemotional </w:t>
      </w:r>
      <w:r w:rsidR="00F5134B">
        <w:rPr>
          <w:rFonts w:ascii="Arial" w:hAnsi="Arial" w:cs="Arial"/>
          <w:sz w:val="20"/>
          <w:szCs w:val="20"/>
        </w:rPr>
        <w:t>primitives</w:t>
      </w:r>
      <w:r>
        <w:rPr>
          <w:rFonts w:ascii="Arial" w:hAnsi="Arial" w:cs="Arial"/>
          <w:sz w:val="20"/>
          <w:szCs w:val="20"/>
        </w:rPr>
        <w:t xml:space="preserve"> that are essential for effective collaborative interactions (as identified by Research Objective 1) need to be </w:t>
      </w:r>
      <w:r w:rsidR="00F479F0">
        <w:rPr>
          <w:rFonts w:ascii="Arial" w:hAnsi="Arial" w:cs="Arial"/>
          <w:sz w:val="20"/>
          <w:szCs w:val="20"/>
        </w:rPr>
        <w:t>unobtru</w:t>
      </w:r>
      <w:r>
        <w:rPr>
          <w:rFonts w:ascii="Arial" w:hAnsi="Arial" w:cs="Arial"/>
          <w:sz w:val="20"/>
          <w:szCs w:val="20"/>
        </w:rPr>
        <w:t>sively captured, seamlessly communicated, and discreetly presented to the pa</w:t>
      </w:r>
      <w:r w:rsidR="00F5134B">
        <w:rPr>
          <w:rFonts w:ascii="Arial" w:hAnsi="Arial" w:cs="Arial"/>
          <w:sz w:val="20"/>
          <w:szCs w:val="20"/>
        </w:rPr>
        <w:t>r</w:t>
      </w:r>
      <w:r>
        <w:rPr>
          <w:rFonts w:ascii="Arial" w:hAnsi="Arial" w:cs="Arial"/>
          <w:sz w:val="20"/>
          <w:szCs w:val="20"/>
        </w:rPr>
        <w:t xml:space="preserve">ticipant(s) </w:t>
      </w:r>
      <w:r w:rsidR="00F479F0">
        <w:rPr>
          <w:rFonts w:ascii="Arial" w:hAnsi="Arial" w:cs="Arial"/>
          <w:sz w:val="20"/>
          <w:szCs w:val="20"/>
        </w:rPr>
        <w:t>in</w:t>
      </w:r>
      <w:r>
        <w:rPr>
          <w:rFonts w:ascii="Arial" w:hAnsi="Arial" w:cs="Arial"/>
          <w:sz w:val="20"/>
          <w:szCs w:val="20"/>
        </w:rPr>
        <w:t xml:space="preserve"> an interaction. This first entail</w:t>
      </w:r>
      <w:r w:rsidR="00F479F0">
        <w:rPr>
          <w:rFonts w:ascii="Arial" w:hAnsi="Arial" w:cs="Arial"/>
          <w:sz w:val="20"/>
          <w:szCs w:val="20"/>
        </w:rPr>
        <w:t>s</w:t>
      </w:r>
      <w:r>
        <w:rPr>
          <w:rFonts w:ascii="Arial" w:hAnsi="Arial" w:cs="Arial"/>
          <w:sz w:val="20"/>
          <w:szCs w:val="20"/>
        </w:rPr>
        <w:t xml:space="preserve"> innovative fusion of multi-modal sensor </w:t>
      </w:r>
      <w:r w:rsidR="00F5134B">
        <w:rPr>
          <w:rFonts w:ascii="Arial" w:hAnsi="Arial" w:cs="Arial"/>
          <w:sz w:val="20"/>
          <w:szCs w:val="20"/>
        </w:rPr>
        <w:t>channels</w:t>
      </w:r>
      <w:r w:rsidR="00F479F0">
        <w:rPr>
          <w:rFonts w:ascii="Arial" w:hAnsi="Arial" w:cs="Arial"/>
          <w:sz w:val="20"/>
          <w:szCs w:val="20"/>
        </w:rPr>
        <w:t>,</w:t>
      </w:r>
      <w:r>
        <w:rPr>
          <w:rFonts w:ascii="Arial" w:hAnsi="Arial" w:cs="Arial"/>
          <w:sz w:val="20"/>
          <w:szCs w:val="20"/>
        </w:rPr>
        <w:t xml:space="preserve"> and extracting socioemotional primitives using adaptive computational learning techniques. These primitives are then translated into delivery cues that can be presented using multi-modal (haptics, audio, visual) actuators. </w:t>
      </w:r>
      <w:r w:rsidR="004D4219" w:rsidRPr="004D4219">
        <w:rPr>
          <w:rFonts w:ascii="Arial" w:hAnsi="Arial" w:cs="Arial"/>
          <w:sz w:val="20"/>
          <w:szCs w:val="20"/>
        </w:rPr>
        <w:t xml:space="preserve">The proposed </w:t>
      </w:r>
      <w:r w:rsidR="00D93F47">
        <w:rPr>
          <w:rFonts w:ascii="Arial" w:hAnsi="Arial" w:cs="Arial"/>
          <w:sz w:val="20"/>
          <w:szCs w:val="20"/>
        </w:rPr>
        <w:t xml:space="preserve">framework </w:t>
      </w:r>
      <w:r w:rsidR="004D4219" w:rsidRPr="004D4219">
        <w:rPr>
          <w:rFonts w:ascii="Arial" w:hAnsi="Arial" w:cs="Arial"/>
          <w:sz w:val="20"/>
          <w:szCs w:val="20"/>
        </w:rPr>
        <w:t xml:space="preserve">will be employed in </w:t>
      </w:r>
      <w:r w:rsidR="00D93F47">
        <w:rPr>
          <w:rFonts w:ascii="Arial" w:hAnsi="Arial" w:cs="Arial"/>
          <w:sz w:val="20"/>
          <w:szCs w:val="20"/>
        </w:rPr>
        <w:t>collaborative technology</w:t>
      </w:r>
      <w:r w:rsidR="004D4219" w:rsidRPr="004D4219">
        <w:rPr>
          <w:rFonts w:ascii="Arial" w:hAnsi="Arial" w:cs="Arial"/>
          <w:sz w:val="20"/>
          <w:szCs w:val="20"/>
        </w:rPr>
        <w:t xml:space="preserve"> configurations that are informed by ergonomic analyses and modified, where applicable, to minimize overall environmental impacts</w:t>
      </w:r>
      <w:r w:rsidR="00D93F47">
        <w:rPr>
          <w:rFonts w:ascii="Arial" w:hAnsi="Arial" w:cs="Arial"/>
          <w:sz w:val="20"/>
          <w:szCs w:val="20"/>
        </w:rPr>
        <w:t xml:space="preserve"> (reduced carbon footprint)</w:t>
      </w:r>
      <w:r w:rsidR="004D4219" w:rsidRPr="004D4219">
        <w:rPr>
          <w:rFonts w:ascii="Arial" w:hAnsi="Arial" w:cs="Arial"/>
          <w:sz w:val="20"/>
          <w:szCs w:val="20"/>
        </w:rPr>
        <w:t>.</w:t>
      </w:r>
      <w:r w:rsidR="004D4219">
        <w:rPr>
          <w:rFonts w:ascii="Arial" w:hAnsi="Arial" w:cs="Arial"/>
          <w:sz w:val="20"/>
          <w:szCs w:val="20"/>
        </w:rPr>
        <w:t xml:space="preserve"> </w:t>
      </w:r>
      <w:r w:rsidR="00F479F0" w:rsidRPr="00CC3FB4">
        <w:rPr>
          <w:rFonts w:ascii="Arial" w:hAnsi="Arial" w:cs="Arial"/>
          <w:sz w:val="20"/>
          <w:szCs w:val="20"/>
          <w:u w:val="single"/>
        </w:rPr>
        <w:t>F</w:t>
      </w:r>
      <w:r w:rsidRPr="00CC3FB4">
        <w:rPr>
          <w:rFonts w:ascii="Arial" w:hAnsi="Arial" w:cs="Arial"/>
          <w:sz w:val="20"/>
          <w:szCs w:val="20"/>
          <w:u w:val="single"/>
        </w:rPr>
        <w:t xml:space="preserve">usion of multiple channels of non-verbal </w:t>
      </w:r>
      <w:r w:rsidR="00F479F0" w:rsidRPr="00CC3FB4">
        <w:rPr>
          <w:rFonts w:ascii="Arial" w:hAnsi="Arial" w:cs="Arial"/>
          <w:sz w:val="20"/>
          <w:szCs w:val="20"/>
          <w:u w:val="single"/>
        </w:rPr>
        <w:t>cues</w:t>
      </w:r>
      <w:r w:rsidRPr="00CC3FB4">
        <w:rPr>
          <w:rFonts w:ascii="Arial" w:hAnsi="Arial" w:cs="Arial"/>
          <w:sz w:val="20"/>
          <w:szCs w:val="20"/>
          <w:u w:val="single"/>
        </w:rPr>
        <w:t xml:space="preserve"> to extract individual primitives (such as anger expressed by </w:t>
      </w:r>
      <w:r w:rsidR="00F479F0" w:rsidRPr="00CC3FB4">
        <w:rPr>
          <w:rFonts w:ascii="Arial" w:hAnsi="Arial" w:cs="Arial"/>
          <w:sz w:val="20"/>
          <w:szCs w:val="20"/>
          <w:u w:val="single"/>
        </w:rPr>
        <w:t xml:space="preserve">a </w:t>
      </w:r>
      <w:r w:rsidRPr="00CC3FB4">
        <w:rPr>
          <w:rFonts w:ascii="Arial" w:hAnsi="Arial" w:cs="Arial"/>
          <w:sz w:val="20"/>
          <w:szCs w:val="20"/>
          <w:u w:val="single"/>
        </w:rPr>
        <w:t xml:space="preserve">raised lower eyelid, </w:t>
      </w:r>
      <w:r w:rsidR="00F479F0" w:rsidRPr="00CC3FB4">
        <w:rPr>
          <w:rFonts w:ascii="Arial" w:hAnsi="Arial" w:cs="Arial"/>
          <w:sz w:val="20"/>
          <w:szCs w:val="20"/>
          <w:u w:val="single"/>
        </w:rPr>
        <w:t>increased</w:t>
      </w:r>
      <w:r w:rsidRPr="00CC3FB4">
        <w:rPr>
          <w:rFonts w:ascii="Arial" w:hAnsi="Arial" w:cs="Arial"/>
          <w:sz w:val="20"/>
          <w:szCs w:val="20"/>
          <w:u w:val="single"/>
        </w:rPr>
        <w:t xml:space="preserve"> vocal volume and </w:t>
      </w:r>
      <w:r w:rsidR="00F479F0" w:rsidRPr="00CC3FB4">
        <w:rPr>
          <w:rFonts w:ascii="Arial" w:hAnsi="Arial" w:cs="Arial"/>
          <w:sz w:val="20"/>
          <w:szCs w:val="20"/>
          <w:u w:val="single"/>
        </w:rPr>
        <w:t>higher</w:t>
      </w:r>
      <w:r w:rsidRPr="00CC3FB4">
        <w:rPr>
          <w:rFonts w:ascii="Arial" w:hAnsi="Arial" w:cs="Arial"/>
          <w:sz w:val="20"/>
          <w:szCs w:val="20"/>
          <w:u w:val="single"/>
        </w:rPr>
        <w:t xml:space="preserve"> heart rate); the need to understand and extract subtle</w:t>
      </w:r>
      <w:r w:rsidR="00F479F0" w:rsidRPr="00CC3FB4">
        <w:rPr>
          <w:rFonts w:ascii="Arial" w:hAnsi="Arial" w:cs="Arial"/>
          <w:sz w:val="20"/>
          <w:szCs w:val="20"/>
          <w:u w:val="single"/>
        </w:rPr>
        <w:t>r</w:t>
      </w:r>
      <w:r w:rsidRPr="00CC3FB4">
        <w:rPr>
          <w:rFonts w:ascii="Arial" w:hAnsi="Arial" w:cs="Arial"/>
          <w:sz w:val="20"/>
          <w:szCs w:val="20"/>
          <w:u w:val="single"/>
        </w:rPr>
        <w:t xml:space="preserve"> interpersonal primitives (such as dominance or liking), which often even elude human judgment; and the need to adapt to stringent design guidelines of naturalistic interactions under varying contexts </w:t>
      </w:r>
      <w:r w:rsidR="00F479F0" w:rsidRPr="00CC3FB4">
        <w:rPr>
          <w:rFonts w:ascii="Arial" w:hAnsi="Arial" w:cs="Arial"/>
          <w:sz w:val="20"/>
          <w:szCs w:val="20"/>
          <w:u w:val="single"/>
        </w:rPr>
        <w:t xml:space="preserve">all </w:t>
      </w:r>
      <w:r w:rsidRPr="00CC3FB4">
        <w:rPr>
          <w:rFonts w:ascii="Arial" w:hAnsi="Arial" w:cs="Arial"/>
          <w:sz w:val="20"/>
          <w:szCs w:val="20"/>
          <w:u w:val="single"/>
        </w:rPr>
        <w:t>make this work transformational in its purpose, paradigm-shifting in its design</w:t>
      </w:r>
      <w:r w:rsidR="00F479F0" w:rsidRPr="00CC3FB4">
        <w:rPr>
          <w:rFonts w:ascii="Arial" w:hAnsi="Arial" w:cs="Arial"/>
          <w:sz w:val="20"/>
          <w:szCs w:val="20"/>
          <w:u w:val="single"/>
        </w:rPr>
        <w:t>,</w:t>
      </w:r>
      <w:r w:rsidRPr="00CC3FB4">
        <w:rPr>
          <w:rFonts w:ascii="Arial" w:hAnsi="Arial" w:cs="Arial"/>
          <w:sz w:val="20"/>
          <w:szCs w:val="20"/>
          <w:u w:val="single"/>
        </w:rPr>
        <w:t xml:space="preserve"> and path-breaking in its evaluation process.</w:t>
      </w:r>
      <w:r>
        <w:rPr>
          <w:rFonts w:ascii="Arial" w:hAnsi="Arial" w:cs="Arial"/>
          <w:sz w:val="20"/>
          <w:szCs w:val="20"/>
        </w:rPr>
        <w:t xml:space="preserve"> </w:t>
      </w:r>
    </w:p>
    <w:p w:rsidR="00B022C6" w:rsidRPr="000519F1" w:rsidRDefault="00B022C6" w:rsidP="00F479F0">
      <w:pPr>
        <w:spacing w:after="60" w:line="240" w:lineRule="auto"/>
        <w:jc w:val="both"/>
        <w:rPr>
          <w:rFonts w:ascii="Arial" w:hAnsi="Arial" w:cs="Arial"/>
          <w:sz w:val="20"/>
          <w:szCs w:val="20"/>
        </w:rPr>
      </w:pPr>
      <w:r w:rsidRPr="000519F1">
        <w:rPr>
          <w:rFonts w:ascii="Arial" w:hAnsi="Arial" w:cs="Arial"/>
          <w:sz w:val="20"/>
          <w:szCs w:val="20"/>
        </w:rPr>
        <w:t xml:space="preserve">The </w:t>
      </w:r>
      <w:r>
        <w:rPr>
          <w:rFonts w:ascii="Arial" w:hAnsi="Arial" w:cs="Arial"/>
          <w:sz w:val="20"/>
          <w:szCs w:val="20"/>
        </w:rPr>
        <w:t xml:space="preserve">proposed work will be anchored to the </w:t>
      </w:r>
      <w:r w:rsidRPr="000519F1">
        <w:rPr>
          <w:rFonts w:ascii="Arial" w:hAnsi="Arial" w:cs="Arial"/>
          <w:sz w:val="20"/>
          <w:szCs w:val="20"/>
        </w:rPr>
        <w:t xml:space="preserve">Desert Survival </w:t>
      </w:r>
      <w:r w:rsidR="00285BD2">
        <w:rPr>
          <w:rFonts w:ascii="Arial" w:hAnsi="Arial" w:cs="Arial"/>
          <w:sz w:val="20"/>
          <w:szCs w:val="20"/>
        </w:rPr>
        <w:t>T</w:t>
      </w:r>
      <w:r w:rsidRPr="000519F1">
        <w:rPr>
          <w:rFonts w:ascii="Arial" w:hAnsi="Arial" w:cs="Arial"/>
          <w:sz w:val="20"/>
          <w:szCs w:val="20"/>
        </w:rPr>
        <w:t>ask</w:t>
      </w:r>
      <w:r w:rsidR="00F479F0">
        <w:rPr>
          <w:rFonts w:ascii="Arial" w:hAnsi="Arial" w:cs="Arial"/>
          <w:sz w:val="20"/>
          <w:szCs w:val="20"/>
        </w:rPr>
        <w:t xml:space="preserve"> context specified in Research O</w:t>
      </w:r>
      <w:r>
        <w:rPr>
          <w:rFonts w:ascii="Arial" w:hAnsi="Arial" w:cs="Arial"/>
          <w:sz w:val="20"/>
          <w:szCs w:val="20"/>
        </w:rPr>
        <w:t xml:space="preserve">bjective 1. </w:t>
      </w:r>
      <w:r w:rsidRPr="000519F1">
        <w:rPr>
          <w:rFonts w:ascii="Arial" w:hAnsi="Arial" w:cs="Arial"/>
          <w:sz w:val="20"/>
          <w:szCs w:val="20"/>
        </w:rPr>
        <w:t xml:space="preserve">The </w:t>
      </w:r>
      <w:r w:rsidR="00F479F0">
        <w:rPr>
          <w:rFonts w:ascii="Arial" w:hAnsi="Arial" w:cs="Arial"/>
          <w:sz w:val="20"/>
          <w:szCs w:val="20"/>
        </w:rPr>
        <w:t>manual</w:t>
      </w:r>
      <w:r w:rsidRPr="000519F1">
        <w:rPr>
          <w:rFonts w:ascii="Arial" w:hAnsi="Arial" w:cs="Arial"/>
          <w:sz w:val="20"/>
          <w:szCs w:val="20"/>
        </w:rPr>
        <w:t xml:space="preserve"> coding carried out as part of the psychology studies will provide the necessary ground truth for the colle</w:t>
      </w:r>
      <w:r>
        <w:rPr>
          <w:rFonts w:ascii="Arial" w:hAnsi="Arial" w:cs="Arial"/>
          <w:sz w:val="20"/>
          <w:szCs w:val="20"/>
        </w:rPr>
        <w:t>cted data streams. The</w:t>
      </w:r>
      <w:r w:rsidRPr="000519F1">
        <w:rPr>
          <w:rFonts w:ascii="Arial" w:hAnsi="Arial" w:cs="Arial"/>
          <w:sz w:val="20"/>
          <w:szCs w:val="20"/>
        </w:rPr>
        <w:t xml:space="preserve"> computational framework, along w</w:t>
      </w:r>
      <w:r>
        <w:rPr>
          <w:rFonts w:ascii="Arial" w:hAnsi="Arial" w:cs="Arial"/>
          <w:sz w:val="20"/>
          <w:szCs w:val="20"/>
        </w:rPr>
        <w:t xml:space="preserve">ith the sensors/actuators, will </w:t>
      </w:r>
      <w:r w:rsidRPr="000519F1">
        <w:rPr>
          <w:rFonts w:ascii="Arial" w:hAnsi="Arial" w:cs="Arial"/>
          <w:sz w:val="20"/>
          <w:szCs w:val="20"/>
        </w:rPr>
        <w:t>be evaluated with</w:t>
      </w:r>
      <w:r>
        <w:rPr>
          <w:rFonts w:ascii="Arial" w:hAnsi="Arial" w:cs="Arial"/>
          <w:sz w:val="20"/>
          <w:szCs w:val="20"/>
        </w:rPr>
        <w:t xml:space="preserve">in the experimental </w:t>
      </w:r>
      <w:r w:rsidR="00F479F0">
        <w:rPr>
          <w:rFonts w:ascii="Arial" w:hAnsi="Arial" w:cs="Arial"/>
          <w:sz w:val="20"/>
          <w:szCs w:val="20"/>
        </w:rPr>
        <w:t>study</w:t>
      </w:r>
      <w:r>
        <w:rPr>
          <w:rFonts w:ascii="Arial" w:hAnsi="Arial" w:cs="Arial"/>
          <w:sz w:val="20"/>
          <w:szCs w:val="20"/>
        </w:rPr>
        <w:t xml:space="preserve"> detailed in Phase 2 of the </w:t>
      </w:r>
      <w:r w:rsidRPr="000519F1">
        <w:rPr>
          <w:rFonts w:ascii="Arial" w:hAnsi="Arial" w:cs="Arial"/>
          <w:sz w:val="20"/>
          <w:szCs w:val="20"/>
        </w:rPr>
        <w:t xml:space="preserve">Desert Survival </w:t>
      </w:r>
      <w:r w:rsidR="00285BD2">
        <w:rPr>
          <w:rFonts w:ascii="Arial" w:hAnsi="Arial" w:cs="Arial"/>
          <w:sz w:val="20"/>
          <w:szCs w:val="20"/>
        </w:rPr>
        <w:t>T</w:t>
      </w:r>
      <w:r w:rsidRPr="000519F1">
        <w:rPr>
          <w:rFonts w:ascii="Arial" w:hAnsi="Arial" w:cs="Arial"/>
          <w:sz w:val="20"/>
          <w:szCs w:val="20"/>
        </w:rPr>
        <w:t>ask.</w:t>
      </w:r>
    </w:p>
    <w:p w:rsidR="00B022C6" w:rsidRPr="00F60C2A" w:rsidRDefault="00B022C6" w:rsidP="00B022C6">
      <w:pPr>
        <w:spacing w:after="0" w:line="240" w:lineRule="auto"/>
        <w:jc w:val="both"/>
        <w:rPr>
          <w:rFonts w:ascii="Arial" w:hAnsi="Arial" w:cs="Arial"/>
          <w:sz w:val="20"/>
          <w:szCs w:val="20"/>
        </w:rPr>
      </w:pPr>
      <w:r w:rsidRPr="001C6265">
        <w:rPr>
          <w:rFonts w:ascii="Arial" w:hAnsi="Arial" w:cs="Arial"/>
          <w:sz w:val="20"/>
          <w:szCs w:val="20"/>
        </w:rPr>
        <w:t xml:space="preserve">The </w:t>
      </w:r>
      <w:r>
        <w:rPr>
          <w:rFonts w:ascii="Arial" w:hAnsi="Arial" w:cs="Arial"/>
          <w:sz w:val="20"/>
          <w:szCs w:val="20"/>
        </w:rPr>
        <w:t xml:space="preserve">proposed </w:t>
      </w:r>
      <w:r w:rsidRPr="001C6265">
        <w:rPr>
          <w:rFonts w:ascii="Arial" w:hAnsi="Arial" w:cs="Arial"/>
          <w:sz w:val="20"/>
          <w:szCs w:val="20"/>
        </w:rPr>
        <w:t xml:space="preserve">computational framework will address several fundamental research challenges </w:t>
      </w:r>
      <w:r w:rsidR="00756AAB">
        <w:rPr>
          <w:rFonts w:ascii="Arial" w:hAnsi="Arial" w:cs="Arial"/>
          <w:sz w:val="20"/>
          <w:szCs w:val="20"/>
        </w:rPr>
        <w:t>with the potential to</w:t>
      </w:r>
      <w:r>
        <w:rPr>
          <w:rFonts w:ascii="Arial" w:hAnsi="Arial" w:cs="Arial"/>
          <w:sz w:val="20"/>
          <w:szCs w:val="20"/>
        </w:rPr>
        <w:t xml:space="preserve"> </w:t>
      </w:r>
      <w:r w:rsidRPr="001C6265">
        <w:rPr>
          <w:rFonts w:ascii="Arial" w:hAnsi="Arial" w:cs="Arial"/>
          <w:sz w:val="20"/>
          <w:szCs w:val="20"/>
        </w:rPr>
        <w:t xml:space="preserve">transform </w:t>
      </w:r>
      <w:r>
        <w:rPr>
          <w:rFonts w:ascii="Arial" w:hAnsi="Arial" w:cs="Arial"/>
          <w:sz w:val="20"/>
          <w:szCs w:val="20"/>
        </w:rPr>
        <w:t>traditional pattern recognition and machine learning approache</w:t>
      </w:r>
      <w:r w:rsidRPr="001C6265">
        <w:rPr>
          <w:rFonts w:ascii="Arial" w:hAnsi="Arial" w:cs="Arial"/>
          <w:sz w:val="20"/>
          <w:szCs w:val="20"/>
        </w:rPr>
        <w:t>s</w:t>
      </w:r>
      <w:r w:rsidR="00756AAB">
        <w:rPr>
          <w:rFonts w:ascii="Arial" w:hAnsi="Arial" w:cs="Arial"/>
          <w:sz w:val="20"/>
          <w:szCs w:val="20"/>
        </w:rPr>
        <w:t>,</w:t>
      </w:r>
      <w:r w:rsidRPr="001C6265">
        <w:rPr>
          <w:rFonts w:ascii="Arial" w:hAnsi="Arial" w:cs="Arial"/>
          <w:sz w:val="20"/>
          <w:szCs w:val="20"/>
        </w:rPr>
        <w:t xml:space="preserve"> </w:t>
      </w:r>
      <w:r w:rsidR="00756AAB">
        <w:rPr>
          <w:rFonts w:ascii="Arial" w:hAnsi="Arial" w:cs="Arial"/>
          <w:sz w:val="20"/>
          <w:szCs w:val="20"/>
        </w:rPr>
        <w:t xml:space="preserve">moving </w:t>
      </w:r>
      <w:r w:rsidRPr="001C6265">
        <w:rPr>
          <w:rFonts w:ascii="Arial" w:hAnsi="Arial" w:cs="Arial"/>
          <w:sz w:val="20"/>
          <w:szCs w:val="20"/>
        </w:rPr>
        <w:t>towards human-centeredness in multimedia computing.</w:t>
      </w:r>
      <w:r>
        <w:rPr>
          <w:rFonts w:ascii="Arial" w:hAnsi="Arial" w:cs="Arial"/>
          <w:sz w:val="20"/>
          <w:szCs w:val="20"/>
        </w:rPr>
        <w:t xml:space="preserve"> The key research challenges include: </w:t>
      </w:r>
    </w:p>
    <w:p w:rsidR="00B022C6" w:rsidRDefault="00B022C6" w:rsidP="00B022C6">
      <w:pPr>
        <w:pStyle w:val="ListParagraph"/>
        <w:numPr>
          <w:ilvl w:val="0"/>
          <w:numId w:val="21"/>
        </w:numPr>
        <w:spacing w:after="120" w:line="240" w:lineRule="auto"/>
        <w:ind w:left="180" w:hanging="180"/>
        <w:jc w:val="both"/>
        <w:rPr>
          <w:rFonts w:ascii="Arial" w:hAnsi="Arial" w:cs="Arial"/>
          <w:sz w:val="20"/>
          <w:szCs w:val="20"/>
        </w:rPr>
      </w:pPr>
      <w:r>
        <w:rPr>
          <w:rFonts w:ascii="Arial" w:hAnsi="Arial" w:cs="Arial"/>
          <w:sz w:val="20"/>
          <w:szCs w:val="20"/>
        </w:rPr>
        <w:t xml:space="preserve">Identifying the optimal placement of sensors, mapping sensor data streams to </w:t>
      </w:r>
      <w:r w:rsidRPr="00BB1940">
        <w:rPr>
          <w:rFonts w:ascii="Arial" w:hAnsi="Arial" w:cs="Arial"/>
          <w:sz w:val="20"/>
          <w:szCs w:val="20"/>
        </w:rPr>
        <w:t>socioemotional primitives</w:t>
      </w:r>
      <w:r>
        <w:rPr>
          <w:rFonts w:ascii="Arial" w:hAnsi="Arial" w:cs="Arial"/>
          <w:sz w:val="20"/>
          <w:szCs w:val="20"/>
        </w:rPr>
        <w:t xml:space="preserve"> (</w:t>
      </w:r>
      <w:r w:rsidRPr="00F347D8">
        <w:rPr>
          <w:rFonts w:ascii="Arial" w:hAnsi="Arial" w:cs="Arial"/>
          <w:sz w:val="20"/>
          <w:szCs w:val="20"/>
        </w:rPr>
        <w:t xml:space="preserve">see </w:t>
      </w:r>
      <w:fldSimple w:instr=" REF _Ref230570744 \h  \* MERGEFORMAT ">
        <w:r w:rsidR="00B074A0" w:rsidRPr="00B074A0">
          <w:rPr>
            <w:rFonts w:ascii="Arial" w:hAnsi="Arial" w:cs="Arial"/>
            <w:sz w:val="20"/>
            <w:szCs w:val="20"/>
          </w:rPr>
          <w:t xml:space="preserve">Table </w:t>
        </w:r>
        <w:r w:rsidR="00B074A0" w:rsidRPr="00B074A0">
          <w:rPr>
            <w:rFonts w:ascii="Arial" w:hAnsi="Arial" w:cs="Arial"/>
            <w:noProof/>
            <w:sz w:val="20"/>
            <w:szCs w:val="20"/>
          </w:rPr>
          <w:t>4</w:t>
        </w:r>
      </w:fldSimple>
      <w:r>
        <w:rPr>
          <w:rFonts w:ascii="Arial" w:hAnsi="Arial" w:cs="Arial"/>
          <w:sz w:val="20"/>
          <w:szCs w:val="20"/>
        </w:rPr>
        <w:t xml:space="preserve"> below), and establishing confidence levels to ensure graceful degradation of performance in the context of missing sensor information (or other causes of uncertainty).</w:t>
      </w:r>
    </w:p>
    <w:p w:rsidR="00B022C6" w:rsidRDefault="00B022C6" w:rsidP="00B022C6">
      <w:pPr>
        <w:pStyle w:val="ListParagraph"/>
        <w:numPr>
          <w:ilvl w:val="0"/>
          <w:numId w:val="21"/>
        </w:numPr>
        <w:spacing w:after="120" w:line="240" w:lineRule="auto"/>
        <w:ind w:left="180" w:hanging="180"/>
        <w:jc w:val="both"/>
        <w:rPr>
          <w:rFonts w:ascii="Arial" w:hAnsi="Arial" w:cs="Arial"/>
          <w:sz w:val="20"/>
          <w:szCs w:val="20"/>
        </w:rPr>
      </w:pPr>
      <w:r>
        <w:rPr>
          <w:rFonts w:ascii="Arial" w:hAnsi="Arial" w:cs="Arial"/>
          <w:sz w:val="20"/>
          <w:szCs w:val="20"/>
        </w:rPr>
        <w:t xml:space="preserve">Fusing raw data streams from multiple sensors and extracting high-level features (such as </w:t>
      </w:r>
      <w:r w:rsidR="004363DA">
        <w:rPr>
          <w:rFonts w:ascii="Arial" w:hAnsi="Arial" w:cs="Arial"/>
          <w:sz w:val="20"/>
          <w:szCs w:val="20"/>
        </w:rPr>
        <w:t>Fourier descriptors from inertial sensor signals</w:t>
      </w:r>
      <w:r>
        <w:rPr>
          <w:rFonts w:ascii="Arial" w:hAnsi="Arial" w:cs="Arial"/>
          <w:sz w:val="20"/>
          <w:szCs w:val="20"/>
        </w:rPr>
        <w:t>) that correspond to specific socioemotional primitives.</w:t>
      </w:r>
    </w:p>
    <w:p w:rsidR="00B022C6" w:rsidRDefault="00B022C6" w:rsidP="00B022C6">
      <w:pPr>
        <w:pStyle w:val="ListParagraph"/>
        <w:numPr>
          <w:ilvl w:val="0"/>
          <w:numId w:val="21"/>
        </w:numPr>
        <w:spacing w:after="120" w:line="240" w:lineRule="auto"/>
        <w:ind w:left="180" w:hanging="180"/>
        <w:jc w:val="both"/>
        <w:rPr>
          <w:rFonts w:ascii="Arial" w:hAnsi="Arial" w:cs="Arial"/>
          <w:sz w:val="20"/>
          <w:szCs w:val="20"/>
        </w:rPr>
      </w:pPr>
      <w:r>
        <w:rPr>
          <w:rFonts w:ascii="Arial" w:hAnsi="Arial" w:cs="Arial"/>
          <w:sz w:val="20"/>
          <w:szCs w:val="20"/>
        </w:rPr>
        <w:t xml:space="preserve">Designing dimensionality reduction techniques that derive low-dimensional embeddings from high dimensional data streams (eg. video) that represent </w:t>
      </w:r>
      <w:r w:rsidRPr="00BB1940">
        <w:rPr>
          <w:rFonts w:ascii="Arial" w:hAnsi="Arial" w:cs="Arial"/>
          <w:sz w:val="20"/>
          <w:szCs w:val="20"/>
        </w:rPr>
        <w:t>socioemotional primitives</w:t>
      </w:r>
      <w:r>
        <w:rPr>
          <w:rFonts w:ascii="Arial" w:hAnsi="Arial" w:cs="Arial"/>
          <w:sz w:val="20"/>
          <w:szCs w:val="20"/>
        </w:rPr>
        <w:t xml:space="preserve"> in interactions.</w:t>
      </w:r>
    </w:p>
    <w:p w:rsidR="00B022C6" w:rsidRDefault="00B022C6" w:rsidP="00B022C6">
      <w:pPr>
        <w:pStyle w:val="ListParagraph"/>
        <w:numPr>
          <w:ilvl w:val="0"/>
          <w:numId w:val="21"/>
        </w:numPr>
        <w:spacing w:after="120" w:line="240" w:lineRule="auto"/>
        <w:ind w:left="180" w:hanging="180"/>
        <w:jc w:val="both"/>
        <w:rPr>
          <w:rFonts w:ascii="Arial" w:hAnsi="Arial" w:cs="Arial"/>
          <w:sz w:val="20"/>
          <w:szCs w:val="20"/>
        </w:rPr>
      </w:pPr>
      <w:r>
        <w:rPr>
          <w:rFonts w:ascii="Arial" w:hAnsi="Arial" w:cs="Arial"/>
          <w:sz w:val="20"/>
          <w:szCs w:val="20"/>
        </w:rPr>
        <w:t xml:space="preserve">Designing kernel learning functions that project data streams (eg. accelerometer data) into feature spaces that represent </w:t>
      </w:r>
      <w:r w:rsidRPr="00BB1940">
        <w:rPr>
          <w:rFonts w:ascii="Arial" w:hAnsi="Arial" w:cs="Arial"/>
          <w:sz w:val="20"/>
          <w:szCs w:val="20"/>
        </w:rPr>
        <w:t>socioemotional primitives</w:t>
      </w:r>
      <w:r>
        <w:rPr>
          <w:rFonts w:ascii="Arial" w:hAnsi="Arial" w:cs="Arial"/>
          <w:sz w:val="20"/>
          <w:szCs w:val="20"/>
        </w:rPr>
        <w:t xml:space="preserve"> in interactions.</w:t>
      </w:r>
    </w:p>
    <w:p w:rsidR="00B022C6" w:rsidRPr="004D0C5F" w:rsidRDefault="00B022C6" w:rsidP="00756AAB">
      <w:pPr>
        <w:pStyle w:val="ListParagraph"/>
        <w:numPr>
          <w:ilvl w:val="0"/>
          <w:numId w:val="21"/>
        </w:numPr>
        <w:spacing w:after="60" w:line="240" w:lineRule="auto"/>
        <w:ind w:left="187" w:hanging="187"/>
        <w:contextualSpacing w:val="0"/>
        <w:jc w:val="both"/>
        <w:rPr>
          <w:rFonts w:ascii="Arial" w:hAnsi="Arial" w:cs="Arial"/>
          <w:sz w:val="20"/>
          <w:szCs w:val="20"/>
        </w:rPr>
      </w:pPr>
      <w:r>
        <w:rPr>
          <w:rFonts w:ascii="Arial" w:hAnsi="Arial" w:cs="Arial"/>
          <w:sz w:val="20"/>
          <w:szCs w:val="20"/>
        </w:rPr>
        <w:t>Designing delivery cues that translate socioemotional primitives into multimodal (haptics, audio</w:t>
      </w:r>
      <w:r w:rsidR="00974C81">
        <w:rPr>
          <w:rFonts w:ascii="Arial" w:hAnsi="Arial" w:cs="Arial"/>
          <w:sz w:val="20"/>
          <w:szCs w:val="20"/>
        </w:rPr>
        <w:t xml:space="preserve"> and/or</w:t>
      </w:r>
      <w:r w:rsidR="00756AAB">
        <w:rPr>
          <w:rFonts w:ascii="Arial" w:hAnsi="Arial" w:cs="Arial"/>
          <w:sz w:val="20"/>
          <w:szCs w:val="20"/>
        </w:rPr>
        <w:t xml:space="preserve"> </w:t>
      </w:r>
      <w:r>
        <w:rPr>
          <w:rFonts w:ascii="Arial" w:hAnsi="Arial" w:cs="Arial"/>
          <w:sz w:val="20"/>
          <w:szCs w:val="20"/>
        </w:rPr>
        <w:t xml:space="preserve">visual) actuations that </w:t>
      </w:r>
      <w:r w:rsidRPr="004D0C5F">
        <w:rPr>
          <w:rFonts w:ascii="Arial" w:hAnsi="Arial" w:cs="Arial"/>
          <w:sz w:val="20"/>
          <w:szCs w:val="20"/>
        </w:rPr>
        <w:t xml:space="preserve">evoke </w:t>
      </w:r>
      <w:r w:rsidRPr="004D0C5F">
        <w:rPr>
          <w:rFonts w:ascii="Arial" w:hAnsi="Arial" w:cs="Arial"/>
          <w:i/>
          <w:sz w:val="20"/>
          <w:szCs w:val="20"/>
        </w:rPr>
        <w:t>naturalistic</w:t>
      </w:r>
      <w:r w:rsidRPr="004D0C5F">
        <w:rPr>
          <w:rFonts w:ascii="Arial" w:hAnsi="Arial" w:cs="Arial"/>
          <w:sz w:val="20"/>
          <w:szCs w:val="20"/>
        </w:rPr>
        <w:t xml:space="preserve"> emotional responses in recipients with minimal cognitive load.</w:t>
      </w:r>
    </w:p>
    <w:p w:rsidR="00B022C6" w:rsidRDefault="00B022C6" w:rsidP="00756AAB">
      <w:pPr>
        <w:spacing w:after="60" w:line="240" w:lineRule="auto"/>
        <w:jc w:val="both"/>
        <w:rPr>
          <w:rFonts w:ascii="Arial" w:hAnsi="Arial" w:cs="Arial"/>
          <w:sz w:val="20"/>
          <w:szCs w:val="20"/>
        </w:rPr>
      </w:pPr>
      <w:r>
        <w:rPr>
          <w:rFonts w:ascii="Arial" w:hAnsi="Arial" w:cs="Arial"/>
          <w:sz w:val="20"/>
          <w:szCs w:val="20"/>
        </w:rPr>
        <w:t xml:space="preserve">The above research challenges will be discussed as part of the </w:t>
      </w:r>
      <w:r w:rsidRPr="001D7F4C">
        <w:rPr>
          <w:rFonts w:ascii="Arial" w:hAnsi="Arial" w:cs="Arial"/>
          <w:i/>
          <w:sz w:val="20"/>
          <w:szCs w:val="20"/>
        </w:rPr>
        <w:t>capture</w:t>
      </w:r>
      <w:r>
        <w:rPr>
          <w:rFonts w:ascii="Arial" w:hAnsi="Arial" w:cs="Arial"/>
          <w:sz w:val="20"/>
          <w:szCs w:val="20"/>
        </w:rPr>
        <w:t xml:space="preserve">, </w:t>
      </w:r>
      <w:r w:rsidRPr="001D7F4C">
        <w:rPr>
          <w:rFonts w:ascii="Arial" w:hAnsi="Arial" w:cs="Arial"/>
          <w:i/>
          <w:sz w:val="20"/>
          <w:szCs w:val="20"/>
        </w:rPr>
        <w:t>processing</w:t>
      </w:r>
      <w:r>
        <w:rPr>
          <w:rFonts w:ascii="Arial" w:hAnsi="Arial" w:cs="Arial"/>
          <w:sz w:val="20"/>
          <w:szCs w:val="20"/>
        </w:rPr>
        <w:t xml:space="preserve"> and </w:t>
      </w:r>
      <w:r w:rsidRPr="001D7F4C">
        <w:rPr>
          <w:rFonts w:ascii="Arial" w:hAnsi="Arial" w:cs="Arial"/>
          <w:i/>
          <w:sz w:val="20"/>
          <w:szCs w:val="20"/>
        </w:rPr>
        <w:t>delivery</w:t>
      </w:r>
      <w:r>
        <w:rPr>
          <w:rFonts w:ascii="Arial" w:hAnsi="Arial" w:cs="Arial"/>
          <w:sz w:val="20"/>
          <w:szCs w:val="20"/>
        </w:rPr>
        <w:t xml:space="preserve"> modules of the proposed computational framework. </w:t>
      </w:r>
    </w:p>
    <w:p w:rsidR="00B022C6" w:rsidRDefault="00B022C6" w:rsidP="00FA7703">
      <w:pPr>
        <w:spacing w:after="0" w:line="240" w:lineRule="auto"/>
        <w:jc w:val="both"/>
        <w:rPr>
          <w:rFonts w:ascii="Arial" w:hAnsi="Arial" w:cs="Arial"/>
          <w:sz w:val="20"/>
          <w:szCs w:val="20"/>
        </w:rPr>
      </w:pPr>
      <w:r w:rsidRPr="004E499E">
        <w:rPr>
          <w:rFonts w:ascii="Arial" w:hAnsi="Arial" w:cs="Arial"/>
          <w:b/>
          <w:i/>
          <w:sz w:val="20"/>
          <w:szCs w:val="20"/>
        </w:rPr>
        <w:t>Capture Module:</w:t>
      </w:r>
      <w:r>
        <w:rPr>
          <w:rFonts w:ascii="Arial" w:hAnsi="Arial" w:cs="Arial"/>
          <w:sz w:val="20"/>
          <w:szCs w:val="20"/>
        </w:rPr>
        <w:t xml:space="preserve"> </w:t>
      </w:r>
      <w:r w:rsidRPr="003F52A4">
        <w:rPr>
          <w:rFonts w:ascii="Arial" w:hAnsi="Arial" w:cs="Arial"/>
          <w:sz w:val="20"/>
          <w:szCs w:val="20"/>
        </w:rPr>
        <w:t xml:space="preserve">With </w:t>
      </w:r>
      <w:r w:rsidR="00974C81">
        <w:rPr>
          <w:rFonts w:ascii="Arial" w:hAnsi="Arial" w:cs="Arial"/>
          <w:sz w:val="20"/>
          <w:szCs w:val="20"/>
        </w:rPr>
        <w:t>recent</w:t>
      </w:r>
      <w:r>
        <w:rPr>
          <w:rFonts w:ascii="Arial" w:hAnsi="Arial" w:cs="Arial"/>
          <w:sz w:val="20"/>
          <w:szCs w:val="20"/>
        </w:rPr>
        <w:t xml:space="preserve"> advances in technology, state-of-the art</w:t>
      </w:r>
      <w:r w:rsidRPr="003F52A4">
        <w:rPr>
          <w:rFonts w:ascii="Arial" w:hAnsi="Arial" w:cs="Arial"/>
          <w:sz w:val="20"/>
          <w:szCs w:val="20"/>
        </w:rPr>
        <w:t xml:space="preserve"> sensors assume </w:t>
      </w:r>
      <w:r>
        <w:rPr>
          <w:rFonts w:ascii="Arial" w:hAnsi="Arial" w:cs="Arial"/>
          <w:sz w:val="20"/>
          <w:szCs w:val="20"/>
        </w:rPr>
        <w:t>miniaturized</w:t>
      </w:r>
      <w:r w:rsidRPr="003F52A4">
        <w:rPr>
          <w:rFonts w:ascii="Arial" w:hAnsi="Arial" w:cs="Arial"/>
          <w:sz w:val="20"/>
          <w:szCs w:val="20"/>
        </w:rPr>
        <w:t xml:space="preserve"> form</w:t>
      </w:r>
      <w:r>
        <w:rPr>
          <w:rFonts w:ascii="Arial" w:hAnsi="Arial" w:cs="Arial"/>
          <w:sz w:val="20"/>
          <w:szCs w:val="20"/>
        </w:rPr>
        <w:t xml:space="preserve"> factor</w:t>
      </w:r>
      <w:r w:rsidRPr="003F52A4">
        <w:rPr>
          <w:rFonts w:ascii="Arial" w:hAnsi="Arial" w:cs="Arial"/>
          <w:sz w:val="20"/>
          <w:szCs w:val="20"/>
        </w:rPr>
        <w:t xml:space="preserve">s, consume low power and are wireless, thereby providing a robust platform for gathering </w:t>
      </w:r>
      <w:r>
        <w:rPr>
          <w:rFonts w:ascii="Arial" w:hAnsi="Arial" w:cs="Arial"/>
          <w:sz w:val="20"/>
          <w:szCs w:val="20"/>
        </w:rPr>
        <w:t xml:space="preserve">information about the various nonverbal cues (constituent components of socioemotional primitives) in a non-intrusive manner. </w:t>
      </w:r>
      <w:r w:rsidRPr="003F52A4">
        <w:rPr>
          <w:rFonts w:ascii="Arial" w:hAnsi="Arial" w:cs="Arial"/>
          <w:sz w:val="20"/>
          <w:szCs w:val="20"/>
        </w:rPr>
        <w:t xml:space="preserve">On-body sensors collect different physiological signals </w:t>
      </w:r>
      <w:r>
        <w:rPr>
          <w:rFonts w:ascii="Arial" w:hAnsi="Arial" w:cs="Arial"/>
          <w:sz w:val="20"/>
          <w:szCs w:val="20"/>
        </w:rPr>
        <w:t>from a first person perspective of the interaction partner while the ambient sensors offer a third person perspective into the interaction scene thereby assessing interpersonal interactions.</w:t>
      </w:r>
      <w:r w:rsidRPr="003F52A4">
        <w:rPr>
          <w:rFonts w:ascii="Arial" w:hAnsi="Arial" w:cs="Arial"/>
          <w:sz w:val="20"/>
          <w:szCs w:val="20"/>
        </w:rPr>
        <w:t xml:space="preserve"> </w:t>
      </w:r>
      <w:fldSimple w:instr=" REF _Ref230570744  \* MERGEFORMAT ">
        <w:r w:rsidR="00B074A0" w:rsidRPr="00B074A0">
          <w:rPr>
            <w:rFonts w:ascii="Arial" w:hAnsi="Arial" w:cs="Arial"/>
            <w:sz w:val="20"/>
            <w:szCs w:val="20"/>
          </w:rPr>
          <w:t xml:space="preserve">Table </w:t>
        </w:r>
        <w:r w:rsidR="00B074A0" w:rsidRPr="00B074A0">
          <w:rPr>
            <w:rFonts w:ascii="Arial" w:hAnsi="Arial" w:cs="Arial"/>
            <w:noProof/>
            <w:sz w:val="20"/>
            <w:szCs w:val="20"/>
          </w:rPr>
          <w:t>4</w:t>
        </w:r>
      </w:fldSimple>
      <w:r w:rsidR="00173D64">
        <w:rPr>
          <w:rFonts w:ascii="Arial" w:hAnsi="Arial" w:cs="Arial"/>
          <w:sz w:val="20"/>
          <w:szCs w:val="20"/>
        </w:rPr>
        <w:t xml:space="preserve"> </w:t>
      </w:r>
      <w:r w:rsidRPr="003F52A4">
        <w:rPr>
          <w:rFonts w:ascii="Arial" w:hAnsi="Arial" w:cs="Arial"/>
          <w:sz w:val="20"/>
          <w:szCs w:val="20"/>
        </w:rPr>
        <w:t xml:space="preserve">lists the different on-body and </w:t>
      </w:r>
      <w:r>
        <w:rPr>
          <w:rFonts w:ascii="Arial" w:hAnsi="Arial" w:cs="Arial"/>
          <w:sz w:val="20"/>
          <w:szCs w:val="20"/>
        </w:rPr>
        <w:t>ambient</w:t>
      </w:r>
      <w:r w:rsidRPr="003F52A4">
        <w:rPr>
          <w:rFonts w:ascii="Arial" w:hAnsi="Arial" w:cs="Arial"/>
          <w:sz w:val="20"/>
          <w:szCs w:val="20"/>
        </w:rPr>
        <w:t xml:space="preserve"> sensors along with their potential use</w:t>
      </w:r>
      <w:r>
        <w:rPr>
          <w:rFonts w:ascii="Arial" w:hAnsi="Arial" w:cs="Arial"/>
          <w:sz w:val="20"/>
          <w:szCs w:val="20"/>
        </w:rPr>
        <w:t xml:space="preserve"> in </w:t>
      </w:r>
      <w:r w:rsidR="00490751">
        <w:rPr>
          <w:rFonts w:ascii="Arial" w:hAnsi="Arial" w:cs="Arial"/>
          <w:sz w:val="20"/>
          <w:szCs w:val="20"/>
        </w:rPr>
        <w:t xml:space="preserve">extracting </w:t>
      </w:r>
      <w:r>
        <w:rPr>
          <w:rFonts w:ascii="Arial" w:hAnsi="Arial" w:cs="Arial"/>
          <w:sz w:val="20"/>
          <w:szCs w:val="20"/>
        </w:rPr>
        <w:t>nonverbal cues</w:t>
      </w:r>
      <w:r w:rsidRPr="003F52A4">
        <w:rPr>
          <w:rFonts w:ascii="Arial" w:hAnsi="Arial" w:cs="Arial"/>
          <w:sz w:val="20"/>
          <w:szCs w:val="20"/>
        </w:rPr>
        <w:t>.</w:t>
      </w:r>
    </w:p>
    <w:p w:rsidR="00FA7703" w:rsidRPr="00A75A01" w:rsidRDefault="00FA7703" w:rsidP="00FA7703">
      <w:pPr>
        <w:pStyle w:val="Caption"/>
        <w:keepNext/>
        <w:spacing w:after="0"/>
        <w:jc w:val="center"/>
        <w:rPr>
          <w:rFonts w:ascii="Arial" w:hAnsi="Arial" w:cs="Arial"/>
        </w:rPr>
      </w:pPr>
      <w:bookmarkStart w:id="3" w:name="_Ref230570744"/>
      <w:r w:rsidRPr="00A75A01">
        <w:rPr>
          <w:rFonts w:ascii="Arial" w:hAnsi="Arial" w:cs="Arial"/>
        </w:rPr>
        <w:t xml:space="preserve">Table </w:t>
      </w:r>
      <w:r w:rsidR="00D03F66" w:rsidRPr="00A75A01">
        <w:rPr>
          <w:rFonts w:ascii="Arial" w:hAnsi="Arial" w:cs="Arial"/>
        </w:rPr>
        <w:fldChar w:fldCharType="begin"/>
      </w:r>
      <w:r w:rsidRPr="00A75A01">
        <w:rPr>
          <w:rFonts w:ascii="Arial" w:hAnsi="Arial" w:cs="Arial"/>
        </w:rPr>
        <w:instrText xml:space="preserve"> SEQ Table \* ARABIC </w:instrText>
      </w:r>
      <w:r w:rsidR="00D03F66" w:rsidRPr="00A75A01">
        <w:rPr>
          <w:rFonts w:ascii="Arial" w:hAnsi="Arial" w:cs="Arial"/>
        </w:rPr>
        <w:fldChar w:fldCharType="separate"/>
      </w:r>
      <w:r w:rsidR="00B074A0">
        <w:rPr>
          <w:rFonts w:ascii="Arial" w:hAnsi="Arial" w:cs="Arial"/>
          <w:noProof/>
        </w:rPr>
        <w:t>4</w:t>
      </w:r>
      <w:r w:rsidR="00D03F66" w:rsidRPr="00A75A01">
        <w:rPr>
          <w:rFonts w:ascii="Arial" w:hAnsi="Arial" w:cs="Arial"/>
        </w:rPr>
        <w:fldChar w:fldCharType="end"/>
      </w:r>
      <w:bookmarkEnd w:id="3"/>
      <w:r w:rsidRPr="00A75A01">
        <w:rPr>
          <w:rFonts w:ascii="Arial" w:hAnsi="Arial" w:cs="Arial"/>
        </w:rPr>
        <w:t>: Different on-body and ambient sensors with the corresponding nonverbal cues</w:t>
      </w:r>
    </w:p>
    <w:tbl>
      <w:tblPr>
        <w:tblStyle w:val="TableGrid"/>
        <w:tblW w:w="0" w:type="auto"/>
        <w:tblInd w:w="108" w:type="dxa"/>
        <w:tblLayout w:type="fixed"/>
        <w:tblLook w:val="0020"/>
      </w:tblPr>
      <w:tblGrid>
        <w:gridCol w:w="9360"/>
      </w:tblGrid>
      <w:tr w:rsidR="00027F40" w:rsidRPr="006E730D" w:rsidTr="00027F40">
        <w:tc>
          <w:tcPr>
            <w:tcW w:w="9360" w:type="dxa"/>
            <w:shd w:val="clear" w:color="auto" w:fill="D9D9D9" w:themeFill="background1" w:themeFillShade="D9"/>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Inertial sensors (Accelerometers, Gyroscopes &amp; Magnetometers):</w:t>
            </w:r>
            <w:r>
              <w:rPr>
                <w:rFonts w:ascii="Arial" w:hAnsi="Arial" w:cs="Arial"/>
                <w:color w:val="000000"/>
                <w:sz w:val="20"/>
                <w:szCs w:val="20"/>
              </w:rPr>
              <w:t xml:space="preserve"> </w:t>
            </w:r>
            <w:r w:rsidRPr="00FA7703">
              <w:rPr>
                <w:rFonts w:ascii="Arial" w:hAnsi="Arial" w:cs="Arial"/>
                <w:color w:val="000000"/>
                <w:sz w:val="20"/>
                <w:szCs w:val="20"/>
              </w:rPr>
              <w:t>Body posture, gestures, head movements conveying socioemotional primitives</w:t>
            </w:r>
          </w:p>
        </w:tc>
      </w:tr>
      <w:tr w:rsidR="00027F40" w:rsidRPr="006E730D" w:rsidTr="00DA186D">
        <w:tc>
          <w:tcPr>
            <w:tcW w:w="9360" w:type="dxa"/>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Galvanic Skin Response:</w:t>
            </w:r>
            <w:r>
              <w:rPr>
                <w:rFonts w:ascii="Arial" w:hAnsi="Arial" w:cs="Arial"/>
                <w:color w:val="000000"/>
                <w:sz w:val="20"/>
                <w:szCs w:val="20"/>
              </w:rPr>
              <w:t xml:space="preserve"> </w:t>
            </w:r>
            <w:r w:rsidRPr="00FA7703">
              <w:rPr>
                <w:rFonts w:ascii="Arial" w:hAnsi="Arial" w:cs="Arial"/>
                <w:color w:val="000000"/>
                <w:sz w:val="20"/>
                <w:szCs w:val="20"/>
              </w:rPr>
              <w:t>Perspiration associated with sympathetic nervous system activation (characteristic of fear, anger, startle response, orienting response and enthusiasm)</w:t>
            </w:r>
          </w:p>
        </w:tc>
      </w:tr>
      <w:tr w:rsidR="00027F40" w:rsidRPr="006E730D" w:rsidTr="00DA186D">
        <w:tc>
          <w:tcPr>
            <w:tcW w:w="9360" w:type="dxa"/>
            <w:shd w:val="clear" w:color="auto" w:fill="D9D9D9" w:themeFill="background1" w:themeFillShade="D9"/>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Heart Rate/Blood pressure:</w:t>
            </w:r>
            <w:r>
              <w:rPr>
                <w:rFonts w:ascii="Arial" w:hAnsi="Arial" w:cs="Arial"/>
                <w:color w:val="000000"/>
                <w:sz w:val="20"/>
                <w:szCs w:val="20"/>
              </w:rPr>
              <w:t xml:space="preserve"> </w:t>
            </w:r>
            <w:r w:rsidRPr="00FA7703">
              <w:rPr>
                <w:rFonts w:ascii="Arial" w:hAnsi="Arial" w:cs="Arial"/>
                <w:color w:val="000000"/>
                <w:sz w:val="20"/>
                <w:szCs w:val="20"/>
              </w:rPr>
              <w:t>Cardiovascular response (characteristic of several socioemotional states, such as anger, fear, and excitement)</w:t>
            </w:r>
          </w:p>
        </w:tc>
      </w:tr>
      <w:tr w:rsidR="00027F40" w:rsidRPr="006E730D" w:rsidTr="00DA186D">
        <w:tc>
          <w:tcPr>
            <w:tcW w:w="9360" w:type="dxa"/>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Temperature:</w:t>
            </w:r>
            <w:r>
              <w:rPr>
                <w:rFonts w:ascii="Arial" w:hAnsi="Arial" w:cs="Arial"/>
                <w:color w:val="000000"/>
                <w:sz w:val="20"/>
                <w:szCs w:val="20"/>
              </w:rPr>
              <w:t xml:space="preserve"> </w:t>
            </w:r>
            <w:r w:rsidRPr="00FA7703">
              <w:rPr>
                <w:rFonts w:ascii="Arial" w:hAnsi="Arial" w:cs="Arial"/>
                <w:color w:val="000000"/>
                <w:sz w:val="20"/>
                <w:szCs w:val="20"/>
              </w:rPr>
              <w:t>Peripheral vascular response (characteristic of socioemotional states such as embarrassment</w:t>
            </w:r>
            <w:r>
              <w:rPr>
                <w:rFonts w:ascii="Arial" w:hAnsi="Arial" w:cs="Arial"/>
                <w:color w:val="000000"/>
                <w:sz w:val="20"/>
                <w:szCs w:val="20"/>
              </w:rPr>
              <w:t xml:space="preserve"> </w:t>
            </w:r>
            <w:r w:rsidRPr="00FA7703">
              <w:rPr>
                <w:rFonts w:ascii="Arial" w:hAnsi="Arial" w:cs="Arial"/>
                <w:color w:val="000000"/>
                <w:sz w:val="20"/>
                <w:szCs w:val="20"/>
              </w:rPr>
              <w:t>and anxiety)</w:t>
            </w:r>
          </w:p>
        </w:tc>
      </w:tr>
      <w:tr w:rsidR="00027F40" w:rsidRPr="006E730D" w:rsidTr="00CC3FB4">
        <w:tc>
          <w:tcPr>
            <w:tcW w:w="9360" w:type="dxa"/>
            <w:shd w:val="clear" w:color="auto" w:fill="D9D9D9" w:themeFill="background1" w:themeFillShade="D9"/>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Microphone:</w:t>
            </w:r>
            <w:r>
              <w:rPr>
                <w:rFonts w:ascii="Arial" w:hAnsi="Arial" w:cs="Arial"/>
                <w:color w:val="000000"/>
                <w:sz w:val="20"/>
                <w:szCs w:val="20"/>
              </w:rPr>
              <w:t xml:space="preserve"> </w:t>
            </w:r>
            <w:r w:rsidRPr="00FA7703">
              <w:rPr>
                <w:rFonts w:ascii="Arial" w:hAnsi="Arial" w:cs="Arial"/>
                <w:color w:val="000000"/>
                <w:sz w:val="20"/>
                <w:szCs w:val="20"/>
              </w:rPr>
              <w:t>Prosody (vocal tone variation), paralinguistic vocal cues (e.g., “uh-huh,” “hmmm”)</w:t>
            </w:r>
          </w:p>
        </w:tc>
      </w:tr>
      <w:tr w:rsidR="00027F40" w:rsidRPr="006E730D" w:rsidTr="00CC3FB4">
        <w:tc>
          <w:tcPr>
            <w:tcW w:w="9360" w:type="dxa"/>
            <w:shd w:val="clear" w:color="auto" w:fill="auto"/>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Pressure Sensors:</w:t>
            </w:r>
            <w:r>
              <w:rPr>
                <w:rFonts w:ascii="Arial" w:hAnsi="Arial" w:cs="Arial"/>
                <w:color w:val="000000"/>
                <w:sz w:val="20"/>
                <w:szCs w:val="20"/>
              </w:rPr>
              <w:t xml:space="preserve"> </w:t>
            </w:r>
            <w:r w:rsidRPr="00FA7703">
              <w:rPr>
                <w:rFonts w:ascii="Arial" w:hAnsi="Arial" w:cs="Arial"/>
                <w:color w:val="000000"/>
                <w:sz w:val="20"/>
                <w:szCs w:val="20"/>
              </w:rPr>
              <w:t>Posture, gestures conveying socioemotional primitives</w:t>
            </w:r>
          </w:p>
        </w:tc>
      </w:tr>
      <w:tr w:rsidR="00027F40" w:rsidRPr="006E730D" w:rsidTr="00CC3FB4">
        <w:tc>
          <w:tcPr>
            <w:tcW w:w="9360" w:type="dxa"/>
            <w:shd w:val="clear" w:color="auto" w:fill="D9D9D9" w:themeFill="background1" w:themeFillShade="D9"/>
          </w:tcPr>
          <w:p w:rsidR="00027F40" w:rsidRPr="00FA7703" w:rsidRDefault="00027F40" w:rsidP="00027F40">
            <w:pPr>
              <w:pStyle w:val="TableContents"/>
              <w:rPr>
                <w:rFonts w:ascii="Arial" w:hAnsi="Arial" w:cs="Arial"/>
                <w:color w:val="000000"/>
                <w:sz w:val="20"/>
                <w:szCs w:val="20"/>
              </w:rPr>
            </w:pPr>
            <w:r w:rsidRPr="00027F40">
              <w:rPr>
                <w:rFonts w:ascii="Arial" w:hAnsi="Arial" w:cs="Arial"/>
                <w:b/>
                <w:i/>
                <w:color w:val="000000"/>
                <w:sz w:val="20"/>
                <w:szCs w:val="20"/>
              </w:rPr>
              <w:t>Cameras:</w:t>
            </w:r>
            <w:r>
              <w:rPr>
                <w:rFonts w:ascii="Arial" w:hAnsi="Arial" w:cs="Arial"/>
                <w:color w:val="000000"/>
                <w:sz w:val="20"/>
                <w:szCs w:val="20"/>
              </w:rPr>
              <w:t xml:space="preserve"> </w:t>
            </w:r>
            <w:r w:rsidRPr="00FA7703">
              <w:rPr>
                <w:rFonts w:ascii="Arial" w:hAnsi="Arial" w:cs="Arial"/>
                <w:color w:val="000000"/>
                <w:sz w:val="20"/>
                <w:szCs w:val="20"/>
              </w:rPr>
              <w:t>Ambient information, facial expression, body posture, gestures, head movements.</w:t>
            </w:r>
          </w:p>
        </w:tc>
      </w:tr>
    </w:tbl>
    <w:p w:rsidR="00B022C6" w:rsidRDefault="00B022C6" w:rsidP="00027F40">
      <w:pPr>
        <w:spacing w:before="60" w:after="60" w:line="240" w:lineRule="auto"/>
        <w:jc w:val="both"/>
        <w:rPr>
          <w:rFonts w:ascii="Arial" w:hAnsi="Arial" w:cs="Arial"/>
          <w:sz w:val="20"/>
          <w:szCs w:val="20"/>
        </w:rPr>
      </w:pPr>
      <w:r>
        <w:rPr>
          <w:rFonts w:ascii="Arial" w:hAnsi="Arial" w:cs="Arial"/>
          <w:sz w:val="20"/>
          <w:szCs w:val="20"/>
        </w:rPr>
        <w:t xml:space="preserve">The PIs have extensive experience in the use of various sensors for capturing body movement, facial information, physiological activity, and </w:t>
      </w:r>
      <w:r w:rsidRPr="009D12A9">
        <w:rPr>
          <w:rFonts w:ascii="Arial" w:hAnsi="Arial" w:cs="Arial"/>
          <w:sz w:val="20"/>
          <w:szCs w:val="20"/>
        </w:rPr>
        <w:t>emotion psychophysiology</w:t>
      </w:r>
      <w:r>
        <w:rPr>
          <w:rFonts w:ascii="Arial" w:hAnsi="Arial" w:cs="Arial"/>
          <w:sz w:val="20"/>
          <w:szCs w:val="20"/>
        </w:rPr>
        <w:t>.</w:t>
      </w:r>
      <w:r w:rsidRPr="009D12A9">
        <w:rPr>
          <w:rFonts w:ascii="Arial" w:hAnsi="Arial" w:cs="Arial"/>
          <w:sz w:val="20"/>
          <w:szCs w:val="20"/>
        </w:rPr>
        <w:t xml:space="preserve"> </w:t>
      </w:r>
      <w:r>
        <w:rPr>
          <w:rFonts w:ascii="Arial" w:hAnsi="Arial" w:cs="Arial"/>
          <w:sz w:val="20"/>
          <w:szCs w:val="20"/>
        </w:rPr>
        <w:t xml:space="preserve">The PI (Panchanathan) has worked on </w:t>
      </w:r>
      <w:r w:rsidRPr="003F52A4">
        <w:rPr>
          <w:rFonts w:ascii="Arial" w:hAnsi="Arial" w:cs="Arial"/>
          <w:sz w:val="20"/>
          <w:szCs w:val="20"/>
        </w:rPr>
        <w:t>detecting and recognizing motion patterns in activities ranging from simple ambulation like walking</w:t>
      </w:r>
      <w:r>
        <w:rPr>
          <w:rFonts w:ascii="Arial" w:hAnsi="Arial" w:cs="Arial"/>
          <w:sz w:val="20"/>
          <w:szCs w:val="20"/>
        </w:rPr>
        <w:t xml:space="preserve"> or</w:t>
      </w:r>
      <w:r w:rsidRPr="003F52A4">
        <w:rPr>
          <w:rFonts w:ascii="Arial" w:hAnsi="Arial" w:cs="Arial"/>
          <w:sz w:val="20"/>
          <w:szCs w:val="20"/>
        </w:rPr>
        <w:t xml:space="preserve"> sitting</w:t>
      </w:r>
      <w:r>
        <w:rPr>
          <w:rFonts w:ascii="Arial" w:hAnsi="Arial" w:cs="Arial"/>
          <w:sz w:val="20"/>
          <w:szCs w:val="20"/>
        </w:rPr>
        <w:t xml:space="preserve"> [</w:t>
      </w:r>
      <w:r w:rsidR="001D41DA">
        <w:rPr>
          <w:rFonts w:ascii="Arial" w:hAnsi="Arial" w:cs="Arial"/>
          <w:sz w:val="20"/>
          <w:szCs w:val="20"/>
        </w:rPr>
        <w:t>43</w:t>
      </w:r>
      <w:r>
        <w:rPr>
          <w:rFonts w:ascii="Arial" w:hAnsi="Arial" w:cs="Arial"/>
          <w:sz w:val="20"/>
          <w:szCs w:val="20"/>
        </w:rPr>
        <w:t>]</w:t>
      </w:r>
      <w:r w:rsidRPr="003F52A4">
        <w:rPr>
          <w:rFonts w:ascii="Arial" w:hAnsi="Arial" w:cs="Arial"/>
          <w:sz w:val="20"/>
          <w:szCs w:val="20"/>
        </w:rPr>
        <w:t xml:space="preserve"> to complex activit</w:t>
      </w:r>
      <w:r>
        <w:rPr>
          <w:rFonts w:ascii="Arial" w:hAnsi="Arial" w:cs="Arial"/>
          <w:sz w:val="20"/>
          <w:szCs w:val="20"/>
        </w:rPr>
        <w:t>ies like making a glass of tea [</w:t>
      </w:r>
      <w:r w:rsidR="001D41DA">
        <w:rPr>
          <w:rFonts w:ascii="Arial" w:hAnsi="Arial" w:cs="Arial"/>
          <w:sz w:val="20"/>
          <w:szCs w:val="20"/>
        </w:rPr>
        <w:t>44</w:t>
      </w:r>
      <w:r>
        <w:rPr>
          <w:rFonts w:ascii="Arial" w:hAnsi="Arial" w:cs="Arial"/>
          <w:sz w:val="20"/>
          <w:szCs w:val="20"/>
        </w:rPr>
        <w:t xml:space="preserve">] using </w:t>
      </w:r>
      <w:r w:rsidRPr="003F52A4">
        <w:rPr>
          <w:rFonts w:ascii="Arial" w:hAnsi="Arial" w:cs="Arial"/>
          <w:sz w:val="20"/>
          <w:szCs w:val="20"/>
        </w:rPr>
        <w:t xml:space="preserve">inertial sensors </w:t>
      </w:r>
      <w:r>
        <w:rPr>
          <w:rFonts w:ascii="Arial" w:hAnsi="Arial" w:cs="Arial"/>
          <w:sz w:val="20"/>
          <w:szCs w:val="20"/>
        </w:rPr>
        <w:t>(</w:t>
      </w:r>
      <w:r w:rsidRPr="003F52A4">
        <w:rPr>
          <w:rFonts w:ascii="Arial" w:hAnsi="Arial" w:cs="Arial"/>
          <w:sz w:val="20"/>
          <w:szCs w:val="20"/>
        </w:rPr>
        <w:t>accelerometers</w:t>
      </w:r>
      <w:r>
        <w:rPr>
          <w:rFonts w:ascii="Arial" w:hAnsi="Arial" w:cs="Arial"/>
          <w:sz w:val="20"/>
          <w:szCs w:val="20"/>
        </w:rPr>
        <w:t xml:space="preserve">, gyroscopes, etc.); </w:t>
      </w:r>
      <w:r w:rsidRPr="00F40E0B">
        <w:rPr>
          <w:rFonts w:ascii="Arial" w:hAnsi="Arial" w:cs="Arial"/>
          <w:sz w:val="20"/>
          <w:szCs w:val="20"/>
        </w:rPr>
        <w:t xml:space="preserve">detecting specific motion patterns such as stereotypic body rocking </w:t>
      </w:r>
      <w:r>
        <w:rPr>
          <w:rFonts w:ascii="Arial" w:hAnsi="Arial" w:cs="Arial"/>
          <w:sz w:val="20"/>
          <w:szCs w:val="20"/>
        </w:rPr>
        <w:t>using triaxial accelerometers [</w:t>
      </w:r>
      <w:r w:rsidR="001D41DA">
        <w:rPr>
          <w:rFonts w:ascii="Arial" w:hAnsi="Arial" w:cs="Arial"/>
          <w:sz w:val="20"/>
          <w:szCs w:val="20"/>
        </w:rPr>
        <w:t>45</w:t>
      </w:r>
      <w:r>
        <w:rPr>
          <w:rFonts w:ascii="Arial" w:hAnsi="Arial" w:cs="Arial"/>
          <w:sz w:val="20"/>
          <w:szCs w:val="20"/>
        </w:rPr>
        <w:t>]; capturing facial landmarks [</w:t>
      </w:r>
      <w:r w:rsidR="001D41DA">
        <w:rPr>
          <w:rFonts w:ascii="Arial" w:hAnsi="Arial" w:cs="Arial"/>
          <w:sz w:val="20"/>
          <w:szCs w:val="20"/>
        </w:rPr>
        <w:t>46</w:t>
      </w:r>
      <w:r>
        <w:rPr>
          <w:rFonts w:ascii="Arial" w:hAnsi="Arial" w:cs="Arial"/>
          <w:sz w:val="20"/>
          <w:szCs w:val="20"/>
        </w:rPr>
        <w:t>], head orientation [</w:t>
      </w:r>
      <w:r w:rsidR="001D41DA">
        <w:rPr>
          <w:rFonts w:ascii="Arial" w:hAnsi="Arial" w:cs="Arial"/>
          <w:sz w:val="20"/>
          <w:szCs w:val="20"/>
        </w:rPr>
        <w:t>47</w:t>
      </w:r>
      <w:r>
        <w:rPr>
          <w:rFonts w:ascii="Arial" w:hAnsi="Arial" w:cs="Arial"/>
          <w:sz w:val="20"/>
          <w:szCs w:val="20"/>
        </w:rPr>
        <w:t>], person identity [</w:t>
      </w:r>
      <w:r w:rsidR="001D41DA">
        <w:rPr>
          <w:rFonts w:ascii="Arial" w:hAnsi="Arial" w:cs="Arial"/>
          <w:sz w:val="20"/>
          <w:szCs w:val="20"/>
        </w:rPr>
        <w:t>48</w:t>
      </w:r>
      <w:r>
        <w:rPr>
          <w:rFonts w:ascii="Arial" w:hAnsi="Arial" w:cs="Arial"/>
          <w:sz w:val="20"/>
          <w:szCs w:val="20"/>
        </w:rPr>
        <w:t>], and interpersonal distances [</w:t>
      </w:r>
      <w:r w:rsidR="001D41DA">
        <w:rPr>
          <w:rFonts w:ascii="Arial" w:hAnsi="Arial" w:cs="Arial"/>
          <w:sz w:val="20"/>
          <w:szCs w:val="20"/>
        </w:rPr>
        <w:t>49</w:t>
      </w:r>
      <w:r>
        <w:rPr>
          <w:rFonts w:ascii="Arial" w:hAnsi="Arial" w:cs="Arial"/>
          <w:sz w:val="20"/>
          <w:szCs w:val="20"/>
        </w:rPr>
        <w:t>] using wearable camera systems; understanding muscular activity using electromyogra</w:t>
      </w:r>
      <w:r w:rsidR="00027F40">
        <w:rPr>
          <w:rFonts w:ascii="Arial" w:hAnsi="Arial" w:cs="Arial"/>
          <w:sz w:val="20"/>
          <w:szCs w:val="20"/>
        </w:rPr>
        <w:t>phy</w:t>
      </w:r>
      <w:r>
        <w:rPr>
          <w:rFonts w:ascii="Arial" w:hAnsi="Arial" w:cs="Arial"/>
          <w:sz w:val="20"/>
          <w:szCs w:val="20"/>
        </w:rPr>
        <w:t xml:space="preserve"> (EMG) signals; and understanding user intent using eye-tracking technologies [</w:t>
      </w:r>
      <w:r w:rsidR="001D41DA">
        <w:rPr>
          <w:rFonts w:ascii="Arial" w:hAnsi="Arial" w:cs="Arial"/>
          <w:sz w:val="20"/>
          <w:szCs w:val="20"/>
        </w:rPr>
        <w:t>50</w:t>
      </w:r>
      <w:r>
        <w:rPr>
          <w:rFonts w:ascii="Arial" w:hAnsi="Arial" w:cs="Arial"/>
          <w:sz w:val="20"/>
          <w:szCs w:val="20"/>
        </w:rPr>
        <w:t>]. The Co-PI, Shiota, has</w:t>
      </w:r>
      <w:r w:rsidRPr="009D12A9">
        <w:rPr>
          <w:rFonts w:ascii="Arial" w:hAnsi="Arial" w:cs="Arial"/>
          <w:sz w:val="20"/>
          <w:szCs w:val="20"/>
        </w:rPr>
        <w:t xml:space="preserve"> </w:t>
      </w:r>
      <w:r>
        <w:rPr>
          <w:rFonts w:ascii="Arial" w:hAnsi="Arial" w:cs="Arial"/>
          <w:sz w:val="20"/>
          <w:szCs w:val="20"/>
        </w:rPr>
        <w:t xml:space="preserve">worked extensively with sensors for capturing </w:t>
      </w:r>
      <w:r w:rsidRPr="009D12A9">
        <w:rPr>
          <w:rFonts w:ascii="Arial" w:hAnsi="Arial" w:cs="Arial"/>
          <w:sz w:val="20"/>
          <w:szCs w:val="20"/>
        </w:rPr>
        <w:t xml:space="preserve">bioelectrical measures of emotion </w:t>
      </w:r>
      <w:r>
        <w:rPr>
          <w:rFonts w:ascii="Arial" w:hAnsi="Arial" w:cs="Arial"/>
          <w:sz w:val="20"/>
          <w:szCs w:val="20"/>
        </w:rPr>
        <w:t>(such as</w:t>
      </w:r>
      <w:r w:rsidRPr="009D12A9">
        <w:rPr>
          <w:rFonts w:ascii="Arial" w:hAnsi="Arial" w:cs="Arial"/>
          <w:sz w:val="20"/>
          <w:szCs w:val="20"/>
        </w:rPr>
        <w:t xml:space="preserve"> galvani</w:t>
      </w:r>
      <w:r>
        <w:rPr>
          <w:rFonts w:ascii="Arial" w:hAnsi="Arial" w:cs="Arial"/>
          <w:sz w:val="20"/>
          <w:szCs w:val="20"/>
        </w:rPr>
        <w:t>c skin response, heart rate and</w:t>
      </w:r>
      <w:r w:rsidRPr="009D12A9">
        <w:rPr>
          <w:rFonts w:ascii="Arial" w:hAnsi="Arial" w:cs="Arial"/>
          <w:sz w:val="20"/>
          <w:szCs w:val="20"/>
        </w:rPr>
        <w:t xml:space="preserve"> skin temperature)</w:t>
      </w:r>
      <w:r w:rsidRPr="009D12A9">
        <w:t xml:space="preserve">. </w:t>
      </w:r>
      <w:r>
        <w:rPr>
          <w:rFonts w:ascii="Arial" w:hAnsi="Arial" w:cs="Arial"/>
          <w:sz w:val="20"/>
          <w:szCs w:val="20"/>
        </w:rPr>
        <w:t xml:space="preserve">We will use our combined expertise in </w:t>
      </w:r>
      <w:r w:rsidRPr="009D12A9">
        <w:rPr>
          <w:rFonts w:ascii="Arial" w:hAnsi="Arial" w:cs="Arial"/>
          <w:sz w:val="20"/>
          <w:szCs w:val="20"/>
        </w:rPr>
        <w:t>critically assess</w:t>
      </w:r>
      <w:r>
        <w:rPr>
          <w:rFonts w:ascii="Arial" w:hAnsi="Arial" w:cs="Arial"/>
          <w:sz w:val="20"/>
          <w:szCs w:val="20"/>
        </w:rPr>
        <w:t xml:space="preserve">ing the relative merits of each sensor and combination of sensors for capturing the various socioemotional primitives identified in </w:t>
      </w:r>
      <w:r w:rsidRPr="00947BE4">
        <w:rPr>
          <w:rFonts w:ascii="Arial" w:hAnsi="Arial" w:cs="Arial"/>
          <w:i/>
          <w:sz w:val="20"/>
          <w:szCs w:val="20"/>
        </w:rPr>
        <w:t>R</w:t>
      </w:r>
      <w:r>
        <w:rPr>
          <w:rFonts w:ascii="Arial" w:hAnsi="Arial" w:cs="Arial"/>
          <w:i/>
          <w:sz w:val="20"/>
          <w:szCs w:val="20"/>
        </w:rPr>
        <w:t>esearch O</w:t>
      </w:r>
      <w:r w:rsidRPr="00947BE4">
        <w:rPr>
          <w:rFonts w:ascii="Arial" w:hAnsi="Arial" w:cs="Arial"/>
          <w:i/>
          <w:sz w:val="20"/>
          <w:szCs w:val="20"/>
        </w:rPr>
        <w:t>bjective 1</w:t>
      </w:r>
      <w:r>
        <w:rPr>
          <w:rFonts w:ascii="Arial" w:hAnsi="Arial" w:cs="Arial"/>
          <w:sz w:val="20"/>
          <w:szCs w:val="20"/>
        </w:rPr>
        <w:t>. In addition, based on our prior experience on investigating strategic placement of accelerometers for human activity recognition, we will identify the optimal placement of sensors as required by the different interaction mediums in the Desert Survival Task</w:t>
      </w:r>
      <w:r w:rsidR="00F84BD3">
        <w:rPr>
          <w:rFonts w:ascii="Arial" w:hAnsi="Arial" w:cs="Arial"/>
          <w:sz w:val="20"/>
          <w:szCs w:val="20"/>
        </w:rPr>
        <w:t xml:space="preserve"> </w:t>
      </w:r>
      <w:r>
        <w:rPr>
          <w:rFonts w:ascii="Arial" w:hAnsi="Arial" w:cs="Arial"/>
          <w:sz w:val="20"/>
          <w:szCs w:val="20"/>
        </w:rPr>
        <w:t>(</w:t>
      </w:r>
      <w:r w:rsidR="00F84BD3">
        <w:rPr>
          <w:rFonts w:ascii="Arial" w:hAnsi="Arial" w:cs="Arial"/>
          <w:sz w:val="20"/>
          <w:szCs w:val="20"/>
        </w:rPr>
        <w:t>emails, cell phones, audio/video conferences, etc.</w:t>
      </w:r>
      <w:r>
        <w:rPr>
          <w:rFonts w:ascii="Arial" w:hAnsi="Arial" w:cs="Arial"/>
          <w:sz w:val="20"/>
          <w:szCs w:val="20"/>
        </w:rPr>
        <w:t xml:space="preserve">). </w:t>
      </w:r>
    </w:p>
    <w:p w:rsidR="00B022C6" w:rsidRDefault="00B022C6" w:rsidP="00B022C6">
      <w:pPr>
        <w:spacing w:after="60" w:line="240" w:lineRule="auto"/>
        <w:jc w:val="both"/>
        <w:rPr>
          <w:rFonts w:ascii="Arial" w:hAnsi="Arial" w:cs="Arial"/>
          <w:sz w:val="20"/>
          <w:szCs w:val="20"/>
        </w:rPr>
      </w:pPr>
      <w:r>
        <w:rPr>
          <w:rFonts w:ascii="Arial" w:hAnsi="Arial" w:cs="Arial"/>
          <w:sz w:val="20"/>
          <w:szCs w:val="20"/>
        </w:rPr>
        <w:t xml:space="preserve">Simple </w:t>
      </w:r>
      <w:r w:rsidR="00F84BD3">
        <w:rPr>
          <w:rFonts w:ascii="Arial" w:hAnsi="Arial" w:cs="Arial"/>
          <w:sz w:val="20"/>
          <w:szCs w:val="20"/>
        </w:rPr>
        <w:t>socioemotional</w:t>
      </w:r>
      <w:r w:rsidR="00DE6081">
        <w:rPr>
          <w:rFonts w:ascii="Arial" w:hAnsi="Arial" w:cs="Arial"/>
          <w:sz w:val="20"/>
          <w:szCs w:val="20"/>
        </w:rPr>
        <w:t xml:space="preserve"> primitives such as smiling</w:t>
      </w:r>
      <w:r>
        <w:rPr>
          <w:rFonts w:ascii="Arial" w:hAnsi="Arial" w:cs="Arial"/>
          <w:sz w:val="20"/>
          <w:szCs w:val="20"/>
        </w:rPr>
        <w:t xml:space="preserve"> are typically captured using one sensor modality, namely video.  However, complex primitives such as anger, dominance, etc. require </w:t>
      </w:r>
      <w:r w:rsidR="00E93060">
        <w:rPr>
          <w:rFonts w:ascii="Arial" w:hAnsi="Arial" w:cs="Arial"/>
          <w:sz w:val="20"/>
          <w:szCs w:val="20"/>
        </w:rPr>
        <w:t xml:space="preserve">integration across </w:t>
      </w:r>
      <w:r>
        <w:rPr>
          <w:rFonts w:ascii="Arial" w:hAnsi="Arial" w:cs="Arial"/>
          <w:sz w:val="20"/>
          <w:szCs w:val="20"/>
        </w:rPr>
        <w:t xml:space="preserve">multiple sensor modalities, namely video, accelerometers, audio (voice prosody), pressure sensors, etc.  In such situations, the reliability and information content of each of these sensors </w:t>
      </w:r>
      <w:r w:rsidR="009B6DE9">
        <w:rPr>
          <w:rFonts w:ascii="Arial" w:hAnsi="Arial" w:cs="Arial"/>
          <w:sz w:val="20"/>
          <w:szCs w:val="20"/>
        </w:rPr>
        <w:t xml:space="preserve">may be </w:t>
      </w:r>
      <w:r>
        <w:rPr>
          <w:rFonts w:ascii="Arial" w:hAnsi="Arial" w:cs="Arial"/>
          <w:sz w:val="20"/>
          <w:szCs w:val="20"/>
        </w:rPr>
        <w:t>differ</w:t>
      </w:r>
      <w:r w:rsidR="009B6DE9">
        <w:rPr>
          <w:rFonts w:ascii="Arial" w:hAnsi="Arial" w:cs="Arial"/>
          <w:sz w:val="20"/>
          <w:szCs w:val="20"/>
        </w:rPr>
        <w:t>ent</w:t>
      </w:r>
      <w:r w:rsidR="00BB7282">
        <w:rPr>
          <w:rFonts w:ascii="Arial" w:hAnsi="Arial" w:cs="Arial"/>
          <w:sz w:val="20"/>
          <w:szCs w:val="20"/>
        </w:rPr>
        <w:t>,</w:t>
      </w:r>
      <w:r>
        <w:rPr>
          <w:rFonts w:ascii="Arial" w:hAnsi="Arial" w:cs="Arial"/>
          <w:sz w:val="20"/>
          <w:szCs w:val="20"/>
        </w:rPr>
        <w:t xml:space="preserve"> and hence the combined sensor data streams </w:t>
      </w:r>
      <w:r w:rsidR="00DA186D">
        <w:rPr>
          <w:rFonts w:ascii="Arial" w:hAnsi="Arial" w:cs="Arial"/>
          <w:sz w:val="20"/>
          <w:szCs w:val="20"/>
        </w:rPr>
        <w:t xml:space="preserve">may need to be treated with </w:t>
      </w:r>
      <w:r>
        <w:rPr>
          <w:rFonts w:ascii="Arial" w:hAnsi="Arial" w:cs="Arial"/>
          <w:sz w:val="20"/>
          <w:szCs w:val="20"/>
        </w:rPr>
        <w:t xml:space="preserve">varying levels of confidence.  In addition, missing sensor data and the failure of sensors can result in degradations </w:t>
      </w:r>
      <w:r w:rsidR="00DA186D">
        <w:rPr>
          <w:rFonts w:ascii="Arial" w:hAnsi="Arial" w:cs="Arial"/>
          <w:sz w:val="20"/>
          <w:szCs w:val="20"/>
        </w:rPr>
        <w:t>of performance</w:t>
      </w:r>
      <w:r>
        <w:rPr>
          <w:rFonts w:ascii="Arial" w:hAnsi="Arial" w:cs="Arial"/>
          <w:sz w:val="20"/>
          <w:szCs w:val="20"/>
        </w:rPr>
        <w:t>. There is therefore a need to determine not only the level of confidence in the result but also ensure graceful degradation in performance.  The PI has worked on fundamental approaches to estimating confidence levels from multiple data streams in the context of head pose estimation [</w:t>
      </w:r>
      <w:r w:rsidR="001D41DA">
        <w:rPr>
          <w:rFonts w:ascii="Arial" w:hAnsi="Arial" w:cs="Arial"/>
          <w:sz w:val="20"/>
          <w:szCs w:val="20"/>
        </w:rPr>
        <w:t>47</w:t>
      </w:r>
      <w:r>
        <w:rPr>
          <w:rFonts w:ascii="Arial" w:hAnsi="Arial" w:cs="Arial"/>
          <w:sz w:val="20"/>
          <w:szCs w:val="20"/>
        </w:rPr>
        <w:t xml:space="preserve">].  We plan to extend this work to derive confidence levels </w:t>
      </w:r>
      <w:r w:rsidR="00DA186D">
        <w:rPr>
          <w:rFonts w:ascii="Arial" w:hAnsi="Arial" w:cs="Arial"/>
          <w:sz w:val="20"/>
          <w:szCs w:val="20"/>
        </w:rPr>
        <w:t>for</w:t>
      </w:r>
      <w:r>
        <w:rPr>
          <w:rFonts w:ascii="Arial" w:hAnsi="Arial" w:cs="Arial"/>
          <w:sz w:val="20"/>
          <w:szCs w:val="20"/>
        </w:rPr>
        <w:t xml:space="preserve"> each of the sensor input streams, thereby allowing for suitable adaptations to offset missing sensor inputs, and to handle scenarios with high levels of uncertainty.</w:t>
      </w:r>
    </w:p>
    <w:p w:rsidR="00B022C6" w:rsidRDefault="00B022C6" w:rsidP="000505E8">
      <w:pPr>
        <w:spacing w:after="60" w:line="240" w:lineRule="auto"/>
        <w:jc w:val="both"/>
        <w:rPr>
          <w:rFonts w:ascii="Arial" w:hAnsi="Arial" w:cs="Arial"/>
          <w:sz w:val="20"/>
          <w:szCs w:val="20"/>
        </w:rPr>
      </w:pPr>
      <w:r w:rsidRPr="004E499E">
        <w:rPr>
          <w:rFonts w:ascii="Arial" w:hAnsi="Arial" w:cs="Arial"/>
          <w:b/>
          <w:i/>
          <w:sz w:val="20"/>
          <w:szCs w:val="20"/>
        </w:rPr>
        <w:t>Processing Module:</w:t>
      </w:r>
      <w:r w:rsidR="000505E8" w:rsidRPr="004E499E">
        <w:rPr>
          <w:rFonts w:ascii="Arial" w:hAnsi="Arial" w:cs="Arial"/>
          <w:i/>
          <w:sz w:val="20"/>
          <w:szCs w:val="20"/>
        </w:rPr>
        <w:t xml:space="preserve"> </w:t>
      </w:r>
      <w:r>
        <w:rPr>
          <w:rFonts w:ascii="Arial" w:hAnsi="Arial" w:cs="Arial"/>
          <w:sz w:val="20"/>
          <w:szCs w:val="20"/>
        </w:rPr>
        <w:t xml:space="preserve">Socioemotional primitives of participants in interactions can be broadly divided into individual </w:t>
      </w:r>
      <w:r w:rsidR="009F278F">
        <w:rPr>
          <w:rFonts w:ascii="Arial" w:hAnsi="Arial" w:cs="Arial"/>
          <w:sz w:val="20"/>
          <w:szCs w:val="20"/>
        </w:rPr>
        <w:t>primitives (such as smiling</w:t>
      </w:r>
      <w:r>
        <w:rPr>
          <w:rFonts w:ascii="Arial" w:hAnsi="Arial" w:cs="Arial"/>
          <w:sz w:val="20"/>
          <w:szCs w:val="20"/>
        </w:rPr>
        <w:t xml:space="preserve">, anger, confusion, etc.) and interpersonal </w:t>
      </w:r>
      <w:r w:rsidR="009F278F">
        <w:rPr>
          <w:rFonts w:ascii="Arial" w:hAnsi="Arial" w:cs="Arial"/>
          <w:sz w:val="20"/>
          <w:szCs w:val="20"/>
        </w:rPr>
        <w:t xml:space="preserve">primitives </w:t>
      </w:r>
      <w:r>
        <w:rPr>
          <w:rFonts w:ascii="Arial" w:hAnsi="Arial" w:cs="Arial"/>
          <w:sz w:val="20"/>
          <w:szCs w:val="20"/>
        </w:rPr>
        <w:t>(such as dominance, liking, trust, etc). Existing efforts in affective computing and related multimedia computing fields [</w:t>
      </w:r>
      <w:r w:rsidR="001D41DA">
        <w:rPr>
          <w:rFonts w:ascii="Arial" w:hAnsi="Arial" w:cs="Arial"/>
          <w:sz w:val="20"/>
          <w:szCs w:val="20"/>
        </w:rPr>
        <w:t>51</w:t>
      </w:r>
      <w:r>
        <w:rPr>
          <w:rFonts w:ascii="Arial" w:hAnsi="Arial" w:cs="Arial"/>
          <w:sz w:val="20"/>
          <w:szCs w:val="20"/>
        </w:rPr>
        <w:t xml:space="preserve">] aim to capture straightforward </w:t>
      </w:r>
      <w:r w:rsidR="009F278F">
        <w:rPr>
          <w:rFonts w:ascii="Arial" w:hAnsi="Arial" w:cs="Arial"/>
          <w:sz w:val="20"/>
          <w:szCs w:val="20"/>
        </w:rPr>
        <w:t xml:space="preserve">individual </w:t>
      </w:r>
      <w:r>
        <w:rPr>
          <w:rFonts w:ascii="Arial" w:hAnsi="Arial" w:cs="Arial"/>
          <w:sz w:val="20"/>
          <w:szCs w:val="20"/>
        </w:rPr>
        <w:t>primitives using unimodal (vision-based) sensors. However, the interplay of individual emotions in group interactions (smiles exchanged between two participants) as well as increasing subtle</w:t>
      </w:r>
      <w:r w:rsidR="009F278F">
        <w:rPr>
          <w:rFonts w:ascii="Arial" w:hAnsi="Arial" w:cs="Arial"/>
          <w:sz w:val="20"/>
          <w:szCs w:val="20"/>
        </w:rPr>
        <w:t>ty</w:t>
      </w:r>
      <w:r>
        <w:rPr>
          <w:rFonts w:ascii="Arial" w:hAnsi="Arial" w:cs="Arial"/>
          <w:sz w:val="20"/>
          <w:szCs w:val="20"/>
        </w:rPr>
        <w:t xml:space="preserve"> of </w:t>
      </w:r>
      <w:r w:rsidR="009F278F">
        <w:rPr>
          <w:rFonts w:ascii="Arial" w:hAnsi="Arial" w:cs="Arial"/>
          <w:sz w:val="20"/>
          <w:szCs w:val="20"/>
        </w:rPr>
        <w:t xml:space="preserve">primitives </w:t>
      </w:r>
      <w:r>
        <w:rPr>
          <w:rFonts w:ascii="Arial" w:hAnsi="Arial" w:cs="Arial"/>
          <w:sz w:val="20"/>
          <w:szCs w:val="20"/>
        </w:rPr>
        <w:t xml:space="preserve">involved in interpersonal collaborative interactions (dominance of a participant) presents new challenges that have hitherto not been attempted. </w:t>
      </w:r>
    </w:p>
    <w:p w:rsidR="00B022C6" w:rsidRDefault="00B022C6" w:rsidP="009F278F">
      <w:pPr>
        <w:spacing w:after="60" w:line="240" w:lineRule="auto"/>
        <w:jc w:val="both"/>
        <w:rPr>
          <w:rFonts w:ascii="Arial" w:hAnsi="Arial" w:cs="Arial"/>
          <w:sz w:val="20"/>
          <w:szCs w:val="20"/>
        </w:rPr>
      </w:pPr>
      <w:r>
        <w:rPr>
          <w:rFonts w:ascii="Arial" w:hAnsi="Arial" w:cs="Arial"/>
          <w:sz w:val="20"/>
          <w:szCs w:val="20"/>
        </w:rPr>
        <w:t>The significant need to process data streams from multiple sensor inputs and extract the aforementioned primitives in real-time requires a human-centered thinking towards developing a computational framework. Based on our experience in working with high-dimensional data (image and video) in applications such as face recognition, activity recogn</w:t>
      </w:r>
      <w:r w:rsidR="001D41DA">
        <w:rPr>
          <w:rFonts w:ascii="Arial" w:hAnsi="Arial" w:cs="Arial"/>
          <w:sz w:val="20"/>
          <w:szCs w:val="20"/>
        </w:rPr>
        <w:t>ition and head pose estimation</w:t>
      </w:r>
      <w:r>
        <w:rPr>
          <w:rFonts w:ascii="Arial" w:hAnsi="Arial" w:cs="Arial"/>
          <w:sz w:val="20"/>
          <w:szCs w:val="20"/>
        </w:rPr>
        <w:t xml:space="preserve">, we strongly believe that the ambitious goals of the proposed work (as mandated by the computational constraints and challenges of different interaction mediums specified in the Desert Survival Task) will be achieved only when: (i) </w:t>
      </w:r>
      <w:r w:rsidRPr="00A05A57">
        <w:rPr>
          <w:rFonts w:ascii="Arial" w:hAnsi="Arial" w:cs="Arial"/>
          <w:sz w:val="20"/>
          <w:szCs w:val="20"/>
        </w:rPr>
        <w:t xml:space="preserve">salient features that are highly representative of the socioemotional primitives are extracted not just </w:t>
      </w:r>
      <w:r>
        <w:rPr>
          <w:rFonts w:ascii="Arial" w:hAnsi="Arial" w:cs="Arial"/>
          <w:sz w:val="20"/>
          <w:szCs w:val="20"/>
        </w:rPr>
        <w:t xml:space="preserve">individually from </w:t>
      </w:r>
      <w:r w:rsidRPr="00A05A57">
        <w:rPr>
          <w:rFonts w:ascii="Arial" w:hAnsi="Arial" w:cs="Arial"/>
          <w:sz w:val="20"/>
          <w:szCs w:val="20"/>
        </w:rPr>
        <w:t>e</w:t>
      </w:r>
      <w:r>
        <w:rPr>
          <w:rFonts w:ascii="Arial" w:hAnsi="Arial" w:cs="Arial"/>
          <w:sz w:val="20"/>
          <w:szCs w:val="20"/>
        </w:rPr>
        <w:t>ach</w:t>
      </w:r>
      <w:r w:rsidRPr="00A05A57">
        <w:rPr>
          <w:rFonts w:ascii="Arial" w:hAnsi="Arial" w:cs="Arial"/>
          <w:sz w:val="20"/>
          <w:szCs w:val="20"/>
        </w:rPr>
        <w:t xml:space="preserve"> sensor input, but simultaneously from </w:t>
      </w:r>
      <w:r>
        <w:rPr>
          <w:rFonts w:ascii="Arial" w:hAnsi="Arial" w:cs="Arial"/>
          <w:sz w:val="20"/>
          <w:szCs w:val="20"/>
        </w:rPr>
        <w:t xml:space="preserve">appropriate </w:t>
      </w:r>
      <w:r w:rsidRPr="00A05A57">
        <w:rPr>
          <w:rFonts w:ascii="Arial" w:hAnsi="Arial" w:cs="Arial"/>
          <w:sz w:val="20"/>
          <w:szCs w:val="20"/>
        </w:rPr>
        <w:t>multi-sensor sources;</w:t>
      </w:r>
      <w:r>
        <w:rPr>
          <w:rFonts w:ascii="Arial" w:hAnsi="Arial" w:cs="Arial"/>
          <w:sz w:val="20"/>
          <w:szCs w:val="20"/>
        </w:rPr>
        <w:t xml:space="preserve"> (ii) feature streams that correspond to each of these primitives are transformed into meaningful low-dimensional representations (embeddings) that results in a lower computational complexity; and (iii) data and high-level feature streams are mapped into discriminative feature spaces using kernel functions which capture the semantics of the primitives. </w:t>
      </w:r>
      <w:r w:rsidR="008A56EB" w:rsidRPr="00152778">
        <w:rPr>
          <w:rFonts w:ascii="Arial" w:hAnsi="Arial" w:cs="Arial"/>
          <w:sz w:val="20"/>
          <w:szCs w:val="20"/>
        </w:rPr>
        <w:t xml:space="preserve">While individual socioemotional primitives (such as enthusiasm, anger, confusion, etc.) will be analyzed from sensor inputs from respective individuals, we plan to use the sensor inputs </w:t>
      </w:r>
      <w:r w:rsidR="00152778">
        <w:rPr>
          <w:rFonts w:ascii="Arial" w:hAnsi="Arial" w:cs="Arial"/>
          <w:sz w:val="20"/>
          <w:szCs w:val="20"/>
        </w:rPr>
        <w:t xml:space="preserve">from multiple individuals along with ambient sensors </w:t>
      </w:r>
      <w:r w:rsidR="008A56EB" w:rsidRPr="00152778">
        <w:rPr>
          <w:rFonts w:ascii="Arial" w:hAnsi="Arial" w:cs="Arial"/>
          <w:sz w:val="20"/>
          <w:szCs w:val="20"/>
        </w:rPr>
        <w:t>to understand and extract subtler interpersonal socioemotional primitives such as dominance, liking, etc.</w:t>
      </w:r>
      <w:r w:rsidR="008A56EB">
        <w:rPr>
          <w:rFonts w:ascii="Arial" w:hAnsi="Arial" w:cs="Arial"/>
          <w:color w:val="C00000"/>
          <w:sz w:val="20"/>
          <w:szCs w:val="20"/>
        </w:rPr>
        <w:t xml:space="preserve"> </w:t>
      </w:r>
      <w:r>
        <w:rPr>
          <w:rFonts w:ascii="Arial" w:hAnsi="Arial" w:cs="Arial"/>
          <w:sz w:val="20"/>
          <w:szCs w:val="20"/>
        </w:rPr>
        <w:t xml:space="preserve">This approach of processing sensor data </w:t>
      </w:r>
      <w:r w:rsidR="009F278F">
        <w:rPr>
          <w:rFonts w:ascii="Arial" w:hAnsi="Arial" w:cs="Arial"/>
          <w:sz w:val="20"/>
          <w:szCs w:val="20"/>
        </w:rPr>
        <w:t xml:space="preserve">using techniques informed by </w:t>
      </w:r>
      <w:r>
        <w:rPr>
          <w:rFonts w:ascii="Arial" w:hAnsi="Arial" w:cs="Arial"/>
          <w:sz w:val="20"/>
          <w:szCs w:val="20"/>
        </w:rPr>
        <w:t xml:space="preserve">sociopsychology principles forms the backbone of the proposed </w:t>
      </w:r>
      <w:r w:rsidRPr="00C417A0">
        <w:rPr>
          <w:rFonts w:ascii="Arial" w:hAnsi="Arial" w:cs="Arial"/>
          <w:i/>
          <w:sz w:val="20"/>
          <w:szCs w:val="20"/>
        </w:rPr>
        <w:t>human-centered</w:t>
      </w:r>
      <w:r>
        <w:rPr>
          <w:rFonts w:ascii="Arial" w:hAnsi="Arial" w:cs="Arial"/>
          <w:sz w:val="20"/>
          <w:szCs w:val="20"/>
        </w:rPr>
        <w:t xml:space="preserve"> computational framework. </w:t>
      </w:r>
    </w:p>
    <w:p w:rsidR="00B022C6" w:rsidRDefault="00B022C6" w:rsidP="009F278F">
      <w:pPr>
        <w:spacing w:after="60" w:line="240" w:lineRule="auto"/>
        <w:jc w:val="both"/>
        <w:rPr>
          <w:rFonts w:ascii="Arial" w:hAnsi="Arial" w:cs="Arial"/>
          <w:sz w:val="20"/>
          <w:szCs w:val="20"/>
        </w:rPr>
      </w:pPr>
      <w:r w:rsidRPr="00CC3FB4">
        <w:rPr>
          <w:rFonts w:ascii="Arial" w:hAnsi="Arial" w:cs="Arial"/>
          <w:i/>
          <w:sz w:val="20"/>
          <w:szCs w:val="20"/>
        </w:rPr>
        <w:t>Fusing raw data streams from multiple sensors and extracting high-level features that correspond to specific socioemotional primitives:</w:t>
      </w:r>
      <w:r>
        <w:rPr>
          <w:rFonts w:ascii="Arial" w:hAnsi="Arial" w:cs="Arial"/>
          <w:sz w:val="20"/>
          <w:szCs w:val="20"/>
        </w:rPr>
        <w:t xml:space="preserve"> Selection of appropriate features (such as Fourier descriptors from inertial sensor signals) from the sensor </w:t>
      </w:r>
      <w:r w:rsidR="00522116">
        <w:rPr>
          <w:rFonts w:ascii="Arial" w:hAnsi="Arial" w:cs="Arial"/>
          <w:sz w:val="20"/>
          <w:szCs w:val="20"/>
        </w:rPr>
        <w:t>channels</w:t>
      </w:r>
      <w:r>
        <w:rPr>
          <w:rFonts w:ascii="Arial" w:hAnsi="Arial" w:cs="Arial"/>
          <w:sz w:val="20"/>
          <w:szCs w:val="20"/>
        </w:rPr>
        <w:t xml:space="preserve"> is critical for ensuring reliable performance of the processing algorithms. Existing f</w:t>
      </w:r>
      <w:r w:rsidRPr="00AC4DC4">
        <w:rPr>
          <w:rFonts w:ascii="Arial" w:hAnsi="Arial" w:cs="Arial"/>
          <w:sz w:val="20"/>
          <w:szCs w:val="20"/>
        </w:rPr>
        <w:t>eature selection algorithms</w:t>
      </w:r>
      <w:r>
        <w:rPr>
          <w:rFonts w:ascii="Arial" w:hAnsi="Arial" w:cs="Arial"/>
          <w:sz w:val="20"/>
          <w:szCs w:val="20"/>
        </w:rPr>
        <w:t xml:space="preserve"> (both feature ranking, where a metric is used to rank features of data streams, and subset selection approaches, where an optimal subset of features is obtained from a set of possible features) rely on filter metrics such as correlation, mutual information, class separability, and other optimality criteria such as the Akaike Information Criterion</w:t>
      </w:r>
      <w:r w:rsidR="001D41DA">
        <w:rPr>
          <w:rFonts w:ascii="Arial" w:hAnsi="Arial" w:cs="Arial"/>
          <w:sz w:val="20"/>
          <w:szCs w:val="20"/>
        </w:rPr>
        <w:t xml:space="preserve"> [52]</w:t>
      </w:r>
      <w:r>
        <w:rPr>
          <w:rFonts w:ascii="Arial" w:hAnsi="Arial" w:cs="Arial"/>
          <w:sz w:val="20"/>
          <w:szCs w:val="20"/>
        </w:rPr>
        <w:t xml:space="preserve"> and the</w:t>
      </w:r>
      <w:r w:rsidR="00522116">
        <w:rPr>
          <w:rFonts w:ascii="Arial" w:hAnsi="Arial" w:cs="Arial"/>
          <w:sz w:val="20"/>
          <w:szCs w:val="20"/>
        </w:rPr>
        <w:t xml:space="preserve"> Bayesian Information Criterion</w:t>
      </w:r>
      <w:r w:rsidR="001D41DA">
        <w:rPr>
          <w:rFonts w:ascii="Arial" w:hAnsi="Arial" w:cs="Arial"/>
          <w:sz w:val="20"/>
          <w:szCs w:val="20"/>
        </w:rPr>
        <w:t xml:space="preserve"> [53]</w:t>
      </w:r>
      <w:r>
        <w:rPr>
          <w:rFonts w:ascii="Arial" w:hAnsi="Arial" w:cs="Arial"/>
          <w:sz w:val="20"/>
          <w:szCs w:val="20"/>
        </w:rPr>
        <w:t xml:space="preserve">. However, in order to incorporate the understanding of sociopsychology principles in selecting features, we plan to design appropriate filter metrics and optimality criteria that measure the extent to which the selected features mimic the distinct expressive properties of respective sensor </w:t>
      </w:r>
      <w:r w:rsidR="00DA186D">
        <w:rPr>
          <w:rFonts w:ascii="Arial" w:hAnsi="Arial" w:cs="Arial"/>
          <w:sz w:val="20"/>
          <w:szCs w:val="20"/>
        </w:rPr>
        <w:t>channels</w:t>
      </w:r>
      <w:r>
        <w:rPr>
          <w:rFonts w:ascii="Arial" w:hAnsi="Arial" w:cs="Arial"/>
          <w:sz w:val="20"/>
          <w:szCs w:val="20"/>
        </w:rPr>
        <w:t>. For example, features from the mouth region in face images will be evaluated using filter metrics that ensure a high correlation between the feature vectors for wry, gentle and broad smile</w:t>
      </w:r>
      <w:r w:rsidR="00DA186D">
        <w:rPr>
          <w:rFonts w:ascii="Arial" w:hAnsi="Arial" w:cs="Arial"/>
          <w:sz w:val="20"/>
          <w:szCs w:val="20"/>
        </w:rPr>
        <w:t>s</w:t>
      </w:r>
      <w:r>
        <w:rPr>
          <w:rFonts w:ascii="Arial" w:hAnsi="Arial" w:cs="Arial"/>
          <w:sz w:val="20"/>
          <w:szCs w:val="20"/>
        </w:rPr>
        <w:t xml:space="preserve">, </w:t>
      </w:r>
      <w:r w:rsidR="00DA186D">
        <w:rPr>
          <w:rFonts w:ascii="Arial" w:hAnsi="Arial" w:cs="Arial"/>
          <w:sz w:val="20"/>
          <w:szCs w:val="20"/>
        </w:rPr>
        <w:t>but</w:t>
      </w:r>
      <w:r>
        <w:rPr>
          <w:rFonts w:ascii="Arial" w:hAnsi="Arial" w:cs="Arial"/>
          <w:sz w:val="20"/>
          <w:szCs w:val="20"/>
        </w:rPr>
        <w:t xml:space="preserve"> a low correlation between a gentle smile and pursed lips. Over the last </w:t>
      </w:r>
      <w:r w:rsidR="00DA186D">
        <w:rPr>
          <w:rFonts w:ascii="Arial" w:hAnsi="Arial" w:cs="Arial"/>
          <w:sz w:val="20"/>
          <w:szCs w:val="20"/>
        </w:rPr>
        <w:t>2</w:t>
      </w:r>
      <w:r>
        <w:rPr>
          <w:rFonts w:ascii="Arial" w:hAnsi="Arial" w:cs="Arial"/>
          <w:sz w:val="20"/>
          <w:szCs w:val="20"/>
        </w:rPr>
        <w:t xml:space="preserve"> years, the PI has worked on techniques for feature selection that capture the essential movement primitives for human activity recognition [</w:t>
      </w:r>
      <w:r w:rsidR="00C35E38">
        <w:rPr>
          <w:rFonts w:ascii="Arial" w:hAnsi="Arial" w:cs="Arial"/>
          <w:sz w:val="20"/>
          <w:szCs w:val="20"/>
        </w:rPr>
        <w:t>43</w:t>
      </w:r>
      <w:r>
        <w:rPr>
          <w:rFonts w:ascii="Arial" w:hAnsi="Arial" w:cs="Arial"/>
          <w:sz w:val="20"/>
          <w:szCs w:val="20"/>
        </w:rPr>
        <w:t>], which directly relates to this objective.</w:t>
      </w:r>
    </w:p>
    <w:p w:rsidR="00B022C6" w:rsidRPr="00B022C6" w:rsidRDefault="00B022C6" w:rsidP="00C43F28">
      <w:pPr>
        <w:pStyle w:val="ListParagraph"/>
        <w:spacing w:after="60" w:line="240" w:lineRule="auto"/>
        <w:ind w:left="0"/>
        <w:contextualSpacing w:val="0"/>
        <w:jc w:val="both"/>
        <w:rPr>
          <w:rFonts w:ascii="Arial" w:hAnsi="Arial" w:cs="Arial"/>
          <w:sz w:val="20"/>
          <w:szCs w:val="20"/>
        </w:rPr>
      </w:pPr>
      <w:r>
        <w:rPr>
          <w:rFonts w:ascii="Arial" w:hAnsi="Arial" w:cs="Arial"/>
          <w:sz w:val="20"/>
          <w:szCs w:val="20"/>
        </w:rPr>
        <w:t xml:space="preserve">Secondly, socioemotional primitives such as anger are conveyed through multiple cues such as </w:t>
      </w:r>
      <w:r w:rsidR="009F278F">
        <w:rPr>
          <w:rFonts w:ascii="Arial" w:hAnsi="Arial" w:cs="Arial"/>
          <w:sz w:val="20"/>
          <w:szCs w:val="20"/>
        </w:rPr>
        <w:t>increased vocal volume</w:t>
      </w:r>
      <w:r>
        <w:rPr>
          <w:rFonts w:ascii="Arial" w:hAnsi="Arial" w:cs="Arial"/>
          <w:sz w:val="20"/>
          <w:szCs w:val="20"/>
        </w:rPr>
        <w:t xml:space="preserve">, raised lower eyelids </w:t>
      </w:r>
      <w:r w:rsidR="009F278F">
        <w:rPr>
          <w:rFonts w:ascii="Arial" w:hAnsi="Arial" w:cs="Arial"/>
          <w:sz w:val="20"/>
          <w:szCs w:val="20"/>
        </w:rPr>
        <w:t>and higher</w:t>
      </w:r>
      <w:r>
        <w:rPr>
          <w:rFonts w:ascii="Arial" w:hAnsi="Arial" w:cs="Arial"/>
          <w:sz w:val="20"/>
          <w:szCs w:val="20"/>
        </w:rPr>
        <w:t xml:space="preserve"> heart rate. </w:t>
      </w:r>
      <w:r w:rsidR="009F278F">
        <w:rPr>
          <w:rFonts w:ascii="Arial" w:hAnsi="Arial" w:cs="Arial"/>
          <w:sz w:val="20"/>
          <w:szCs w:val="20"/>
        </w:rPr>
        <w:t xml:space="preserve">None of these cues alone indicates anger, but in combination, they clearly do so. </w:t>
      </w:r>
      <w:r>
        <w:rPr>
          <w:rFonts w:ascii="Arial" w:hAnsi="Arial" w:cs="Arial"/>
          <w:sz w:val="20"/>
          <w:szCs w:val="20"/>
        </w:rPr>
        <w:t xml:space="preserve">This necessitates extracting features from data aggregated </w:t>
      </w:r>
      <w:r w:rsidR="009F278F">
        <w:rPr>
          <w:rFonts w:ascii="Arial" w:hAnsi="Arial" w:cs="Arial"/>
          <w:sz w:val="20"/>
          <w:szCs w:val="20"/>
        </w:rPr>
        <w:t>across</w:t>
      </w:r>
      <w:r>
        <w:rPr>
          <w:rFonts w:ascii="Arial" w:hAnsi="Arial" w:cs="Arial"/>
          <w:sz w:val="20"/>
          <w:szCs w:val="20"/>
        </w:rPr>
        <w:t xml:space="preserve"> appropriate sensor channels. We note that there are no straightforward solutions in existing literature on multimedia fusion to address this problem. </w:t>
      </w:r>
      <w:r w:rsidRPr="00B022C6">
        <w:rPr>
          <w:rFonts w:ascii="Arial" w:hAnsi="Arial" w:cs="Arial"/>
          <w:sz w:val="20"/>
          <w:szCs w:val="20"/>
        </w:rPr>
        <w:t>We propose to use the “minimum-redundancy-maximum-relevance” (mRmR) scheme [</w:t>
      </w:r>
      <w:r w:rsidR="00C35E38">
        <w:rPr>
          <w:rFonts w:ascii="Arial" w:hAnsi="Arial" w:cs="Arial"/>
          <w:sz w:val="20"/>
          <w:szCs w:val="20"/>
        </w:rPr>
        <w:t>54</w:t>
      </w:r>
      <w:r w:rsidRPr="00B022C6">
        <w:rPr>
          <w:rFonts w:ascii="Arial" w:hAnsi="Arial" w:cs="Arial"/>
          <w:sz w:val="20"/>
          <w:szCs w:val="20"/>
        </w:rPr>
        <w:t xml:space="preserve">], </w:t>
      </w:r>
      <w:r w:rsidR="005A3462">
        <w:rPr>
          <w:rFonts w:ascii="Arial" w:hAnsi="Arial" w:cs="Arial"/>
          <w:sz w:val="20"/>
          <w:szCs w:val="20"/>
        </w:rPr>
        <w:t xml:space="preserve">with </w:t>
      </w:r>
      <w:r w:rsidRPr="00B022C6">
        <w:rPr>
          <w:rFonts w:ascii="Arial" w:hAnsi="Arial" w:cs="Arial"/>
          <w:sz w:val="20"/>
          <w:szCs w:val="20"/>
        </w:rPr>
        <w:t>appropriate definitions of redundancy and relevance</w:t>
      </w:r>
      <w:r w:rsidR="00403895">
        <w:rPr>
          <w:rFonts w:ascii="Arial" w:hAnsi="Arial" w:cs="Arial"/>
          <w:sz w:val="20"/>
          <w:szCs w:val="20"/>
        </w:rPr>
        <w:t xml:space="preserve"> derived from sociopsychological principles</w:t>
      </w:r>
      <w:r w:rsidRPr="00B022C6">
        <w:rPr>
          <w:rFonts w:ascii="Arial" w:hAnsi="Arial" w:cs="Arial"/>
          <w:sz w:val="20"/>
          <w:szCs w:val="20"/>
        </w:rPr>
        <w:t xml:space="preserve">, to select the features using the combined sensor inputs, thereby generating succinct representations of </w:t>
      </w:r>
      <w:r w:rsidR="00B50157">
        <w:rPr>
          <w:rFonts w:ascii="Arial" w:hAnsi="Arial" w:cs="Arial"/>
          <w:sz w:val="20"/>
          <w:szCs w:val="20"/>
        </w:rPr>
        <w:t>voluminous</w:t>
      </w:r>
      <w:r w:rsidRPr="00B022C6">
        <w:rPr>
          <w:rFonts w:ascii="Arial" w:hAnsi="Arial" w:cs="Arial"/>
          <w:sz w:val="20"/>
          <w:szCs w:val="20"/>
        </w:rPr>
        <w:t xml:space="preserve"> data from multiple sources.</w:t>
      </w:r>
    </w:p>
    <w:p w:rsidR="00995C7F" w:rsidRDefault="00906995" w:rsidP="00C43F28">
      <w:pPr>
        <w:spacing w:after="60" w:line="240" w:lineRule="auto"/>
        <w:jc w:val="both"/>
        <w:rPr>
          <w:rFonts w:ascii="Arial" w:hAnsi="Arial" w:cs="Arial"/>
          <w:sz w:val="20"/>
          <w:szCs w:val="20"/>
        </w:rPr>
      </w:pPr>
      <w:r>
        <w:rPr>
          <w:rFonts w:ascii="Arial" w:hAnsi="Arial" w:cs="Arial"/>
          <w:sz w:val="20"/>
          <w:szCs w:val="20"/>
        </w:rPr>
        <w:t xml:space="preserve">All the above feature selection methods will be applied directly on the signal streams in </w:t>
      </w:r>
      <w:r w:rsidR="00C43F28">
        <w:rPr>
          <w:rFonts w:ascii="Arial" w:hAnsi="Arial" w:cs="Arial"/>
          <w:sz w:val="20"/>
          <w:szCs w:val="20"/>
        </w:rPr>
        <w:t xml:space="preserve">the </w:t>
      </w:r>
      <w:r>
        <w:rPr>
          <w:rFonts w:ascii="Arial" w:hAnsi="Arial" w:cs="Arial"/>
          <w:sz w:val="20"/>
          <w:szCs w:val="20"/>
        </w:rPr>
        <w:t>case of sensors such as accelerometers, gyroscopes</w:t>
      </w:r>
      <w:r w:rsidR="005D41E0">
        <w:rPr>
          <w:rFonts w:ascii="Arial" w:hAnsi="Arial" w:cs="Arial"/>
          <w:sz w:val="20"/>
          <w:szCs w:val="20"/>
        </w:rPr>
        <w:t xml:space="preserve">, skin conductance sensors, </w:t>
      </w:r>
      <w:r w:rsidR="009967E5">
        <w:rPr>
          <w:rFonts w:ascii="Arial" w:hAnsi="Arial" w:cs="Arial"/>
          <w:sz w:val="20"/>
          <w:szCs w:val="20"/>
        </w:rPr>
        <w:t xml:space="preserve">and </w:t>
      </w:r>
      <w:r w:rsidR="005D41E0">
        <w:rPr>
          <w:rFonts w:ascii="Arial" w:hAnsi="Arial" w:cs="Arial"/>
          <w:sz w:val="20"/>
          <w:szCs w:val="20"/>
        </w:rPr>
        <w:t>pressure sensors</w:t>
      </w:r>
      <w:r>
        <w:rPr>
          <w:rFonts w:ascii="Arial" w:hAnsi="Arial" w:cs="Arial"/>
          <w:sz w:val="20"/>
          <w:szCs w:val="20"/>
        </w:rPr>
        <w:t xml:space="preserve">. For audio and video, </w:t>
      </w:r>
      <w:r w:rsidR="00174A65">
        <w:rPr>
          <w:rFonts w:ascii="Arial" w:hAnsi="Arial" w:cs="Arial"/>
          <w:sz w:val="20"/>
          <w:szCs w:val="20"/>
        </w:rPr>
        <w:t>w</w:t>
      </w:r>
      <w:r w:rsidR="00995C7F" w:rsidRPr="00FE07EC">
        <w:rPr>
          <w:rFonts w:ascii="Arial" w:hAnsi="Arial" w:cs="Arial"/>
          <w:sz w:val="20"/>
          <w:szCs w:val="20"/>
        </w:rPr>
        <w:t xml:space="preserve">e </w:t>
      </w:r>
      <w:r w:rsidR="00995C7F">
        <w:rPr>
          <w:rFonts w:ascii="Arial" w:hAnsi="Arial" w:cs="Arial"/>
          <w:sz w:val="20"/>
          <w:szCs w:val="20"/>
        </w:rPr>
        <w:t>plan to</w:t>
      </w:r>
      <w:r w:rsidR="00995C7F" w:rsidRPr="00FE07EC">
        <w:rPr>
          <w:rFonts w:ascii="Arial" w:hAnsi="Arial" w:cs="Arial"/>
          <w:sz w:val="20"/>
          <w:szCs w:val="20"/>
        </w:rPr>
        <w:t xml:space="preserve"> </w:t>
      </w:r>
      <w:r w:rsidR="00C8009A">
        <w:rPr>
          <w:rFonts w:ascii="Arial" w:hAnsi="Arial" w:cs="Arial"/>
          <w:sz w:val="20"/>
          <w:szCs w:val="20"/>
        </w:rPr>
        <w:t>use</w:t>
      </w:r>
      <w:r w:rsidR="00995C7F">
        <w:rPr>
          <w:rFonts w:ascii="Arial" w:hAnsi="Arial" w:cs="Arial"/>
          <w:sz w:val="20"/>
          <w:szCs w:val="20"/>
        </w:rPr>
        <w:t xml:space="preserve"> commercially available </w:t>
      </w:r>
      <w:r w:rsidR="00995C7F" w:rsidRPr="00FE07EC">
        <w:rPr>
          <w:rFonts w:ascii="Arial" w:hAnsi="Arial" w:cs="Arial"/>
          <w:sz w:val="20"/>
          <w:szCs w:val="20"/>
        </w:rPr>
        <w:t xml:space="preserve">state-of-the-art </w:t>
      </w:r>
      <w:r w:rsidR="00C43F28">
        <w:rPr>
          <w:rFonts w:ascii="Arial" w:hAnsi="Arial" w:cs="Arial"/>
          <w:sz w:val="20"/>
          <w:szCs w:val="20"/>
        </w:rPr>
        <w:t>voice stress analysis packages</w:t>
      </w:r>
      <w:r w:rsidR="00C43F28" w:rsidRPr="00FE07EC">
        <w:rPr>
          <w:rFonts w:ascii="Arial" w:hAnsi="Arial" w:cs="Arial"/>
          <w:sz w:val="20"/>
          <w:szCs w:val="20"/>
        </w:rPr>
        <w:t xml:space="preserve"> </w:t>
      </w:r>
      <w:r w:rsidR="00995C7F" w:rsidRPr="00FE07EC">
        <w:rPr>
          <w:rFonts w:ascii="Arial" w:hAnsi="Arial" w:cs="Arial"/>
          <w:sz w:val="20"/>
          <w:szCs w:val="20"/>
        </w:rPr>
        <w:t xml:space="preserve">to extract </w:t>
      </w:r>
      <w:r w:rsidR="00347872">
        <w:rPr>
          <w:rFonts w:ascii="Arial" w:hAnsi="Arial" w:cs="Arial"/>
          <w:sz w:val="20"/>
          <w:szCs w:val="20"/>
        </w:rPr>
        <w:t xml:space="preserve">low-level </w:t>
      </w:r>
      <w:r w:rsidR="00995C7F">
        <w:rPr>
          <w:rFonts w:ascii="Arial" w:hAnsi="Arial" w:cs="Arial"/>
          <w:sz w:val="20"/>
          <w:szCs w:val="20"/>
        </w:rPr>
        <w:t>audio features from audio sensor data (</w:t>
      </w:r>
      <w:r w:rsidR="00995C7F" w:rsidRPr="0008591C">
        <w:rPr>
          <w:rFonts w:ascii="Arial" w:hAnsi="Arial" w:cs="Arial"/>
          <w:sz w:val="20"/>
          <w:szCs w:val="20"/>
        </w:rPr>
        <w:t xml:space="preserve">like syllable length, </w:t>
      </w:r>
      <w:r w:rsidR="00C43F28">
        <w:rPr>
          <w:rFonts w:ascii="Arial" w:hAnsi="Arial" w:cs="Arial"/>
          <w:sz w:val="20"/>
          <w:szCs w:val="20"/>
        </w:rPr>
        <w:t>volume</w:t>
      </w:r>
      <w:r w:rsidR="00995C7F" w:rsidRPr="0008591C">
        <w:rPr>
          <w:rFonts w:ascii="Arial" w:hAnsi="Arial" w:cs="Arial"/>
          <w:sz w:val="20"/>
          <w:szCs w:val="20"/>
        </w:rPr>
        <w:t>, pitch, formant frequencies of speech sounds</w:t>
      </w:r>
      <w:r w:rsidR="00995C7F">
        <w:rPr>
          <w:rFonts w:ascii="Arial" w:hAnsi="Arial" w:cs="Arial"/>
          <w:sz w:val="20"/>
          <w:szCs w:val="20"/>
        </w:rPr>
        <w:t>,</w:t>
      </w:r>
      <w:r w:rsidR="00995C7F" w:rsidRPr="0008591C">
        <w:rPr>
          <w:rFonts w:ascii="Arial" w:hAnsi="Arial" w:cs="Arial"/>
          <w:sz w:val="20"/>
          <w:szCs w:val="20"/>
        </w:rPr>
        <w:t xml:space="preserve"> rhythm, length, and tension</w:t>
      </w:r>
      <w:r w:rsidR="00995C7F" w:rsidRPr="0008591C">
        <w:rPr>
          <w:sz w:val="20"/>
          <w:szCs w:val="20"/>
        </w:rPr>
        <w:t>)</w:t>
      </w:r>
      <w:r w:rsidR="00174A65">
        <w:rPr>
          <w:rFonts w:ascii="Arial" w:hAnsi="Arial" w:cs="Arial"/>
          <w:sz w:val="20"/>
          <w:szCs w:val="20"/>
        </w:rPr>
        <w:t xml:space="preserve">, </w:t>
      </w:r>
      <w:r w:rsidR="00995C7F">
        <w:rPr>
          <w:rFonts w:ascii="Arial" w:hAnsi="Arial" w:cs="Arial"/>
          <w:sz w:val="20"/>
          <w:szCs w:val="20"/>
        </w:rPr>
        <w:t xml:space="preserve">and </w:t>
      </w:r>
      <w:r w:rsidR="00347872">
        <w:rPr>
          <w:rFonts w:ascii="Arial" w:hAnsi="Arial" w:cs="Arial"/>
          <w:sz w:val="20"/>
          <w:szCs w:val="20"/>
        </w:rPr>
        <w:t xml:space="preserve">low-level </w:t>
      </w:r>
      <w:r w:rsidR="00995C7F">
        <w:rPr>
          <w:rFonts w:ascii="Arial" w:hAnsi="Arial" w:cs="Arial"/>
          <w:sz w:val="20"/>
          <w:szCs w:val="20"/>
        </w:rPr>
        <w:t xml:space="preserve">visual </w:t>
      </w:r>
      <w:r w:rsidR="00995C7F" w:rsidRPr="00FE07EC">
        <w:rPr>
          <w:rFonts w:ascii="Arial" w:hAnsi="Arial" w:cs="Arial"/>
          <w:sz w:val="20"/>
          <w:szCs w:val="20"/>
        </w:rPr>
        <w:t xml:space="preserve">features </w:t>
      </w:r>
      <w:r w:rsidR="00995C7F">
        <w:rPr>
          <w:rFonts w:ascii="Arial" w:hAnsi="Arial" w:cs="Arial"/>
          <w:sz w:val="20"/>
          <w:szCs w:val="20"/>
        </w:rPr>
        <w:t xml:space="preserve">from camera sensor data (such as eyes, </w:t>
      </w:r>
      <w:r w:rsidR="00174A65">
        <w:rPr>
          <w:rFonts w:ascii="Arial" w:hAnsi="Arial" w:cs="Arial"/>
          <w:sz w:val="20"/>
          <w:szCs w:val="20"/>
        </w:rPr>
        <w:t xml:space="preserve">eyebrows, </w:t>
      </w:r>
      <w:r w:rsidR="00995C7F">
        <w:rPr>
          <w:rFonts w:ascii="Arial" w:hAnsi="Arial" w:cs="Arial"/>
          <w:sz w:val="20"/>
          <w:szCs w:val="20"/>
        </w:rPr>
        <w:t xml:space="preserve">lips, and ears) </w:t>
      </w:r>
      <w:r w:rsidR="00174A65">
        <w:rPr>
          <w:rFonts w:ascii="Arial" w:hAnsi="Arial" w:cs="Arial"/>
          <w:sz w:val="20"/>
          <w:szCs w:val="20"/>
        </w:rPr>
        <w:t>using face pro</w:t>
      </w:r>
      <w:r w:rsidR="00C35E38">
        <w:rPr>
          <w:rFonts w:ascii="Arial" w:hAnsi="Arial" w:cs="Arial"/>
          <w:sz w:val="20"/>
          <w:szCs w:val="20"/>
        </w:rPr>
        <w:t>cessing tools such as FaceVACS and FaceAPI</w:t>
      </w:r>
      <w:r w:rsidR="00174A65">
        <w:rPr>
          <w:rFonts w:ascii="Arial" w:hAnsi="Arial" w:cs="Arial"/>
          <w:sz w:val="20"/>
          <w:szCs w:val="20"/>
        </w:rPr>
        <w:t xml:space="preserve">. </w:t>
      </w:r>
      <w:r w:rsidR="00F26E4B">
        <w:rPr>
          <w:rFonts w:ascii="Arial" w:hAnsi="Arial" w:cs="Arial"/>
          <w:sz w:val="20"/>
          <w:szCs w:val="20"/>
        </w:rPr>
        <w:t xml:space="preserve">These low-level features will be used as inputs to our techniques to select high-level features </w:t>
      </w:r>
      <w:r w:rsidR="00042DCE">
        <w:rPr>
          <w:rFonts w:ascii="Arial" w:hAnsi="Arial" w:cs="Arial"/>
          <w:sz w:val="20"/>
          <w:szCs w:val="20"/>
        </w:rPr>
        <w:t>that</w:t>
      </w:r>
      <w:r w:rsidR="00F26E4B">
        <w:rPr>
          <w:rFonts w:ascii="Arial" w:hAnsi="Arial" w:cs="Arial"/>
          <w:sz w:val="20"/>
          <w:szCs w:val="20"/>
        </w:rPr>
        <w:t xml:space="preserve"> correspond to specific socioemotional primitives.</w:t>
      </w:r>
    </w:p>
    <w:p w:rsidR="00C53D6F" w:rsidRDefault="00EA41C4" w:rsidP="005606EB">
      <w:pPr>
        <w:pStyle w:val="ListParagraph"/>
        <w:spacing w:after="60" w:line="240" w:lineRule="auto"/>
        <w:ind w:left="0"/>
        <w:contextualSpacing w:val="0"/>
        <w:jc w:val="both"/>
        <w:rPr>
          <w:rFonts w:ascii="Arial" w:hAnsi="Arial" w:cs="Arial"/>
          <w:sz w:val="20"/>
          <w:szCs w:val="20"/>
        </w:rPr>
      </w:pPr>
      <w:r w:rsidRPr="00CC3FB4">
        <w:rPr>
          <w:rFonts w:ascii="Arial" w:hAnsi="Arial" w:cs="Arial"/>
          <w:i/>
          <w:sz w:val="20"/>
          <w:szCs w:val="20"/>
        </w:rPr>
        <w:t>Designing dimensionality reduction techniques that derive low-dimensional embeddings from high dimensional data streams that represent</w:t>
      </w:r>
      <w:r w:rsidR="008F4575" w:rsidRPr="00CC3FB4">
        <w:rPr>
          <w:rFonts w:ascii="Arial" w:hAnsi="Arial" w:cs="Arial"/>
          <w:i/>
          <w:sz w:val="20"/>
          <w:szCs w:val="20"/>
        </w:rPr>
        <w:t xml:space="preserve"> socioemotional primitives </w:t>
      </w:r>
      <w:r w:rsidRPr="00CC3FB4">
        <w:rPr>
          <w:rFonts w:ascii="Arial" w:hAnsi="Arial" w:cs="Arial"/>
          <w:i/>
          <w:sz w:val="20"/>
          <w:szCs w:val="20"/>
        </w:rPr>
        <w:t>in interactions</w:t>
      </w:r>
      <w:r w:rsidR="005D174A" w:rsidRPr="00CC3FB4">
        <w:rPr>
          <w:rFonts w:ascii="Arial" w:hAnsi="Arial" w:cs="Arial"/>
          <w:i/>
          <w:sz w:val="20"/>
          <w:szCs w:val="20"/>
        </w:rPr>
        <w:t>:</w:t>
      </w:r>
      <w:r w:rsidR="00FF7491">
        <w:rPr>
          <w:rFonts w:ascii="Arial" w:hAnsi="Arial" w:cs="Arial"/>
          <w:sz w:val="20"/>
          <w:szCs w:val="20"/>
        </w:rPr>
        <w:t xml:space="preserve"> </w:t>
      </w:r>
      <w:r w:rsidR="00D626A1">
        <w:rPr>
          <w:rFonts w:ascii="Arial" w:hAnsi="Arial" w:cs="Arial"/>
          <w:sz w:val="20"/>
          <w:szCs w:val="20"/>
        </w:rPr>
        <w:t xml:space="preserve">Recent efforts in </w:t>
      </w:r>
      <w:r w:rsidR="005606EB">
        <w:rPr>
          <w:rFonts w:ascii="Arial" w:hAnsi="Arial" w:cs="Arial"/>
          <w:sz w:val="20"/>
          <w:szCs w:val="20"/>
        </w:rPr>
        <w:t>applying</w:t>
      </w:r>
      <w:r w:rsidR="00974B67">
        <w:rPr>
          <w:rFonts w:ascii="Arial" w:hAnsi="Arial" w:cs="Arial"/>
          <w:sz w:val="20"/>
          <w:szCs w:val="20"/>
        </w:rPr>
        <w:t xml:space="preserve"> non-linear dimensionality reduction techniques </w:t>
      </w:r>
      <w:r w:rsidR="00F0138C">
        <w:rPr>
          <w:rFonts w:ascii="Arial" w:hAnsi="Arial" w:cs="Arial"/>
          <w:sz w:val="20"/>
          <w:szCs w:val="20"/>
        </w:rPr>
        <w:t>(</w:t>
      </w:r>
      <w:r w:rsidR="00D626A1">
        <w:rPr>
          <w:rFonts w:ascii="Arial" w:hAnsi="Arial" w:cs="Arial"/>
          <w:sz w:val="20"/>
          <w:szCs w:val="20"/>
        </w:rPr>
        <w:t>manifold learning</w:t>
      </w:r>
      <w:r w:rsidR="00F0138C">
        <w:rPr>
          <w:rFonts w:ascii="Arial" w:hAnsi="Arial" w:cs="Arial"/>
          <w:sz w:val="20"/>
          <w:szCs w:val="20"/>
        </w:rPr>
        <w:t>)</w:t>
      </w:r>
      <w:r w:rsidR="00D626A1">
        <w:rPr>
          <w:rFonts w:ascii="Arial" w:hAnsi="Arial" w:cs="Arial"/>
          <w:sz w:val="20"/>
          <w:szCs w:val="20"/>
        </w:rPr>
        <w:t xml:space="preserve"> </w:t>
      </w:r>
      <w:r w:rsidR="009C3BA2">
        <w:rPr>
          <w:rFonts w:ascii="Arial" w:hAnsi="Arial" w:cs="Arial"/>
          <w:sz w:val="20"/>
          <w:szCs w:val="20"/>
        </w:rPr>
        <w:t xml:space="preserve">to human movement analysis </w:t>
      </w:r>
      <w:r w:rsidR="005606EB">
        <w:rPr>
          <w:rFonts w:ascii="Arial" w:hAnsi="Arial" w:cs="Arial"/>
          <w:sz w:val="20"/>
          <w:szCs w:val="20"/>
        </w:rPr>
        <w:t>[</w:t>
      </w:r>
      <w:r w:rsidR="00C35E38">
        <w:rPr>
          <w:rFonts w:ascii="Arial" w:hAnsi="Arial" w:cs="Arial"/>
          <w:sz w:val="20"/>
          <w:szCs w:val="20"/>
        </w:rPr>
        <w:t>43</w:t>
      </w:r>
      <w:r w:rsidR="005606EB">
        <w:rPr>
          <w:rFonts w:ascii="Arial" w:hAnsi="Arial" w:cs="Arial"/>
          <w:sz w:val="20"/>
          <w:szCs w:val="20"/>
        </w:rPr>
        <w:t xml:space="preserve">] </w:t>
      </w:r>
      <w:r w:rsidR="00D626A1">
        <w:rPr>
          <w:rFonts w:ascii="Arial" w:hAnsi="Arial" w:cs="Arial"/>
          <w:sz w:val="20"/>
          <w:szCs w:val="20"/>
        </w:rPr>
        <w:t xml:space="preserve">have suggested that data streams </w:t>
      </w:r>
      <w:r w:rsidR="00C10270">
        <w:rPr>
          <w:rFonts w:ascii="Arial" w:hAnsi="Arial" w:cs="Arial"/>
          <w:sz w:val="20"/>
          <w:szCs w:val="20"/>
        </w:rPr>
        <w:t xml:space="preserve">generated from specific movements </w:t>
      </w:r>
      <w:r w:rsidR="00D626A1">
        <w:rPr>
          <w:rFonts w:ascii="Arial" w:hAnsi="Arial" w:cs="Arial"/>
          <w:sz w:val="20"/>
          <w:szCs w:val="20"/>
        </w:rPr>
        <w:t xml:space="preserve">can essentially </w:t>
      </w:r>
      <w:r w:rsidR="0089005A">
        <w:rPr>
          <w:rFonts w:ascii="Arial" w:hAnsi="Arial" w:cs="Arial"/>
          <w:sz w:val="20"/>
          <w:szCs w:val="20"/>
        </w:rPr>
        <w:t xml:space="preserve">be </w:t>
      </w:r>
      <w:r w:rsidR="00D626A1">
        <w:rPr>
          <w:rFonts w:ascii="Arial" w:hAnsi="Arial" w:cs="Arial"/>
          <w:sz w:val="20"/>
          <w:szCs w:val="20"/>
        </w:rPr>
        <w:t xml:space="preserve">represented as low-dimensional </w:t>
      </w:r>
      <w:r w:rsidR="00365898">
        <w:rPr>
          <w:rFonts w:ascii="Arial" w:hAnsi="Arial" w:cs="Arial"/>
          <w:sz w:val="20"/>
          <w:szCs w:val="20"/>
        </w:rPr>
        <w:t>representations</w:t>
      </w:r>
      <w:r w:rsidR="0089005A">
        <w:rPr>
          <w:rFonts w:ascii="Arial" w:hAnsi="Arial" w:cs="Arial"/>
          <w:sz w:val="20"/>
          <w:szCs w:val="20"/>
        </w:rPr>
        <w:t xml:space="preserve"> (embeddings)</w:t>
      </w:r>
      <w:r w:rsidR="00365898">
        <w:rPr>
          <w:rFonts w:ascii="Arial" w:hAnsi="Arial" w:cs="Arial"/>
          <w:sz w:val="20"/>
          <w:szCs w:val="20"/>
        </w:rPr>
        <w:t xml:space="preserve"> where the number of dimensions </w:t>
      </w:r>
      <w:r w:rsidR="00D626A1">
        <w:rPr>
          <w:rFonts w:ascii="Arial" w:hAnsi="Arial" w:cs="Arial"/>
          <w:sz w:val="20"/>
          <w:szCs w:val="20"/>
        </w:rPr>
        <w:t xml:space="preserve">reflect the degrees of freedom </w:t>
      </w:r>
      <w:r w:rsidR="00365898">
        <w:rPr>
          <w:rFonts w:ascii="Arial" w:hAnsi="Arial" w:cs="Arial"/>
          <w:sz w:val="20"/>
          <w:szCs w:val="20"/>
        </w:rPr>
        <w:t>in the</w:t>
      </w:r>
      <w:r w:rsidR="00D626A1">
        <w:rPr>
          <w:rFonts w:ascii="Arial" w:hAnsi="Arial" w:cs="Arial"/>
          <w:sz w:val="20"/>
          <w:szCs w:val="20"/>
        </w:rPr>
        <w:t xml:space="preserve"> source. </w:t>
      </w:r>
      <w:r w:rsidR="003C43B4">
        <w:rPr>
          <w:rFonts w:ascii="Arial" w:hAnsi="Arial" w:cs="Arial"/>
          <w:sz w:val="20"/>
          <w:szCs w:val="20"/>
        </w:rPr>
        <w:t xml:space="preserve">This </w:t>
      </w:r>
      <w:r w:rsidR="00CD762A">
        <w:rPr>
          <w:rFonts w:ascii="Arial" w:hAnsi="Arial" w:cs="Arial"/>
          <w:sz w:val="20"/>
          <w:szCs w:val="20"/>
        </w:rPr>
        <w:t>serves as the motivation to design techniques that</w:t>
      </w:r>
      <w:r w:rsidR="0089005A">
        <w:rPr>
          <w:rFonts w:ascii="Arial" w:hAnsi="Arial" w:cs="Arial"/>
          <w:sz w:val="20"/>
          <w:szCs w:val="20"/>
        </w:rPr>
        <w:t xml:space="preserve"> generate low-dimensional </w:t>
      </w:r>
      <w:r w:rsidR="003B539E">
        <w:rPr>
          <w:rFonts w:ascii="Arial" w:hAnsi="Arial" w:cs="Arial"/>
          <w:sz w:val="20"/>
          <w:szCs w:val="20"/>
        </w:rPr>
        <w:t xml:space="preserve">embeddings from high-dimensional data to reduce the computational complexity, </w:t>
      </w:r>
      <w:r w:rsidR="00DA186D">
        <w:rPr>
          <w:rFonts w:ascii="Arial" w:hAnsi="Arial" w:cs="Arial"/>
          <w:sz w:val="20"/>
          <w:szCs w:val="20"/>
        </w:rPr>
        <w:t xml:space="preserve">while </w:t>
      </w:r>
      <w:r w:rsidR="003B539E">
        <w:rPr>
          <w:rFonts w:ascii="Arial" w:hAnsi="Arial" w:cs="Arial"/>
          <w:sz w:val="20"/>
          <w:szCs w:val="20"/>
        </w:rPr>
        <w:t>retain</w:t>
      </w:r>
      <w:r w:rsidR="00DA186D">
        <w:rPr>
          <w:rFonts w:ascii="Arial" w:hAnsi="Arial" w:cs="Arial"/>
          <w:sz w:val="20"/>
          <w:szCs w:val="20"/>
        </w:rPr>
        <w:t>ing</w:t>
      </w:r>
      <w:r w:rsidR="003B539E">
        <w:rPr>
          <w:rFonts w:ascii="Arial" w:hAnsi="Arial" w:cs="Arial"/>
          <w:sz w:val="20"/>
          <w:szCs w:val="20"/>
        </w:rPr>
        <w:t xml:space="preserve"> the </w:t>
      </w:r>
      <w:r w:rsidR="005606EB">
        <w:rPr>
          <w:rFonts w:ascii="Arial" w:hAnsi="Arial" w:cs="Arial"/>
          <w:sz w:val="20"/>
          <w:szCs w:val="20"/>
        </w:rPr>
        <w:t>meaning</w:t>
      </w:r>
      <w:r w:rsidR="003B539E">
        <w:rPr>
          <w:rFonts w:ascii="Arial" w:hAnsi="Arial" w:cs="Arial"/>
          <w:sz w:val="20"/>
          <w:szCs w:val="20"/>
        </w:rPr>
        <w:t xml:space="preserve"> of the socioemotional primitives involved. </w:t>
      </w:r>
      <w:r w:rsidR="00295D70">
        <w:rPr>
          <w:rFonts w:ascii="Arial" w:hAnsi="Arial" w:cs="Arial"/>
          <w:sz w:val="20"/>
          <w:szCs w:val="20"/>
        </w:rPr>
        <w:t>As a</w:t>
      </w:r>
      <w:r w:rsidR="00173E73">
        <w:rPr>
          <w:rFonts w:ascii="Arial" w:hAnsi="Arial" w:cs="Arial"/>
          <w:sz w:val="20"/>
          <w:szCs w:val="20"/>
        </w:rPr>
        <w:t>n</w:t>
      </w:r>
      <w:r w:rsidR="00295D70">
        <w:rPr>
          <w:rFonts w:ascii="Arial" w:hAnsi="Arial" w:cs="Arial"/>
          <w:sz w:val="20"/>
          <w:szCs w:val="20"/>
        </w:rPr>
        <w:t xml:space="preserve"> example, </w:t>
      </w:r>
      <w:r w:rsidR="00BF2C6E">
        <w:rPr>
          <w:rFonts w:ascii="Arial" w:hAnsi="Arial" w:cs="Arial"/>
          <w:sz w:val="20"/>
          <w:szCs w:val="20"/>
        </w:rPr>
        <w:t xml:space="preserve">it may be possible that </w:t>
      </w:r>
      <w:r w:rsidR="000A58DF">
        <w:rPr>
          <w:rFonts w:ascii="Arial" w:hAnsi="Arial" w:cs="Arial"/>
          <w:sz w:val="20"/>
          <w:szCs w:val="20"/>
        </w:rPr>
        <w:t>features extracted from the mouth region from face images (which could be of the order of 10 or 20 dimensions)</w:t>
      </w:r>
      <w:r w:rsidR="0047563B">
        <w:rPr>
          <w:rFonts w:ascii="Arial" w:hAnsi="Arial" w:cs="Arial"/>
          <w:sz w:val="20"/>
          <w:szCs w:val="20"/>
        </w:rPr>
        <w:t xml:space="preserve"> may be represented as a </w:t>
      </w:r>
      <w:r w:rsidR="00F55F1F">
        <w:rPr>
          <w:rFonts w:ascii="Arial" w:hAnsi="Arial" w:cs="Arial"/>
          <w:sz w:val="20"/>
          <w:szCs w:val="20"/>
        </w:rPr>
        <w:t>5</w:t>
      </w:r>
      <w:r w:rsidR="0047563B">
        <w:rPr>
          <w:rFonts w:ascii="Arial" w:hAnsi="Arial" w:cs="Arial"/>
          <w:sz w:val="20"/>
          <w:szCs w:val="20"/>
        </w:rPr>
        <w:t>-dimensional feature vector that captures the essential movements of the mouth.</w:t>
      </w:r>
    </w:p>
    <w:p w:rsidR="006234D0" w:rsidRDefault="00A46323" w:rsidP="005606EB">
      <w:pPr>
        <w:pStyle w:val="ListParagraph"/>
        <w:spacing w:after="60" w:line="240" w:lineRule="auto"/>
        <w:ind w:left="0"/>
        <w:contextualSpacing w:val="0"/>
        <w:jc w:val="both"/>
        <w:rPr>
          <w:rFonts w:ascii="Arial" w:hAnsi="Arial" w:cs="Arial"/>
          <w:sz w:val="20"/>
          <w:szCs w:val="20"/>
        </w:rPr>
      </w:pPr>
      <w:r>
        <w:rPr>
          <w:rFonts w:ascii="Arial" w:hAnsi="Arial" w:cs="Arial"/>
          <w:sz w:val="20"/>
          <w:szCs w:val="20"/>
        </w:rPr>
        <w:t>Traditional dimensionality reduction techniques (including linear methods such as principal component analysis, factor analysis, projection pursuit, independent component analysis, and non-linear methods such as multi-dimensional scaling, self-organizing maps, principal curves</w:t>
      </w:r>
      <w:r w:rsidR="00411303">
        <w:rPr>
          <w:rFonts w:ascii="Arial" w:hAnsi="Arial" w:cs="Arial"/>
          <w:sz w:val="20"/>
          <w:szCs w:val="20"/>
        </w:rPr>
        <w:t xml:space="preserve">, </w:t>
      </w:r>
      <w:r>
        <w:rPr>
          <w:rFonts w:ascii="Arial" w:hAnsi="Arial" w:cs="Arial"/>
          <w:sz w:val="20"/>
          <w:szCs w:val="20"/>
        </w:rPr>
        <w:t xml:space="preserve">manifold learning, Gaussian process latent variable models, and other non-linear variants of the linear methods) rely on objective functions that optimize the low-dimensional embeddings based on </w:t>
      </w:r>
      <w:r w:rsidR="00FA0C59">
        <w:rPr>
          <w:rFonts w:ascii="Arial" w:hAnsi="Arial" w:cs="Arial"/>
          <w:sz w:val="20"/>
          <w:szCs w:val="20"/>
        </w:rPr>
        <w:t xml:space="preserve">covariance and inter-data </w:t>
      </w:r>
      <w:r w:rsidR="002E7A45">
        <w:rPr>
          <w:rFonts w:ascii="Arial" w:hAnsi="Arial" w:cs="Arial"/>
          <w:sz w:val="20"/>
          <w:szCs w:val="20"/>
        </w:rPr>
        <w:t>distance</w:t>
      </w:r>
      <w:r w:rsidR="003478B6">
        <w:rPr>
          <w:rFonts w:ascii="Arial" w:hAnsi="Arial" w:cs="Arial"/>
          <w:sz w:val="20"/>
          <w:szCs w:val="20"/>
        </w:rPr>
        <w:t xml:space="preserve"> matrices. </w:t>
      </w:r>
      <w:r w:rsidR="008E51F4">
        <w:rPr>
          <w:rFonts w:ascii="Arial" w:hAnsi="Arial" w:cs="Arial"/>
          <w:sz w:val="20"/>
          <w:szCs w:val="20"/>
        </w:rPr>
        <w:t xml:space="preserve">However, </w:t>
      </w:r>
      <w:r w:rsidR="003478B6">
        <w:rPr>
          <w:rFonts w:ascii="Arial" w:hAnsi="Arial" w:cs="Arial"/>
          <w:sz w:val="20"/>
          <w:szCs w:val="20"/>
        </w:rPr>
        <w:t>we propose to design appro</w:t>
      </w:r>
      <w:r w:rsidR="000A1038">
        <w:rPr>
          <w:rFonts w:ascii="Arial" w:hAnsi="Arial" w:cs="Arial"/>
          <w:sz w:val="20"/>
          <w:szCs w:val="20"/>
        </w:rPr>
        <w:t xml:space="preserve">priate objective functions that, in addition to </w:t>
      </w:r>
      <w:r w:rsidR="0042363B">
        <w:rPr>
          <w:rFonts w:ascii="Arial" w:hAnsi="Arial" w:cs="Arial"/>
          <w:sz w:val="20"/>
          <w:szCs w:val="20"/>
        </w:rPr>
        <w:t xml:space="preserve">using </w:t>
      </w:r>
      <w:r w:rsidR="000A1038">
        <w:rPr>
          <w:rFonts w:ascii="Arial" w:hAnsi="Arial" w:cs="Arial"/>
          <w:sz w:val="20"/>
          <w:szCs w:val="20"/>
        </w:rPr>
        <w:t xml:space="preserve">data, are modulated using </w:t>
      </w:r>
      <w:r>
        <w:rPr>
          <w:rFonts w:ascii="Arial" w:hAnsi="Arial" w:cs="Arial"/>
          <w:sz w:val="20"/>
          <w:szCs w:val="20"/>
        </w:rPr>
        <w:t xml:space="preserve">relationships between </w:t>
      </w:r>
      <w:r w:rsidR="00173E73">
        <w:rPr>
          <w:rFonts w:ascii="Arial" w:hAnsi="Arial" w:cs="Arial"/>
          <w:sz w:val="20"/>
          <w:szCs w:val="20"/>
        </w:rPr>
        <w:t>primitives</w:t>
      </w:r>
      <w:r w:rsidR="005606EB">
        <w:rPr>
          <w:rFonts w:ascii="Arial" w:hAnsi="Arial" w:cs="Arial"/>
          <w:sz w:val="20"/>
          <w:szCs w:val="20"/>
        </w:rPr>
        <w:t xml:space="preserve"> identified</w:t>
      </w:r>
      <w:r>
        <w:rPr>
          <w:rFonts w:ascii="Arial" w:hAnsi="Arial" w:cs="Arial"/>
          <w:sz w:val="20"/>
          <w:szCs w:val="20"/>
        </w:rPr>
        <w:t xml:space="preserve"> </w:t>
      </w:r>
      <w:r w:rsidR="00B15A54">
        <w:rPr>
          <w:rFonts w:ascii="Arial" w:hAnsi="Arial" w:cs="Arial"/>
          <w:sz w:val="20"/>
          <w:szCs w:val="20"/>
        </w:rPr>
        <w:t>from socio</w:t>
      </w:r>
      <w:r>
        <w:rPr>
          <w:rFonts w:ascii="Arial" w:hAnsi="Arial" w:cs="Arial"/>
          <w:sz w:val="20"/>
          <w:szCs w:val="20"/>
        </w:rPr>
        <w:t>psychology.</w:t>
      </w:r>
      <w:r w:rsidR="005E3367">
        <w:rPr>
          <w:rFonts w:ascii="Arial" w:hAnsi="Arial" w:cs="Arial"/>
          <w:sz w:val="20"/>
          <w:szCs w:val="20"/>
        </w:rPr>
        <w:t xml:space="preserve"> For</w:t>
      </w:r>
      <w:r>
        <w:rPr>
          <w:rFonts w:ascii="Arial" w:hAnsi="Arial" w:cs="Arial"/>
          <w:sz w:val="20"/>
          <w:szCs w:val="20"/>
        </w:rPr>
        <w:t xml:space="preserve"> example, the </w:t>
      </w:r>
      <w:r w:rsidR="000D40C3">
        <w:rPr>
          <w:rFonts w:ascii="Arial" w:hAnsi="Arial" w:cs="Arial"/>
          <w:sz w:val="20"/>
          <w:szCs w:val="20"/>
        </w:rPr>
        <w:t xml:space="preserve">correlation between </w:t>
      </w:r>
      <w:r w:rsidR="003A59C6">
        <w:rPr>
          <w:rFonts w:ascii="Arial" w:hAnsi="Arial" w:cs="Arial"/>
          <w:sz w:val="20"/>
          <w:szCs w:val="20"/>
        </w:rPr>
        <w:t xml:space="preserve">anger and confusion </w:t>
      </w:r>
      <w:r w:rsidR="000C1697">
        <w:rPr>
          <w:rFonts w:ascii="Arial" w:hAnsi="Arial" w:cs="Arial"/>
          <w:sz w:val="20"/>
          <w:szCs w:val="20"/>
        </w:rPr>
        <w:t xml:space="preserve">primitives </w:t>
      </w:r>
      <w:r w:rsidR="003A59C6">
        <w:rPr>
          <w:rFonts w:ascii="Arial" w:hAnsi="Arial" w:cs="Arial"/>
          <w:sz w:val="20"/>
          <w:szCs w:val="20"/>
        </w:rPr>
        <w:t xml:space="preserve">(obtained from literature and empirical studies) </w:t>
      </w:r>
      <w:r w:rsidR="002E7A45">
        <w:rPr>
          <w:rFonts w:ascii="Arial" w:hAnsi="Arial" w:cs="Arial"/>
          <w:sz w:val="20"/>
          <w:szCs w:val="20"/>
        </w:rPr>
        <w:t xml:space="preserve">will be used to </w:t>
      </w:r>
      <w:r>
        <w:rPr>
          <w:rFonts w:ascii="Arial" w:hAnsi="Arial" w:cs="Arial"/>
          <w:sz w:val="20"/>
          <w:szCs w:val="20"/>
        </w:rPr>
        <w:t>comput</w:t>
      </w:r>
      <w:r w:rsidR="002E7A45">
        <w:rPr>
          <w:rFonts w:ascii="Arial" w:hAnsi="Arial" w:cs="Arial"/>
          <w:sz w:val="20"/>
          <w:szCs w:val="20"/>
        </w:rPr>
        <w:t>e</w:t>
      </w:r>
      <w:r>
        <w:rPr>
          <w:rFonts w:ascii="Arial" w:hAnsi="Arial" w:cs="Arial"/>
          <w:sz w:val="20"/>
          <w:szCs w:val="20"/>
        </w:rPr>
        <w:t xml:space="preserve"> the distance between the </w:t>
      </w:r>
      <w:r w:rsidR="00BC7F2F">
        <w:rPr>
          <w:rFonts w:ascii="Arial" w:hAnsi="Arial" w:cs="Arial"/>
          <w:sz w:val="20"/>
          <w:szCs w:val="20"/>
        </w:rPr>
        <w:t xml:space="preserve">corresponding </w:t>
      </w:r>
      <w:r>
        <w:rPr>
          <w:rFonts w:ascii="Arial" w:hAnsi="Arial" w:cs="Arial"/>
          <w:sz w:val="20"/>
          <w:szCs w:val="20"/>
        </w:rPr>
        <w:t>feature</w:t>
      </w:r>
      <w:r w:rsidR="00BC7F2F">
        <w:rPr>
          <w:rFonts w:ascii="Arial" w:hAnsi="Arial" w:cs="Arial"/>
          <w:sz w:val="20"/>
          <w:szCs w:val="20"/>
        </w:rPr>
        <w:t xml:space="preserve"> representations, before </w:t>
      </w:r>
      <w:r w:rsidR="00BF10DA">
        <w:rPr>
          <w:rFonts w:ascii="Arial" w:hAnsi="Arial" w:cs="Arial"/>
          <w:sz w:val="20"/>
          <w:szCs w:val="20"/>
        </w:rPr>
        <w:t>deriving</w:t>
      </w:r>
      <w:r w:rsidR="00BC7F2F">
        <w:rPr>
          <w:rFonts w:ascii="Arial" w:hAnsi="Arial" w:cs="Arial"/>
          <w:sz w:val="20"/>
          <w:szCs w:val="20"/>
        </w:rPr>
        <w:t xml:space="preserve"> the low-dimensional embeddings for each of these </w:t>
      </w:r>
      <w:r>
        <w:rPr>
          <w:rFonts w:ascii="Arial" w:hAnsi="Arial" w:cs="Arial"/>
          <w:sz w:val="20"/>
          <w:szCs w:val="20"/>
        </w:rPr>
        <w:t>s</w:t>
      </w:r>
      <w:r w:rsidR="000C1697">
        <w:rPr>
          <w:rFonts w:ascii="Arial" w:hAnsi="Arial" w:cs="Arial"/>
          <w:sz w:val="20"/>
          <w:szCs w:val="20"/>
        </w:rPr>
        <w:t>ocioemotional primitives</w:t>
      </w:r>
      <w:r>
        <w:rPr>
          <w:rFonts w:ascii="Arial" w:hAnsi="Arial" w:cs="Arial"/>
          <w:sz w:val="20"/>
          <w:szCs w:val="20"/>
        </w:rPr>
        <w:t xml:space="preserve">. </w:t>
      </w:r>
      <w:r w:rsidR="009779B0">
        <w:rPr>
          <w:rFonts w:ascii="Arial" w:hAnsi="Arial" w:cs="Arial"/>
          <w:sz w:val="20"/>
          <w:szCs w:val="20"/>
        </w:rPr>
        <w:t xml:space="preserve">Such </w:t>
      </w:r>
      <w:r w:rsidR="006061D5">
        <w:rPr>
          <w:rFonts w:ascii="Arial" w:hAnsi="Arial" w:cs="Arial"/>
          <w:sz w:val="20"/>
          <w:szCs w:val="20"/>
        </w:rPr>
        <w:t xml:space="preserve">objective functions </w:t>
      </w:r>
      <w:r w:rsidR="009779B0">
        <w:rPr>
          <w:rFonts w:ascii="Arial" w:hAnsi="Arial" w:cs="Arial"/>
          <w:sz w:val="20"/>
          <w:szCs w:val="20"/>
        </w:rPr>
        <w:t xml:space="preserve">can be generically used </w:t>
      </w:r>
      <w:r w:rsidR="006061D5">
        <w:rPr>
          <w:rFonts w:ascii="Arial" w:hAnsi="Arial" w:cs="Arial"/>
          <w:sz w:val="20"/>
          <w:szCs w:val="20"/>
        </w:rPr>
        <w:t xml:space="preserve">across all the </w:t>
      </w:r>
      <w:r w:rsidR="005606EB">
        <w:rPr>
          <w:rFonts w:ascii="Arial" w:hAnsi="Arial" w:cs="Arial"/>
          <w:sz w:val="20"/>
          <w:szCs w:val="20"/>
        </w:rPr>
        <w:t>afore</w:t>
      </w:r>
      <w:r w:rsidR="009779B0">
        <w:rPr>
          <w:rFonts w:ascii="Arial" w:hAnsi="Arial" w:cs="Arial"/>
          <w:sz w:val="20"/>
          <w:szCs w:val="20"/>
        </w:rPr>
        <w:t xml:space="preserve">mentioned </w:t>
      </w:r>
      <w:r w:rsidR="006061D5">
        <w:rPr>
          <w:rFonts w:ascii="Arial" w:hAnsi="Arial" w:cs="Arial"/>
          <w:sz w:val="20"/>
          <w:szCs w:val="20"/>
        </w:rPr>
        <w:t xml:space="preserve">dimensionality reduction techniques, </w:t>
      </w:r>
      <w:r w:rsidR="00BF10DA">
        <w:rPr>
          <w:rFonts w:ascii="Arial" w:hAnsi="Arial" w:cs="Arial"/>
          <w:sz w:val="20"/>
          <w:szCs w:val="20"/>
        </w:rPr>
        <w:t xml:space="preserve">thereby providing a fundamental </w:t>
      </w:r>
      <w:r w:rsidR="00EB6E55" w:rsidRPr="00EB6E55">
        <w:rPr>
          <w:rFonts w:ascii="Arial" w:hAnsi="Arial" w:cs="Arial"/>
          <w:sz w:val="20"/>
          <w:szCs w:val="20"/>
        </w:rPr>
        <w:t>approach</w:t>
      </w:r>
      <w:r w:rsidR="000E7CEE">
        <w:rPr>
          <w:rFonts w:ascii="Arial" w:hAnsi="Arial" w:cs="Arial"/>
          <w:sz w:val="20"/>
          <w:szCs w:val="20"/>
        </w:rPr>
        <w:t xml:space="preserve"> to address this challenge. </w:t>
      </w:r>
      <w:r w:rsidR="00C53D6F">
        <w:rPr>
          <w:rFonts w:ascii="Arial" w:hAnsi="Arial" w:cs="Arial"/>
          <w:sz w:val="20"/>
          <w:szCs w:val="20"/>
        </w:rPr>
        <w:t>T</w:t>
      </w:r>
      <w:r w:rsidR="00842B18">
        <w:rPr>
          <w:rFonts w:ascii="Arial" w:hAnsi="Arial" w:cs="Arial"/>
          <w:sz w:val="20"/>
          <w:szCs w:val="20"/>
        </w:rPr>
        <w:t xml:space="preserve">he PI </w:t>
      </w:r>
      <w:r w:rsidR="00C53D6F">
        <w:rPr>
          <w:rFonts w:ascii="Arial" w:hAnsi="Arial" w:cs="Arial"/>
          <w:sz w:val="20"/>
          <w:szCs w:val="20"/>
        </w:rPr>
        <w:t>recently</w:t>
      </w:r>
      <w:r w:rsidR="00842B18">
        <w:rPr>
          <w:rFonts w:ascii="Arial" w:hAnsi="Arial" w:cs="Arial"/>
          <w:sz w:val="20"/>
          <w:szCs w:val="20"/>
        </w:rPr>
        <w:t xml:space="preserve"> </w:t>
      </w:r>
      <w:r w:rsidR="00DE44F0">
        <w:rPr>
          <w:rFonts w:ascii="Arial" w:hAnsi="Arial" w:cs="Arial"/>
          <w:sz w:val="20"/>
          <w:szCs w:val="20"/>
        </w:rPr>
        <w:t xml:space="preserve">has </w:t>
      </w:r>
      <w:r w:rsidR="00842B18">
        <w:rPr>
          <w:rFonts w:ascii="Arial" w:hAnsi="Arial" w:cs="Arial"/>
          <w:sz w:val="20"/>
          <w:szCs w:val="20"/>
        </w:rPr>
        <w:t xml:space="preserve">developed </w:t>
      </w:r>
      <w:r>
        <w:rPr>
          <w:rFonts w:ascii="Arial" w:hAnsi="Arial" w:cs="Arial"/>
          <w:sz w:val="20"/>
          <w:szCs w:val="20"/>
        </w:rPr>
        <w:t>the</w:t>
      </w:r>
      <w:r w:rsidR="00842B18">
        <w:rPr>
          <w:rFonts w:ascii="Arial" w:hAnsi="Arial" w:cs="Arial"/>
          <w:sz w:val="20"/>
          <w:szCs w:val="20"/>
        </w:rPr>
        <w:t xml:space="preserve"> Biased Manifold Embedding</w:t>
      </w:r>
      <w:r>
        <w:rPr>
          <w:rFonts w:ascii="Arial" w:hAnsi="Arial" w:cs="Arial"/>
          <w:sz w:val="20"/>
          <w:szCs w:val="20"/>
        </w:rPr>
        <w:t xml:space="preserve"> framework</w:t>
      </w:r>
      <w:r w:rsidR="00842B18">
        <w:rPr>
          <w:rFonts w:ascii="Arial" w:hAnsi="Arial" w:cs="Arial"/>
          <w:sz w:val="20"/>
          <w:szCs w:val="20"/>
        </w:rPr>
        <w:t xml:space="preserve"> [</w:t>
      </w:r>
      <w:r w:rsidR="00C35E38">
        <w:rPr>
          <w:rFonts w:ascii="Arial" w:hAnsi="Arial" w:cs="Arial"/>
          <w:sz w:val="20"/>
          <w:szCs w:val="20"/>
        </w:rPr>
        <w:t>47</w:t>
      </w:r>
      <w:r w:rsidR="00842B18">
        <w:rPr>
          <w:rFonts w:ascii="Arial" w:hAnsi="Arial" w:cs="Arial"/>
          <w:sz w:val="20"/>
          <w:szCs w:val="20"/>
        </w:rPr>
        <w:t xml:space="preserve">] </w:t>
      </w:r>
      <w:r w:rsidR="004236D2">
        <w:rPr>
          <w:rFonts w:ascii="Arial" w:hAnsi="Arial" w:cs="Arial"/>
          <w:sz w:val="20"/>
          <w:szCs w:val="20"/>
        </w:rPr>
        <w:t>that represents</w:t>
      </w:r>
      <w:r w:rsidR="001B4221">
        <w:rPr>
          <w:rFonts w:ascii="Arial" w:hAnsi="Arial" w:cs="Arial"/>
          <w:sz w:val="20"/>
          <w:szCs w:val="20"/>
        </w:rPr>
        <w:t xml:space="preserve"> high-dimensional </w:t>
      </w:r>
      <w:r w:rsidR="00C53D6F">
        <w:rPr>
          <w:rFonts w:ascii="Arial" w:hAnsi="Arial" w:cs="Arial"/>
          <w:sz w:val="20"/>
          <w:szCs w:val="20"/>
        </w:rPr>
        <w:t xml:space="preserve">data from </w:t>
      </w:r>
      <w:r w:rsidR="001B4221">
        <w:rPr>
          <w:rFonts w:ascii="Arial" w:hAnsi="Arial" w:cs="Arial"/>
          <w:sz w:val="20"/>
          <w:szCs w:val="20"/>
        </w:rPr>
        <w:t>face images with varying head poses as a 3-dimensional manifold that captures the pitch, yaw and roll of the head movement</w:t>
      </w:r>
      <w:r w:rsidR="003171A1">
        <w:rPr>
          <w:rFonts w:ascii="Arial" w:hAnsi="Arial" w:cs="Arial"/>
          <w:sz w:val="20"/>
          <w:szCs w:val="20"/>
        </w:rPr>
        <w:t>, using techniques such as Isomap</w:t>
      </w:r>
      <w:r w:rsidR="00C35E38">
        <w:rPr>
          <w:rFonts w:ascii="Arial" w:hAnsi="Arial" w:cs="Arial"/>
          <w:sz w:val="20"/>
          <w:szCs w:val="20"/>
        </w:rPr>
        <w:t xml:space="preserve"> [55]</w:t>
      </w:r>
      <w:r w:rsidR="003171A1">
        <w:rPr>
          <w:rFonts w:ascii="Arial" w:hAnsi="Arial" w:cs="Arial"/>
          <w:sz w:val="20"/>
          <w:szCs w:val="20"/>
        </w:rPr>
        <w:t>, Locally Linear Embedding (LLE)</w:t>
      </w:r>
      <w:r w:rsidR="00C35E38">
        <w:rPr>
          <w:rFonts w:ascii="Arial" w:hAnsi="Arial" w:cs="Arial"/>
          <w:sz w:val="20"/>
          <w:szCs w:val="20"/>
        </w:rPr>
        <w:t xml:space="preserve"> [56]</w:t>
      </w:r>
      <w:r w:rsidR="003171A1">
        <w:rPr>
          <w:rFonts w:ascii="Arial" w:hAnsi="Arial" w:cs="Arial"/>
          <w:sz w:val="20"/>
          <w:szCs w:val="20"/>
        </w:rPr>
        <w:t xml:space="preserve"> and Laplacian Eigenmaps</w:t>
      </w:r>
      <w:r w:rsidR="00C35E38">
        <w:rPr>
          <w:rFonts w:ascii="Arial" w:hAnsi="Arial" w:cs="Arial"/>
          <w:sz w:val="20"/>
          <w:szCs w:val="20"/>
        </w:rPr>
        <w:t xml:space="preserve"> [57]</w:t>
      </w:r>
      <w:r w:rsidR="001B4221">
        <w:rPr>
          <w:rFonts w:ascii="Arial" w:hAnsi="Arial" w:cs="Arial"/>
          <w:sz w:val="20"/>
          <w:szCs w:val="20"/>
        </w:rPr>
        <w:t xml:space="preserve">. </w:t>
      </w:r>
      <w:r w:rsidR="006234D0">
        <w:rPr>
          <w:rFonts w:ascii="Arial" w:hAnsi="Arial" w:cs="Arial"/>
          <w:sz w:val="20"/>
          <w:szCs w:val="20"/>
        </w:rPr>
        <w:t>This approach has been promising, and will be explored further to d</w:t>
      </w:r>
      <w:r w:rsidR="006234D0" w:rsidRPr="006234D0">
        <w:rPr>
          <w:rFonts w:ascii="Arial" w:hAnsi="Arial" w:cs="Arial"/>
          <w:sz w:val="20"/>
          <w:szCs w:val="20"/>
        </w:rPr>
        <w:t>esign techniques t</w:t>
      </w:r>
      <w:r w:rsidR="006234D0">
        <w:rPr>
          <w:rFonts w:ascii="Arial" w:hAnsi="Arial" w:cs="Arial"/>
          <w:sz w:val="20"/>
          <w:szCs w:val="20"/>
        </w:rPr>
        <w:t>o</w:t>
      </w:r>
      <w:r w:rsidR="006234D0" w:rsidRPr="006234D0">
        <w:rPr>
          <w:rFonts w:ascii="Arial" w:hAnsi="Arial" w:cs="Arial"/>
          <w:sz w:val="20"/>
          <w:szCs w:val="20"/>
        </w:rPr>
        <w:t xml:space="preserve"> derive low-dimensional embeddings that represent socioemotional primitives in interactions.</w:t>
      </w:r>
    </w:p>
    <w:p w:rsidR="0022115D" w:rsidRDefault="00EB4456" w:rsidP="005606EB">
      <w:pPr>
        <w:spacing w:after="60" w:line="240" w:lineRule="auto"/>
        <w:jc w:val="both"/>
        <w:rPr>
          <w:rFonts w:ascii="Arial" w:hAnsi="Arial" w:cs="Arial"/>
          <w:sz w:val="20"/>
          <w:szCs w:val="20"/>
        </w:rPr>
      </w:pPr>
      <w:r w:rsidRPr="00CC3FB4">
        <w:rPr>
          <w:rFonts w:ascii="Arial" w:hAnsi="Arial" w:cs="Arial"/>
          <w:i/>
          <w:sz w:val="20"/>
          <w:szCs w:val="20"/>
        </w:rPr>
        <w:t>Designing kernel learning functions that project data streams into feature spaces that represent socioemotional primitives in interactions:</w:t>
      </w:r>
      <w:r>
        <w:rPr>
          <w:rFonts w:ascii="Arial" w:hAnsi="Arial" w:cs="Arial"/>
          <w:sz w:val="20"/>
          <w:szCs w:val="20"/>
        </w:rPr>
        <w:t xml:space="preserve"> </w:t>
      </w:r>
      <w:r w:rsidR="002C0E47">
        <w:rPr>
          <w:rFonts w:ascii="Arial" w:hAnsi="Arial" w:cs="Arial"/>
          <w:sz w:val="20"/>
          <w:szCs w:val="20"/>
        </w:rPr>
        <w:t>Over the last decade, k</w:t>
      </w:r>
      <w:r w:rsidR="0019728E" w:rsidRPr="0019728E">
        <w:rPr>
          <w:rFonts w:ascii="Arial" w:hAnsi="Arial" w:cs="Arial"/>
          <w:sz w:val="20"/>
          <w:szCs w:val="20"/>
        </w:rPr>
        <w:t>ernel</w:t>
      </w:r>
      <w:r w:rsidR="0019728E">
        <w:rPr>
          <w:rFonts w:ascii="Arial" w:hAnsi="Arial" w:cs="Arial"/>
          <w:sz w:val="20"/>
          <w:szCs w:val="20"/>
        </w:rPr>
        <w:t xml:space="preserve">-based </w:t>
      </w:r>
      <w:r w:rsidR="0019728E" w:rsidRPr="0019728E">
        <w:rPr>
          <w:rFonts w:ascii="Arial" w:hAnsi="Arial" w:cs="Arial"/>
          <w:sz w:val="20"/>
          <w:szCs w:val="20"/>
        </w:rPr>
        <w:t xml:space="preserve">methods have grown to be extremely effective </w:t>
      </w:r>
      <w:r w:rsidR="008C209A">
        <w:rPr>
          <w:rFonts w:ascii="Arial" w:hAnsi="Arial" w:cs="Arial"/>
          <w:sz w:val="20"/>
          <w:szCs w:val="20"/>
        </w:rPr>
        <w:t>in machine learning</w:t>
      </w:r>
      <w:r w:rsidR="0019728E" w:rsidRPr="0019728E">
        <w:rPr>
          <w:rFonts w:ascii="Arial" w:hAnsi="Arial" w:cs="Arial"/>
          <w:sz w:val="20"/>
          <w:szCs w:val="20"/>
        </w:rPr>
        <w:t xml:space="preserve">. Kernel functions map data from </w:t>
      </w:r>
      <w:r w:rsidR="008C209A">
        <w:rPr>
          <w:rFonts w:ascii="Arial" w:hAnsi="Arial" w:cs="Arial"/>
          <w:sz w:val="20"/>
          <w:szCs w:val="20"/>
        </w:rPr>
        <w:t xml:space="preserve">a </w:t>
      </w:r>
      <w:r w:rsidR="0019728E" w:rsidRPr="0019728E">
        <w:rPr>
          <w:rFonts w:ascii="Arial" w:hAnsi="Arial" w:cs="Arial"/>
          <w:sz w:val="20"/>
          <w:szCs w:val="20"/>
        </w:rPr>
        <w:t xml:space="preserve">given space into a </w:t>
      </w:r>
      <w:r w:rsidR="008C209A">
        <w:rPr>
          <w:rFonts w:ascii="Arial" w:hAnsi="Arial" w:cs="Arial"/>
          <w:sz w:val="20"/>
          <w:szCs w:val="20"/>
        </w:rPr>
        <w:t>discriminative</w:t>
      </w:r>
      <w:r w:rsidR="0019728E" w:rsidRPr="0019728E">
        <w:rPr>
          <w:rFonts w:ascii="Arial" w:hAnsi="Arial" w:cs="Arial"/>
          <w:sz w:val="20"/>
          <w:szCs w:val="20"/>
        </w:rPr>
        <w:t xml:space="preserve"> feature space (generally of higher dimensions), where the understanding and analysis of data is simpler, more effective and more purposeful. </w:t>
      </w:r>
      <w:r w:rsidR="0022115D">
        <w:rPr>
          <w:rFonts w:ascii="Arial" w:hAnsi="Arial" w:cs="Arial"/>
          <w:sz w:val="20"/>
          <w:szCs w:val="20"/>
        </w:rPr>
        <w:t>In addition, computational simplifications (called the kernel trick) make kernel functions efficient</w:t>
      </w:r>
      <w:r w:rsidR="005177CB">
        <w:rPr>
          <w:rFonts w:ascii="Arial" w:hAnsi="Arial" w:cs="Arial"/>
          <w:sz w:val="20"/>
          <w:szCs w:val="20"/>
        </w:rPr>
        <w:t xml:space="preserve">, and almost all processing algorithms (such as </w:t>
      </w:r>
      <w:r w:rsidR="005177CB" w:rsidRPr="0019728E">
        <w:rPr>
          <w:rFonts w:ascii="Arial" w:hAnsi="Arial" w:cs="Arial"/>
          <w:sz w:val="20"/>
          <w:szCs w:val="20"/>
        </w:rPr>
        <w:t>S</w:t>
      </w:r>
      <w:r w:rsidR="005177CB">
        <w:rPr>
          <w:rFonts w:ascii="Arial" w:hAnsi="Arial" w:cs="Arial"/>
          <w:sz w:val="20"/>
          <w:szCs w:val="20"/>
        </w:rPr>
        <w:t>upport Vector Machines</w:t>
      </w:r>
      <w:r w:rsidR="005177CB" w:rsidRPr="0019728E">
        <w:rPr>
          <w:rFonts w:ascii="Arial" w:hAnsi="Arial" w:cs="Arial"/>
          <w:sz w:val="20"/>
          <w:szCs w:val="20"/>
        </w:rPr>
        <w:t>, Fisher's linear discriminant analysis, principal components analysis (PCA), ridge regression, spectral clustering</w:t>
      </w:r>
      <w:r w:rsidR="00E41DAB">
        <w:rPr>
          <w:rFonts w:ascii="Arial" w:hAnsi="Arial" w:cs="Arial"/>
          <w:sz w:val="20"/>
          <w:szCs w:val="20"/>
        </w:rPr>
        <w:t>, etc.) can be ‘</w:t>
      </w:r>
      <w:r w:rsidR="00E41DAB" w:rsidRPr="00E41DAB">
        <w:rPr>
          <w:rFonts w:ascii="Arial" w:hAnsi="Arial" w:cs="Arial"/>
          <w:i/>
          <w:sz w:val="20"/>
          <w:szCs w:val="20"/>
        </w:rPr>
        <w:t>kernelized’</w:t>
      </w:r>
      <w:r w:rsidR="00E41DAB">
        <w:rPr>
          <w:rFonts w:ascii="Arial" w:hAnsi="Arial" w:cs="Arial"/>
          <w:sz w:val="20"/>
          <w:szCs w:val="20"/>
        </w:rPr>
        <w:t>.</w:t>
      </w:r>
      <w:r w:rsidR="00F62E02">
        <w:rPr>
          <w:rFonts w:ascii="Arial" w:hAnsi="Arial" w:cs="Arial"/>
          <w:sz w:val="20"/>
          <w:szCs w:val="20"/>
        </w:rPr>
        <w:t xml:space="preserve"> </w:t>
      </w:r>
      <w:r w:rsidR="009F5EC0" w:rsidRPr="0019728E">
        <w:rPr>
          <w:rFonts w:ascii="Arial" w:hAnsi="Arial" w:cs="Arial"/>
          <w:sz w:val="20"/>
          <w:szCs w:val="20"/>
        </w:rPr>
        <w:t xml:space="preserve">In earlier work, the PI has extensively </w:t>
      </w:r>
      <w:r w:rsidR="009F5EC0">
        <w:rPr>
          <w:rFonts w:ascii="Arial" w:hAnsi="Arial" w:cs="Arial"/>
          <w:sz w:val="20"/>
          <w:szCs w:val="20"/>
        </w:rPr>
        <w:t>applied</w:t>
      </w:r>
      <w:r w:rsidR="009F5EC0" w:rsidRPr="0019728E">
        <w:rPr>
          <w:rFonts w:ascii="Arial" w:hAnsi="Arial" w:cs="Arial"/>
          <w:sz w:val="20"/>
          <w:szCs w:val="20"/>
        </w:rPr>
        <w:t xml:space="preserve"> kernel-based pattern recognition methods for multimedia data on problems such as </w:t>
      </w:r>
      <w:r w:rsidR="009F5EC0">
        <w:rPr>
          <w:rFonts w:ascii="Arial" w:hAnsi="Arial" w:cs="Arial"/>
          <w:sz w:val="20"/>
          <w:szCs w:val="20"/>
        </w:rPr>
        <w:t>human activity recognition [</w:t>
      </w:r>
      <w:r w:rsidR="00916C70">
        <w:rPr>
          <w:rFonts w:ascii="Arial" w:hAnsi="Arial" w:cs="Arial"/>
          <w:sz w:val="20"/>
          <w:szCs w:val="20"/>
        </w:rPr>
        <w:t>43</w:t>
      </w:r>
      <w:r w:rsidR="009F5EC0">
        <w:rPr>
          <w:rFonts w:ascii="Arial" w:hAnsi="Arial" w:cs="Arial"/>
          <w:sz w:val="20"/>
          <w:szCs w:val="20"/>
        </w:rPr>
        <w:t>], face recognition [</w:t>
      </w:r>
      <w:r w:rsidR="00916C70">
        <w:rPr>
          <w:rFonts w:ascii="Arial" w:hAnsi="Arial" w:cs="Arial"/>
          <w:sz w:val="20"/>
          <w:szCs w:val="20"/>
        </w:rPr>
        <w:t>46</w:t>
      </w:r>
      <w:r w:rsidR="009F5EC0">
        <w:rPr>
          <w:rFonts w:ascii="Arial" w:hAnsi="Arial" w:cs="Arial"/>
          <w:sz w:val="20"/>
          <w:szCs w:val="20"/>
        </w:rPr>
        <w:t>], environment perception [</w:t>
      </w:r>
      <w:r w:rsidR="00916C70">
        <w:rPr>
          <w:rFonts w:ascii="Arial" w:hAnsi="Arial" w:cs="Arial"/>
          <w:sz w:val="20"/>
          <w:szCs w:val="20"/>
        </w:rPr>
        <w:t>58</w:t>
      </w:r>
      <w:r w:rsidR="009F5EC0">
        <w:rPr>
          <w:rFonts w:ascii="Arial" w:hAnsi="Arial" w:cs="Arial"/>
          <w:sz w:val="20"/>
          <w:szCs w:val="20"/>
        </w:rPr>
        <w:t xml:space="preserve">], and </w:t>
      </w:r>
      <w:r w:rsidR="009F5EC0" w:rsidRPr="0019728E">
        <w:rPr>
          <w:rFonts w:ascii="Arial" w:hAnsi="Arial" w:cs="Arial"/>
          <w:sz w:val="20"/>
          <w:szCs w:val="20"/>
        </w:rPr>
        <w:t>clinical decision support</w:t>
      </w:r>
      <w:r w:rsidR="009F5EC0">
        <w:rPr>
          <w:rFonts w:ascii="Arial" w:hAnsi="Arial" w:cs="Arial"/>
          <w:sz w:val="20"/>
          <w:szCs w:val="20"/>
        </w:rPr>
        <w:t xml:space="preserve"> [</w:t>
      </w:r>
      <w:r w:rsidR="00916C70">
        <w:rPr>
          <w:rFonts w:ascii="Arial" w:hAnsi="Arial" w:cs="Arial"/>
          <w:sz w:val="20"/>
          <w:szCs w:val="20"/>
        </w:rPr>
        <w:t>59</w:t>
      </w:r>
      <w:r w:rsidR="009F5EC0">
        <w:rPr>
          <w:rFonts w:ascii="Arial" w:hAnsi="Arial" w:cs="Arial"/>
          <w:sz w:val="20"/>
          <w:szCs w:val="20"/>
        </w:rPr>
        <w:t>].</w:t>
      </w:r>
    </w:p>
    <w:p w:rsidR="00C539CE" w:rsidRDefault="005C2E32" w:rsidP="005606EB">
      <w:pPr>
        <w:pStyle w:val="ListParagraph"/>
        <w:spacing w:after="60" w:line="240" w:lineRule="auto"/>
        <w:ind w:left="0"/>
        <w:contextualSpacing w:val="0"/>
        <w:jc w:val="both"/>
        <w:rPr>
          <w:rFonts w:ascii="Arial" w:hAnsi="Arial" w:cs="Arial"/>
          <w:sz w:val="20"/>
          <w:szCs w:val="20"/>
        </w:rPr>
      </w:pPr>
      <w:r>
        <w:rPr>
          <w:rFonts w:ascii="Arial" w:hAnsi="Arial" w:cs="Arial"/>
          <w:sz w:val="20"/>
          <w:szCs w:val="20"/>
        </w:rPr>
        <w:t xml:space="preserve">Kernel functions effectively capture the inner product or the distance between data representations in the feature space. </w:t>
      </w:r>
      <w:r w:rsidR="00510959">
        <w:rPr>
          <w:rFonts w:ascii="Arial" w:hAnsi="Arial" w:cs="Arial"/>
          <w:sz w:val="20"/>
          <w:szCs w:val="20"/>
        </w:rPr>
        <w:t>W</w:t>
      </w:r>
      <w:r w:rsidR="00D8736F">
        <w:rPr>
          <w:rFonts w:ascii="Arial" w:hAnsi="Arial" w:cs="Arial"/>
          <w:sz w:val="20"/>
          <w:szCs w:val="20"/>
        </w:rPr>
        <w:t>e p</w:t>
      </w:r>
      <w:r w:rsidR="00C07BCE">
        <w:rPr>
          <w:rFonts w:ascii="Arial" w:hAnsi="Arial" w:cs="Arial"/>
          <w:sz w:val="20"/>
          <w:szCs w:val="20"/>
        </w:rPr>
        <w:t xml:space="preserve">ropose </w:t>
      </w:r>
      <w:r w:rsidR="00D8736F">
        <w:rPr>
          <w:rFonts w:ascii="Arial" w:hAnsi="Arial" w:cs="Arial"/>
          <w:sz w:val="20"/>
          <w:szCs w:val="20"/>
        </w:rPr>
        <w:t xml:space="preserve">to design kernel functions </w:t>
      </w:r>
      <w:r w:rsidR="007F0C31">
        <w:rPr>
          <w:rFonts w:ascii="Arial" w:hAnsi="Arial" w:cs="Arial"/>
          <w:sz w:val="20"/>
          <w:szCs w:val="20"/>
        </w:rPr>
        <w:t xml:space="preserve">(satisfying the mathematical constraints of the Mercer’s theorem) </w:t>
      </w:r>
      <w:r w:rsidR="00D8736F">
        <w:rPr>
          <w:rFonts w:ascii="Arial" w:hAnsi="Arial" w:cs="Arial"/>
          <w:sz w:val="20"/>
          <w:szCs w:val="20"/>
        </w:rPr>
        <w:t xml:space="preserve">that are </w:t>
      </w:r>
      <w:r w:rsidR="00A96867">
        <w:rPr>
          <w:rFonts w:ascii="Arial" w:hAnsi="Arial" w:cs="Arial"/>
          <w:sz w:val="20"/>
          <w:szCs w:val="20"/>
        </w:rPr>
        <w:t xml:space="preserve">modulated using relationships between </w:t>
      </w:r>
      <w:r w:rsidR="00510959">
        <w:rPr>
          <w:rFonts w:ascii="Arial" w:hAnsi="Arial" w:cs="Arial"/>
          <w:sz w:val="20"/>
          <w:szCs w:val="20"/>
        </w:rPr>
        <w:t xml:space="preserve">socioemotional </w:t>
      </w:r>
      <w:r w:rsidR="00A96867">
        <w:rPr>
          <w:rFonts w:ascii="Arial" w:hAnsi="Arial" w:cs="Arial"/>
          <w:sz w:val="20"/>
          <w:szCs w:val="20"/>
        </w:rPr>
        <w:t>primitives</w:t>
      </w:r>
      <w:r w:rsidR="00510959">
        <w:rPr>
          <w:rFonts w:ascii="Arial" w:hAnsi="Arial" w:cs="Arial"/>
          <w:sz w:val="20"/>
          <w:szCs w:val="20"/>
        </w:rPr>
        <w:t xml:space="preserve">, </w:t>
      </w:r>
      <w:r w:rsidR="0012493E">
        <w:rPr>
          <w:rFonts w:ascii="Arial" w:hAnsi="Arial" w:cs="Arial"/>
          <w:sz w:val="20"/>
          <w:szCs w:val="20"/>
        </w:rPr>
        <w:t xml:space="preserve">similar to the </w:t>
      </w:r>
      <w:r w:rsidR="00510959">
        <w:rPr>
          <w:rFonts w:ascii="Arial" w:hAnsi="Arial" w:cs="Arial"/>
          <w:sz w:val="20"/>
          <w:szCs w:val="20"/>
        </w:rPr>
        <w:t>techniqu</w:t>
      </w:r>
      <w:r w:rsidR="00C119BB">
        <w:rPr>
          <w:rFonts w:ascii="Arial" w:hAnsi="Arial" w:cs="Arial"/>
          <w:sz w:val="20"/>
          <w:szCs w:val="20"/>
        </w:rPr>
        <w:t xml:space="preserve">es for dimensionality reduction. While dimensionality reduction </w:t>
      </w:r>
      <w:r w:rsidR="0012493E">
        <w:rPr>
          <w:rFonts w:ascii="Arial" w:hAnsi="Arial" w:cs="Arial"/>
          <w:sz w:val="20"/>
          <w:szCs w:val="20"/>
        </w:rPr>
        <w:t xml:space="preserve">scales the data down to dimensions </w:t>
      </w:r>
      <w:r w:rsidR="00DA186D">
        <w:rPr>
          <w:rFonts w:ascii="Arial" w:hAnsi="Arial" w:cs="Arial"/>
          <w:sz w:val="20"/>
          <w:szCs w:val="20"/>
        </w:rPr>
        <w:t>in turn l</w:t>
      </w:r>
      <w:r w:rsidR="0012493E">
        <w:rPr>
          <w:rFonts w:ascii="Arial" w:hAnsi="Arial" w:cs="Arial"/>
          <w:sz w:val="20"/>
          <w:szCs w:val="20"/>
        </w:rPr>
        <w:t>ower</w:t>
      </w:r>
      <w:r w:rsidR="00DA186D">
        <w:rPr>
          <w:rFonts w:ascii="Arial" w:hAnsi="Arial" w:cs="Arial"/>
          <w:sz w:val="20"/>
          <w:szCs w:val="20"/>
        </w:rPr>
        <w:t>ing</w:t>
      </w:r>
      <w:r w:rsidR="0012493E">
        <w:rPr>
          <w:rFonts w:ascii="Arial" w:hAnsi="Arial" w:cs="Arial"/>
          <w:sz w:val="20"/>
          <w:szCs w:val="20"/>
        </w:rPr>
        <w:t xml:space="preserve"> the computational complexity, kernel functions provide a means to use algorithms (such as </w:t>
      </w:r>
      <w:r w:rsidR="00DA186D">
        <w:rPr>
          <w:rFonts w:ascii="Arial" w:hAnsi="Arial" w:cs="Arial"/>
          <w:sz w:val="20"/>
          <w:szCs w:val="20"/>
        </w:rPr>
        <w:t>neural networks</w:t>
      </w:r>
      <w:r w:rsidR="0012493E">
        <w:rPr>
          <w:rFonts w:ascii="Arial" w:hAnsi="Arial" w:cs="Arial"/>
          <w:sz w:val="20"/>
          <w:szCs w:val="20"/>
        </w:rPr>
        <w:t xml:space="preserve">) to identify the primitives from the low-dimensional embeddings. </w:t>
      </w:r>
    </w:p>
    <w:p w:rsidR="00EA41C4" w:rsidRDefault="00EA41C4" w:rsidP="008F51E2">
      <w:pPr>
        <w:spacing w:after="0" w:line="240" w:lineRule="auto"/>
        <w:jc w:val="both"/>
        <w:rPr>
          <w:rFonts w:ascii="Arial" w:hAnsi="Arial" w:cs="Arial"/>
          <w:sz w:val="20"/>
          <w:szCs w:val="20"/>
        </w:rPr>
      </w:pPr>
      <w:r w:rsidRPr="004E499E">
        <w:rPr>
          <w:rFonts w:ascii="Arial" w:hAnsi="Arial" w:cs="Arial"/>
          <w:b/>
          <w:i/>
          <w:sz w:val="20"/>
          <w:szCs w:val="20"/>
        </w:rPr>
        <w:t>Delivery Module:</w:t>
      </w:r>
      <w:r w:rsidRPr="005441F3">
        <w:rPr>
          <w:rFonts w:ascii="Arial" w:hAnsi="Arial" w:cs="Arial"/>
          <w:sz w:val="20"/>
          <w:szCs w:val="20"/>
        </w:rPr>
        <w:t xml:space="preserve"> </w:t>
      </w:r>
      <w:r w:rsidR="005606EB">
        <w:rPr>
          <w:rFonts w:ascii="Arial" w:hAnsi="Arial" w:cs="Arial"/>
          <w:sz w:val="20"/>
          <w:szCs w:val="20"/>
        </w:rPr>
        <w:t>P</w:t>
      </w:r>
      <w:r w:rsidR="000A3CD9">
        <w:rPr>
          <w:rFonts w:ascii="Arial" w:hAnsi="Arial" w:cs="Arial"/>
          <w:sz w:val="20"/>
          <w:szCs w:val="20"/>
        </w:rPr>
        <w:t>resent</w:t>
      </w:r>
      <w:r w:rsidR="005606EB">
        <w:rPr>
          <w:rFonts w:ascii="Arial" w:hAnsi="Arial" w:cs="Arial"/>
          <w:sz w:val="20"/>
          <w:szCs w:val="20"/>
        </w:rPr>
        <w:t xml:space="preserve">ing </w:t>
      </w:r>
      <w:r w:rsidR="000A3CD9">
        <w:rPr>
          <w:rFonts w:ascii="Arial" w:hAnsi="Arial" w:cs="Arial"/>
          <w:sz w:val="20"/>
          <w:szCs w:val="20"/>
        </w:rPr>
        <w:t>socioemotional primitives to the rec</w:t>
      </w:r>
      <w:r w:rsidR="00BA0634">
        <w:rPr>
          <w:rFonts w:ascii="Arial" w:hAnsi="Arial" w:cs="Arial"/>
          <w:sz w:val="20"/>
          <w:szCs w:val="20"/>
        </w:rPr>
        <w:t>e</w:t>
      </w:r>
      <w:r w:rsidR="000A3CD9">
        <w:rPr>
          <w:rFonts w:ascii="Arial" w:hAnsi="Arial" w:cs="Arial"/>
          <w:sz w:val="20"/>
          <w:szCs w:val="20"/>
        </w:rPr>
        <w:t>i</w:t>
      </w:r>
      <w:r w:rsidR="00BA0634">
        <w:rPr>
          <w:rFonts w:ascii="Arial" w:hAnsi="Arial" w:cs="Arial"/>
          <w:sz w:val="20"/>
          <w:szCs w:val="20"/>
        </w:rPr>
        <w:t>ver in</w:t>
      </w:r>
      <w:r w:rsidR="000A3CD9">
        <w:rPr>
          <w:rFonts w:ascii="Arial" w:hAnsi="Arial" w:cs="Arial"/>
          <w:sz w:val="20"/>
          <w:szCs w:val="20"/>
        </w:rPr>
        <w:t xml:space="preserve"> a collaborative interaction </w:t>
      </w:r>
      <w:r w:rsidR="000201C2">
        <w:rPr>
          <w:rFonts w:ascii="Arial" w:hAnsi="Arial" w:cs="Arial"/>
          <w:sz w:val="20"/>
          <w:szCs w:val="20"/>
        </w:rPr>
        <w:t xml:space="preserve">necessitates reformatting the primitives (or the corresponding low-dimensional embeddings) into actuations </w:t>
      </w:r>
      <w:r w:rsidR="00D12757">
        <w:rPr>
          <w:rFonts w:ascii="Arial" w:hAnsi="Arial" w:cs="Arial"/>
          <w:sz w:val="20"/>
          <w:szCs w:val="20"/>
        </w:rPr>
        <w:t>(through haptics, audio</w:t>
      </w:r>
      <w:r w:rsidR="00CC3FB4">
        <w:rPr>
          <w:rFonts w:ascii="Arial" w:hAnsi="Arial" w:cs="Arial"/>
          <w:sz w:val="20"/>
          <w:szCs w:val="20"/>
        </w:rPr>
        <w:t xml:space="preserve"> and</w:t>
      </w:r>
      <w:r w:rsidR="00D12757">
        <w:rPr>
          <w:rFonts w:ascii="Arial" w:hAnsi="Arial" w:cs="Arial"/>
          <w:sz w:val="20"/>
          <w:szCs w:val="20"/>
        </w:rPr>
        <w:t xml:space="preserve"> visual modalities) </w:t>
      </w:r>
      <w:r w:rsidR="000201C2">
        <w:rPr>
          <w:rFonts w:ascii="Arial" w:hAnsi="Arial" w:cs="Arial"/>
          <w:sz w:val="20"/>
          <w:szCs w:val="20"/>
        </w:rPr>
        <w:t xml:space="preserve">that evoke </w:t>
      </w:r>
      <w:r w:rsidR="00E1329E">
        <w:rPr>
          <w:rFonts w:ascii="Arial" w:hAnsi="Arial" w:cs="Arial"/>
          <w:sz w:val="20"/>
          <w:szCs w:val="20"/>
        </w:rPr>
        <w:t>a</w:t>
      </w:r>
      <w:r w:rsidR="000201C2">
        <w:rPr>
          <w:rFonts w:ascii="Arial" w:hAnsi="Arial" w:cs="Arial"/>
          <w:sz w:val="20"/>
          <w:szCs w:val="20"/>
        </w:rPr>
        <w:t xml:space="preserve"> corresponding emotional response.</w:t>
      </w:r>
      <w:r w:rsidR="00A178C9">
        <w:rPr>
          <w:rFonts w:ascii="Arial" w:hAnsi="Arial" w:cs="Arial"/>
          <w:sz w:val="20"/>
          <w:szCs w:val="20"/>
        </w:rPr>
        <w:t xml:space="preserve"> </w:t>
      </w:r>
      <w:r w:rsidR="00CA23CA">
        <w:rPr>
          <w:rFonts w:ascii="Arial" w:hAnsi="Arial" w:cs="Arial"/>
          <w:sz w:val="20"/>
          <w:szCs w:val="20"/>
        </w:rPr>
        <w:t>In addition to audio tones and speech, r</w:t>
      </w:r>
      <w:r w:rsidR="00993B7E">
        <w:rPr>
          <w:rFonts w:ascii="Arial" w:hAnsi="Arial" w:cs="Arial"/>
          <w:sz w:val="20"/>
          <w:szCs w:val="20"/>
        </w:rPr>
        <w:t>ecent a</w:t>
      </w:r>
      <w:r w:rsidR="00FD3211">
        <w:rPr>
          <w:rFonts w:ascii="Arial" w:hAnsi="Arial" w:cs="Arial"/>
          <w:sz w:val="20"/>
          <w:szCs w:val="20"/>
        </w:rPr>
        <w:t xml:space="preserve">dvancements </w:t>
      </w:r>
      <w:r w:rsidR="00634378">
        <w:rPr>
          <w:rFonts w:ascii="Arial" w:hAnsi="Arial" w:cs="Arial"/>
          <w:sz w:val="20"/>
          <w:szCs w:val="20"/>
        </w:rPr>
        <w:t xml:space="preserve">in actuator technologies </w:t>
      </w:r>
      <w:r w:rsidR="000A3CD9">
        <w:rPr>
          <w:rFonts w:ascii="Arial" w:hAnsi="Arial" w:cs="Arial"/>
          <w:sz w:val="20"/>
          <w:szCs w:val="20"/>
        </w:rPr>
        <w:t xml:space="preserve">(such as vibrators, solenoids, air bladders, Peltier junctions) </w:t>
      </w:r>
      <w:r w:rsidR="001736E4">
        <w:rPr>
          <w:rFonts w:ascii="Arial" w:hAnsi="Arial" w:cs="Arial"/>
          <w:sz w:val="20"/>
          <w:szCs w:val="20"/>
        </w:rPr>
        <w:t xml:space="preserve">provide the motivation to use </w:t>
      </w:r>
      <w:r w:rsidR="00FD3211">
        <w:rPr>
          <w:rFonts w:ascii="Arial" w:hAnsi="Arial" w:cs="Arial"/>
          <w:sz w:val="20"/>
          <w:szCs w:val="20"/>
        </w:rPr>
        <w:t xml:space="preserve">vibrotactile cues </w:t>
      </w:r>
      <w:r w:rsidR="001736E4">
        <w:rPr>
          <w:rFonts w:ascii="Arial" w:hAnsi="Arial" w:cs="Arial"/>
          <w:sz w:val="20"/>
          <w:szCs w:val="20"/>
        </w:rPr>
        <w:t>(</w:t>
      </w:r>
      <w:r w:rsidR="001736E4" w:rsidRPr="00FD3211">
        <w:rPr>
          <w:rFonts w:ascii="Arial" w:hAnsi="Arial" w:cs="Arial"/>
          <w:sz w:val="20"/>
          <w:szCs w:val="20"/>
        </w:rPr>
        <w:t>vibratory signals defined by signal frequency, intensity, rhythm, and duration of the vibration</w:t>
      </w:r>
      <w:r w:rsidR="001736E4">
        <w:rPr>
          <w:rFonts w:ascii="Arial" w:hAnsi="Arial" w:cs="Arial"/>
          <w:sz w:val="20"/>
          <w:szCs w:val="20"/>
        </w:rPr>
        <w:t xml:space="preserve">) through haptic devices </w:t>
      </w:r>
      <w:r w:rsidR="00C75BB7">
        <w:rPr>
          <w:rFonts w:ascii="Arial" w:hAnsi="Arial" w:cs="Arial"/>
          <w:sz w:val="20"/>
          <w:szCs w:val="20"/>
        </w:rPr>
        <w:t>for discreet presentation of information [</w:t>
      </w:r>
      <w:r w:rsidR="00DD3956">
        <w:rPr>
          <w:rFonts w:ascii="Arial" w:hAnsi="Arial" w:cs="Arial"/>
          <w:sz w:val="20"/>
          <w:szCs w:val="20"/>
        </w:rPr>
        <w:t>38</w:t>
      </w:r>
      <w:r w:rsidR="00C75BB7">
        <w:rPr>
          <w:rFonts w:ascii="Arial" w:hAnsi="Arial" w:cs="Arial"/>
          <w:sz w:val="20"/>
          <w:szCs w:val="20"/>
        </w:rPr>
        <w:t xml:space="preserve">] </w:t>
      </w:r>
      <w:r w:rsidR="001736E4">
        <w:rPr>
          <w:rFonts w:ascii="Arial" w:hAnsi="Arial" w:cs="Arial"/>
          <w:sz w:val="20"/>
          <w:szCs w:val="20"/>
        </w:rPr>
        <w:t xml:space="preserve">about interaction </w:t>
      </w:r>
      <w:r w:rsidR="00C75BB7">
        <w:rPr>
          <w:rFonts w:ascii="Arial" w:hAnsi="Arial" w:cs="Arial"/>
          <w:sz w:val="20"/>
          <w:szCs w:val="20"/>
        </w:rPr>
        <w:t xml:space="preserve">primitives. </w:t>
      </w:r>
      <w:r w:rsidR="00624DF7">
        <w:rPr>
          <w:rFonts w:ascii="Arial" w:hAnsi="Arial" w:cs="Arial"/>
          <w:sz w:val="20"/>
          <w:szCs w:val="20"/>
        </w:rPr>
        <w:t xml:space="preserve"> </w:t>
      </w:r>
      <w:r w:rsidR="005B5AB3">
        <w:rPr>
          <w:rFonts w:ascii="Arial" w:hAnsi="Arial" w:cs="Arial"/>
          <w:sz w:val="20"/>
          <w:szCs w:val="20"/>
        </w:rPr>
        <w:t>Also</w:t>
      </w:r>
      <w:r w:rsidR="00624DF7">
        <w:rPr>
          <w:rFonts w:ascii="Arial" w:hAnsi="Arial" w:cs="Arial"/>
          <w:sz w:val="20"/>
          <w:szCs w:val="20"/>
        </w:rPr>
        <w:t xml:space="preserve">, </w:t>
      </w:r>
      <w:r w:rsidR="00E3243C">
        <w:rPr>
          <w:rFonts w:ascii="Arial" w:hAnsi="Arial" w:cs="Arial"/>
          <w:sz w:val="20"/>
          <w:szCs w:val="20"/>
        </w:rPr>
        <w:t xml:space="preserve">recent </w:t>
      </w:r>
      <w:r w:rsidR="008765DE">
        <w:rPr>
          <w:rFonts w:ascii="Arial" w:hAnsi="Arial" w:cs="Arial"/>
          <w:sz w:val="20"/>
          <w:szCs w:val="20"/>
        </w:rPr>
        <w:t xml:space="preserve">technologies </w:t>
      </w:r>
      <w:r w:rsidR="00624DF7">
        <w:rPr>
          <w:rFonts w:ascii="Arial" w:hAnsi="Arial" w:cs="Arial"/>
          <w:sz w:val="20"/>
          <w:szCs w:val="20"/>
        </w:rPr>
        <w:t xml:space="preserve">such as the hug shirt provide creative opportunities to deliver social touch </w:t>
      </w:r>
      <w:r w:rsidR="006C719C">
        <w:rPr>
          <w:rFonts w:ascii="Arial" w:hAnsi="Arial" w:cs="Arial"/>
          <w:sz w:val="20"/>
          <w:szCs w:val="20"/>
        </w:rPr>
        <w:t xml:space="preserve">cues </w:t>
      </w:r>
      <w:r w:rsidR="00624DF7">
        <w:rPr>
          <w:rFonts w:ascii="Arial" w:hAnsi="Arial" w:cs="Arial"/>
          <w:sz w:val="20"/>
          <w:szCs w:val="20"/>
        </w:rPr>
        <w:t xml:space="preserve">in interactions, which </w:t>
      </w:r>
      <w:r w:rsidR="006C719C">
        <w:rPr>
          <w:rFonts w:ascii="Arial" w:hAnsi="Arial" w:cs="Arial"/>
          <w:sz w:val="20"/>
          <w:szCs w:val="20"/>
        </w:rPr>
        <w:t>are</w:t>
      </w:r>
      <w:r w:rsidR="00624DF7">
        <w:rPr>
          <w:rFonts w:ascii="Arial" w:hAnsi="Arial" w:cs="Arial"/>
          <w:sz w:val="20"/>
          <w:szCs w:val="20"/>
        </w:rPr>
        <w:t xml:space="preserve"> </w:t>
      </w:r>
      <w:r w:rsidR="00CA23CA">
        <w:rPr>
          <w:rFonts w:ascii="Arial" w:hAnsi="Arial" w:cs="Arial"/>
          <w:sz w:val="20"/>
          <w:szCs w:val="20"/>
        </w:rPr>
        <w:t>evidently missing</w:t>
      </w:r>
      <w:r w:rsidR="006C719C">
        <w:rPr>
          <w:rFonts w:ascii="Arial" w:hAnsi="Arial" w:cs="Arial"/>
          <w:sz w:val="20"/>
          <w:szCs w:val="20"/>
        </w:rPr>
        <w:t xml:space="preserve"> </w:t>
      </w:r>
      <w:r w:rsidR="00624DF7">
        <w:rPr>
          <w:rFonts w:ascii="Arial" w:hAnsi="Arial" w:cs="Arial"/>
          <w:sz w:val="20"/>
          <w:szCs w:val="20"/>
        </w:rPr>
        <w:t xml:space="preserve">in </w:t>
      </w:r>
      <w:r w:rsidR="006C719C">
        <w:rPr>
          <w:rFonts w:ascii="Arial" w:hAnsi="Arial" w:cs="Arial"/>
          <w:sz w:val="20"/>
          <w:szCs w:val="20"/>
        </w:rPr>
        <w:t xml:space="preserve">the most </w:t>
      </w:r>
      <w:r w:rsidR="00624DF7">
        <w:rPr>
          <w:rFonts w:ascii="Arial" w:hAnsi="Arial" w:cs="Arial"/>
          <w:sz w:val="20"/>
          <w:szCs w:val="20"/>
        </w:rPr>
        <w:t xml:space="preserve">sophisticated </w:t>
      </w:r>
      <w:r w:rsidR="006C719C">
        <w:rPr>
          <w:rFonts w:ascii="Arial" w:hAnsi="Arial" w:cs="Arial"/>
          <w:sz w:val="20"/>
          <w:szCs w:val="20"/>
        </w:rPr>
        <w:t xml:space="preserve">of existing </w:t>
      </w:r>
      <w:r w:rsidR="00E3243C">
        <w:rPr>
          <w:rFonts w:ascii="Arial" w:hAnsi="Arial" w:cs="Arial"/>
          <w:sz w:val="20"/>
          <w:szCs w:val="20"/>
        </w:rPr>
        <w:t xml:space="preserve">virtual </w:t>
      </w:r>
      <w:r w:rsidR="00624DF7">
        <w:rPr>
          <w:rFonts w:ascii="Arial" w:hAnsi="Arial" w:cs="Arial"/>
          <w:sz w:val="20"/>
          <w:szCs w:val="20"/>
        </w:rPr>
        <w:t>communication environments.</w:t>
      </w:r>
      <w:r w:rsidR="00E86C9D">
        <w:rPr>
          <w:rFonts w:ascii="Arial" w:hAnsi="Arial" w:cs="Arial"/>
          <w:sz w:val="20"/>
          <w:szCs w:val="20"/>
        </w:rPr>
        <w:t xml:space="preserve"> </w:t>
      </w:r>
      <w:r w:rsidR="00945855">
        <w:rPr>
          <w:rFonts w:ascii="Arial" w:hAnsi="Arial" w:cs="Arial"/>
          <w:sz w:val="20"/>
          <w:szCs w:val="20"/>
        </w:rPr>
        <w:t xml:space="preserve">Further, </w:t>
      </w:r>
      <w:r w:rsidR="00E1329E">
        <w:rPr>
          <w:rFonts w:ascii="Arial" w:hAnsi="Arial" w:cs="Arial"/>
          <w:sz w:val="20"/>
          <w:szCs w:val="20"/>
        </w:rPr>
        <w:t xml:space="preserve">psychology research supports the use of </w:t>
      </w:r>
      <w:r w:rsidR="00D73663">
        <w:rPr>
          <w:rFonts w:ascii="Arial" w:hAnsi="Arial" w:cs="Arial"/>
          <w:sz w:val="20"/>
          <w:szCs w:val="20"/>
        </w:rPr>
        <w:t>cues such as color and temperature to evoke emotional responses</w:t>
      </w:r>
      <w:r w:rsidR="00CA7EF4">
        <w:rPr>
          <w:rFonts w:ascii="Arial" w:hAnsi="Arial" w:cs="Arial"/>
          <w:sz w:val="20"/>
          <w:szCs w:val="20"/>
        </w:rPr>
        <w:t xml:space="preserve">. </w:t>
      </w:r>
      <w:fldSimple w:instr=" REF _Ref230570952  \* MERGEFORMAT ">
        <w:r w:rsidR="00B074A0" w:rsidRPr="00B074A0">
          <w:rPr>
            <w:rFonts w:ascii="Arial" w:hAnsi="Arial" w:cs="Arial"/>
            <w:sz w:val="20"/>
            <w:szCs w:val="20"/>
          </w:rPr>
          <w:t xml:space="preserve">Table </w:t>
        </w:r>
        <w:r w:rsidR="00B074A0" w:rsidRPr="00B074A0">
          <w:rPr>
            <w:rFonts w:ascii="Arial" w:hAnsi="Arial" w:cs="Arial"/>
            <w:noProof/>
            <w:sz w:val="20"/>
            <w:szCs w:val="20"/>
          </w:rPr>
          <w:t>5</w:t>
        </w:r>
      </w:fldSimple>
      <w:r w:rsidR="00D73663" w:rsidRPr="00A75A01">
        <w:rPr>
          <w:rFonts w:ascii="Arial" w:hAnsi="Arial" w:cs="Arial"/>
          <w:sz w:val="20"/>
          <w:szCs w:val="20"/>
        </w:rPr>
        <w:t xml:space="preserve"> </w:t>
      </w:r>
      <w:r w:rsidR="000A3CD9">
        <w:rPr>
          <w:rFonts w:ascii="Arial" w:hAnsi="Arial" w:cs="Arial"/>
          <w:sz w:val="20"/>
          <w:szCs w:val="20"/>
        </w:rPr>
        <w:t xml:space="preserve">shows potential actuator technologies </w:t>
      </w:r>
      <w:r w:rsidR="000A5953">
        <w:rPr>
          <w:rFonts w:ascii="Arial" w:hAnsi="Arial" w:cs="Arial"/>
          <w:sz w:val="20"/>
          <w:szCs w:val="20"/>
        </w:rPr>
        <w:t xml:space="preserve">with corresponding stimuli and interaction cues </w:t>
      </w:r>
      <w:r w:rsidR="000A3CD9">
        <w:rPr>
          <w:rFonts w:ascii="Arial" w:hAnsi="Arial" w:cs="Arial"/>
          <w:sz w:val="20"/>
          <w:szCs w:val="20"/>
        </w:rPr>
        <w:t xml:space="preserve">that will be used to evoke emotional responses among remote partners. </w:t>
      </w:r>
    </w:p>
    <w:p w:rsidR="002D5621" w:rsidRPr="00A75A01" w:rsidRDefault="002D5621" w:rsidP="002D5621">
      <w:pPr>
        <w:pStyle w:val="Caption"/>
        <w:keepNext/>
        <w:spacing w:after="0"/>
        <w:jc w:val="center"/>
        <w:rPr>
          <w:rFonts w:ascii="Arial" w:hAnsi="Arial" w:cs="Arial"/>
        </w:rPr>
      </w:pPr>
      <w:bookmarkStart w:id="4" w:name="_Ref230570952"/>
      <w:r w:rsidRPr="00A75A01">
        <w:rPr>
          <w:rFonts w:ascii="Arial" w:hAnsi="Arial" w:cs="Arial"/>
        </w:rPr>
        <w:t xml:space="preserve">Table </w:t>
      </w:r>
      <w:r w:rsidR="00D03F66" w:rsidRPr="00A75A01">
        <w:rPr>
          <w:rFonts w:ascii="Arial" w:hAnsi="Arial" w:cs="Arial"/>
        </w:rPr>
        <w:fldChar w:fldCharType="begin"/>
      </w:r>
      <w:r w:rsidRPr="00A75A01">
        <w:rPr>
          <w:rFonts w:ascii="Arial" w:hAnsi="Arial" w:cs="Arial"/>
        </w:rPr>
        <w:instrText xml:space="preserve"> SEQ Table \* ARABIC </w:instrText>
      </w:r>
      <w:r w:rsidR="00D03F66" w:rsidRPr="00A75A01">
        <w:rPr>
          <w:rFonts w:ascii="Arial" w:hAnsi="Arial" w:cs="Arial"/>
        </w:rPr>
        <w:fldChar w:fldCharType="separate"/>
      </w:r>
      <w:r w:rsidR="00B074A0">
        <w:rPr>
          <w:rFonts w:ascii="Arial" w:hAnsi="Arial" w:cs="Arial"/>
          <w:noProof/>
        </w:rPr>
        <w:t>5</w:t>
      </w:r>
      <w:r w:rsidR="00D03F66" w:rsidRPr="00A75A01">
        <w:rPr>
          <w:rFonts w:ascii="Arial" w:hAnsi="Arial" w:cs="Arial"/>
        </w:rPr>
        <w:fldChar w:fldCharType="end"/>
      </w:r>
      <w:bookmarkEnd w:id="4"/>
      <w:r w:rsidR="00517E13" w:rsidRPr="00A75A01">
        <w:rPr>
          <w:rFonts w:ascii="Arial" w:hAnsi="Arial" w:cs="Arial"/>
        </w:rPr>
        <w:t>: On-body and ambient a</w:t>
      </w:r>
      <w:r w:rsidRPr="00A75A01">
        <w:rPr>
          <w:rFonts w:ascii="Arial" w:hAnsi="Arial" w:cs="Arial"/>
        </w:rPr>
        <w:t>ctuator technologies for conveying interaction cues</w:t>
      </w:r>
    </w:p>
    <w:tbl>
      <w:tblPr>
        <w:tblStyle w:val="TableGrid"/>
        <w:tblW w:w="9225" w:type="dxa"/>
        <w:jc w:val="center"/>
        <w:tblInd w:w="-675" w:type="dxa"/>
        <w:tblLayout w:type="fixed"/>
        <w:tblLook w:val="0020"/>
      </w:tblPr>
      <w:tblGrid>
        <w:gridCol w:w="9225"/>
      </w:tblGrid>
      <w:tr w:rsidR="000A5953" w:rsidRPr="006E730D" w:rsidTr="00DA186D">
        <w:trPr>
          <w:trHeight w:val="458"/>
          <w:jc w:val="center"/>
        </w:trPr>
        <w:tc>
          <w:tcPr>
            <w:tcW w:w="9225" w:type="dxa"/>
            <w:shd w:val="clear" w:color="auto" w:fill="auto"/>
          </w:tcPr>
          <w:p w:rsidR="000A5953" w:rsidRPr="002D5621" w:rsidRDefault="000A5953" w:rsidP="00DA186D">
            <w:pPr>
              <w:spacing w:after="0" w:line="240" w:lineRule="auto"/>
              <w:jc w:val="both"/>
              <w:rPr>
                <w:rFonts w:ascii="Arial" w:hAnsi="Arial" w:cs="Arial"/>
                <w:color w:val="000000"/>
                <w:sz w:val="20"/>
                <w:szCs w:val="18"/>
              </w:rPr>
            </w:pPr>
            <w:r w:rsidRPr="000A5953">
              <w:rPr>
                <w:rFonts w:ascii="Arial" w:hAnsi="Arial" w:cs="Arial"/>
                <w:b/>
                <w:i/>
                <w:color w:val="000000"/>
                <w:sz w:val="20"/>
                <w:szCs w:val="18"/>
              </w:rPr>
              <w:t>Vibration motor (Vibration) and  Solenoid</w:t>
            </w:r>
            <w:r>
              <w:rPr>
                <w:rFonts w:ascii="Arial" w:hAnsi="Arial" w:cs="Arial"/>
                <w:b/>
                <w:i/>
                <w:color w:val="000000"/>
                <w:sz w:val="20"/>
                <w:szCs w:val="18"/>
              </w:rPr>
              <w:t>s</w:t>
            </w:r>
            <w:r w:rsidRPr="000A5953">
              <w:rPr>
                <w:rFonts w:ascii="Arial" w:hAnsi="Arial" w:cs="Arial"/>
                <w:b/>
                <w:i/>
                <w:color w:val="000000"/>
                <w:sz w:val="20"/>
                <w:szCs w:val="18"/>
              </w:rPr>
              <w:t xml:space="preserve"> (Pressure, vibration</w:t>
            </w:r>
            <w:r>
              <w:rPr>
                <w:rFonts w:ascii="Arial" w:hAnsi="Arial" w:cs="Arial"/>
                <w:color w:val="000000"/>
                <w:sz w:val="20"/>
                <w:szCs w:val="18"/>
              </w:rPr>
              <w:t xml:space="preserve">):  </w:t>
            </w:r>
            <w:r w:rsidRPr="002D5621">
              <w:rPr>
                <w:rFonts w:ascii="Arial" w:hAnsi="Arial" w:cs="Arial"/>
                <w:color w:val="000000"/>
                <w:sz w:val="20"/>
                <w:szCs w:val="18"/>
              </w:rPr>
              <w:t xml:space="preserve">Social touch cues (e.g., hugs, taps), nonverbal cues (e.g., emotions, body language), general communication (e.g., tactile icons) </w:t>
            </w:r>
          </w:p>
        </w:tc>
      </w:tr>
      <w:tr w:rsidR="000A5953" w:rsidRPr="006E730D" w:rsidTr="00A57DAC">
        <w:trPr>
          <w:trHeight w:val="448"/>
          <w:jc w:val="center"/>
        </w:trPr>
        <w:tc>
          <w:tcPr>
            <w:tcW w:w="9225" w:type="dxa"/>
            <w:shd w:val="clear" w:color="auto" w:fill="D9D9D9" w:themeFill="background1" w:themeFillShade="D9"/>
          </w:tcPr>
          <w:p w:rsidR="000A5953" w:rsidRPr="002D5621" w:rsidRDefault="000A5953" w:rsidP="000A5953">
            <w:pPr>
              <w:spacing w:after="0" w:line="240" w:lineRule="auto"/>
              <w:jc w:val="both"/>
              <w:rPr>
                <w:rFonts w:ascii="Arial" w:hAnsi="Arial" w:cs="Arial"/>
                <w:color w:val="000000"/>
                <w:sz w:val="20"/>
                <w:szCs w:val="18"/>
              </w:rPr>
            </w:pPr>
            <w:r w:rsidRPr="000A5953">
              <w:rPr>
                <w:rFonts w:ascii="Arial" w:hAnsi="Arial" w:cs="Arial"/>
                <w:b/>
                <w:i/>
                <w:color w:val="000000"/>
                <w:sz w:val="20"/>
                <w:szCs w:val="18"/>
              </w:rPr>
              <w:t>Piezoelectric motor (Lateral skin stretch):</w:t>
            </w:r>
            <w:r>
              <w:rPr>
                <w:rFonts w:ascii="Arial" w:hAnsi="Arial" w:cs="Arial"/>
                <w:color w:val="000000"/>
                <w:sz w:val="20"/>
                <w:szCs w:val="18"/>
              </w:rPr>
              <w:t xml:space="preserve"> </w:t>
            </w:r>
            <w:r w:rsidRPr="002D5621">
              <w:rPr>
                <w:rFonts w:ascii="Arial" w:hAnsi="Arial" w:cs="Arial"/>
                <w:color w:val="000000"/>
                <w:sz w:val="20"/>
                <w:szCs w:val="18"/>
              </w:rPr>
              <w:t xml:space="preserve">Social touch cues (e.g., tap, pinch, scratch), non-verbal cues and general communication (e.g., haptic icons) </w:t>
            </w:r>
          </w:p>
        </w:tc>
      </w:tr>
      <w:tr w:rsidR="000A5953" w:rsidRPr="006E730D" w:rsidTr="00A57DAC">
        <w:trPr>
          <w:trHeight w:val="476"/>
          <w:jc w:val="center"/>
        </w:trPr>
        <w:tc>
          <w:tcPr>
            <w:tcW w:w="9225" w:type="dxa"/>
          </w:tcPr>
          <w:p w:rsidR="000A5953" w:rsidRPr="002D5621" w:rsidRDefault="000A5953" w:rsidP="000A5953">
            <w:pPr>
              <w:spacing w:after="0" w:line="240" w:lineRule="auto"/>
              <w:rPr>
                <w:rFonts w:ascii="Arial" w:hAnsi="Arial" w:cs="Arial"/>
                <w:color w:val="000000"/>
                <w:sz w:val="20"/>
                <w:szCs w:val="18"/>
              </w:rPr>
            </w:pPr>
            <w:r w:rsidRPr="000A5953">
              <w:rPr>
                <w:rFonts w:ascii="Arial" w:hAnsi="Arial" w:cs="Arial"/>
                <w:b/>
                <w:i/>
                <w:color w:val="000000"/>
                <w:sz w:val="20"/>
                <w:szCs w:val="18"/>
              </w:rPr>
              <w:t>Heating /Cooling using Peltier junctions, heating coils (Temperature variations):</w:t>
            </w:r>
            <w:r>
              <w:rPr>
                <w:rFonts w:ascii="Arial" w:hAnsi="Arial" w:cs="Arial"/>
                <w:color w:val="000000"/>
                <w:sz w:val="20"/>
                <w:szCs w:val="18"/>
              </w:rPr>
              <w:t xml:space="preserve"> </w:t>
            </w:r>
            <w:r w:rsidRPr="002D5621">
              <w:rPr>
                <w:rFonts w:ascii="Arial" w:hAnsi="Arial" w:cs="Arial"/>
                <w:color w:val="000000"/>
                <w:sz w:val="20"/>
                <w:szCs w:val="18"/>
              </w:rPr>
              <w:t xml:space="preserve">Interaction cues (e.g., body warmth) </w:t>
            </w:r>
          </w:p>
        </w:tc>
      </w:tr>
      <w:tr w:rsidR="000A5953" w:rsidRPr="006E730D" w:rsidTr="00A57DAC">
        <w:trPr>
          <w:trHeight w:val="486"/>
          <w:jc w:val="center"/>
        </w:trPr>
        <w:tc>
          <w:tcPr>
            <w:tcW w:w="9225" w:type="dxa"/>
            <w:shd w:val="clear" w:color="auto" w:fill="D9D9D9" w:themeFill="background1" w:themeFillShade="D9"/>
          </w:tcPr>
          <w:p w:rsidR="000A5953" w:rsidRPr="002D5621" w:rsidRDefault="000A5953" w:rsidP="000A5953">
            <w:pPr>
              <w:spacing w:after="0" w:line="240" w:lineRule="auto"/>
              <w:jc w:val="both"/>
              <w:rPr>
                <w:rFonts w:ascii="Arial" w:hAnsi="Arial" w:cs="Arial"/>
                <w:color w:val="000000"/>
                <w:sz w:val="20"/>
                <w:szCs w:val="18"/>
              </w:rPr>
            </w:pPr>
            <w:r w:rsidRPr="000A5953">
              <w:rPr>
                <w:rFonts w:ascii="Arial" w:hAnsi="Arial" w:cs="Arial"/>
                <w:b/>
                <w:i/>
                <w:color w:val="000000"/>
                <w:sz w:val="20"/>
                <w:szCs w:val="18"/>
              </w:rPr>
              <w:t>Force-feedback devices (Kinesthetic):</w:t>
            </w:r>
            <w:r>
              <w:rPr>
                <w:rFonts w:ascii="Arial" w:hAnsi="Arial" w:cs="Arial"/>
                <w:color w:val="000000"/>
                <w:sz w:val="20"/>
                <w:szCs w:val="18"/>
              </w:rPr>
              <w:t xml:space="preserve"> </w:t>
            </w:r>
            <w:r w:rsidRPr="002D5621">
              <w:rPr>
                <w:rFonts w:ascii="Arial" w:hAnsi="Arial" w:cs="Arial"/>
                <w:color w:val="000000"/>
                <w:sz w:val="20"/>
                <w:szCs w:val="18"/>
              </w:rPr>
              <w:t xml:space="preserve">Social touch cues (e.g., handshake), non-verbal cues and general communication (e.g., haptic icons) </w:t>
            </w:r>
          </w:p>
        </w:tc>
      </w:tr>
      <w:tr w:rsidR="000A5953" w:rsidRPr="006E730D" w:rsidTr="00DA186D">
        <w:trPr>
          <w:trHeight w:val="701"/>
          <w:jc w:val="center"/>
        </w:trPr>
        <w:tc>
          <w:tcPr>
            <w:tcW w:w="9225" w:type="dxa"/>
          </w:tcPr>
          <w:p w:rsidR="000A5953" w:rsidRPr="002D5621" w:rsidRDefault="000A5953" w:rsidP="000A5953">
            <w:pPr>
              <w:spacing w:after="0" w:line="240" w:lineRule="auto"/>
              <w:jc w:val="both"/>
              <w:rPr>
                <w:rFonts w:ascii="Arial" w:hAnsi="Arial" w:cs="Arial"/>
                <w:color w:val="000000"/>
                <w:sz w:val="20"/>
                <w:szCs w:val="18"/>
              </w:rPr>
            </w:pPr>
            <w:r w:rsidRPr="000A5953">
              <w:rPr>
                <w:rFonts w:ascii="Arial" w:hAnsi="Arial" w:cs="Arial"/>
                <w:b/>
                <w:i/>
                <w:color w:val="000000"/>
                <w:sz w:val="20"/>
                <w:szCs w:val="18"/>
              </w:rPr>
              <w:t>Color of the ambient settings or surroundings (Visual):</w:t>
            </w:r>
            <w:r>
              <w:rPr>
                <w:rFonts w:ascii="Arial" w:hAnsi="Arial" w:cs="Arial"/>
                <w:color w:val="000000"/>
                <w:sz w:val="20"/>
                <w:szCs w:val="18"/>
              </w:rPr>
              <w:t xml:space="preserve"> </w:t>
            </w:r>
            <w:r w:rsidRPr="002D5621">
              <w:rPr>
                <w:rFonts w:ascii="Arial" w:hAnsi="Arial" w:cs="Arial"/>
                <w:color w:val="000000"/>
                <w:sz w:val="20"/>
                <w:szCs w:val="18"/>
              </w:rPr>
              <w:t xml:space="preserve">Colors can evoke direct response of emotions like happiness, anger, sadness etc, or indirectly evoke emotional response by coding temperature like red of heat, blue for cool etc. </w:t>
            </w:r>
          </w:p>
        </w:tc>
      </w:tr>
      <w:tr w:rsidR="000A5953" w:rsidRPr="006E730D" w:rsidTr="00A57DAC">
        <w:trPr>
          <w:trHeight w:val="261"/>
          <w:jc w:val="center"/>
        </w:trPr>
        <w:tc>
          <w:tcPr>
            <w:tcW w:w="9225" w:type="dxa"/>
            <w:shd w:val="clear" w:color="auto" w:fill="D9D9D9" w:themeFill="background1" w:themeFillShade="D9"/>
          </w:tcPr>
          <w:p w:rsidR="000A5953" w:rsidRPr="002D5621" w:rsidRDefault="000A5953" w:rsidP="000A5953">
            <w:pPr>
              <w:spacing w:after="0" w:line="240" w:lineRule="auto"/>
              <w:jc w:val="both"/>
              <w:rPr>
                <w:rFonts w:ascii="Arial" w:hAnsi="Arial" w:cs="Arial"/>
                <w:color w:val="000000"/>
                <w:sz w:val="20"/>
                <w:szCs w:val="18"/>
              </w:rPr>
            </w:pPr>
            <w:r w:rsidRPr="000A5953">
              <w:rPr>
                <w:rFonts w:ascii="Arial" w:hAnsi="Arial" w:cs="Arial"/>
                <w:b/>
                <w:i/>
                <w:color w:val="000000"/>
                <w:sz w:val="20"/>
                <w:szCs w:val="18"/>
              </w:rPr>
              <w:t>Tones and music in the surroundings (Audio):</w:t>
            </w:r>
            <w:r>
              <w:rPr>
                <w:rFonts w:ascii="Arial" w:hAnsi="Arial" w:cs="Arial"/>
                <w:color w:val="000000"/>
                <w:sz w:val="20"/>
                <w:szCs w:val="18"/>
              </w:rPr>
              <w:t xml:space="preserve"> </w:t>
            </w:r>
            <w:r w:rsidRPr="002D5621">
              <w:rPr>
                <w:rFonts w:ascii="Arial" w:hAnsi="Arial" w:cs="Arial"/>
                <w:color w:val="000000"/>
                <w:sz w:val="20"/>
                <w:szCs w:val="18"/>
              </w:rPr>
              <w:t>Similar to subtle visual cues, audio can be used for evoking emotional states in interaction partners. Stereoscopic manipulation of tone can convey sense of space and direction.</w:t>
            </w:r>
          </w:p>
        </w:tc>
      </w:tr>
    </w:tbl>
    <w:p w:rsidR="00CB24BB" w:rsidRDefault="00655172" w:rsidP="00A57DAC">
      <w:pPr>
        <w:spacing w:before="60" w:after="60" w:line="240" w:lineRule="auto"/>
        <w:jc w:val="both"/>
        <w:rPr>
          <w:rFonts w:ascii="Arial" w:hAnsi="Arial" w:cs="Arial"/>
          <w:sz w:val="20"/>
          <w:szCs w:val="20"/>
        </w:rPr>
      </w:pPr>
      <w:r>
        <w:rPr>
          <w:rFonts w:ascii="Arial" w:hAnsi="Arial" w:cs="Arial"/>
          <w:sz w:val="20"/>
          <w:szCs w:val="20"/>
        </w:rPr>
        <w:t xml:space="preserve">We will </w:t>
      </w:r>
      <w:r w:rsidR="00CB24BB">
        <w:rPr>
          <w:rFonts w:ascii="Arial" w:hAnsi="Arial" w:cs="Arial"/>
          <w:sz w:val="20"/>
          <w:szCs w:val="20"/>
        </w:rPr>
        <w:t>address the following specific challenges in this module for each of the identified primitives from Research Objective 1: (i) the translation of feature representations of these primitives into sentences of actuations that are delivered through multiple modalities like haptics, visual and audio; (ii) the design of schemes of presentation that not only deliver the primitive, but evoke naturalistic responses in the recipient (for example, liking c</w:t>
      </w:r>
      <w:r w:rsidR="00A57DAC">
        <w:rPr>
          <w:rFonts w:ascii="Arial" w:hAnsi="Arial" w:cs="Arial"/>
          <w:sz w:val="20"/>
          <w:szCs w:val="20"/>
        </w:rPr>
        <w:t>ould be conveyed through warmth</w:t>
      </w:r>
      <w:r w:rsidR="00CB24BB">
        <w:rPr>
          <w:rFonts w:ascii="Arial" w:hAnsi="Arial" w:cs="Arial"/>
          <w:sz w:val="20"/>
          <w:szCs w:val="20"/>
        </w:rPr>
        <w:t xml:space="preserve">, or through vibrotactile stimulations); and (iii) the identification of the most suitable presentation scheme (for example, a happy response could best be evoked </w:t>
      </w:r>
      <w:r>
        <w:rPr>
          <w:rFonts w:ascii="Arial" w:hAnsi="Arial" w:cs="Arial"/>
          <w:sz w:val="20"/>
          <w:szCs w:val="20"/>
        </w:rPr>
        <w:t xml:space="preserve">as </w:t>
      </w:r>
      <w:r w:rsidR="00CB24BB">
        <w:rPr>
          <w:rFonts w:ascii="Arial" w:hAnsi="Arial" w:cs="Arial"/>
          <w:sz w:val="20"/>
          <w:szCs w:val="20"/>
        </w:rPr>
        <w:t xml:space="preserve">a change in the color of the visual field to </w:t>
      </w:r>
      <w:r w:rsidR="00A57DAC">
        <w:rPr>
          <w:rFonts w:ascii="Arial" w:hAnsi="Arial" w:cs="Arial"/>
          <w:sz w:val="20"/>
          <w:szCs w:val="20"/>
        </w:rPr>
        <w:t>yellow</w:t>
      </w:r>
      <w:r w:rsidR="00CB24BB">
        <w:rPr>
          <w:rFonts w:ascii="Arial" w:hAnsi="Arial" w:cs="Arial"/>
          <w:sz w:val="20"/>
          <w:szCs w:val="20"/>
        </w:rPr>
        <w:t xml:space="preserve">, rather than haptic actuations). </w:t>
      </w:r>
    </w:p>
    <w:p w:rsidR="009C444E" w:rsidRDefault="00152778" w:rsidP="00A57DAC">
      <w:pPr>
        <w:spacing w:after="60" w:line="240" w:lineRule="auto"/>
        <w:jc w:val="both"/>
        <w:rPr>
          <w:rFonts w:ascii="Arial" w:hAnsi="Arial" w:cs="Arial"/>
          <w:bCs/>
          <w:sz w:val="20"/>
          <w:szCs w:val="20"/>
        </w:rPr>
      </w:pPr>
      <w:r w:rsidRPr="005613CA">
        <w:rPr>
          <w:rFonts w:ascii="Arial" w:hAnsi="Arial" w:cs="Arial"/>
          <w:sz w:val="20"/>
          <w:szCs w:val="20"/>
        </w:rPr>
        <w:t>Existing telecommunication media are primarily audio-visual in nature. Hence, the use of audio and visual modalities for delivering cues will have to be carefully handled to prevent cognitive overload on the user with respect to these modalities. However, haptics</w:t>
      </w:r>
      <w:r w:rsidR="00F27EA7">
        <w:rPr>
          <w:rFonts w:ascii="Arial" w:hAnsi="Arial" w:cs="Arial"/>
          <w:sz w:val="20"/>
          <w:szCs w:val="20"/>
        </w:rPr>
        <w:t xml:space="preserve"> (proprioception and tactile)</w:t>
      </w:r>
      <w:r w:rsidRPr="005613CA">
        <w:rPr>
          <w:rFonts w:ascii="Arial" w:hAnsi="Arial" w:cs="Arial"/>
          <w:sz w:val="20"/>
          <w:szCs w:val="20"/>
        </w:rPr>
        <w:t xml:space="preserve"> provide an alternate modality which is underutilized in these media. Hence, we plan to focus our efforts in delivering the non-verbal cues primarily using the haptic modality, </w:t>
      </w:r>
      <w:r w:rsidR="005613CA" w:rsidRPr="005613CA">
        <w:rPr>
          <w:rFonts w:ascii="Arial" w:hAnsi="Arial" w:cs="Arial"/>
          <w:sz w:val="20"/>
          <w:szCs w:val="20"/>
        </w:rPr>
        <w:t xml:space="preserve">supplemented </w:t>
      </w:r>
      <w:r w:rsidRPr="005613CA">
        <w:rPr>
          <w:rFonts w:ascii="Arial" w:hAnsi="Arial" w:cs="Arial"/>
          <w:sz w:val="20"/>
          <w:szCs w:val="20"/>
        </w:rPr>
        <w:t xml:space="preserve">with </w:t>
      </w:r>
      <w:r w:rsidR="005613CA" w:rsidRPr="005613CA">
        <w:rPr>
          <w:rFonts w:ascii="Arial" w:hAnsi="Arial" w:cs="Arial"/>
          <w:sz w:val="20"/>
          <w:szCs w:val="20"/>
        </w:rPr>
        <w:t>appropriate</w:t>
      </w:r>
      <w:r w:rsidRPr="005613CA">
        <w:rPr>
          <w:rFonts w:ascii="Arial" w:hAnsi="Arial" w:cs="Arial"/>
          <w:sz w:val="20"/>
          <w:szCs w:val="20"/>
        </w:rPr>
        <w:t xml:space="preserve"> audi</w:t>
      </w:r>
      <w:r w:rsidR="005613CA" w:rsidRPr="005613CA">
        <w:rPr>
          <w:rFonts w:ascii="Arial" w:hAnsi="Arial" w:cs="Arial"/>
          <w:sz w:val="20"/>
          <w:szCs w:val="20"/>
        </w:rPr>
        <w:t>o</w:t>
      </w:r>
      <w:r w:rsidRPr="005613CA">
        <w:rPr>
          <w:rFonts w:ascii="Arial" w:hAnsi="Arial" w:cs="Arial"/>
          <w:sz w:val="20"/>
          <w:szCs w:val="20"/>
        </w:rPr>
        <w:t xml:space="preserve">-visual </w:t>
      </w:r>
      <w:r w:rsidR="005613CA" w:rsidRPr="005613CA">
        <w:rPr>
          <w:rFonts w:ascii="Arial" w:hAnsi="Arial" w:cs="Arial"/>
          <w:sz w:val="20"/>
          <w:szCs w:val="20"/>
        </w:rPr>
        <w:t>cues.</w:t>
      </w:r>
      <w:r w:rsidR="005613CA">
        <w:rPr>
          <w:rFonts w:ascii="Arial" w:hAnsi="Arial" w:cs="Arial"/>
          <w:color w:val="C00000"/>
          <w:sz w:val="20"/>
          <w:szCs w:val="20"/>
        </w:rPr>
        <w:t xml:space="preserve"> </w:t>
      </w:r>
      <w:r w:rsidR="00AE276E">
        <w:rPr>
          <w:rFonts w:ascii="Arial" w:hAnsi="Arial" w:cs="Arial"/>
          <w:sz w:val="20"/>
          <w:szCs w:val="20"/>
        </w:rPr>
        <w:t>In the last few years, t</w:t>
      </w:r>
      <w:r w:rsidR="00EA41C4">
        <w:rPr>
          <w:rFonts w:ascii="Arial" w:hAnsi="Arial" w:cs="Arial"/>
          <w:sz w:val="20"/>
          <w:szCs w:val="20"/>
        </w:rPr>
        <w:t>he PI</w:t>
      </w:r>
      <w:r w:rsidR="00655172">
        <w:rPr>
          <w:rFonts w:ascii="Arial" w:hAnsi="Arial" w:cs="Arial"/>
          <w:sz w:val="20"/>
          <w:szCs w:val="20"/>
        </w:rPr>
        <w:t xml:space="preserve"> </w:t>
      </w:r>
      <w:r w:rsidR="00EA41C4">
        <w:rPr>
          <w:rFonts w:ascii="Arial" w:hAnsi="Arial" w:cs="Arial"/>
          <w:sz w:val="20"/>
          <w:szCs w:val="20"/>
        </w:rPr>
        <w:t xml:space="preserve">has worked on </w:t>
      </w:r>
      <w:r w:rsidR="008E4673">
        <w:rPr>
          <w:rFonts w:ascii="Arial" w:hAnsi="Arial" w:cs="Arial"/>
          <w:sz w:val="20"/>
          <w:szCs w:val="20"/>
        </w:rPr>
        <w:t>designing haptic delivery devices (</w:t>
      </w:r>
      <w:r w:rsidR="00570777">
        <w:rPr>
          <w:rFonts w:ascii="Arial" w:hAnsi="Arial" w:cs="Arial"/>
          <w:sz w:val="20"/>
          <w:szCs w:val="20"/>
        </w:rPr>
        <w:t xml:space="preserve">such as </w:t>
      </w:r>
      <w:r w:rsidR="008E4673">
        <w:rPr>
          <w:rFonts w:ascii="Arial" w:hAnsi="Arial" w:cs="Arial"/>
          <w:sz w:val="20"/>
          <w:szCs w:val="20"/>
        </w:rPr>
        <w:t>the haptic belt,</w:t>
      </w:r>
      <w:r w:rsidR="00885319">
        <w:rPr>
          <w:rFonts w:ascii="Arial" w:hAnsi="Arial" w:cs="Arial"/>
          <w:sz w:val="20"/>
          <w:szCs w:val="20"/>
        </w:rPr>
        <w:t xml:space="preserve"> </w:t>
      </w:r>
      <w:fldSimple w:instr=" REF _Ref230571096  \* MERGEFORMAT ">
        <w:r w:rsidR="00B074A0" w:rsidRPr="00B074A0">
          <w:rPr>
            <w:rFonts w:ascii="Arial" w:hAnsi="Arial" w:cs="Arial"/>
            <w:sz w:val="20"/>
            <w:szCs w:val="20"/>
          </w:rPr>
          <w:t xml:space="preserve">Figure </w:t>
        </w:r>
        <w:r w:rsidR="00B074A0" w:rsidRPr="00B074A0">
          <w:rPr>
            <w:rFonts w:ascii="Arial" w:hAnsi="Arial" w:cs="Arial"/>
            <w:noProof/>
            <w:sz w:val="20"/>
            <w:szCs w:val="20"/>
          </w:rPr>
          <w:t>3</w:t>
        </w:r>
      </w:fldSimple>
      <w:r w:rsidR="008E4673">
        <w:rPr>
          <w:rFonts w:ascii="Arial" w:hAnsi="Arial" w:cs="Arial"/>
          <w:sz w:val="20"/>
          <w:szCs w:val="20"/>
        </w:rPr>
        <w:t xml:space="preserve">; Provisional US Patent Case # </w:t>
      </w:r>
      <w:r w:rsidR="008E4673" w:rsidRPr="00677FC1">
        <w:rPr>
          <w:rFonts w:ascii="Arial" w:hAnsi="Arial" w:cs="Arial"/>
          <w:bCs/>
          <w:sz w:val="20"/>
          <w:szCs w:val="20"/>
        </w:rPr>
        <w:t>M9</w:t>
      </w:r>
      <w:r w:rsidR="008E4673" w:rsidRPr="00677FC1">
        <w:rPr>
          <w:rFonts w:ascii="Cambria Math" w:hAnsi="Cambria Math" w:cs="Cambria Math"/>
          <w:bCs/>
          <w:sz w:val="20"/>
          <w:szCs w:val="20"/>
        </w:rPr>
        <w:t>‐</w:t>
      </w:r>
      <w:r w:rsidR="008E4673" w:rsidRPr="00677FC1">
        <w:rPr>
          <w:rFonts w:ascii="Arial" w:hAnsi="Arial" w:cs="Arial"/>
          <w:bCs/>
          <w:sz w:val="20"/>
          <w:szCs w:val="20"/>
        </w:rPr>
        <w:t>051P</w:t>
      </w:r>
      <w:r w:rsidR="008E4673">
        <w:rPr>
          <w:rFonts w:ascii="Arial" w:hAnsi="Arial" w:cs="Arial"/>
          <w:bCs/>
          <w:sz w:val="20"/>
          <w:szCs w:val="20"/>
        </w:rPr>
        <w:t xml:space="preserve">) for discreet communication </w:t>
      </w:r>
      <w:r w:rsidR="00530648">
        <w:rPr>
          <w:rFonts w:ascii="Arial" w:hAnsi="Arial" w:cs="Arial"/>
          <w:bCs/>
          <w:sz w:val="20"/>
          <w:szCs w:val="20"/>
        </w:rPr>
        <w:t xml:space="preserve">of non-verbal cues such as interpersonal distances and direction to user(s) in an interaction (in the context of development of assistive technologies for individuals who are blind, as stated in Section </w:t>
      </w:r>
      <w:r w:rsidR="0087371E">
        <w:rPr>
          <w:rFonts w:ascii="Arial" w:hAnsi="Arial" w:cs="Arial"/>
          <w:bCs/>
          <w:sz w:val="20"/>
          <w:szCs w:val="20"/>
        </w:rPr>
        <w:t>4</w:t>
      </w:r>
      <w:r w:rsidR="00530648">
        <w:rPr>
          <w:rFonts w:ascii="Arial" w:hAnsi="Arial" w:cs="Arial"/>
          <w:bCs/>
          <w:sz w:val="20"/>
          <w:szCs w:val="20"/>
        </w:rPr>
        <w:t xml:space="preserve">). </w:t>
      </w:r>
      <w:r w:rsidR="00570777">
        <w:rPr>
          <w:rFonts w:ascii="Arial" w:hAnsi="Arial" w:cs="Arial"/>
          <w:bCs/>
          <w:sz w:val="20"/>
          <w:szCs w:val="20"/>
        </w:rPr>
        <w:t xml:space="preserve">These devices have been designed in collaboration with the College of Design at ASU, and </w:t>
      </w:r>
      <w:r w:rsidR="00655172">
        <w:rPr>
          <w:rFonts w:ascii="Arial" w:hAnsi="Arial" w:cs="Arial"/>
          <w:bCs/>
          <w:sz w:val="20"/>
          <w:szCs w:val="20"/>
        </w:rPr>
        <w:t xml:space="preserve">were refined using feedback from </w:t>
      </w:r>
      <w:r w:rsidR="00570777">
        <w:rPr>
          <w:rFonts w:ascii="Arial" w:hAnsi="Arial" w:cs="Arial"/>
          <w:bCs/>
          <w:sz w:val="20"/>
          <w:szCs w:val="20"/>
        </w:rPr>
        <w:t xml:space="preserve">several focus group studies, design prototypes and evaluation methods (detailed in Research Objective 3). </w:t>
      </w:r>
    </w:p>
    <w:p w:rsidR="00F13B24" w:rsidRDefault="00D03F66" w:rsidP="00A57DAC">
      <w:pPr>
        <w:spacing w:after="60" w:line="240" w:lineRule="auto"/>
        <w:jc w:val="both"/>
        <w:rPr>
          <w:rFonts w:ascii="Arial" w:hAnsi="Arial" w:cs="Arial"/>
          <w:bCs/>
          <w:sz w:val="20"/>
          <w:szCs w:val="20"/>
        </w:rPr>
      </w:pPr>
      <w:r w:rsidRPr="00D03F66">
        <w:rPr>
          <w:noProof/>
        </w:rPr>
        <w:pict>
          <v:shape id="_x0000_s1059" type="#_x0000_t202" style="position:absolute;left:0;text-align:left;margin-left:332.6pt;margin-top:60.3pt;width:128.1pt;height:20.7pt;z-index:251664384" wrapcoords="-126 0 -126 20661 21600 20661 21600 0 -126 0" stroked="f">
            <v:textbox style="mso-next-textbox:#_x0000_s1059;mso-fit-shape-to-text:t" inset="0,0,0,0">
              <w:txbxContent>
                <w:p w:rsidR="00DA186D" w:rsidRPr="00A75A01" w:rsidRDefault="00DA186D" w:rsidP="00E06766">
                  <w:pPr>
                    <w:pStyle w:val="Caption"/>
                    <w:spacing w:after="0"/>
                    <w:jc w:val="center"/>
                    <w:rPr>
                      <w:rFonts w:ascii="Arial" w:hAnsi="Arial" w:cs="Arial"/>
                      <w:sz w:val="20"/>
                      <w:szCs w:val="20"/>
                    </w:rPr>
                  </w:pPr>
                  <w:bookmarkStart w:id="5" w:name="_Ref230571096"/>
                  <w:r w:rsidRPr="00A75A01">
                    <w:rPr>
                      <w:rFonts w:ascii="Arial" w:hAnsi="Arial" w:cs="Arial"/>
                    </w:rPr>
                    <w:t xml:space="preserve">Figure </w:t>
                  </w:r>
                  <w:r w:rsidR="00D03F66" w:rsidRPr="00A75A01">
                    <w:rPr>
                      <w:rFonts w:ascii="Arial" w:hAnsi="Arial" w:cs="Arial"/>
                    </w:rPr>
                    <w:fldChar w:fldCharType="begin"/>
                  </w:r>
                  <w:r w:rsidRPr="00A75A01">
                    <w:rPr>
                      <w:rFonts w:ascii="Arial" w:hAnsi="Arial" w:cs="Arial"/>
                    </w:rPr>
                    <w:instrText xml:space="preserve"> SEQ Figure \* ARABIC </w:instrText>
                  </w:r>
                  <w:r w:rsidR="00D03F66" w:rsidRPr="00A75A01">
                    <w:rPr>
                      <w:rFonts w:ascii="Arial" w:hAnsi="Arial" w:cs="Arial"/>
                    </w:rPr>
                    <w:fldChar w:fldCharType="separate"/>
                  </w:r>
                  <w:r w:rsidR="00B074A0">
                    <w:rPr>
                      <w:rFonts w:ascii="Arial" w:hAnsi="Arial" w:cs="Arial"/>
                      <w:noProof/>
                    </w:rPr>
                    <w:t>3</w:t>
                  </w:r>
                  <w:r w:rsidR="00D03F66" w:rsidRPr="00A75A01">
                    <w:rPr>
                      <w:rFonts w:ascii="Arial" w:hAnsi="Arial" w:cs="Arial"/>
                    </w:rPr>
                    <w:fldChar w:fldCharType="end"/>
                  </w:r>
                  <w:bookmarkEnd w:id="5"/>
                  <w:r w:rsidRPr="00A75A01">
                    <w:rPr>
                      <w:rFonts w:ascii="Arial" w:hAnsi="Arial" w:cs="Arial"/>
                    </w:rPr>
                    <w:t>: Haptic Belt developed at CUbiC</w:t>
                  </w:r>
                </w:p>
              </w:txbxContent>
            </v:textbox>
            <w10:wrap type="tight"/>
          </v:shape>
        </w:pict>
      </w:r>
      <w:r w:rsidR="002F0080" w:rsidRPr="00F27EA7">
        <w:rPr>
          <w:rFonts w:ascii="Arial" w:hAnsi="Arial" w:cs="Arial"/>
          <w:bCs/>
          <w:sz w:val="20"/>
          <w:szCs w:val="20"/>
        </w:rPr>
        <w:t>We have</w:t>
      </w:r>
      <w:r w:rsidR="00F27EA7" w:rsidRPr="00F27EA7">
        <w:rPr>
          <w:rFonts w:ascii="Arial" w:hAnsi="Arial" w:cs="Arial"/>
          <w:bCs/>
          <w:sz w:val="20"/>
          <w:szCs w:val="20"/>
        </w:rPr>
        <w:t xml:space="preserve"> studied methods for inter-modal information transfer using </w:t>
      </w:r>
      <w:r w:rsidR="002F0080" w:rsidRPr="00F27EA7">
        <w:rPr>
          <w:rFonts w:ascii="Arial" w:hAnsi="Arial" w:cs="Arial"/>
          <w:bCs/>
          <w:sz w:val="20"/>
          <w:szCs w:val="20"/>
        </w:rPr>
        <w:t>haptic devices (</w:t>
      </w:r>
      <w:r w:rsidR="000C5111" w:rsidRPr="00F27EA7">
        <w:rPr>
          <w:rFonts w:ascii="Arial" w:hAnsi="Arial" w:cs="Arial"/>
          <w:bCs/>
          <w:sz w:val="20"/>
          <w:szCs w:val="20"/>
        </w:rPr>
        <w:t xml:space="preserve">the </w:t>
      </w:r>
      <w:r w:rsidR="002F0080" w:rsidRPr="00F27EA7">
        <w:rPr>
          <w:rFonts w:ascii="Arial" w:hAnsi="Arial" w:cs="Arial"/>
          <w:bCs/>
          <w:sz w:val="20"/>
          <w:szCs w:val="20"/>
        </w:rPr>
        <w:t xml:space="preserve">Immersion </w:t>
      </w:r>
      <w:r w:rsidR="009E3E92" w:rsidRPr="00F27EA7">
        <w:rPr>
          <w:rFonts w:ascii="Arial" w:hAnsi="Arial" w:cs="Arial"/>
          <w:bCs/>
          <w:sz w:val="20"/>
          <w:szCs w:val="20"/>
        </w:rPr>
        <w:t>CyberGlove</w:t>
      </w:r>
      <w:r w:rsidR="004E499E">
        <w:rPr>
          <w:rFonts w:ascii="Arial" w:hAnsi="Arial" w:cs="Arial"/>
          <w:bCs/>
          <w:sz w:val="20"/>
          <w:szCs w:val="20"/>
        </w:rPr>
        <w:t>, SensAble Phantom and Falcon</w:t>
      </w:r>
      <w:r w:rsidR="002F0080" w:rsidRPr="00F27EA7">
        <w:rPr>
          <w:rFonts w:ascii="Arial" w:hAnsi="Arial" w:cs="Arial"/>
          <w:bCs/>
          <w:sz w:val="20"/>
          <w:szCs w:val="20"/>
        </w:rPr>
        <w:t>)</w:t>
      </w:r>
      <w:r w:rsidR="00E5636A" w:rsidRPr="00F27EA7">
        <w:rPr>
          <w:rFonts w:ascii="Arial" w:hAnsi="Arial" w:cs="Arial"/>
          <w:bCs/>
          <w:sz w:val="20"/>
          <w:szCs w:val="20"/>
        </w:rPr>
        <w:t xml:space="preserve"> to deliver complex </w:t>
      </w:r>
      <w:r w:rsidR="000C5111" w:rsidRPr="00F27EA7">
        <w:rPr>
          <w:rFonts w:ascii="Arial" w:hAnsi="Arial" w:cs="Arial"/>
          <w:bCs/>
          <w:sz w:val="20"/>
          <w:szCs w:val="20"/>
        </w:rPr>
        <w:t xml:space="preserve">visual </w:t>
      </w:r>
      <w:r w:rsidR="00E5636A" w:rsidRPr="00F27EA7">
        <w:rPr>
          <w:rFonts w:ascii="Arial" w:hAnsi="Arial" w:cs="Arial"/>
          <w:bCs/>
          <w:sz w:val="20"/>
          <w:szCs w:val="20"/>
        </w:rPr>
        <w:t>concept</w:t>
      </w:r>
      <w:r w:rsidR="00C10B95">
        <w:rPr>
          <w:rFonts w:ascii="Arial" w:hAnsi="Arial" w:cs="Arial"/>
          <w:bCs/>
          <w:sz w:val="20"/>
          <w:szCs w:val="20"/>
        </w:rPr>
        <w:t>s</w:t>
      </w:r>
      <w:r w:rsidR="000C5111" w:rsidRPr="00F27EA7">
        <w:rPr>
          <w:rFonts w:ascii="Arial" w:hAnsi="Arial" w:cs="Arial"/>
          <w:bCs/>
          <w:sz w:val="20"/>
          <w:szCs w:val="20"/>
        </w:rPr>
        <w:t xml:space="preserve"> like c</w:t>
      </w:r>
      <w:r w:rsidR="00E5636A" w:rsidRPr="00F27EA7">
        <w:rPr>
          <w:rFonts w:ascii="Arial" w:hAnsi="Arial" w:cs="Arial"/>
          <w:bCs/>
          <w:sz w:val="20"/>
          <w:szCs w:val="20"/>
        </w:rPr>
        <w:t xml:space="preserve">olor </w:t>
      </w:r>
      <w:r w:rsidR="00F27EA7" w:rsidRPr="00F27EA7">
        <w:rPr>
          <w:rFonts w:ascii="Arial" w:hAnsi="Arial" w:cs="Arial"/>
          <w:bCs/>
          <w:sz w:val="20"/>
          <w:szCs w:val="20"/>
        </w:rPr>
        <w:t>through</w:t>
      </w:r>
      <w:r w:rsidR="000C5111" w:rsidRPr="00F27EA7">
        <w:rPr>
          <w:rFonts w:ascii="Arial" w:hAnsi="Arial" w:cs="Arial"/>
          <w:bCs/>
          <w:sz w:val="20"/>
          <w:szCs w:val="20"/>
        </w:rPr>
        <w:t xml:space="preserve"> </w:t>
      </w:r>
      <w:r w:rsidR="00945855" w:rsidRPr="00F27EA7">
        <w:rPr>
          <w:rFonts w:ascii="Arial" w:hAnsi="Arial" w:cs="Arial"/>
          <w:bCs/>
          <w:sz w:val="20"/>
          <w:szCs w:val="20"/>
        </w:rPr>
        <w:t>vibrotactile</w:t>
      </w:r>
      <w:r w:rsidR="00E5636A" w:rsidRPr="00F27EA7">
        <w:rPr>
          <w:rFonts w:ascii="Arial" w:hAnsi="Arial" w:cs="Arial"/>
          <w:bCs/>
          <w:sz w:val="20"/>
          <w:szCs w:val="20"/>
        </w:rPr>
        <w:t xml:space="preserve"> </w:t>
      </w:r>
      <w:r w:rsidR="000C5111" w:rsidRPr="00F27EA7">
        <w:rPr>
          <w:rFonts w:ascii="Arial" w:hAnsi="Arial" w:cs="Arial"/>
          <w:bCs/>
          <w:sz w:val="20"/>
          <w:szCs w:val="20"/>
        </w:rPr>
        <w:t>actuations</w:t>
      </w:r>
      <w:r w:rsidR="00E5636A" w:rsidRPr="00F27EA7">
        <w:rPr>
          <w:rFonts w:ascii="Arial" w:hAnsi="Arial" w:cs="Arial"/>
          <w:bCs/>
          <w:sz w:val="20"/>
          <w:szCs w:val="20"/>
        </w:rPr>
        <w:t>.</w:t>
      </w:r>
      <w:r w:rsidR="003C1263">
        <w:rPr>
          <w:rFonts w:ascii="Arial" w:hAnsi="Arial" w:cs="Arial"/>
          <w:bCs/>
          <w:sz w:val="20"/>
          <w:szCs w:val="20"/>
        </w:rPr>
        <w:t xml:space="preserve"> </w:t>
      </w:r>
      <w:r w:rsidR="008D68DA">
        <w:rPr>
          <w:rFonts w:ascii="Arial" w:hAnsi="Arial" w:cs="Arial"/>
          <w:bCs/>
          <w:sz w:val="20"/>
          <w:szCs w:val="20"/>
        </w:rPr>
        <w:t xml:space="preserve">This </w:t>
      </w:r>
      <w:r w:rsidR="006D3681">
        <w:rPr>
          <w:rFonts w:ascii="Arial" w:hAnsi="Arial" w:cs="Arial"/>
          <w:bCs/>
          <w:sz w:val="20"/>
          <w:szCs w:val="20"/>
        </w:rPr>
        <w:t xml:space="preserve">cueing </w:t>
      </w:r>
      <w:r w:rsidR="008D68DA">
        <w:rPr>
          <w:rFonts w:ascii="Arial" w:hAnsi="Arial" w:cs="Arial"/>
          <w:bCs/>
          <w:sz w:val="20"/>
          <w:szCs w:val="20"/>
        </w:rPr>
        <w:t>methodology was tested with several subjects (individuals w</w:t>
      </w:r>
      <w:r w:rsidR="002F0080">
        <w:rPr>
          <w:rFonts w:ascii="Arial" w:hAnsi="Arial" w:cs="Arial"/>
          <w:bCs/>
          <w:sz w:val="20"/>
          <w:szCs w:val="20"/>
        </w:rPr>
        <w:t xml:space="preserve">ho are blind and </w:t>
      </w:r>
      <w:r w:rsidR="008D68DA">
        <w:rPr>
          <w:rFonts w:ascii="Arial" w:hAnsi="Arial" w:cs="Arial"/>
          <w:bCs/>
          <w:sz w:val="20"/>
          <w:szCs w:val="20"/>
        </w:rPr>
        <w:t>sighted</w:t>
      </w:r>
      <w:r w:rsidR="002F0080">
        <w:rPr>
          <w:rFonts w:ascii="Arial" w:hAnsi="Arial" w:cs="Arial"/>
          <w:bCs/>
          <w:sz w:val="20"/>
          <w:szCs w:val="20"/>
        </w:rPr>
        <w:t>-blindfolded</w:t>
      </w:r>
      <w:r w:rsidR="008D68DA">
        <w:rPr>
          <w:rFonts w:ascii="Arial" w:hAnsi="Arial" w:cs="Arial"/>
          <w:bCs/>
          <w:sz w:val="20"/>
          <w:szCs w:val="20"/>
        </w:rPr>
        <w:t xml:space="preserve"> individuals). </w:t>
      </w:r>
      <w:r w:rsidR="002E767D">
        <w:rPr>
          <w:rFonts w:ascii="Arial" w:hAnsi="Arial" w:cs="Arial"/>
          <w:bCs/>
          <w:sz w:val="20"/>
          <w:szCs w:val="20"/>
        </w:rPr>
        <w:t>In addition to learning to recognize color</w:t>
      </w:r>
      <w:r w:rsidR="006D3681">
        <w:rPr>
          <w:rFonts w:ascii="Arial" w:hAnsi="Arial" w:cs="Arial"/>
          <w:bCs/>
          <w:sz w:val="20"/>
          <w:szCs w:val="20"/>
        </w:rPr>
        <w:t xml:space="preserve">s that </w:t>
      </w:r>
      <w:r w:rsidR="00CB24BB">
        <w:rPr>
          <w:rFonts w:ascii="Arial" w:hAnsi="Arial" w:cs="Arial"/>
          <w:bCs/>
          <w:sz w:val="20"/>
          <w:szCs w:val="20"/>
        </w:rPr>
        <w:t xml:space="preserve">were used in the training phase, </w:t>
      </w:r>
      <w:r w:rsidR="00084BD9">
        <w:rPr>
          <w:rFonts w:ascii="Arial" w:hAnsi="Arial" w:cs="Arial"/>
          <w:bCs/>
          <w:sz w:val="20"/>
          <w:szCs w:val="20"/>
        </w:rPr>
        <w:t xml:space="preserve">the intuitiveness of the cueing methodology enabled the participants </w:t>
      </w:r>
      <w:r w:rsidR="006B0E81">
        <w:rPr>
          <w:rFonts w:ascii="Arial" w:hAnsi="Arial" w:cs="Arial"/>
          <w:bCs/>
          <w:sz w:val="20"/>
          <w:szCs w:val="20"/>
        </w:rPr>
        <w:t xml:space="preserve">of these experiments </w:t>
      </w:r>
      <w:r w:rsidR="006D3681">
        <w:rPr>
          <w:rFonts w:ascii="Arial" w:hAnsi="Arial" w:cs="Arial"/>
          <w:bCs/>
          <w:sz w:val="20"/>
          <w:szCs w:val="20"/>
        </w:rPr>
        <w:t xml:space="preserve">to </w:t>
      </w:r>
      <w:r w:rsidR="00084BD9">
        <w:rPr>
          <w:rFonts w:ascii="Arial" w:hAnsi="Arial" w:cs="Arial"/>
          <w:bCs/>
          <w:sz w:val="20"/>
          <w:szCs w:val="20"/>
        </w:rPr>
        <w:t xml:space="preserve">recognize newer colors (that were not used </w:t>
      </w:r>
      <w:r w:rsidR="006B0E81">
        <w:rPr>
          <w:rFonts w:ascii="Arial" w:hAnsi="Arial" w:cs="Arial"/>
          <w:bCs/>
          <w:sz w:val="20"/>
          <w:szCs w:val="20"/>
        </w:rPr>
        <w:t>during</w:t>
      </w:r>
      <w:r w:rsidR="00084BD9">
        <w:rPr>
          <w:rFonts w:ascii="Arial" w:hAnsi="Arial" w:cs="Arial"/>
          <w:bCs/>
          <w:sz w:val="20"/>
          <w:szCs w:val="20"/>
        </w:rPr>
        <w:t xml:space="preserve"> training) accurately. </w:t>
      </w:r>
      <w:r w:rsidR="00BE451D">
        <w:rPr>
          <w:rFonts w:ascii="Arial" w:hAnsi="Arial" w:cs="Arial"/>
          <w:bCs/>
          <w:sz w:val="20"/>
          <w:szCs w:val="20"/>
        </w:rPr>
        <w:t xml:space="preserve">Our multi-dimensional scaling analysis of this study revealed a one-to-one mapping between the color space </w:t>
      </w:r>
      <w:r w:rsidR="002F0080">
        <w:rPr>
          <w:rFonts w:ascii="Arial" w:hAnsi="Arial" w:cs="Arial"/>
          <w:bCs/>
          <w:sz w:val="20"/>
          <w:szCs w:val="20"/>
        </w:rPr>
        <w:t xml:space="preserve">(HSV) </w:t>
      </w:r>
      <w:r w:rsidR="00BE451D">
        <w:rPr>
          <w:rFonts w:ascii="Arial" w:hAnsi="Arial" w:cs="Arial"/>
          <w:bCs/>
          <w:sz w:val="20"/>
          <w:szCs w:val="20"/>
        </w:rPr>
        <w:t xml:space="preserve">and the dimensions of the vibrotactile cues. </w:t>
      </w:r>
      <w:r w:rsidR="00C876B5">
        <w:rPr>
          <w:rFonts w:ascii="Arial" w:hAnsi="Arial" w:cs="Arial"/>
          <w:bCs/>
          <w:sz w:val="20"/>
          <w:szCs w:val="20"/>
        </w:rPr>
        <w:t>Th</w:t>
      </w:r>
      <w:r w:rsidR="00F40839">
        <w:rPr>
          <w:rFonts w:ascii="Arial" w:hAnsi="Arial" w:cs="Arial"/>
          <w:bCs/>
          <w:sz w:val="20"/>
          <w:szCs w:val="20"/>
        </w:rPr>
        <w:t xml:space="preserve">is </w:t>
      </w:r>
      <w:r w:rsidR="00C876B5">
        <w:rPr>
          <w:rFonts w:ascii="Arial" w:hAnsi="Arial" w:cs="Arial"/>
          <w:bCs/>
          <w:sz w:val="20"/>
          <w:szCs w:val="20"/>
        </w:rPr>
        <w:t xml:space="preserve">research </w:t>
      </w:r>
      <w:r w:rsidR="00F40839">
        <w:rPr>
          <w:rFonts w:ascii="Arial" w:hAnsi="Arial" w:cs="Arial"/>
          <w:bCs/>
          <w:sz w:val="20"/>
          <w:szCs w:val="20"/>
        </w:rPr>
        <w:t>study</w:t>
      </w:r>
      <w:r w:rsidR="00C876B5">
        <w:rPr>
          <w:rFonts w:ascii="Arial" w:hAnsi="Arial" w:cs="Arial"/>
          <w:bCs/>
          <w:sz w:val="20"/>
          <w:szCs w:val="20"/>
        </w:rPr>
        <w:t xml:space="preserve"> provided us with </w:t>
      </w:r>
      <w:r w:rsidR="00D8404C">
        <w:rPr>
          <w:rFonts w:ascii="Arial" w:hAnsi="Arial" w:cs="Arial"/>
          <w:bCs/>
          <w:sz w:val="20"/>
          <w:szCs w:val="20"/>
        </w:rPr>
        <w:t xml:space="preserve">numerous </w:t>
      </w:r>
      <w:r w:rsidR="00C876B5">
        <w:rPr>
          <w:rFonts w:ascii="Arial" w:hAnsi="Arial" w:cs="Arial"/>
          <w:bCs/>
          <w:sz w:val="20"/>
          <w:szCs w:val="20"/>
        </w:rPr>
        <w:t xml:space="preserve">insights </w:t>
      </w:r>
      <w:r w:rsidR="00854A31">
        <w:rPr>
          <w:rFonts w:ascii="Arial" w:hAnsi="Arial" w:cs="Arial"/>
          <w:bCs/>
          <w:sz w:val="20"/>
          <w:szCs w:val="20"/>
        </w:rPr>
        <w:t>into</w:t>
      </w:r>
      <w:r w:rsidR="00F40839">
        <w:rPr>
          <w:rFonts w:ascii="Arial" w:hAnsi="Arial" w:cs="Arial"/>
          <w:bCs/>
          <w:sz w:val="20"/>
          <w:szCs w:val="20"/>
        </w:rPr>
        <w:t xml:space="preserve"> the methodology </w:t>
      </w:r>
      <w:r w:rsidR="00BD30B7">
        <w:rPr>
          <w:rFonts w:ascii="Arial" w:hAnsi="Arial" w:cs="Arial"/>
          <w:bCs/>
          <w:sz w:val="20"/>
          <w:szCs w:val="20"/>
        </w:rPr>
        <w:t>required to</w:t>
      </w:r>
      <w:r w:rsidR="00F40839">
        <w:rPr>
          <w:rFonts w:ascii="Arial" w:hAnsi="Arial" w:cs="Arial"/>
          <w:bCs/>
          <w:sz w:val="20"/>
          <w:szCs w:val="20"/>
        </w:rPr>
        <w:t xml:space="preserve"> design naturalistic delivery cues for complex concepts</w:t>
      </w:r>
      <w:r w:rsidR="00854A31">
        <w:rPr>
          <w:rFonts w:ascii="Arial" w:hAnsi="Arial" w:cs="Arial"/>
          <w:bCs/>
          <w:sz w:val="20"/>
          <w:szCs w:val="20"/>
        </w:rPr>
        <w:t>. W</w:t>
      </w:r>
      <w:r w:rsidR="00F40839">
        <w:rPr>
          <w:rFonts w:ascii="Arial" w:hAnsi="Arial" w:cs="Arial"/>
          <w:bCs/>
          <w:sz w:val="20"/>
          <w:szCs w:val="20"/>
        </w:rPr>
        <w:t xml:space="preserve">e will </w:t>
      </w:r>
      <w:r w:rsidR="00832844">
        <w:rPr>
          <w:rFonts w:ascii="Arial" w:hAnsi="Arial" w:cs="Arial"/>
          <w:bCs/>
          <w:sz w:val="20"/>
          <w:szCs w:val="20"/>
        </w:rPr>
        <w:t xml:space="preserve">leverage this </w:t>
      </w:r>
      <w:r w:rsidR="00B02031">
        <w:rPr>
          <w:rFonts w:ascii="Arial" w:hAnsi="Arial" w:cs="Arial"/>
          <w:bCs/>
          <w:sz w:val="20"/>
          <w:szCs w:val="20"/>
        </w:rPr>
        <w:t>knowledge</w:t>
      </w:r>
      <w:r w:rsidR="00C876B5">
        <w:rPr>
          <w:rFonts w:ascii="Arial" w:hAnsi="Arial" w:cs="Arial"/>
          <w:bCs/>
          <w:sz w:val="20"/>
          <w:szCs w:val="20"/>
        </w:rPr>
        <w:t xml:space="preserve"> </w:t>
      </w:r>
      <w:r w:rsidR="003B4707">
        <w:rPr>
          <w:rFonts w:ascii="Arial" w:hAnsi="Arial" w:cs="Arial"/>
          <w:bCs/>
          <w:sz w:val="20"/>
          <w:szCs w:val="20"/>
        </w:rPr>
        <w:t xml:space="preserve">in the proposed work </w:t>
      </w:r>
      <w:r w:rsidR="00C876B5">
        <w:rPr>
          <w:rFonts w:ascii="Arial" w:hAnsi="Arial" w:cs="Arial"/>
          <w:bCs/>
          <w:sz w:val="20"/>
          <w:szCs w:val="20"/>
        </w:rPr>
        <w:t>to deliver</w:t>
      </w:r>
      <w:r w:rsidR="00313A32">
        <w:rPr>
          <w:rFonts w:ascii="Arial" w:hAnsi="Arial" w:cs="Arial"/>
          <w:bCs/>
          <w:sz w:val="20"/>
          <w:szCs w:val="20"/>
        </w:rPr>
        <w:t xml:space="preserve"> </w:t>
      </w:r>
      <w:r w:rsidR="00C876B5">
        <w:rPr>
          <w:rFonts w:ascii="Arial" w:hAnsi="Arial" w:cs="Arial"/>
          <w:bCs/>
          <w:sz w:val="20"/>
          <w:szCs w:val="20"/>
        </w:rPr>
        <w:t>socioemotional primitives</w:t>
      </w:r>
      <w:r w:rsidR="00D8404C">
        <w:rPr>
          <w:rFonts w:ascii="Arial" w:hAnsi="Arial" w:cs="Arial"/>
          <w:bCs/>
          <w:sz w:val="20"/>
          <w:szCs w:val="20"/>
        </w:rPr>
        <w:t xml:space="preserve"> in collaborative interactions</w:t>
      </w:r>
      <w:r w:rsidR="00C876B5">
        <w:rPr>
          <w:rFonts w:ascii="Arial" w:hAnsi="Arial" w:cs="Arial"/>
          <w:bCs/>
          <w:sz w:val="20"/>
          <w:szCs w:val="20"/>
        </w:rPr>
        <w:t xml:space="preserve">. </w:t>
      </w:r>
    </w:p>
    <w:p w:rsidR="00EA41C4" w:rsidRDefault="00CC3FB4" w:rsidP="00A57DAC">
      <w:pPr>
        <w:spacing w:after="60" w:line="240" w:lineRule="auto"/>
        <w:jc w:val="both"/>
        <w:rPr>
          <w:rFonts w:ascii="Arial" w:hAnsi="Arial" w:cs="Arial"/>
          <w:sz w:val="20"/>
          <w:szCs w:val="20"/>
        </w:rPr>
      </w:pPr>
      <w:r w:rsidRPr="00CC3FB4">
        <w:rPr>
          <w:rFonts w:ascii="Arial" w:hAnsi="Arial" w:cs="Arial"/>
          <w:bCs/>
          <w:noProof/>
          <w:sz w:val="20"/>
          <w:szCs w:val="20"/>
        </w:rPr>
        <w:drawing>
          <wp:anchor distT="0" distB="0" distL="114300" distR="114300" simplePos="0" relativeHeight="251678720" behindDoc="1" locked="0" layoutInCell="1" allowOverlap="1">
            <wp:simplePos x="0" y="0"/>
            <wp:positionH relativeFrom="column">
              <wp:posOffset>4304803</wp:posOffset>
            </wp:positionH>
            <wp:positionV relativeFrom="paragraph">
              <wp:posOffset>-2043540</wp:posOffset>
            </wp:positionV>
            <wp:extent cx="1562625" cy="1089328"/>
            <wp:effectExtent l="19050" t="0" r="635" b="0"/>
            <wp:wrapTight wrapText="bothSides">
              <wp:wrapPolygon edited="0">
                <wp:start x="-264" y="0"/>
                <wp:lineTo x="-264" y="21159"/>
                <wp:lineTo x="21609" y="21159"/>
                <wp:lineTo x="21609" y="0"/>
                <wp:lineTo x="-264" y="0"/>
              </wp:wrapPolygon>
            </wp:wrapTight>
            <wp:docPr id="2" name="Picture 9" descr="Be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lt.bmp"/>
                    <pic:cNvPicPr>
                      <a:picLocks noChangeAspect="1" noChangeArrowheads="1"/>
                    </pic:cNvPicPr>
                  </pic:nvPicPr>
                  <pic:blipFill>
                    <a:blip r:embed="rId10"/>
                    <a:srcRect/>
                    <a:stretch>
                      <a:fillRect/>
                    </a:stretch>
                  </pic:blipFill>
                  <pic:spPr bwMode="auto">
                    <a:xfrm>
                      <a:off x="0" y="0"/>
                      <a:ext cx="1561465" cy="1089025"/>
                    </a:xfrm>
                    <a:prstGeom prst="rect">
                      <a:avLst/>
                    </a:prstGeom>
                    <a:noFill/>
                  </pic:spPr>
                </pic:pic>
              </a:graphicData>
            </a:graphic>
          </wp:anchor>
        </w:drawing>
      </w:r>
      <w:r w:rsidR="00D25D4F">
        <w:rPr>
          <w:rFonts w:ascii="Arial" w:hAnsi="Arial" w:cs="Arial"/>
          <w:sz w:val="20"/>
          <w:szCs w:val="20"/>
        </w:rPr>
        <w:t xml:space="preserve">While we </w:t>
      </w:r>
      <w:r w:rsidR="00200C44">
        <w:rPr>
          <w:rFonts w:ascii="Arial" w:hAnsi="Arial" w:cs="Arial"/>
          <w:sz w:val="20"/>
          <w:szCs w:val="20"/>
        </w:rPr>
        <w:t xml:space="preserve">have </w:t>
      </w:r>
      <w:r w:rsidR="00D25D4F">
        <w:rPr>
          <w:rFonts w:ascii="Arial" w:hAnsi="Arial" w:cs="Arial"/>
          <w:sz w:val="20"/>
          <w:szCs w:val="20"/>
        </w:rPr>
        <w:t>explor</w:t>
      </w:r>
      <w:r w:rsidR="00200C44">
        <w:rPr>
          <w:rFonts w:ascii="Arial" w:hAnsi="Arial" w:cs="Arial"/>
          <w:sz w:val="20"/>
          <w:szCs w:val="20"/>
        </w:rPr>
        <w:t>ed</w:t>
      </w:r>
      <w:r w:rsidR="00D25D4F">
        <w:rPr>
          <w:rFonts w:ascii="Arial" w:hAnsi="Arial" w:cs="Arial"/>
          <w:sz w:val="20"/>
          <w:szCs w:val="20"/>
        </w:rPr>
        <w:t xml:space="preserve"> the use of </w:t>
      </w:r>
      <w:r w:rsidR="00200C44">
        <w:rPr>
          <w:rFonts w:ascii="Arial" w:hAnsi="Arial" w:cs="Arial"/>
          <w:sz w:val="20"/>
          <w:szCs w:val="20"/>
        </w:rPr>
        <w:t xml:space="preserve">a </w:t>
      </w:r>
      <w:r w:rsidR="00D25D4F">
        <w:rPr>
          <w:rFonts w:ascii="Arial" w:hAnsi="Arial" w:cs="Arial"/>
          <w:sz w:val="20"/>
          <w:szCs w:val="20"/>
        </w:rPr>
        <w:t>haptic belt</w:t>
      </w:r>
      <w:r w:rsidR="00200C44">
        <w:rPr>
          <w:rFonts w:ascii="Arial" w:hAnsi="Arial" w:cs="Arial"/>
          <w:sz w:val="20"/>
          <w:szCs w:val="20"/>
        </w:rPr>
        <w:t xml:space="preserve"> as a delivery device</w:t>
      </w:r>
      <w:r w:rsidR="00D25D4F">
        <w:rPr>
          <w:rFonts w:ascii="Arial" w:hAnsi="Arial" w:cs="Arial"/>
          <w:sz w:val="20"/>
          <w:szCs w:val="20"/>
        </w:rPr>
        <w:t xml:space="preserve">, other form factors such as haptic suit, haptic glove and haptic objects (like balls or grippers) will be explored </w:t>
      </w:r>
      <w:r w:rsidR="00BD30B7">
        <w:rPr>
          <w:rFonts w:ascii="Arial" w:hAnsi="Arial" w:cs="Arial"/>
          <w:sz w:val="20"/>
          <w:szCs w:val="20"/>
        </w:rPr>
        <w:t>for</w:t>
      </w:r>
      <w:r w:rsidR="00D25D4F">
        <w:rPr>
          <w:rFonts w:ascii="Arial" w:hAnsi="Arial" w:cs="Arial"/>
          <w:sz w:val="20"/>
          <w:szCs w:val="20"/>
        </w:rPr>
        <w:t xml:space="preserve"> effective </w:t>
      </w:r>
      <w:r w:rsidR="00BD30B7">
        <w:rPr>
          <w:rFonts w:ascii="Arial" w:hAnsi="Arial" w:cs="Arial"/>
          <w:sz w:val="20"/>
          <w:szCs w:val="20"/>
        </w:rPr>
        <w:t xml:space="preserve">presentation of interaction primitives. </w:t>
      </w:r>
      <w:r w:rsidR="00016275">
        <w:rPr>
          <w:rFonts w:ascii="Arial" w:hAnsi="Arial" w:cs="Arial"/>
          <w:sz w:val="20"/>
          <w:szCs w:val="20"/>
        </w:rPr>
        <w:t>In a more recent study</w:t>
      </w:r>
      <w:r w:rsidR="00DA186D">
        <w:rPr>
          <w:rFonts w:ascii="Arial" w:hAnsi="Arial" w:cs="Arial"/>
          <w:sz w:val="20"/>
          <w:szCs w:val="20"/>
        </w:rPr>
        <w:t xml:space="preserve">, we used vibrotactile rhythms </w:t>
      </w:r>
      <w:r w:rsidR="00016275">
        <w:rPr>
          <w:rFonts w:ascii="Arial" w:hAnsi="Arial" w:cs="Arial"/>
          <w:sz w:val="20"/>
          <w:szCs w:val="20"/>
        </w:rPr>
        <w:t>to convey interpersonal distances and directions in interactions. However, o</w:t>
      </w:r>
      <w:r w:rsidR="00200C44">
        <w:rPr>
          <w:rFonts w:ascii="Arial" w:hAnsi="Arial" w:cs="Arial"/>
          <w:sz w:val="20"/>
          <w:szCs w:val="20"/>
        </w:rPr>
        <w:t xml:space="preserve">ur current efforts in </w:t>
      </w:r>
      <w:r w:rsidR="00DA186D">
        <w:rPr>
          <w:rFonts w:ascii="Arial" w:hAnsi="Arial" w:cs="Arial"/>
          <w:sz w:val="20"/>
          <w:szCs w:val="20"/>
        </w:rPr>
        <w:t>using</w:t>
      </w:r>
      <w:r w:rsidR="00200C44">
        <w:rPr>
          <w:rFonts w:ascii="Arial" w:hAnsi="Arial" w:cs="Arial"/>
          <w:sz w:val="20"/>
          <w:szCs w:val="20"/>
        </w:rPr>
        <w:t xml:space="preserve"> vibrotactile cues </w:t>
      </w:r>
      <w:r w:rsidR="00DA186D">
        <w:rPr>
          <w:rFonts w:ascii="Arial" w:hAnsi="Arial" w:cs="Arial"/>
          <w:sz w:val="20"/>
          <w:szCs w:val="20"/>
        </w:rPr>
        <w:t xml:space="preserve">for delivery </w:t>
      </w:r>
      <w:r w:rsidR="00200C44">
        <w:rPr>
          <w:rFonts w:ascii="Arial" w:hAnsi="Arial" w:cs="Arial"/>
          <w:sz w:val="20"/>
          <w:szCs w:val="20"/>
        </w:rPr>
        <w:t>ha</w:t>
      </w:r>
      <w:r w:rsidR="0070736B">
        <w:rPr>
          <w:rFonts w:ascii="Arial" w:hAnsi="Arial" w:cs="Arial"/>
          <w:sz w:val="20"/>
          <w:szCs w:val="20"/>
        </w:rPr>
        <w:t>ve</w:t>
      </w:r>
      <w:r w:rsidR="00200C44">
        <w:rPr>
          <w:rFonts w:ascii="Arial" w:hAnsi="Arial" w:cs="Arial"/>
          <w:sz w:val="20"/>
          <w:szCs w:val="20"/>
        </w:rPr>
        <w:t xml:space="preserve"> been explorato</w:t>
      </w:r>
      <w:r w:rsidR="0070736B">
        <w:rPr>
          <w:rFonts w:ascii="Arial" w:hAnsi="Arial" w:cs="Arial"/>
          <w:sz w:val="20"/>
          <w:szCs w:val="20"/>
        </w:rPr>
        <w:t>r</w:t>
      </w:r>
      <w:r w:rsidR="00200C44">
        <w:rPr>
          <w:rFonts w:ascii="Arial" w:hAnsi="Arial" w:cs="Arial"/>
          <w:sz w:val="20"/>
          <w:szCs w:val="20"/>
        </w:rPr>
        <w:t xml:space="preserve">y, </w:t>
      </w:r>
      <w:r w:rsidR="00BD30B7">
        <w:rPr>
          <w:rFonts w:ascii="Arial" w:hAnsi="Arial" w:cs="Arial"/>
          <w:sz w:val="20"/>
          <w:szCs w:val="20"/>
        </w:rPr>
        <w:t xml:space="preserve">and </w:t>
      </w:r>
      <w:r w:rsidR="00200C44">
        <w:rPr>
          <w:rFonts w:ascii="Arial" w:hAnsi="Arial" w:cs="Arial"/>
          <w:sz w:val="20"/>
          <w:szCs w:val="20"/>
        </w:rPr>
        <w:t xml:space="preserve">we </w:t>
      </w:r>
      <w:r w:rsidR="00BD30B7">
        <w:rPr>
          <w:rFonts w:ascii="Arial" w:hAnsi="Arial" w:cs="Arial"/>
          <w:sz w:val="20"/>
          <w:szCs w:val="20"/>
        </w:rPr>
        <w:t xml:space="preserve">now </w:t>
      </w:r>
      <w:r w:rsidR="00200C44">
        <w:rPr>
          <w:rFonts w:ascii="Arial" w:hAnsi="Arial" w:cs="Arial"/>
          <w:sz w:val="20"/>
          <w:szCs w:val="20"/>
        </w:rPr>
        <w:t>plan to de</w:t>
      </w:r>
      <w:r w:rsidR="0070736B">
        <w:rPr>
          <w:rFonts w:ascii="Arial" w:hAnsi="Arial" w:cs="Arial"/>
          <w:sz w:val="20"/>
          <w:szCs w:val="20"/>
        </w:rPr>
        <w:t>sign</w:t>
      </w:r>
      <w:r w:rsidR="00200C44">
        <w:rPr>
          <w:rFonts w:ascii="Arial" w:hAnsi="Arial" w:cs="Arial"/>
          <w:sz w:val="20"/>
          <w:szCs w:val="20"/>
        </w:rPr>
        <w:t xml:space="preserve"> and develop a formal cueing framework that uses variations in signal frequency, rhythms, tones and durations of vibrotactile cues to deliver the socioemotional primitives. </w:t>
      </w:r>
      <w:r w:rsidR="004C29A4">
        <w:rPr>
          <w:rFonts w:ascii="Arial" w:hAnsi="Arial" w:cs="Arial"/>
          <w:sz w:val="20"/>
          <w:szCs w:val="20"/>
        </w:rPr>
        <w:t xml:space="preserve">In the past, </w:t>
      </w:r>
      <w:r w:rsidR="0070736B">
        <w:rPr>
          <w:rFonts w:ascii="Arial" w:hAnsi="Arial" w:cs="Arial"/>
          <w:sz w:val="20"/>
          <w:szCs w:val="20"/>
        </w:rPr>
        <w:t xml:space="preserve">we have </w:t>
      </w:r>
      <w:r w:rsidR="004C29A4">
        <w:rPr>
          <w:rFonts w:ascii="Arial" w:hAnsi="Arial" w:cs="Arial"/>
          <w:sz w:val="20"/>
          <w:szCs w:val="20"/>
        </w:rPr>
        <w:t xml:space="preserve">also </w:t>
      </w:r>
      <w:r w:rsidR="00EA41C4">
        <w:rPr>
          <w:rFonts w:ascii="Arial" w:hAnsi="Arial" w:cs="Arial"/>
          <w:bCs/>
          <w:sz w:val="20"/>
          <w:szCs w:val="20"/>
        </w:rPr>
        <w:t>studie</w:t>
      </w:r>
      <w:r w:rsidR="00FB75CA">
        <w:rPr>
          <w:rFonts w:ascii="Arial" w:hAnsi="Arial" w:cs="Arial"/>
          <w:bCs/>
          <w:sz w:val="20"/>
          <w:szCs w:val="20"/>
        </w:rPr>
        <w:t xml:space="preserve">d </w:t>
      </w:r>
      <w:r w:rsidR="00EA41C4">
        <w:rPr>
          <w:rFonts w:ascii="Arial" w:hAnsi="Arial" w:cs="Arial"/>
          <w:bCs/>
          <w:sz w:val="20"/>
          <w:szCs w:val="20"/>
        </w:rPr>
        <w:t xml:space="preserve">the </w:t>
      </w:r>
      <w:r w:rsidR="00EA41C4">
        <w:rPr>
          <w:rFonts w:ascii="Arial" w:hAnsi="Arial" w:cs="Arial"/>
          <w:sz w:val="20"/>
          <w:szCs w:val="20"/>
        </w:rPr>
        <w:t xml:space="preserve">conflicts of cross-modal delivery of interaction cues </w:t>
      </w:r>
      <w:r w:rsidR="00F46522">
        <w:rPr>
          <w:rFonts w:ascii="Arial" w:hAnsi="Arial" w:cs="Arial"/>
          <w:sz w:val="20"/>
          <w:szCs w:val="20"/>
        </w:rPr>
        <w:t xml:space="preserve">(for example, </w:t>
      </w:r>
      <w:r w:rsidR="00FB75CA">
        <w:rPr>
          <w:rFonts w:ascii="Arial" w:hAnsi="Arial" w:cs="Arial"/>
          <w:sz w:val="20"/>
          <w:szCs w:val="20"/>
        </w:rPr>
        <w:t xml:space="preserve">since </w:t>
      </w:r>
      <w:r w:rsidR="00F46522">
        <w:rPr>
          <w:rFonts w:ascii="Arial" w:hAnsi="Arial" w:cs="Arial"/>
          <w:sz w:val="20"/>
          <w:szCs w:val="20"/>
        </w:rPr>
        <w:t>a primitive like anger may be delivered through vibrotactile cues or changes in audio tones</w:t>
      </w:r>
      <w:r w:rsidR="00FB75CA">
        <w:rPr>
          <w:rFonts w:ascii="Arial" w:hAnsi="Arial" w:cs="Arial"/>
          <w:sz w:val="20"/>
          <w:szCs w:val="20"/>
        </w:rPr>
        <w:t>, we need to understand how one modality of presentation may conflict with another modality that is being used during the user activity</w:t>
      </w:r>
      <w:r w:rsidR="00F46522">
        <w:rPr>
          <w:rFonts w:ascii="Arial" w:hAnsi="Arial" w:cs="Arial"/>
          <w:sz w:val="20"/>
          <w:szCs w:val="20"/>
        </w:rPr>
        <w:t xml:space="preserve">) </w:t>
      </w:r>
      <w:r w:rsidR="00EA41C4" w:rsidRPr="00F40E0B">
        <w:rPr>
          <w:rFonts w:ascii="Arial" w:hAnsi="Arial" w:cs="Arial"/>
          <w:sz w:val="20"/>
          <w:szCs w:val="20"/>
        </w:rPr>
        <w:t>from a cognitive perspective</w:t>
      </w:r>
      <w:r w:rsidR="00EA41C4">
        <w:rPr>
          <w:rFonts w:ascii="Arial" w:hAnsi="Arial" w:cs="Arial"/>
          <w:sz w:val="20"/>
          <w:szCs w:val="20"/>
        </w:rPr>
        <w:t xml:space="preserve"> [</w:t>
      </w:r>
      <w:r w:rsidR="00DD3956">
        <w:rPr>
          <w:rFonts w:ascii="Arial" w:hAnsi="Arial" w:cs="Arial"/>
          <w:sz w:val="20"/>
          <w:szCs w:val="20"/>
        </w:rPr>
        <w:t>60</w:t>
      </w:r>
      <w:r w:rsidR="00EA41C4">
        <w:rPr>
          <w:rFonts w:ascii="Arial" w:hAnsi="Arial" w:cs="Arial"/>
          <w:sz w:val="20"/>
          <w:szCs w:val="20"/>
        </w:rPr>
        <w:t>]</w:t>
      </w:r>
      <w:r w:rsidR="00FB75CA">
        <w:rPr>
          <w:rFonts w:ascii="Arial" w:hAnsi="Arial" w:cs="Arial"/>
          <w:sz w:val="20"/>
          <w:szCs w:val="20"/>
        </w:rPr>
        <w:t>. W</w:t>
      </w:r>
      <w:r w:rsidR="004C29A4">
        <w:rPr>
          <w:rFonts w:ascii="Arial" w:hAnsi="Arial" w:cs="Arial"/>
          <w:sz w:val="20"/>
          <w:szCs w:val="20"/>
        </w:rPr>
        <w:t xml:space="preserve">e plan to </w:t>
      </w:r>
      <w:r w:rsidR="009412EA">
        <w:rPr>
          <w:rFonts w:ascii="Arial" w:hAnsi="Arial" w:cs="Arial"/>
          <w:sz w:val="20"/>
          <w:szCs w:val="20"/>
        </w:rPr>
        <w:t>extend this work to achieve</w:t>
      </w:r>
      <w:r w:rsidR="00EA41C4">
        <w:rPr>
          <w:rFonts w:ascii="Arial" w:hAnsi="Arial" w:cs="Arial"/>
          <w:sz w:val="20"/>
          <w:szCs w:val="20"/>
        </w:rPr>
        <w:t xml:space="preserve"> effective cross </w:t>
      </w:r>
      <w:r w:rsidR="00EA41C4" w:rsidRPr="00F40E0B">
        <w:rPr>
          <w:rFonts w:ascii="Arial" w:hAnsi="Arial" w:cs="Arial"/>
          <w:sz w:val="20"/>
          <w:szCs w:val="20"/>
        </w:rPr>
        <w:t>modal communication</w:t>
      </w:r>
      <w:r w:rsidR="00EA41C4">
        <w:rPr>
          <w:rFonts w:ascii="Arial" w:hAnsi="Arial" w:cs="Arial"/>
          <w:sz w:val="20"/>
          <w:szCs w:val="20"/>
        </w:rPr>
        <w:t>,</w:t>
      </w:r>
      <w:r w:rsidR="00EA41C4" w:rsidRPr="00F40E0B">
        <w:rPr>
          <w:rFonts w:ascii="Arial" w:hAnsi="Arial" w:cs="Arial"/>
          <w:sz w:val="20"/>
          <w:szCs w:val="20"/>
        </w:rPr>
        <w:t xml:space="preserve"> through automatic adaptation of presentation media</w:t>
      </w:r>
      <w:r w:rsidR="00EA41C4">
        <w:rPr>
          <w:rFonts w:ascii="Arial" w:hAnsi="Arial" w:cs="Arial"/>
          <w:sz w:val="20"/>
          <w:szCs w:val="20"/>
        </w:rPr>
        <w:t>,</w:t>
      </w:r>
      <w:r w:rsidR="00EA41C4" w:rsidRPr="00F40E0B">
        <w:rPr>
          <w:rFonts w:ascii="Arial" w:hAnsi="Arial" w:cs="Arial"/>
          <w:sz w:val="20"/>
          <w:szCs w:val="20"/>
        </w:rPr>
        <w:t xml:space="preserve"> based on the availability of technologies at the user’s end.</w:t>
      </w:r>
    </w:p>
    <w:p w:rsidR="00A57DAC" w:rsidRPr="008F1FC8" w:rsidRDefault="00A57DAC" w:rsidP="007A1B1F">
      <w:pPr>
        <w:spacing w:after="60" w:line="240" w:lineRule="auto"/>
        <w:jc w:val="both"/>
        <w:rPr>
          <w:rFonts w:ascii="Arial" w:hAnsi="Arial" w:cs="Arial"/>
          <w:b/>
          <w:i/>
          <w:sz w:val="20"/>
          <w:szCs w:val="20"/>
        </w:rPr>
      </w:pPr>
      <w:r w:rsidRPr="008F1FC8">
        <w:rPr>
          <w:rFonts w:ascii="Arial" w:hAnsi="Arial" w:cs="Arial"/>
          <w:b/>
          <w:i/>
          <w:sz w:val="20"/>
          <w:szCs w:val="20"/>
        </w:rPr>
        <w:t xml:space="preserve">Research Objective 3: Evaluate and optimize e-REACH technology prototypes </w:t>
      </w:r>
      <w:r>
        <w:rPr>
          <w:rFonts w:ascii="Arial" w:hAnsi="Arial" w:cs="Arial"/>
          <w:b/>
          <w:i/>
          <w:sz w:val="20"/>
          <w:szCs w:val="20"/>
        </w:rPr>
        <w:t xml:space="preserve">using </w:t>
      </w:r>
      <w:r w:rsidRPr="008F1FC8">
        <w:rPr>
          <w:rFonts w:ascii="Arial" w:hAnsi="Arial" w:cs="Arial"/>
          <w:b/>
          <w:i/>
          <w:sz w:val="20"/>
          <w:szCs w:val="20"/>
        </w:rPr>
        <w:t xml:space="preserve">ergonomic </w:t>
      </w:r>
      <w:r>
        <w:rPr>
          <w:rFonts w:ascii="Arial" w:hAnsi="Arial" w:cs="Arial"/>
          <w:b/>
          <w:i/>
          <w:sz w:val="20"/>
          <w:szCs w:val="20"/>
        </w:rPr>
        <w:t>design principles</w:t>
      </w:r>
      <w:r w:rsidRPr="008F1FC8">
        <w:rPr>
          <w:rFonts w:ascii="Arial" w:hAnsi="Arial" w:cs="Arial"/>
          <w:b/>
          <w:i/>
          <w:sz w:val="20"/>
          <w:szCs w:val="20"/>
        </w:rPr>
        <w:t xml:space="preserve"> and study the ecological impact of </w:t>
      </w:r>
      <w:r>
        <w:rPr>
          <w:rFonts w:ascii="Arial" w:hAnsi="Arial" w:cs="Arial"/>
          <w:b/>
          <w:i/>
          <w:sz w:val="20"/>
          <w:szCs w:val="20"/>
        </w:rPr>
        <w:t>collaborative technologies (</w:t>
      </w:r>
      <w:r w:rsidRPr="008F1FC8">
        <w:rPr>
          <w:rFonts w:ascii="Arial" w:hAnsi="Arial" w:cs="Arial"/>
          <w:b/>
          <w:i/>
          <w:sz w:val="20"/>
          <w:szCs w:val="20"/>
        </w:rPr>
        <w:t xml:space="preserve">Coordinator: White, </w:t>
      </w:r>
      <w:r>
        <w:rPr>
          <w:rFonts w:ascii="Arial" w:hAnsi="Arial" w:cs="Arial"/>
          <w:b/>
          <w:i/>
          <w:sz w:val="20"/>
          <w:szCs w:val="20"/>
        </w:rPr>
        <w:t>Sustainable Product Design</w:t>
      </w:r>
      <w:r w:rsidRPr="008F1FC8">
        <w:rPr>
          <w:rFonts w:ascii="Arial" w:hAnsi="Arial" w:cs="Arial"/>
          <w:b/>
          <w:i/>
          <w:sz w:val="20"/>
          <w:szCs w:val="20"/>
        </w:rPr>
        <w:t>)</w:t>
      </w:r>
    </w:p>
    <w:p w:rsidR="00A57DAC" w:rsidRPr="00D91643" w:rsidRDefault="007A1B1F" w:rsidP="00EC6F67">
      <w:pPr>
        <w:spacing w:after="60" w:line="240" w:lineRule="auto"/>
        <w:jc w:val="both"/>
        <w:rPr>
          <w:rFonts w:ascii="Arial" w:hAnsi="Arial" w:cs="Arial"/>
          <w:sz w:val="20"/>
          <w:szCs w:val="20"/>
        </w:rPr>
      </w:pPr>
      <w:r>
        <w:rPr>
          <w:rFonts w:ascii="Arial" w:hAnsi="Arial" w:cs="Arial"/>
          <w:sz w:val="20"/>
          <w:szCs w:val="20"/>
        </w:rPr>
        <w:t>This objective has two sub-components: ergonomic design and environmental impact. The motivation for stringent guidelines of ergonomic design in interaction media is derived from our prior experience in designing the iCARE Interaction Assistant, as explained in</w:t>
      </w:r>
      <w:r w:rsidR="00EC6F67">
        <w:rPr>
          <w:rFonts w:ascii="Arial" w:hAnsi="Arial" w:cs="Arial"/>
          <w:sz w:val="20"/>
          <w:szCs w:val="20"/>
        </w:rPr>
        <w:t xml:space="preserve"> Section 4. </w:t>
      </w:r>
      <w:r w:rsidR="00A57DAC">
        <w:rPr>
          <w:rFonts w:ascii="Arial" w:hAnsi="Arial" w:cs="Arial"/>
          <w:sz w:val="20"/>
          <w:szCs w:val="20"/>
        </w:rPr>
        <w:t>Further</w:t>
      </w:r>
      <w:r w:rsidR="00EC6F67">
        <w:rPr>
          <w:rFonts w:ascii="Arial" w:hAnsi="Arial" w:cs="Arial"/>
          <w:sz w:val="20"/>
          <w:szCs w:val="20"/>
        </w:rPr>
        <w:t>more</w:t>
      </w:r>
      <w:r w:rsidR="00A57DAC">
        <w:rPr>
          <w:rFonts w:ascii="Arial" w:hAnsi="Arial" w:cs="Arial"/>
          <w:sz w:val="20"/>
          <w:szCs w:val="20"/>
        </w:rPr>
        <w:t xml:space="preserve">, </w:t>
      </w:r>
      <w:r w:rsidR="00EC6F67">
        <w:rPr>
          <w:rFonts w:ascii="Arial" w:hAnsi="Arial" w:cs="Arial"/>
          <w:sz w:val="20"/>
          <w:szCs w:val="20"/>
        </w:rPr>
        <w:t xml:space="preserve">since the primary purpose of e-REACH is to reduce carbon footprint through face-to-face meetings, the proposed </w:t>
      </w:r>
      <w:r w:rsidR="00A57DAC">
        <w:rPr>
          <w:rFonts w:ascii="Arial" w:hAnsi="Arial" w:cs="Arial"/>
          <w:sz w:val="20"/>
          <w:szCs w:val="20"/>
        </w:rPr>
        <w:t xml:space="preserve">technology augmentations </w:t>
      </w:r>
      <w:r w:rsidR="00EC6F67">
        <w:rPr>
          <w:rFonts w:ascii="Arial" w:hAnsi="Arial" w:cs="Arial"/>
          <w:sz w:val="20"/>
          <w:szCs w:val="20"/>
        </w:rPr>
        <w:t xml:space="preserve">have to be evaluated on environmental impact criteria, against </w:t>
      </w:r>
      <w:r w:rsidR="00A57DAC">
        <w:rPr>
          <w:rFonts w:ascii="Arial" w:hAnsi="Arial" w:cs="Arial"/>
          <w:sz w:val="20"/>
          <w:szCs w:val="20"/>
        </w:rPr>
        <w:t xml:space="preserve">travel </w:t>
      </w:r>
      <w:r w:rsidR="00EC6F67">
        <w:rPr>
          <w:rFonts w:ascii="Arial" w:hAnsi="Arial" w:cs="Arial"/>
          <w:sz w:val="20"/>
          <w:szCs w:val="20"/>
        </w:rPr>
        <w:t>for face-to-face interactions</w:t>
      </w:r>
      <w:r w:rsidR="00A57DAC" w:rsidRPr="00D91643">
        <w:rPr>
          <w:rFonts w:ascii="Arial" w:hAnsi="Arial" w:cs="Arial"/>
          <w:sz w:val="20"/>
          <w:szCs w:val="20"/>
        </w:rPr>
        <w:t>.</w:t>
      </w:r>
      <w:r w:rsidR="00A57DAC">
        <w:rPr>
          <w:rFonts w:ascii="Arial" w:hAnsi="Arial" w:cs="Arial"/>
          <w:sz w:val="20"/>
          <w:szCs w:val="20"/>
        </w:rPr>
        <w:t xml:space="preserve"> </w:t>
      </w:r>
      <w:r w:rsidR="00EC6F67">
        <w:rPr>
          <w:rFonts w:ascii="Arial" w:hAnsi="Arial" w:cs="Arial"/>
          <w:sz w:val="20"/>
          <w:szCs w:val="20"/>
        </w:rPr>
        <w:t>We discuss these sub-components below:</w:t>
      </w:r>
      <w:r>
        <w:rPr>
          <w:rFonts w:ascii="Arial" w:hAnsi="Arial" w:cs="Arial"/>
          <w:sz w:val="20"/>
          <w:szCs w:val="20"/>
        </w:rPr>
        <w:t xml:space="preserve"> </w:t>
      </w:r>
    </w:p>
    <w:p w:rsidR="00A57DAC" w:rsidRPr="003D7054" w:rsidRDefault="00A57DAC" w:rsidP="00A7366E">
      <w:pPr>
        <w:spacing w:after="60" w:line="240" w:lineRule="auto"/>
        <w:jc w:val="both"/>
        <w:rPr>
          <w:rFonts w:ascii="Arial" w:hAnsi="Arial" w:cs="Arial"/>
          <w:sz w:val="20"/>
          <w:szCs w:val="20"/>
        </w:rPr>
      </w:pPr>
      <w:r w:rsidRPr="004E499E">
        <w:rPr>
          <w:rFonts w:ascii="Arial" w:hAnsi="Arial" w:cs="Arial"/>
          <w:b/>
          <w:i/>
          <w:sz w:val="20"/>
          <w:szCs w:val="20"/>
        </w:rPr>
        <w:t>Ergonomic Design:</w:t>
      </w:r>
      <w:r w:rsidRPr="003D7054">
        <w:rPr>
          <w:rFonts w:ascii="Arial" w:hAnsi="Arial" w:cs="Arial"/>
          <w:sz w:val="20"/>
          <w:szCs w:val="20"/>
        </w:rPr>
        <w:t xml:space="preserve"> </w:t>
      </w:r>
      <w:r w:rsidR="00347B77">
        <w:rPr>
          <w:rFonts w:ascii="Arial" w:hAnsi="Arial" w:cs="Arial"/>
          <w:sz w:val="20"/>
          <w:szCs w:val="20"/>
        </w:rPr>
        <w:t xml:space="preserve">The e-REACH </w:t>
      </w:r>
      <w:r w:rsidRPr="003D7054">
        <w:rPr>
          <w:rFonts w:ascii="Arial" w:hAnsi="Arial" w:cs="Arial"/>
          <w:sz w:val="20"/>
          <w:szCs w:val="20"/>
        </w:rPr>
        <w:t xml:space="preserve">technology </w:t>
      </w:r>
      <w:r w:rsidR="00347B77">
        <w:rPr>
          <w:rFonts w:ascii="Arial" w:hAnsi="Arial" w:cs="Arial"/>
          <w:sz w:val="20"/>
          <w:szCs w:val="20"/>
        </w:rPr>
        <w:t xml:space="preserve">augmentations </w:t>
      </w:r>
      <w:r w:rsidRPr="003D7054">
        <w:rPr>
          <w:rFonts w:ascii="Arial" w:hAnsi="Arial" w:cs="Arial"/>
          <w:sz w:val="20"/>
          <w:szCs w:val="20"/>
        </w:rPr>
        <w:t xml:space="preserve">must offer an experience that is as comfortable and natural as </w:t>
      </w:r>
      <w:r>
        <w:rPr>
          <w:rFonts w:ascii="Arial" w:hAnsi="Arial" w:cs="Arial"/>
          <w:sz w:val="20"/>
          <w:szCs w:val="20"/>
        </w:rPr>
        <w:t>typical</w:t>
      </w:r>
      <w:r w:rsidRPr="003D7054">
        <w:rPr>
          <w:rFonts w:ascii="Arial" w:hAnsi="Arial" w:cs="Arial"/>
          <w:sz w:val="20"/>
          <w:szCs w:val="20"/>
        </w:rPr>
        <w:t xml:space="preserve"> face-to-face interactions. </w:t>
      </w:r>
      <w:r>
        <w:rPr>
          <w:rFonts w:ascii="Arial" w:hAnsi="Arial" w:cs="Arial"/>
          <w:sz w:val="20"/>
          <w:szCs w:val="20"/>
        </w:rPr>
        <w:t>Th</w:t>
      </w:r>
      <w:r w:rsidR="00347B77">
        <w:rPr>
          <w:rFonts w:ascii="Arial" w:hAnsi="Arial" w:cs="Arial"/>
          <w:sz w:val="20"/>
          <w:szCs w:val="20"/>
        </w:rPr>
        <w:t xml:space="preserve">is requirement for </w:t>
      </w:r>
      <w:r>
        <w:rPr>
          <w:rFonts w:ascii="Arial" w:hAnsi="Arial" w:cs="Arial"/>
          <w:sz w:val="20"/>
          <w:szCs w:val="20"/>
        </w:rPr>
        <w:t>n</w:t>
      </w:r>
      <w:r w:rsidRPr="003D7054">
        <w:rPr>
          <w:rFonts w:ascii="Arial" w:hAnsi="Arial" w:cs="Arial"/>
          <w:sz w:val="20"/>
          <w:szCs w:val="20"/>
        </w:rPr>
        <w:t xml:space="preserve">aturalness </w:t>
      </w:r>
      <w:r>
        <w:rPr>
          <w:rFonts w:ascii="Arial" w:hAnsi="Arial" w:cs="Arial"/>
          <w:sz w:val="20"/>
          <w:szCs w:val="20"/>
        </w:rPr>
        <w:t xml:space="preserve">(design, aesthetics and usability) </w:t>
      </w:r>
      <w:r w:rsidR="00347B77">
        <w:rPr>
          <w:rFonts w:ascii="Arial" w:hAnsi="Arial" w:cs="Arial"/>
          <w:sz w:val="20"/>
          <w:szCs w:val="20"/>
        </w:rPr>
        <w:t xml:space="preserve">is pertinent to all sensor/actuator technologies used in the </w:t>
      </w:r>
      <w:r>
        <w:rPr>
          <w:rFonts w:ascii="Arial" w:hAnsi="Arial" w:cs="Arial"/>
          <w:sz w:val="20"/>
          <w:szCs w:val="20"/>
        </w:rPr>
        <w:t>capture</w:t>
      </w:r>
      <w:r w:rsidRPr="003D7054">
        <w:rPr>
          <w:rFonts w:ascii="Arial" w:hAnsi="Arial" w:cs="Arial"/>
          <w:sz w:val="20"/>
          <w:szCs w:val="20"/>
        </w:rPr>
        <w:t xml:space="preserve"> and delivery </w:t>
      </w:r>
      <w:r w:rsidR="00347B77">
        <w:rPr>
          <w:rFonts w:ascii="Arial" w:hAnsi="Arial" w:cs="Arial"/>
          <w:sz w:val="20"/>
          <w:szCs w:val="20"/>
        </w:rPr>
        <w:t xml:space="preserve">components of Research Objective 2. </w:t>
      </w:r>
      <w:r>
        <w:rPr>
          <w:rFonts w:ascii="Arial" w:hAnsi="Arial" w:cs="Arial"/>
          <w:sz w:val="20"/>
          <w:szCs w:val="20"/>
        </w:rPr>
        <w:t>Failure to cater to any of these requirements will stretch</w:t>
      </w:r>
      <w:r w:rsidRPr="003D7054">
        <w:rPr>
          <w:rFonts w:ascii="Arial" w:hAnsi="Arial" w:cs="Arial"/>
          <w:sz w:val="20"/>
          <w:szCs w:val="20"/>
        </w:rPr>
        <w:t xml:space="preserve"> a user beyond his/her comfort perimeter</w:t>
      </w:r>
      <w:r>
        <w:rPr>
          <w:rFonts w:ascii="Arial" w:hAnsi="Arial" w:cs="Arial"/>
          <w:sz w:val="20"/>
          <w:szCs w:val="20"/>
        </w:rPr>
        <w:t xml:space="preserve"> </w:t>
      </w:r>
      <w:r w:rsidR="00521913">
        <w:rPr>
          <w:rFonts w:ascii="Arial" w:hAnsi="Arial" w:cs="Arial"/>
          <w:sz w:val="20"/>
          <w:szCs w:val="20"/>
        </w:rPr>
        <w:t xml:space="preserve">will not only </w:t>
      </w:r>
      <w:r>
        <w:rPr>
          <w:rFonts w:ascii="Arial" w:hAnsi="Arial" w:cs="Arial"/>
          <w:sz w:val="20"/>
          <w:szCs w:val="20"/>
        </w:rPr>
        <w:t>induc</w:t>
      </w:r>
      <w:r w:rsidR="00521913">
        <w:rPr>
          <w:rFonts w:ascii="Arial" w:hAnsi="Arial" w:cs="Arial"/>
          <w:sz w:val="20"/>
          <w:szCs w:val="20"/>
        </w:rPr>
        <w:t>e</w:t>
      </w:r>
      <w:r w:rsidRPr="003D7054">
        <w:rPr>
          <w:rFonts w:ascii="Arial" w:hAnsi="Arial" w:cs="Arial"/>
          <w:sz w:val="20"/>
          <w:szCs w:val="20"/>
        </w:rPr>
        <w:t xml:space="preserve"> </w:t>
      </w:r>
      <w:r>
        <w:rPr>
          <w:rFonts w:ascii="Arial" w:hAnsi="Arial" w:cs="Arial"/>
          <w:sz w:val="20"/>
          <w:szCs w:val="20"/>
        </w:rPr>
        <w:t xml:space="preserve">physical or cognitive </w:t>
      </w:r>
      <w:r w:rsidRPr="003D7054">
        <w:rPr>
          <w:rFonts w:ascii="Arial" w:hAnsi="Arial" w:cs="Arial"/>
          <w:sz w:val="20"/>
          <w:szCs w:val="20"/>
        </w:rPr>
        <w:t>overload</w:t>
      </w:r>
      <w:r w:rsidR="00521913">
        <w:rPr>
          <w:rFonts w:ascii="Arial" w:hAnsi="Arial" w:cs="Arial"/>
          <w:sz w:val="20"/>
          <w:szCs w:val="20"/>
        </w:rPr>
        <w:t>, but may be counterproductive to the purpose of the interaction</w:t>
      </w:r>
      <w:r w:rsidR="00095C3C">
        <w:rPr>
          <w:rFonts w:ascii="Arial" w:hAnsi="Arial" w:cs="Arial"/>
          <w:sz w:val="20"/>
          <w:szCs w:val="20"/>
        </w:rPr>
        <w:t xml:space="preserve"> [61]</w:t>
      </w:r>
      <w:r w:rsidRPr="003D7054">
        <w:rPr>
          <w:rFonts w:ascii="Arial" w:hAnsi="Arial" w:cs="Arial"/>
          <w:sz w:val="20"/>
          <w:szCs w:val="20"/>
        </w:rPr>
        <w:t>.</w:t>
      </w:r>
      <w:r>
        <w:rPr>
          <w:rFonts w:ascii="Arial" w:hAnsi="Arial" w:cs="Arial"/>
          <w:sz w:val="20"/>
          <w:szCs w:val="20"/>
        </w:rPr>
        <w:t xml:space="preserve"> A straight forward approach to ensuring user acceptance is to meet strict </w:t>
      </w:r>
      <w:r w:rsidRPr="004023F1">
        <w:rPr>
          <w:rFonts w:ascii="Arial" w:hAnsi="Arial" w:cs="Arial"/>
          <w:sz w:val="20"/>
          <w:szCs w:val="20"/>
          <w:u w:val="single"/>
        </w:rPr>
        <w:t>ergonomic design criteria of social acceptance</w:t>
      </w:r>
      <w:r>
        <w:rPr>
          <w:rFonts w:ascii="Arial" w:hAnsi="Arial" w:cs="Arial"/>
          <w:sz w:val="20"/>
          <w:szCs w:val="20"/>
        </w:rPr>
        <w:t xml:space="preserve">. That is, a technology introduced to mediate </w:t>
      </w:r>
      <w:r w:rsidRPr="003D7054">
        <w:rPr>
          <w:rFonts w:ascii="Arial" w:hAnsi="Arial" w:cs="Arial"/>
          <w:sz w:val="20"/>
          <w:szCs w:val="20"/>
        </w:rPr>
        <w:t>social</w:t>
      </w:r>
      <w:r>
        <w:rPr>
          <w:rFonts w:ascii="Arial" w:hAnsi="Arial" w:cs="Arial"/>
          <w:sz w:val="20"/>
          <w:szCs w:val="20"/>
        </w:rPr>
        <w:t xml:space="preserve"> interactions should carefully consider various design requirements like shape, form factor, </w:t>
      </w:r>
      <w:r w:rsidR="00F36815">
        <w:rPr>
          <w:rFonts w:ascii="Arial" w:hAnsi="Arial" w:cs="Arial"/>
          <w:sz w:val="20"/>
          <w:szCs w:val="20"/>
        </w:rPr>
        <w:t>placement,</w:t>
      </w:r>
      <w:r>
        <w:rPr>
          <w:rFonts w:ascii="Arial" w:hAnsi="Arial" w:cs="Arial"/>
          <w:sz w:val="20"/>
          <w:szCs w:val="20"/>
        </w:rPr>
        <w:t xml:space="preserve"> etc. to ensure that no undesired social artifact is created during </w:t>
      </w:r>
      <w:r w:rsidR="00F36815">
        <w:rPr>
          <w:rFonts w:ascii="Arial" w:hAnsi="Arial" w:cs="Arial"/>
          <w:sz w:val="20"/>
          <w:szCs w:val="20"/>
        </w:rPr>
        <w:t>the interaction</w:t>
      </w:r>
      <w:r>
        <w:rPr>
          <w:rFonts w:ascii="Arial" w:hAnsi="Arial" w:cs="Arial"/>
          <w:sz w:val="20"/>
          <w:szCs w:val="20"/>
        </w:rPr>
        <w:t xml:space="preserve">. Hence, it is of utmost importance to consider social </w:t>
      </w:r>
      <w:r w:rsidR="00A7366E">
        <w:rPr>
          <w:rFonts w:ascii="Arial" w:hAnsi="Arial" w:cs="Arial"/>
          <w:sz w:val="20"/>
          <w:szCs w:val="20"/>
        </w:rPr>
        <w:t>factors while developing metrics to evaluate the design prototypes</w:t>
      </w:r>
      <w:r>
        <w:rPr>
          <w:rFonts w:ascii="Arial" w:hAnsi="Arial" w:cs="Arial"/>
          <w:sz w:val="20"/>
          <w:szCs w:val="20"/>
        </w:rPr>
        <w:t xml:space="preserve">. </w:t>
      </w:r>
      <w:r w:rsidR="00A7366E">
        <w:rPr>
          <w:rFonts w:ascii="Arial" w:hAnsi="Arial" w:cs="Arial"/>
          <w:sz w:val="20"/>
          <w:szCs w:val="20"/>
        </w:rPr>
        <w:t>While</w:t>
      </w:r>
      <w:r>
        <w:rPr>
          <w:rFonts w:ascii="Arial" w:hAnsi="Arial" w:cs="Arial"/>
          <w:sz w:val="20"/>
          <w:szCs w:val="20"/>
        </w:rPr>
        <w:t xml:space="preserve"> product design has </w:t>
      </w:r>
      <w:r w:rsidR="00A7366E">
        <w:rPr>
          <w:rFonts w:ascii="Arial" w:hAnsi="Arial" w:cs="Arial"/>
          <w:sz w:val="20"/>
          <w:szCs w:val="20"/>
        </w:rPr>
        <w:t xml:space="preserve">typically focused on aesthetics, </w:t>
      </w:r>
      <w:r>
        <w:rPr>
          <w:rFonts w:ascii="Arial" w:hAnsi="Arial" w:cs="Arial"/>
          <w:sz w:val="20"/>
          <w:szCs w:val="20"/>
        </w:rPr>
        <w:t>there exists no principled approach to</w:t>
      </w:r>
      <w:r w:rsidR="00A7366E">
        <w:rPr>
          <w:rFonts w:ascii="Arial" w:hAnsi="Arial" w:cs="Arial"/>
          <w:sz w:val="20"/>
          <w:szCs w:val="20"/>
        </w:rPr>
        <w:t xml:space="preserve"> design technology prototypes</w:t>
      </w:r>
      <w:r>
        <w:rPr>
          <w:rFonts w:ascii="Arial" w:hAnsi="Arial" w:cs="Arial"/>
          <w:sz w:val="20"/>
          <w:szCs w:val="20"/>
        </w:rPr>
        <w:t xml:space="preserve"> for </w:t>
      </w:r>
      <w:r w:rsidR="00A7366E">
        <w:rPr>
          <w:rFonts w:ascii="Arial" w:hAnsi="Arial" w:cs="Arial"/>
          <w:sz w:val="20"/>
          <w:szCs w:val="20"/>
        </w:rPr>
        <w:t xml:space="preserve">collaborative interactions and </w:t>
      </w:r>
      <w:r>
        <w:rPr>
          <w:rFonts w:ascii="Arial" w:hAnsi="Arial" w:cs="Arial"/>
          <w:sz w:val="20"/>
          <w:szCs w:val="20"/>
        </w:rPr>
        <w:t xml:space="preserve">social mediation. </w:t>
      </w:r>
    </w:p>
    <w:p w:rsidR="004E499E" w:rsidRDefault="00700DF9" w:rsidP="004E499E">
      <w:pPr>
        <w:spacing w:after="0" w:line="240" w:lineRule="auto"/>
        <w:jc w:val="both"/>
        <w:rPr>
          <w:rFonts w:ascii="Arial" w:hAnsi="Arial" w:cs="Arial"/>
          <w:sz w:val="20"/>
          <w:szCs w:val="20"/>
        </w:rPr>
      </w:pPr>
      <w:r w:rsidRPr="008F1FC8">
        <w:rPr>
          <w:rFonts w:ascii="Arial" w:hAnsi="Arial" w:cs="Arial"/>
          <w:sz w:val="20"/>
          <w:szCs w:val="20"/>
        </w:rPr>
        <w:t xml:space="preserve">Ergonomic development and evaluations of prototypes are typically done through observations and interviews.  </w:t>
      </w:r>
      <w:r w:rsidR="004E499E">
        <w:rPr>
          <w:rFonts w:ascii="Arial" w:hAnsi="Arial" w:cs="Arial"/>
          <w:sz w:val="20"/>
          <w:szCs w:val="20"/>
        </w:rPr>
        <w:t>This will be executed in 3 stages:</w:t>
      </w:r>
    </w:p>
    <w:p w:rsidR="004E499E" w:rsidRPr="00700DF9" w:rsidRDefault="004E499E" w:rsidP="004E499E">
      <w:pPr>
        <w:numPr>
          <w:ilvl w:val="0"/>
          <w:numId w:val="23"/>
        </w:numPr>
        <w:spacing w:after="0" w:line="240" w:lineRule="auto"/>
        <w:ind w:left="270" w:hanging="270"/>
        <w:jc w:val="both"/>
        <w:rPr>
          <w:rFonts w:ascii="Arial" w:hAnsi="Arial" w:cs="Arial"/>
          <w:sz w:val="20"/>
          <w:szCs w:val="20"/>
        </w:rPr>
      </w:pPr>
      <w:r w:rsidRPr="00700DF9">
        <w:rPr>
          <w:rFonts w:ascii="Arial" w:hAnsi="Arial" w:cs="Arial"/>
          <w:sz w:val="20"/>
          <w:szCs w:val="20"/>
        </w:rPr>
        <w:t>The first step will assess the usefulness of the target socioemotional primitives with the feasibility of sens</w:t>
      </w:r>
      <w:r>
        <w:rPr>
          <w:rFonts w:ascii="Arial" w:hAnsi="Arial" w:cs="Arial"/>
          <w:sz w:val="20"/>
          <w:szCs w:val="20"/>
        </w:rPr>
        <w:t>ing</w:t>
      </w:r>
      <w:r w:rsidRPr="00700DF9">
        <w:rPr>
          <w:rFonts w:ascii="Arial" w:hAnsi="Arial" w:cs="Arial"/>
          <w:sz w:val="20"/>
          <w:szCs w:val="20"/>
        </w:rPr>
        <w:t xml:space="preserve"> and delivery using state-of-the-art technologies. This work will be in collaboration with both psychology and human-centered multimedia teams. </w:t>
      </w:r>
    </w:p>
    <w:p w:rsidR="004E499E" w:rsidRPr="00700DF9" w:rsidRDefault="004E499E" w:rsidP="004E499E">
      <w:pPr>
        <w:numPr>
          <w:ilvl w:val="0"/>
          <w:numId w:val="23"/>
        </w:numPr>
        <w:spacing w:after="0" w:line="240" w:lineRule="auto"/>
        <w:ind w:left="270" w:hanging="270"/>
        <w:jc w:val="both"/>
        <w:rPr>
          <w:rFonts w:ascii="Arial" w:hAnsi="Arial" w:cs="Arial"/>
          <w:sz w:val="20"/>
          <w:szCs w:val="20"/>
        </w:rPr>
      </w:pPr>
      <w:r w:rsidRPr="00700DF9">
        <w:rPr>
          <w:rFonts w:ascii="Arial" w:hAnsi="Arial" w:cs="Arial"/>
          <w:sz w:val="20"/>
          <w:szCs w:val="20"/>
        </w:rPr>
        <w:t xml:space="preserve">The next step will be the development of </w:t>
      </w:r>
      <w:r>
        <w:rPr>
          <w:rFonts w:ascii="Arial" w:hAnsi="Arial" w:cs="Arial"/>
          <w:sz w:val="20"/>
          <w:szCs w:val="20"/>
        </w:rPr>
        <w:t>2-D</w:t>
      </w:r>
      <w:r w:rsidRPr="00700DF9">
        <w:rPr>
          <w:rFonts w:ascii="Arial" w:hAnsi="Arial" w:cs="Arial"/>
          <w:sz w:val="20"/>
          <w:szCs w:val="20"/>
        </w:rPr>
        <w:t xml:space="preserve"> visual concepts via sketching or CAD modeling to convey complex ideas about physical product configurations. Once the participants of the experiments have completed the DS tasks (in Research Objective 1), the </w:t>
      </w:r>
      <w:r>
        <w:rPr>
          <w:rFonts w:ascii="Arial" w:hAnsi="Arial" w:cs="Arial"/>
          <w:sz w:val="20"/>
          <w:szCs w:val="20"/>
        </w:rPr>
        <w:t>2-D</w:t>
      </w:r>
      <w:r w:rsidRPr="00700DF9">
        <w:rPr>
          <w:rFonts w:ascii="Arial" w:hAnsi="Arial" w:cs="Arial"/>
          <w:sz w:val="20"/>
          <w:szCs w:val="20"/>
        </w:rPr>
        <w:t xml:space="preserve"> visual concepts will be presented with detailed explanation of the potential use for such technologies. Feedback about the visual concepts will be collected from the participants (belonging to different age groups, gender, cultural and professional backgrounds).  Typical questions include: “Would you be comfortable using the prototype on a scale of 1-5?”, “How satisfied are you with the form factor, etc. This feedback will be used to further refine the 2-D visual concepts leading to the design of 3-D prototypes. In this step, the usability and design team will work closely with the psychology team. </w:t>
      </w:r>
    </w:p>
    <w:p w:rsidR="004E499E" w:rsidRPr="004E499E" w:rsidRDefault="004E499E" w:rsidP="004E499E">
      <w:pPr>
        <w:numPr>
          <w:ilvl w:val="0"/>
          <w:numId w:val="23"/>
        </w:numPr>
        <w:spacing w:after="60" w:line="240" w:lineRule="auto"/>
        <w:ind w:left="274" w:hanging="274"/>
        <w:jc w:val="both"/>
        <w:rPr>
          <w:rFonts w:ascii="Arial" w:hAnsi="Arial" w:cs="Arial"/>
          <w:sz w:val="20"/>
          <w:szCs w:val="20"/>
        </w:rPr>
      </w:pPr>
      <w:r w:rsidRPr="004E499E">
        <w:rPr>
          <w:rFonts w:ascii="Arial" w:hAnsi="Arial" w:cs="Arial"/>
          <w:sz w:val="20"/>
          <w:szCs w:val="20"/>
        </w:rPr>
        <w:t>In the third step, the 2-D visual concepts will be turned into 3-D prototypes with ergonomic design factors that consider humans and their environments, anthropometry (anatomical geometries distributed according to age, gender, or race), biomechanics, kinesiology, and psychology. Design prototypes will be assessed through interviews and expert observations in mock remote communication scenarios enacted by users. Functional prototypes will be assessed through task analysis where feedback from observing experts and users will be used to choose the technologies.</w:t>
      </w:r>
    </w:p>
    <w:p w:rsidR="00700DF9" w:rsidRPr="00700DF9" w:rsidRDefault="00700DF9" w:rsidP="004E499E">
      <w:pPr>
        <w:spacing w:after="60" w:line="240" w:lineRule="auto"/>
        <w:jc w:val="both"/>
        <w:rPr>
          <w:rFonts w:ascii="Arial" w:hAnsi="Arial" w:cs="Arial"/>
          <w:sz w:val="20"/>
          <w:szCs w:val="20"/>
        </w:rPr>
      </w:pPr>
      <w:r w:rsidRPr="008F1FC8">
        <w:rPr>
          <w:rFonts w:ascii="Arial" w:hAnsi="Arial" w:cs="Arial"/>
          <w:sz w:val="20"/>
          <w:szCs w:val="20"/>
        </w:rPr>
        <w:t>In the past, we have designed prototypes for people who are blind and visually impaired to engage in tasks such as re</w:t>
      </w:r>
      <w:r w:rsidR="004E499E">
        <w:rPr>
          <w:rFonts w:ascii="Arial" w:hAnsi="Arial" w:cs="Arial"/>
          <w:sz w:val="20"/>
          <w:szCs w:val="20"/>
        </w:rPr>
        <w:t>ading, recognizing people, etc.</w:t>
      </w:r>
      <w:r w:rsidR="00D03F66">
        <w:rPr>
          <w:rFonts w:ascii="Arial" w:hAnsi="Arial" w:cs="Arial"/>
          <w:noProof/>
          <w:sz w:val="20"/>
          <w:szCs w:val="20"/>
        </w:rPr>
        <w:pict>
          <v:shape id="_x0000_s1078" type="#_x0000_t202" style="position:absolute;left:0;text-align:left;margin-left:218.25pt;margin-top:113.35pt;width:247.05pt;height:20.7pt;z-index:-251640832;mso-position-horizontal-relative:text;mso-position-vertical-relative:text" wrapcoords="-66 0 -66 20829 21600 20829 21600 0 -66 0" stroked="f">
            <v:textbox style="mso-next-textbox:#_x0000_s1078;mso-fit-shape-to-text:t" inset="0,0,0,0">
              <w:txbxContent>
                <w:p w:rsidR="00DA186D" w:rsidRPr="00A75A01" w:rsidRDefault="00DA186D" w:rsidP="00700DF9">
                  <w:pPr>
                    <w:pStyle w:val="Caption"/>
                    <w:spacing w:after="0"/>
                    <w:jc w:val="center"/>
                    <w:rPr>
                      <w:rFonts w:ascii="Arial" w:hAnsi="Arial" w:cs="Arial"/>
                    </w:rPr>
                  </w:pPr>
                  <w:bookmarkStart w:id="6" w:name="_Ref230571709"/>
                  <w:r w:rsidRPr="00A75A01">
                    <w:rPr>
                      <w:rFonts w:ascii="Arial" w:hAnsi="Arial" w:cs="Arial"/>
                    </w:rPr>
                    <w:t xml:space="preserve">Figure </w:t>
                  </w:r>
                  <w:r w:rsidR="00D03F66" w:rsidRPr="00A75A01">
                    <w:rPr>
                      <w:rFonts w:ascii="Arial" w:hAnsi="Arial" w:cs="Arial"/>
                    </w:rPr>
                    <w:fldChar w:fldCharType="begin"/>
                  </w:r>
                  <w:r w:rsidRPr="00A75A01">
                    <w:rPr>
                      <w:rFonts w:ascii="Arial" w:hAnsi="Arial" w:cs="Arial"/>
                    </w:rPr>
                    <w:instrText xml:space="preserve"> SEQ Figure \* ARABIC </w:instrText>
                  </w:r>
                  <w:r w:rsidR="00D03F66" w:rsidRPr="00A75A01">
                    <w:rPr>
                      <w:rFonts w:ascii="Arial" w:hAnsi="Arial" w:cs="Arial"/>
                    </w:rPr>
                    <w:fldChar w:fldCharType="separate"/>
                  </w:r>
                  <w:r w:rsidR="00B074A0">
                    <w:rPr>
                      <w:rFonts w:ascii="Arial" w:hAnsi="Arial" w:cs="Arial"/>
                      <w:noProof/>
                    </w:rPr>
                    <w:t>4</w:t>
                  </w:r>
                  <w:r w:rsidR="00D03F66" w:rsidRPr="00A75A01">
                    <w:rPr>
                      <w:rFonts w:ascii="Arial" w:hAnsi="Arial" w:cs="Arial"/>
                    </w:rPr>
                    <w:fldChar w:fldCharType="end"/>
                  </w:r>
                  <w:bookmarkEnd w:id="6"/>
                  <w:r w:rsidRPr="00A75A01">
                    <w:rPr>
                      <w:rFonts w:ascii="Arial" w:hAnsi="Arial" w:cs="Arial"/>
                    </w:rPr>
                    <w:t>: The 2-D sketches of the prototy</w:t>
                  </w:r>
                  <w:r>
                    <w:rPr>
                      <w:rFonts w:ascii="Arial" w:hAnsi="Arial" w:cs="Arial"/>
                    </w:rPr>
                    <w:t>p</w:t>
                  </w:r>
                  <w:r w:rsidRPr="00A75A01">
                    <w:rPr>
                      <w:rFonts w:ascii="Arial" w:hAnsi="Arial" w:cs="Arial"/>
                    </w:rPr>
                    <w:t>e (on the</w:t>
                  </w:r>
                  <w:r>
                    <w:rPr>
                      <w:rFonts w:ascii="Arial" w:hAnsi="Arial" w:cs="Arial"/>
                    </w:rPr>
                    <w:t xml:space="preserve"> right) and the 3-D prototype (o</w:t>
                  </w:r>
                  <w:r w:rsidRPr="00A75A01">
                    <w:rPr>
                      <w:rFonts w:ascii="Arial" w:hAnsi="Arial" w:cs="Arial"/>
                    </w:rPr>
                    <w:t>n the left)</w:t>
                  </w:r>
                </w:p>
              </w:txbxContent>
            </v:textbox>
            <w10:wrap type="tight"/>
          </v:shape>
        </w:pict>
      </w:r>
      <w:r w:rsidR="00D03F66">
        <w:rPr>
          <w:rFonts w:ascii="Arial" w:hAnsi="Arial" w:cs="Arial"/>
          <w:noProof/>
          <w:sz w:val="20"/>
          <w:szCs w:val="20"/>
        </w:rPr>
        <w:pict>
          <v:group id="_x0000_s1072" editas="canvas" style="position:absolute;left:0;text-align:left;margin-left:214.8pt;margin-top:14.35pt;width:250.5pt;height:99.9pt;z-index:-251642880;mso-position-horizontal-relative:text;mso-position-vertical-relative:text" coordorigin="5793,1509" coordsize="5010,1998" wrapcoords="12869 -162 4850 0 259 812 259 20463 7502 20626 7502 21600 21600 21600 21665 -162 12869 -1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5793;top:1509;width:5010;height:1998" o:preferrelative="f">
              <v:fill o:detectmouseclick="t"/>
              <v:path o:extrusionok="t" o:connecttype="none"/>
              <o:lock v:ext="edit" text="t"/>
            </v:shape>
            <v:shape id="_x0000_s1074" type="#_x0000_t75" style="position:absolute;left:7577;top:2514;width:3196;height:993" stroked="t" strokecolor="black [3213]">
              <v:imagedata r:id="rId11" o:title="Glasses device"/>
            </v:shape>
            <v:shape id="_x0000_s1075" type="#_x0000_t75" style="position:absolute;left:7577;top:1517;width:1206;height:946" stroked="t" strokecolor="black [3213]">
              <v:imagedata r:id="rId12" o:title="HeadSet" cropbottom="4123f"/>
            </v:shape>
            <v:shape id="_x0000_s1076" type="#_x0000_t75" style="position:absolute;left:8829;top:1509;width:1974;height:954" stroked="t" strokecolor="black [3213]">
              <v:imagedata r:id="rId13" o:title="Clip-on" cropleft="19758f"/>
            </v:shape>
            <v:shape id="_x0000_s1077" type="#_x0000_t75" style="position:absolute;left:5862;top:1577;width:1679;height:1844">
              <v:imagedata r:id="rId14" o:title=""/>
            </v:shape>
            <w10:wrap type="tight"/>
          </v:group>
        </w:pict>
      </w:r>
      <w:r>
        <w:rPr>
          <w:rFonts w:ascii="Arial" w:hAnsi="Arial" w:cs="Arial"/>
          <w:sz w:val="20"/>
          <w:szCs w:val="20"/>
        </w:rPr>
        <w:t xml:space="preserve"> </w:t>
      </w:r>
      <w:fldSimple w:instr=" REF _Ref230571709  \* MERGEFORMAT ">
        <w:r w:rsidR="00B074A0" w:rsidRPr="00B074A0">
          <w:rPr>
            <w:rFonts w:ascii="Arial" w:hAnsi="Arial" w:cs="Arial"/>
            <w:sz w:val="20"/>
            <w:szCs w:val="20"/>
          </w:rPr>
          <w:t xml:space="preserve">Figure </w:t>
        </w:r>
        <w:r w:rsidR="00B074A0" w:rsidRPr="00B074A0">
          <w:rPr>
            <w:rFonts w:ascii="Arial" w:hAnsi="Arial" w:cs="Arial"/>
            <w:noProof/>
            <w:sz w:val="20"/>
            <w:szCs w:val="20"/>
          </w:rPr>
          <w:t>4</w:t>
        </w:r>
      </w:fldSimple>
      <w:r>
        <w:rPr>
          <w:rFonts w:ascii="Arial" w:hAnsi="Arial" w:cs="Arial"/>
          <w:sz w:val="20"/>
          <w:szCs w:val="20"/>
        </w:rPr>
        <w:t xml:space="preserve"> </w:t>
      </w:r>
      <w:r w:rsidRPr="008F1FC8">
        <w:rPr>
          <w:rFonts w:ascii="Arial" w:hAnsi="Arial" w:cs="Arial"/>
          <w:sz w:val="20"/>
          <w:szCs w:val="20"/>
        </w:rPr>
        <w:t xml:space="preserve">shows 2D design concepts </w:t>
      </w:r>
      <w:r>
        <w:rPr>
          <w:rFonts w:ascii="Arial" w:hAnsi="Arial" w:cs="Arial"/>
          <w:sz w:val="20"/>
          <w:szCs w:val="20"/>
        </w:rPr>
        <w:t xml:space="preserve">used </w:t>
      </w:r>
      <w:r w:rsidRPr="008F1FC8">
        <w:rPr>
          <w:rFonts w:ascii="Arial" w:hAnsi="Arial" w:cs="Arial"/>
          <w:sz w:val="20"/>
          <w:szCs w:val="20"/>
        </w:rPr>
        <w:t>for the de</w:t>
      </w:r>
      <w:r>
        <w:rPr>
          <w:rFonts w:ascii="Arial" w:hAnsi="Arial" w:cs="Arial"/>
          <w:sz w:val="20"/>
          <w:szCs w:val="20"/>
        </w:rPr>
        <w:t xml:space="preserve">sign of a wearable camera system to </w:t>
      </w:r>
      <w:r w:rsidRPr="008F1FC8">
        <w:rPr>
          <w:rFonts w:ascii="Arial" w:hAnsi="Arial" w:cs="Arial"/>
          <w:sz w:val="20"/>
          <w:szCs w:val="20"/>
        </w:rPr>
        <w:t>assist individuals who are blind to recognize people in front of them. The 3D prototype for the wearable social interaction assistant (</w:t>
      </w:r>
      <w:r w:rsidR="004E499E">
        <w:rPr>
          <w:rFonts w:ascii="Arial" w:hAnsi="Arial" w:cs="Arial"/>
          <w:sz w:val="20"/>
          <w:szCs w:val="20"/>
        </w:rPr>
        <w:t>F</w:t>
      </w:r>
      <w:r w:rsidRPr="008F1FC8">
        <w:rPr>
          <w:rFonts w:ascii="Arial" w:hAnsi="Arial" w:cs="Arial"/>
          <w:sz w:val="20"/>
          <w:szCs w:val="20"/>
        </w:rPr>
        <w:t>ig</w:t>
      </w:r>
      <w:r w:rsidR="004E499E">
        <w:rPr>
          <w:rFonts w:ascii="Arial" w:hAnsi="Arial" w:cs="Arial"/>
          <w:sz w:val="20"/>
          <w:szCs w:val="20"/>
        </w:rPr>
        <w:t>.</w:t>
      </w:r>
      <w:r w:rsidRPr="008F1FC8">
        <w:rPr>
          <w:rFonts w:ascii="Arial" w:hAnsi="Arial" w:cs="Arial"/>
          <w:sz w:val="20"/>
          <w:szCs w:val="20"/>
        </w:rPr>
        <w:t xml:space="preserve"> </w:t>
      </w:r>
      <w:r w:rsidR="000F798D">
        <w:rPr>
          <w:rFonts w:ascii="Arial" w:hAnsi="Arial" w:cs="Arial"/>
          <w:sz w:val="20"/>
          <w:szCs w:val="20"/>
        </w:rPr>
        <w:t>4</w:t>
      </w:r>
      <w:r w:rsidRPr="008F1FC8">
        <w:rPr>
          <w:rFonts w:ascii="Arial" w:hAnsi="Arial" w:cs="Arial"/>
          <w:sz w:val="20"/>
          <w:szCs w:val="20"/>
        </w:rPr>
        <w:t xml:space="preserve">) was developed based on the feedback </w:t>
      </w:r>
      <w:r>
        <w:rPr>
          <w:rFonts w:ascii="Arial" w:hAnsi="Arial" w:cs="Arial"/>
          <w:sz w:val="20"/>
          <w:szCs w:val="20"/>
        </w:rPr>
        <w:t>received about</w:t>
      </w:r>
      <w:r w:rsidRPr="008F1FC8">
        <w:rPr>
          <w:rFonts w:ascii="Arial" w:hAnsi="Arial" w:cs="Arial"/>
          <w:sz w:val="20"/>
          <w:szCs w:val="20"/>
        </w:rPr>
        <w:t xml:space="preserve"> the 2D visual concepts. </w:t>
      </w:r>
      <w:r>
        <w:rPr>
          <w:rFonts w:ascii="Arial" w:hAnsi="Arial" w:cs="Arial"/>
          <w:sz w:val="20"/>
          <w:szCs w:val="20"/>
        </w:rPr>
        <w:t xml:space="preserve">The rigorous design evaluation proved to be a significant factor for the technology to be well-received by the target population. </w:t>
      </w:r>
    </w:p>
    <w:p w:rsidR="00A8383A" w:rsidRDefault="00A57DAC" w:rsidP="00A8383A">
      <w:pPr>
        <w:spacing w:after="60" w:line="240" w:lineRule="auto"/>
        <w:jc w:val="both"/>
        <w:rPr>
          <w:rFonts w:ascii="Arial" w:hAnsi="Arial" w:cs="Arial"/>
          <w:sz w:val="20"/>
          <w:szCs w:val="20"/>
        </w:rPr>
      </w:pPr>
      <w:r w:rsidRPr="004E499E">
        <w:rPr>
          <w:rFonts w:ascii="Arial" w:hAnsi="Arial" w:cs="Arial"/>
          <w:b/>
          <w:i/>
          <w:sz w:val="20"/>
          <w:szCs w:val="20"/>
        </w:rPr>
        <w:t>Environmental Impact:</w:t>
      </w:r>
      <w:r>
        <w:rPr>
          <w:rFonts w:ascii="Arial" w:hAnsi="Arial" w:cs="Arial"/>
          <w:sz w:val="20"/>
          <w:szCs w:val="20"/>
        </w:rPr>
        <w:t xml:space="preserve"> </w:t>
      </w:r>
      <w:r w:rsidR="00E87722" w:rsidRPr="008F1FC8">
        <w:rPr>
          <w:rFonts w:ascii="Arial" w:hAnsi="Arial" w:cs="Arial"/>
          <w:sz w:val="20"/>
          <w:szCs w:val="20"/>
        </w:rPr>
        <w:t>Recent research in “greener” engineering and design offers new options for sensor and telecommunication equipment manufacturers</w:t>
      </w:r>
      <w:r w:rsidR="00493979">
        <w:rPr>
          <w:rFonts w:ascii="Arial" w:hAnsi="Arial" w:cs="Arial"/>
          <w:sz w:val="20"/>
          <w:szCs w:val="20"/>
        </w:rPr>
        <w:t xml:space="preserve"> </w:t>
      </w:r>
      <w:r w:rsidR="00640758">
        <w:rPr>
          <w:rFonts w:ascii="Arial" w:hAnsi="Arial" w:cs="Arial"/>
          <w:sz w:val="20"/>
          <w:szCs w:val="20"/>
        </w:rPr>
        <w:t>[62]</w:t>
      </w:r>
      <w:r w:rsidR="00E87722" w:rsidRPr="008F1FC8">
        <w:rPr>
          <w:rFonts w:ascii="Arial" w:hAnsi="Arial" w:cs="Arial"/>
          <w:sz w:val="20"/>
          <w:szCs w:val="20"/>
        </w:rPr>
        <w:t xml:space="preserve">. But, </w:t>
      </w:r>
      <w:r w:rsidR="00E87722" w:rsidRPr="004E499E">
        <w:rPr>
          <w:rFonts w:ascii="Arial" w:hAnsi="Arial" w:cs="Arial"/>
          <w:sz w:val="20"/>
          <w:szCs w:val="20"/>
          <w:u w:val="single"/>
        </w:rPr>
        <w:t>environmental impact analysis that takes into account the production, maintenance and end of life treatment of sensors</w:t>
      </w:r>
      <w:r w:rsidR="000D171D" w:rsidRPr="004E499E">
        <w:rPr>
          <w:rFonts w:ascii="Arial" w:hAnsi="Arial" w:cs="Arial"/>
          <w:sz w:val="20"/>
          <w:szCs w:val="20"/>
          <w:u w:val="single"/>
        </w:rPr>
        <w:t>, devices</w:t>
      </w:r>
      <w:r w:rsidR="00E87722" w:rsidRPr="004E499E">
        <w:rPr>
          <w:rFonts w:ascii="Arial" w:hAnsi="Arial" w:cs="Arial"/>
          <w:sz w:val="20"/>
          <w:szCs w:val="20"/>
          <w:u w:val="single"/>
        </w:rPr>
        <w:t xml:space="preserve"> and telecommunication infrastructures has not been modeled in a systematic manner</w:t>
      </w:r>
      <w:r w:rsidR="005B3B0D" w:rsidRPr="004E499E">
        <w:rPr>
          <w:rFonts w:ascii="Arial" w:hAnsi="Arial" w:cs="Arial"/>
          <w:sz w:val="20"/>
          <w:szCs w:val="20"/>
          <w:u w:val="single"/>
        </w:rPr>
        <w:t>.  We address this important issue which will</w:t>
      </w:r>
      <w:r w:rsidR="000D171D" w:rsidRPr="004E499E">
        <w:rPr>
          <w:rFonts w:ascii="Arial" w:hAnsi="Arial" w:cs="Arial"/>
          <w:sz w:val="20"/>
          <w:szCs w:val="20"/>
          <w:u w:val="single"/>
        </w:rPr>
        <w:t xml:space="preserve"> </w:t>
      </w:r>
      <w:r w:rsidR="005B3B0D" w:rsidRPr="004E499E">
        <w:rPr>
          <w:rFonts w:ascii="Arial" w:hAnsi="Arial" w:cs="Arial"/>
          <w:sz w:val="20"/>
          <w:szCs w:val="20"/>
          <w:u w:val="single"/>
        </w:rPr>
        <w:t xml:space="preserve">be a major </w:t>
      </w:r>
      <w:r w:rsidR="000D171D" w:rsidRPr="004E499E">
        <w:rPr>
          <w:rFonts w:ascii="Arial" w:hAnsi="Arial" w:cs="Arial"/>
          <w:sz w:val="20"/>
          <w:szCs w:val="20"/>
          <w:u w:val="single"/>
        </w:rPr>
        <w:t>contribution of this project</w:t>
      </w:r>
      <w:r w:rsidR="00E87722" w:rsidRPr="004E499E">
        <w:rPr>
          <w:rFonts w:ascii="Arial" w:hAnsi="Arial" w:cs="Arial"/>
          <w:sz w:val="20"/>
          <w:szCs w:val="20"/>
          <w:u w:val="single"/>
        </w:rPr>
        <w:t>.</w:t>
      </w:r>
      <w:r w:rsidR="00E87722" w:rsidRPr="008F1FC8">
        <w:rPr>
          <w:rFonts w:ascii="Arial" w:hAnsi="Arial" w:cs="Arial"/>
          <w:sz w:val="20"/>
          <w:szCs w:val="20"/>
        </w:rPr>
        <w:t xml:space="preserve"> For example, there is a thorough understanding of how cellular telephones contribute to a wide range of environmental and human health impacts over their life cycles, but there is much less understanding about impacts of maintaining enormous telecommunication infrastructure that make cellular phone communications possible.</w:t>
      </w:r>
      <w:r w:rsidR="00A8383A">
        <w:rPr>
          <w:rFonts w:ascii="Arial" w:hAnsi="Arial" w:cs="Arial"/>
          <w:sz w:val="20"/>
          <w:szCs w:val="20"/>
        </w:rPr>
        <w:t xml:space="preserve"> </w:t>
      </w:r>
    </w:p>
    <w:p w:rsidR="00A8383A" w:rsidRDefault="00A8383A" w:rsidP="00A8383A">
      <w:pPr>
        <w:spacing w:after="60" w:line="240" w:lineRule="auto"/>
        <w:jc w:val="both"/>
        <w:rPr>
          <w:rFonts w:ascii="Arial" w:hAnsi="Arial" w:cs="Arial"/>
          <w:sz w:val="20"/>
          <w:szCs w:val="20"/>
        </w:rPr>
      </w:pPr>
      <w:r w:rsidRPr="008F1FC8">
        <w:rPr>
          <w:rFonts w:ascii="Arial" w:hAnsi="Arial" w:cs="Arial"/>
          <w:sz w:val="20"/>
          <w:szCs w:val="20"/>
        </w:rPr>
        <w:t>Since e-REACH would offer technology augmentations to existing telecommunication equipment and services, understanding the sustainability impact of e-REACH necessitates life cycle assessments (LCA) of both sensor and communication devices as well as complete telecommunication infrastructures. Such life cycle assessment offers (i) system level modeling of environmental and human health factors for various telecommunication services, and (ii) offers a base model to compare any new technology development.</w:t>
      </w:r>
      <w:r>
        <w:rPr>
          <w:rFonts w:ascii="Arial" w:hAnsi="Arial" w:cs="Arial"/>
          <w:sz w:val="20"/>
          <w:szCs w:val="20"/>
        </w:rPr>
        <w:t xml:space="preserve"> </w:t>
      </w:r>
      <w:r w:rsidR="00A57DAC" w:rsidRPr="003C65AB">
        <w:rPr>
          <w:rFonts w:ascii="Arial" w:hAnsi="Arial" w:cs="Arial"/>
          <w:sz w:val="20"/>
          <w:szCs w:val="20"/>
        </w:rPr>
        <w:t xml:space="preserve">To this end, we propose to use Life Cycle Assessment (LCA) as a means of modeling the environmental impact of </w:t>
      </w:r>
      <w:r w:rsidR="00A57DAC">
        <w:rPr>
          <w:rFonts w:ascii="Arial" w:hAnsi="Arial" w:cs="Arial"/>
          <w:sz w:val="20"/>
          <w:szCs w:val="20"/>
        </w:rPr>
        <w:t xml:space="preserve">new </w:t>
      </w:r>
      <w:r w:rsidR="00A57DAC" w:rsidRPr="003C65AB">
        <w:rPr>
          <w:rFonts w:ascii="Arial" w:hAnsi="Arial" w:cs="Arial"/>
          <w:sz w:val="20"/>
          <w:szCs w:val="20"/>
        </w:rPr>
        <w:t xml:space="preserve">technology developments and hence offer a comparative scale where travel for face-to-face interactions and use </w:t>
      </w:r>
      <w:r w:rsidR="00A57DAC">
        <w:rPr>
          <w:rFonts w:ascii="Arial" w:hAnsi="Arial" w:cs="Arial"/>
          <w:sz w:val="20"/>
          <w:szCs w:val="20"/>
        </w:rPr>
        <w:t xml:space="preserve">of </w:t>
      </w:r>
      <w:r w:rsidR="00A57DAC" w:rsidRPr="003C65AB">
        <w:rPr>
          <w:rFonts w:ascii="Arial" w:hAnsi="Arial" w:cs="Arial"/>
          <w:sz w:val="20"/>
          <w:szCs w:val="20"/>
        </w:rPr>
        <w:t>telecommunication systems can be mapped.</w:t>
      </w:r>
      <w:r>
        <w:rPr>
          <w:rFonts w:ascii="Arial" w:hAnsi="Arial" w:cs="Arial"/>
          <w:sz w:val="20"/>
          <w:szCs w:val="20"/>
        </w:rPr>
        <w:t xml:space="preserve"> </w:t>
      </w:r>
    </w:p>
    <w:p w:rsidR="00A57DAC" w:rsidRPr="00564F6E" w:rsidRDefault="00A57DAC" w:rsidP="00A8383A">
      <w:pPr>
        <w:spacing w:after="60" w:line="240" w:lineRule="auto"/>
        <w:jc w:val="both"/>
        <w:rPr>
          <w:rFonts w:ascii="Arial" w:hAnsi="Arial" w:cs="Arial"/>
          <w:sz w:val="20"/>
          <w:szCs w:val="20"/>
        </w:rPr>
      </w:pPr>
      <w:r w:rsidRPr="00A8383A">
        <w:rPr>
          <w:rFonts w:ascii="Arial" w:hAnsi="Arial" w:cs="Arial"/>
          <w:i/>
          <w:sz w:val="20"/>
          <w:szCs w:val="20"/>
          <w:u w:val="single"/>
        </w:rPr>
        <w:t>Procedure:</w:t>
      </w:r>
      <w:r w:rsidRPr="00564F6E">
        <w:rPr>
          <w:rFonts w:ascii="Arial" w:hAnsi="Arial" w:cs="Arial"/>
          <w:sz w:val="20"/>
          <w:szCs w:val="20"/>
        </w:rPr>
        <w:t xml:space="preserve"> LCA follows the steps of 1) Process inventory collection, 2) Impact Characterization, 3) Normalization and 4) Results interpretation. As the first step, we will collect the “system bill of materials” needed to conduct the Life Cycle Inventory (LCI) of the various communication systems (including infrastructural elements). These will be combined with the device level LCI data</w:t>
      </w:r>
      <w:r w:rsidR="00A8383A">
        <w:rPr>
          <w:rFonts w:ascii="Arial" w:hAnsi="Arial" w:cs="Arial"/>
          <w:sz w:val="20"/>
          <w:szCs w:val="20"/>
        </w:rPr>
        <w:t xml:space="preserve"> [</w:t>
      </w:r>
      <w:r w:rsidR="00425B7E">
        <w:rPr>
          <w:rFonts w:ascii="Arial" w:hAnsi="Arial" w:cs="Arial"/>
          <w:sz w:val="20"/>
          <w:szCs w:val="20"/>
        </w:rPr>
        <w:t>63</w:t>
      </w:r>
      <w:r w:rsidR="00A8383A">
        <w:rPr>
          <w:rFonts w:ascii="Arial" w:hAnsi="Arial" w:cs="Arial"/>
          <w:sz w:val="20"/>
          <w:szCs w:val="20"/>
        </w:rPr>
        <w:t>]</w:t>
      </w:r>
      <w:r w:rsidRPr="00564F6E">
        <w:rPr>
          <w:rFonts w:ascii="Arial" w:hAnsi="Arial" w:cs="Arial"/>
          <w:sz w:val="20"/>
          <w:szCs w:val="20"/>
        </w:rPr>
        <w:t xml:space="preserve">, which are more readily available than the infrastructural system data, to model the overall system impacts. </w:t>
      </w:r>
      <w:r w:rsidR="00A8383A" w:rsidRPr="008F1FC8">
        <w:rPr>
          <w:rFonts w:ascii="Arial" w:hAnsi="Arial" w:cs="Arial"/>
          <w:sz w:val="20"/>
          <w:szCs w:val="20"/>
        </w:rPr>
        <w:t>We will identify appropriate system boundaries and LCI data which apply the boundaries consistently, so that the results of the assessments are comparable.</w:t>
      </w:r>
      <w:r w:rsidRPr="00564F6E">
        <w:rPr>
          <w:rFonts w:ascii="Arial" w:hAnsi="Arial" w:cs="Arial"/>
          <w:sz w:val="20"/>
          <w:szCs w:val="20"/>
        </w:rPr>
        <w:t xml:space="preserve"> As an example, we have recently developed a comprehensive technique for road designers to model the life cycle climate change impacts of different pavement types including those that use recycled waste tires. The process employs variables that can be modified by the designer to customize for specific road configurations and road materials. Overall, the method allows engineers and planners to model the direct life cycle CO</w:t>
      </w:r>
      <w:r w:rsidRPr="00564F6E">
        <w:rPr>
          <w:rFonts w:ascii="Arial" w:hAnsi="Arial" w:cs="Arial"/>
          <w:sz w:val="20"/>
          <w:szCs w:val="20"/>
          <w:vertAlign w:val="subscript"/>
        </w:rPr>
        <w:t>2</w:t>
      </w:r>
      <w:r w:rsidRPr="00564F6E">
        <w:rPr>
          <w:rFonts w:ascii="Arial" w:hAnsi="Arial" w:cs="Arial"/>
          <w:sz w:val="20"/>
          <w:szCs w:val="20"/>
        </w:rPr>
        <w:t xml:space="preserve"> emissions related to pavement design. We propose to create analogous integrated assessment models for telecommunication technologies</w:t>
      </w:r>
      <w:r w:rsidR="00A8383A">
        <w:rPr>
          <w:rFonts w:ascii="Arial" w:hAnsi="Arial" w:cs="Arial"/>
          <w:sz w:val="20"/>
          <w:szCs w:val="20"/>
        </w:rPr>
        <w:t>, namely</w:t>
      </w:r>
      <w:r w:rsidRPr="00564F6E">
        <w:rPr>
          <w:rFonts w:ascii="Arial" w:hAnsi="Arial" w:cs="Arial"/>
          <w:sz w:val="20"/>
          <w:szCs w:val="20"/>
        </w:rPr>
        <w:t xml:space="preserve"> email</w:t>
      </w:r>
      <w:r w:rsidR="00425B7E">
        <w:rPr>
          <w:rFonts w:ascii="Arial" w:hAnsi="Arial" w:cs="Arial"/>
          <w:sz w:val="20"/>
          <w:szCs w:val="20"/>
        </w:rPr>
        <w:t xml:space="preserve"> [64]</w:t>
      </w:r>
      <w:r w:rsidRPr="00564F6E">
        <w:rPr>
          <w:rFonts w:ascii="Arial" w:hAnsi="Arial" w:cs="Arial"/>
          <w:sz w:val="20"/>
          <w:szCs w:val="20"/>
        </w:rPr>
        <w:t>, cellular telephone</w:t>
      </w:r>
      <w:r w:rsidR="00425B7E">
        <w:rPr>
          <w:rFonts w:ascii="Arial" w:hAnsi="Arial" w:cs="Arial"/>
          <w:sz w:val="20"/>
          <w:szCs w:val="20"/>
        </w:rPr>
        <w:t xml:space="preserve"> [65]</w:t>
      </w:r>
      <w:r w:rsidR="00A8383A">
        <w:rPr>
          <w:rFonts w:ascii="Arial" w:hAnsi="Arial" w:cs="Arial"/>
          <w:sz w:val="20"/>
          <w:szCs w:val="20"/>
        </w:rPr>
        <w:t xml:space="preserve">, </w:t>
      </w:r>
      <w:r w:rsidRPr="00564F6E">
        <w:rPr>
          <w:rFonts w:ascii="Arial" w:hAnsi="Arial" w:cs="Arial"/>
          <w:sz w:val="20"/>
          <w:szCs w:val="20"/>
        </w:rPr>
        <w:t>desktop video conferencing</w:t>
      </w:r>
      <w:r w:rsidR="00425B7E">
        <w:rPr>
          <w:rFonts w:ascii="Arial" w:hAnsi="Arial" w:cs="Arial"/>
          <w:sz w:val="20"/>
          <w:szCs w:val="20"/>
        </w:rPr>
        <w:t xml:space="preserve"> [66, 67]</w:t>
      </w:r>
      <w:r w:rsidRPr="00564F6E">
        <w:rPr>
          <w:rFonts w:ascii="Arial" w:hAnsi="Arial" w:cs="Arial"/>
          <w:sz w:val="20"/>
          <w:szCs w:val="20"/>
        </w:rPr>
        <w:t xml:space="preserve">, </w:t>
      </w:r>
      <w:r w:rsidR="00A8383A">
        <w:rPr>
          <w:rFonts w:ascii="Arial" w:hAnsi="Arial" w:cs="Arial"/>
          <w:sz w:val="20"/>
          <w:szCs w:val="20"/>
        </w:rPr>
        <w:t>etc.</w:t>
      </w:r>
      <w:r w:rsidRPr="00564F6E">
        <w:rPr>
          <w:rFonts w:ascii="Arial" w:hAnsi="Arial" w:cs="Arial"/>
          <w:sz w:val="20"/>
          <w:szCs w:val="20"/>
        </w:rPr>
        <w:t xml:space="preserve"> </w:t>
      </w:r>
    </w:p>
    <w:p w:rsidR="00A57DAC" w:rsidRDefault="00A57DAC" w:rsidP="00A57DAC">
      <w:pPr>
        <w:spacing w:after="0" w:line="240" w:lineRule="auto"/>
        <w:jc w:val="both"/>
        <w:rPr>
          <w:rFonts w:ascii="Arial" w:hAnsi="Arial" w:cs="Arial"/>
          <w:sz w:val="20"/>
          <w:szCs w:val="20"/>
        </w:rPr>
      </w:pPr>
      <w:r w:rsidRPr="00564F6E">
        <w:rPr>
          <w:rFonts w:ascii="Arial" w:hAnsi="Arial" w:cs="Arial"/>
          <w:sz w:val="20"/>
          <w:szCs w:val="20"/>
          <w:u w:val="single"/>
        </w:rPr>
        <w:t>Measures:</w:t>
      </w:r>
      <w:r w:rsidRPr="00564F6E">
        <w:rPr>
          <w:rFonts w:ascii="Arial" w:hAnsi="Arial" w:cs="Arial"/>
          <w:sz w:val="20"/>
          <w:szCs w:val="20"/>
        </w:rPr>
        <w:t xml:space="preserve"> Environmental impacts will be quantified using established mid-point impact characterization methods, namely TRACI [</w:t>
      </w:r>
      <w:r w:rsidR="001B596B">
        <w:rPr>
          <w:rFonts w:ascii="Arial" w:hAnsi="Arial" w:cs="Arial"/>
          <w:sz w:val="20"/>
          <w:szCs w:val="20"/>
        </w:rPr>
        <w:t>68</w:t>
      </w:r>
      <w:r w:rsidRPr="00564F6E">
        <w:rPr>
          <w:rFonts w:ascii="Arial" w:hAnsi="Arial" w:cs="Arial"/>
          <w:sz w:val="20"/>
          <w:szCs w:val="20"/>
        </w:rPr>
        <w:t>], and ReCiPe [</w:t>
      </w:r>
      <w:r w:rsidR="001B596B">
        <w:rPr>
          <w:rFonts w:ascii="Arial" w:hAnsi="Arial" w:cs="Arial"/>
          <w:sz w:val="20"/>
          <w:szCs w:val="20"/>
        </w:rPr>
        <w:t>69</w:t>
      </w:r>
      <w:r w:rsidRPr="00564F6E">
        <w:rPr>
          <w:rFonts w:ascii="Arial" w:hAnsi="Arial" w:cs="Arial"/>
          <w:sz w:val="20"/>
          <w:szCs w:val="20"/>
        </w:rPr>
        <w:t xml:space="preserve">]. </w:t>
      </w:r>
    </w:p>
    <w:p w:rsidR="00CC3FB4" w:rsidRPr="00564F6E" w:rsidRDefault="00CC3FB4" w:rsidP="00A57DAC">
      <w:pPr>
        <w:spacing w:after="0" w:line="240" w:lineRule="auto"/>
        <w:jc w:val="both"/>
        <w:rPr>
          <w:rFonts w:ascii="Arial" w:hAnsi="Arial" w:cs="Arial"/>
          <w:sz w:val="20"/>
          <w:szCs w:val="20"/>
        </w:rPr>
      </w:pPr>
    </w:p>
    <w:p w:rsidR="00A57DAC" w:rsidRPr="00564F6E" w:rsidRDefault="00A57DAC" w:rsidP="00CC3FB4">
      <w:pPr>
        <w:pStyle w:val="Caption"/>
        <w:keepNext/>
        <w:spacing w:after="60"/>
        <w:jc w:val="center"/>
        <w:rPr>
          <w:rFonts w:ascii="Arial" w:hAnsi="Arial" w:cs="Arial"/>
        </w:rPr>
      </w:pPr>
      <w:bookmarkStart w:id="7" w:name="_Ref230572247"/>
      <w:r w:rsidRPr="00564F6E">
        <w:rPr>
          <w:rFonts w:ascii="Arial" w:hAnsi="Arial" w:cs="Arial"/>
        </w:rPr>
        <w:t xml:space="preserve">Table </w:t>
      </w:r>
      <w:r w:rsidR="00D03F66" w:rsidRPr="00564F6E">
        <w:rPr>
          <w:rFonts w:ascii="Arial" w:hAnsi="Arial" w:cs="Arial"/>
        </w:rPr>
        <w:fldChar w:fldCharType="begin"/>
      </w:r>
      <w:r w:rsidRPr="00564F6E">
        <w:rPr>
          <w:rFonts w:ascii="Arial" w:hAnsi="Arial" w:cs="Arial"/>
        </w:rPr>
        <w:instrText xml:space="preserve"> SEQ Table \* ARABIC </w:instrText>
      </w:r>
      <w:r w:rsidR="00D03F66" w:rsidRPr="00564F6E">
        <w:rPr>
          <w:rFonts w:ascii="Arial" w:hAnsi="Arial" w:cs="Arial"/>
        </w:rPr>
        <w:fldChar w:fldCharType="separate"/>
      </w:r>
      <w:r w:rsidR="00B074A0">
        <w:rPr>
          <w:rFonts w:ascii="Arial" w:hAnsi="Arial" w:cs="Arial"/>
          <w:noProof/>
        </w:rPr>
        <w:t>6</w:t>
      </w:r>
      <w:r w:rsidR="00D03F66" w:rsidRPr="00564F6E">
        <w:rPr>
          <w:rFonts w:ascii="Arial" w:hAnsi="Arial" w:cs="Arial"/>
        </w:rPr>
        <w:fldChar w:fldCharType="end"/>
      </w:r>
      <w:bookmarkEnd w:id="7"/>
      <w:r w:rsidRPr="00564F6E">
        <w:rPr>
          <w:rFonts w:ascii="Arial" w:hAnsi="Arial" w:cs="Arial"/>
        </w:rPr>
        <w:t>: Mid</w:t>
      </w:r>
      <w:r w:rsidR="00A8383A">
        <w:rPr>
          <w:rFonts w:ascii="Arial" w:hAnsi="Arial" w:cs="Arial"/>
        </w:rPr>
        <w:t>-p</w:t>
      </w:r>
      <w:r w:rsidRPr="00564F6E">
        <w:rPr>
          <w:rFonts w:ascii="Arial" w:hAnsi="Arial" w:cs="Arial"/>
        </w:rPr>
        <w:t>oint Impact Characterization methods</w:t>
      </w:r>
    </w:p>
    <w:tbl>
      <w:tblPr>
        <w:tblStyle w:val="TableGrid"/>
        <w:tblW w:w="0" w:type="auto"/>
        <w:tblInd w:w="108" w:type="dxa"/>
        <w:tblLook w:val="04A0"/>
      </w:tblPr>
      <w:tblGrid>
        <w:gridCol w:w="1260"/>
        <w:gridCol w:w="4140"/>
        <w:gridCol w:w="3870"/>
      </w:tblGrid>
      <w:tr w:rsidR="00A57DAC" w:rsidRPr="00E15C98" w:rsidTr="00DA186D">
        <w:tc>
          <w:tcPr>
            <w:tcW w:w="1260" w:type="dxa"/>
            <w:shd w:val="clear" w:color="auto" w:fill="FFFFFF" w:themeFill="background1"/>
          </w:tcPr>
          <w:p w:rsidR="00A57DAC" w:rsidRPr="00E15C98" w:rsidRDefault="00A57DAC" w:rsidP="00E15C98">
            <w:pPr>
              <w:spacing w:after="0" w:line="240" w:lineRule="auto"/>
              <w:jc w:val="center"/>
              <w:rPr>
                <w:rFonts w:ascii="Arial" w:hAnsi="Arial" w:cs="Arial"/>
                <w:b/>
                <w:sz w:val="18"/>
                <w:szCs w:val="18"/>
              </w:rPr>
            </w:pPr>
          </w:p>
        </w:tc>
        <w:tc>
          <w:tcPr>
            <w:tcW w:w="4140" w:type="dxa"/>
            <w:shd w:val="clear" w:color="auto" w:fill="FFFFFF" w:themeFill="background1"/>
          </w:tcPr>
          <w:p w:rsidR="00A57DAC" w:rsidRPr="00E15C98" w:rsidRDefault="00A57DAC" w:rsidP="00687E56">
            <w:pPr>
              <w:spacing w:after="0" w:line="240" w:lineRule="auto"/>
              <w:jc w:val="center"/>
              <w:rPr>
                <w:rFonts w:ascii="Arial" w:hAnsi="Arial" w:cs="Arial"/>
                <w:b/>
                <w:sz w:val="18"/>
                <w:szCs w:val="18"/>
              </w:rPr>
            </w:pPr>
            <w:r w:rsidRPr="00E15C98">
              <w:rPr>
                <w:rFonts w:ascii="Arial" w:hAnsi="Arial" w:cs="Arial"/>
                <w:b/>
                <w:sz w:val="18"/>
                <w:szCs w:val="18"/>
              </w:rPr>
              <w:t>TRACI (North American [</w:t>
            </w:r>
            <w:r w:rsidR="00687E56">
              <w:rPr>
                <w:rFonts w:ascii="Arial" w:hAnsi="Arial" w:cs="Arial"/>
                <w:b/>
                <w:sz w:val="18"/>
                <w:szCs w:val="18"/>
              </w:rPr>
              <w:t>68</w:t>
            </w:r>
            <w:r w:rsidRPr="00E15C98">
              <w:rPr>
                <w:rFonts w:ascii="Arial" w:hAnsi="Arial" w:cs="Arial"/>
                <w:b/>
                <w:sz w:val="18"/>
                <w:szCs w:val="18"/>
              </w:rPr>
              <w:t>], US EPA)</w:t>
            </w:r>
          </w:p>
        </w:tc>
        <w:tc>
          <w:tcPr>
            <w:tcW w:w="3870" w:type="dxa"/>
            <w:shd w:val="clear" w:color="auto" w:fill="FFFFFF" w:themeFill="background1"/>
          </w:tcPr>
          <w:p w:rsidR="00A57DAC" w:rsidRPr="00E15C98" w:rsidRDefault="00A57DAC" w:rsidP="00687E56">
            <w:pPr>
              <w:spacing w:after="0" w:line="240" w:lineRule="auto"/>
              <w:jc w:val="center"/>
              <w:rPr>
                <w:rFonts w:ascii="Arial" w:hAnsi="Arial" w:cs="Arial"/>
                <w:b/>
                <w:sz w:val="18"/>
                <w:szCs w:val="18"/>
              </w:rPr>
            </w:pPr>
            <w:r w:rsidRPr="00E15C98">
              <w:rPr>
                <w:rFonts w:ascii="Arial" w:hAnsi="Arial" w:cs="Arial"/>
                <w:b/>
                <w:sz w:val="18"/>
                <w:szCs w:val="18"/>
              </w:rPr>
              <w:t>ReCiPe (European [</w:t>
            </w:r>
            <w:r w:rsidR="00687E56">
              <w:rPr>
                <w:rFonts w:ascii="Arial" w:hAnsi="Arial" w:cs="Arial"/>
                <w:b/>
                <w:sz w:val="18"/>
                <w:szCs w:val="18"/>
              </w:rPr>
              <w:t>69</w:t>
            </w:r>
            <w:r w:rsidRPr="00E15C98">
              <w:rPr>
                <w:rFonts w:ascii="Arial" w:hAnsi="Arial" w:cs="Arial"/>
                <w:b/>
                <w:sz w:val="18"/>
                <w:szCs w:val="18"/>
              </w:rPr>
              <w:t>])</w:t>
            </w:r>
          </w:p>
        </w:tc>
      </w:tr>
      <w:tr w:rsidR="00643532" w:rsidRPr="00E15C98" w:rsidTr="00643532">
        <w:trPr>
          <w:trHeight w:val="899"/>
        </w:trPr>
        <w:tc>
          <w:tcPr>
            <w:tcW w:w="1260" w:type="dxa"/>
            <w:shd w:val="clear" w:color="auto" w:fill="D9D9D9" w:themeFill="background1" w:themeFillShade="D9"/>
          </w:tcPr>
          <w:p w:rsidR="00643532" w:rsidRPr="00E15C98" w:rsidRDefault="00643532" w:rsidP="00E15C98">
            <w:pPr>
              <w:spacing w:after="0" w:line="240" w:lineRule="auto"/>
              <w:jc w:val="both"/>
              <w:rPr>
                <w:rFonts w:ascii="Arial" w:hAnsi="Arial" w:cs="Arial"/>
                <w:b/>
                <w:i/>
                <w:sz w:val="18"/>
                <w:szCs w:val="18"/>
              </w:rPr>
            </w:pPr>
            <w:r w:rsidRPr="00E15C98">
              <w:rPr>
                <w:rFonts w:ascii="Arial" w:hAnsi="Arial" w:cs="Arial"/>
                <w:b/>
                <w:i/>
                <w:sz w:val="18"/>
                <w:szCs w:val="18"/>
              </w:rPr>
              <w:t>Ecological Health</w:t>
            </w:r>
          </w:p>
        </w:tc>
        <w:tc>
          <w:tcPr>
            <w:tcW w:w="4140" w:type="dxa"/>
            <w:shd w:val="clear" w:color="auto" w:fill="D9D9D9" w:themeFill="background1" w:themeFillShade="D9"/>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Global warming (climate change), Acidification, Ecotoxicity, Stratoshpheric ozone layer depletion, Photochemical smog, Water eutrophication</w:t>
            </w:r>
          </w:p>
        </w:tc>
        <w:tc>
          <w:tcPr>
            <w:tcW w:w="3870" w:type="dxa"/>
            <w:shd w:val="clear" w:color="auto" w:fill="D9D9D9" w:themeFill="background1" w:themeFillShade="D9"/>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Global warming (climate change), Freshwater, marine and terrestrial ecotoxicity, Stratospheric ozone creation, Freshwater and Marine eutrophication</w:t>
            </w:r>
          </w:p>
        </w:tc>
      </w:tr>
      <w:tr w:rsidR="00643532" w:rsidRPr="00E15C98" w:rsidTr="00643532">
        <w:trPr>
          <w:trHeight w:val="485"/>
        </w:trPr>
        <w:tc>
          <w:tcPr>
            <w:tcW w:w="1260" w:type="dxa"/>
            <w:shd w:val="clear" w:color="auto" w:fill="FFFFFF" w:themeFill="background1"/>
          </w:tcPr>
          <w:p w:rsidR="00643532" w:rsidRPr="00E15C98" w:rsidRDefault="00643532" w:rsidP="00E15C98">
            <w:pPr>
              <w:spacing w:after="0" w:line="240" w:lineRule="auto"/>
              <w:jc w:val="both"/>
              <w:rPr>
                <w:rFonts w:ascii="Arial" w:hAnsi="Arial" w:cs="Arial"/>
                <w:b/>
                <w:i/>
                <w:sz w:val="18"/>
                <w:szCs w:val="18"/>
              </w:rPr>
            </w:pPr>
            <w:r w:rsidRPr="00E15C98">
              <w:rPr>
                <w:rFonts w:ascii="Arial" w:hAnsi="Arial" w:cs="Arial"/>
                <w:b/>
                <w:i/>
                <w:sz w:val="18"/>
                <w:szCs w:val="18"/>
              </w:rPr>
              <w:t>Human Health</w:t>
            </w:r>
          </w:p>
        </w:tc>
        <w:tc>
          <w:tcPr>
            <w:tcW w:w="4140" w:type="dxa"/>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Human cancer, Human respiratory (criteria air pollutants), Human toxicity</w:t>
            </w:r>
          </w:p>
        </w:tc>
        <w:tc>
          <w:tcPr>
            <w:tcW w:w="3870" w:type="dxa"/>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Ionized Radiation, Particulate formulation, Human toxicity</w:t>
            </w:r>
          </w:p>
        </w:tc>
      </w:tr>
      <w:tr w:rsidR="00643532" w:rsidRPr="00E15C98" w:rsidTr="00643532">
        <w:trPr>
          <w:trHeight w:val="710"/>
        </w:trPr>
        <w:tc>
          <w:tcPr>
            <w:tcW w:w="1260" w:type="dxa"/>
            <w:shd w:val="clear" w:color="auto" w:fill="D9D9D9" w:themeFill="background1" w:themeFillShade="D9"/>
          </w:tcPr>
          <w:p w:rsidR="00643532" w:rsidRPr="00E15C98" w:rsidRDefault="00643532" w:rsidP="00E15C98">
            <w:pPr>
              <w:spacing w:after="0" w:line="240" w:lineRule="auto"/>
              <w:jc w:val="both"/>
              <w:rPr>
                <w:rFonts w:ascii="Arial" w:hAnsi="Arial" w:cs="Arial"/>
                <w:b/>
                <w:i/>
                <w:sz w:val="18"/>
                <w:szCs w:val="18"/>
              </w:rPr>
            </w:pPr>
            <w:r w:rsidRPr="00E15C98">
              <w:rPr>
                <w:rFonts w:ascii="Arial" w:hAnsi="Arial" w:cs="Arial"/>
                <w:b/>
                <w:i/>
                <w:sz w:val="18"/>
                <w:szCs w:val="18"/>
              </w:rPr>
              <w:t>Resource Depletion</w:t>
            </w:r>
          </w:p>
        </w:tc>
        <w:tc>
          <w:tcPr>
            <w:tcW w:w="4140" w:type="dxa"/>
            <w:shd w:val="clear" w:color="auto" w:fill="D9D9D9" w:themeFill="background1" w:themeFillShade="D9"/>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Fossil fuel depletion</w:t>
            </w:r>
          </w:p>
        </w:tc>
        <w:tc>
          <w:tcPr>
            <w:tcW w:w="3870" w:type="dxa"/>
            <w:shd w:val="clear" w:color="auto" w:fill="D9D9D9" w:themeFill="background1" w:themeFillShade="D9"/>
          </w:tcPr>
          <w:p w:rsidR="00643532" w:rsidRPr="00E15C98" w:rsidRDefault="00643532" w:rsidP="00E15C98">
            <w:pPr>
              <w:spacing w:after="0" w:line="240" w:lineRule="auto"/>
              <w:jc w:val="both"/>
              <w:rPr>
                <w:rFonts w:ascii="Arial" w:hAnsi="Arial" w:cs="Arial"/>
                <w:sz w:val="18"/>
                <w:szCs w:val="18"/>
              </w:rPr>
            </w:pPr>
            <w:r w:rsidRPr="00E15C98">
              <w:rPr>
                <w:rFonts w:ascii="Arial" w:hAnsi="Arial" w:cs="Arial"/>
                <w:sz w:val="18"/>
                <w:szCs w:val="18"/>
              </w:rPr>
              <w:t>Mineral depletion, Water consumption, natural land transfer, urban land occupation, agricultural land occupation</w:t>
            </w:r>
          </w:p>
        </w:tc>
      </w:tr>
    </w:tbl>
    <w:p w:rsidR="00AE64B6" w:rsidRDefault="00A57DAC" w:rsidP="00861065">
      <w:pPr>
        <w:spacing w:before="60" w:after="60" w:line="240" w:lineRule="auto"/>
        <w:jc w:val="both"/>
        <w:rPr>
          <w:rFonts w:ascii="Arial" w:hAnsi="Arial" w:cs="Arial"/>
          <w:sz w:val="20"/>
          <w:szCs w:val="20"/>
        </w:rPr>
      </w:pPr>
      <w:r w:rsidRPr="00564F6E">
        <w:rPr>
          <w:rFonts w:ascii="Arial" w:hAnsi="Arial" w:cs="Arial"/>
          <w:sz w:val="20"/>
          <w:szCs w:val="20"/>
        </w:rPr>
        <w:t>Characterized impacts, including global climate change potential (measured in pounds of CO</w:t>
      </w:r>
      <w:r w:rsidRPr="00564F6E">
        <w:rPr>
          <w:rFonts w:ascii="Arial" w:hAnsi="Arial" w:cs="Arial"/>
          <w:sz w:val="20"/>
          <w:szCs w:val="20"/>
          <w:vertAlign w:val="subscript"/>
        </w:rPr>
        <w:t>2</w:t>
      </w:r>
      <w:r w:rsidRPr="00564F6E">
        <w:rPr>
          <w:rFonts w:ascii="Arial" w:hAnsi="Arial" w:cs="Arial"/>
          <w:sz w:val="20"/>
          <w:szCs w:val="20"/>
        </w:rPr>
        <w:t xml:space="preserve"> equivalent), will be normalized globally and compared in appropriate functional units and clearly interpreted in conformance with ISO 14040</w:t>
      </w:r>
      <w:r w:rsidR="006722C8">
        <w:rPr>
          <w:rFonts w:ascii="Arial" w:hAnsi="Arial" w:cs="Arial"/>
          <w:sz w:val="20"/>
          <w:szCs w:val="20"/>
        </w:rPr>
        <w:t xml:space="preserve"> [70] series LCA standards</w:t>
      </w:r>
      <w:r w:rsidRPr="00564F6E">
        <w:rPr>
          <w:rFonts w:ascii="Arial" w:hAnsi="Arial" w:cs="Arial"/>
          <w:sz w:val="20"/>
          <w:szCs w:val="20"/>
        </w:rPr>
        <w:t xml:space="preserve">. At the completion of the model, we will apply the same LCA methodology on proposed technology </w:t>
      </w:r>
      <w:r w:rsidR="00861065">
        <w:rPr>
          <w:rFonts w:ascii="Arial" w:hAnsi="Arial" w:cs="Arial"/>
          <w:sz w:val="20"/>
          <w:szCs w:val="20"/>
        </w:rPr>
        <w:t>augmentations</w:t>
      </w:r>
      <w:r w:rsidRPr="00564F6E">
        <w:rPr>
          <w:rFonts w:ascii="Arial" w:hAnsi="Arial" w:cs="Arial"/>
          <w:sz w:val="20"/>
          <w:szCs w:val="20"/>
        </w:rPr>
        <w:t>, as defined by the Desert Survival Task (DST). Normalization of the characterized values of each of the impact categories allows us to create a single score</w:t>
      </w:r>
      <w:r w:rsidR="00861065">
        <w:rPr>
          <w:rFonts w:ascii="Arial" w:hAnsi="Arial" w:cs="Arial"/>
          <w:sz w:val="20"/>
          <w:szCs w:val="20"/>
        </w:rPr>
        <w:t xml:space="preserve"> (global per person impact per person-year) </w:t>
      </w:r>
      <w:r w:rsidRPr="00564F6E">
        <w:rPr>
          <w:rFonts w:ascii="Arial" w:hAnsi="Arial" w:cs="Arial"/>
          <w:sz w:val="20"/>
          <w:szCs w:val="20"/>
        </w:rPr>
        <w:t>that represents the overall environmental impact. This normalized single factor environmental impact score will be used as the common denominator in ratio of decision making effectiveness and environmental impact. This ratio will be the functional unit of the assessment for comparing different telecommunication systems with the environmental impacts of travel</w:t>
      </w:r>
      <w:r w:rsidR="00861065">
        <w:rPr>
          <w:rFonts w:ascii="Arial" w:hAnsi="Arial" w:cs="Arial"/>
          <w:sz w:val="20"/>
          <w:szCs w:val="20"/>
        </w:rPr>
        <w:t xml:space="preserve"> for face-to-face interactions</w:t>
      </w:r>
      <w:r w:rsidR="006722C8">
        <w:rPr>
          <w:rFonts w:ascii="Arial" w:hAnsi="Arial" w:cs="Arial"/>
          <w:sz w:val="20"/>
          <w:szCs w:val="20"/>
        </w:rPr>
        <w:t xml:space="preserve"> [71]</w:t>
      </w:r>
      <w:r w:rsidRPr="00564F6E">
        <w:rPr>
          <w:rFonts w:ascii="Arial" w:hAnsi="Arial" w:cs="Arial"/>
          <w:sz w:val="20"/>
          <w:szCs w:val="20"/>
        </w:rPr>
        <w:t xml:space="preserve">. </w:t>
      </w:r>
    </w:p>
    <w:p w:rsidR="00AE64B6" w:rsidRPr="00BD2147" w:rsidRDefault="00AE64B6" w:rsidP="00861065">
      <w:pPr>
        <w:spacing w:after="60" w:line="240" w:lineRule="auto"/>
        <w:jc w:val="both"/>
        <w:rPr>
          <w:rFonts w:ascii="Arial" w:hAnsi="Arial" w:cs="Arial"/>
          <w:b/>
          <w:sz w:val="20"/>
          <w:szCs w:val="20"/>
        </w:rPr>
      </w:pPr>
      <w:r>
        <w:rPr>
          <w:rFonts w:ascii="Arial" w:hAnsi="Arial" w:cs="Arial"/>
          <w:b/>
          <w:sz w:val="20"/>
          <w:szCs w:val="20"/>
        </w:rPr>
        <w:t>6.</w:t>
      </w:r>
      <w:r w:rsidRPr="00BD2147">
        <w:rPr>
          <w:rFonts w:ascii="Arial" w:hAnsi="Arial" w:cs="Arial"/>
          <w:b/>
          <w:sz w:val="20"/>
          <w:szCs w:val="20"/>
        </w:rPr>
        <w:t xml:space="preserve"> Evaluation Plan</w:t>
      </w:r>
    </w:p>
    <w:p w:rsidR="00AA00C7" w:rsidRDefault="006F2CFE" w:rsidP="00861065">
      <w:pPr>
        <w:spacing w:after="60" w:line="240" w:lineRule="auto"/>
        <w:jc w:val="both"/>
        <w:rPr>
          <w:rFonts w:ascii="Arial" w:hAnsi="Arial" w:cs="Arial"/>
          <w:sz w:val="20"/>
          <w:szCs w:val="20"/>
        </w:rPr>
      </w:pPr>
      <w:r>
        <w:rPr>
          <w:rFonts w:ascii="Arial" w:hAnsi="Arial" w:cs="Arial"/>
          <w:sz w:val="20"/>
          <w:szCs w:val="20"/>
        </w:rPr>
        <w:t xml:space="preserve">The empirical nature of the research carried out as part of Objectives 1 and 3 necessitate the inclusion of evaluation as a primary component of the research tasks themselves. </w:t>
      </w:r>
      <w:r w:rsidR="00C0111E">
        <w:rPr>
          <w:rFonts w:ascii="Arial" w:hAnsi="Arial" w:cs="Arial"/>
          <w:sz w:val="20"/>
          <w:szCs w:val="20"/>
        </w:rPr>
        <w:t xml:space="preserve">However, in addition to these evaluations, formative evaluations will be carried out incrementally at different stages of the project, and a thorough summative evaluation will be rigorously performed at the end of the proposed work. </w:t>
      </w:r>
      <w:r w:rsidR="00AA00C7">
        <w:rPr>
          <w:rFonts w:ascii="Arial" w:hAnsi="Arial" w:cs="Arial"/>
          <w:sz w:val="20"/>
          <w:szCs w:val="20"/>
        </w:rPr>
        <w:t xml:space="preserve">Co-PI Shiota will </w:t>
      </w:r>
      <w:r w:rsidR="0098347C">
        <w:rPr>
          <w:rFonts w:ascii="Arial" w:hAnsi="Arial" w:cs="Arial"/>
          <w:sz w:val="20"/>
          <w:szCs w:val="20"/>
        </w:rPr>
        <w:t xml:space="preserve">guide the </w:t>
      </w:r>
      <w:r w:rsidR="00AA00C7">
        <w:rPr>
          <w:rFonts w:ascii="Arial" w:hAnsi="Arial" w:cs="Arial"/>
          <w:sz w:val="20"/>
          <w:szCs w:val="20"/>
        </w:rPr>
        <w:t>evalua</w:t>
      </w:r>
      <w:r w:rsidR="0098347C">
        <w:rPr>
          <w:rFonts w:ascii="Arial" w:hAnsi="Arial" w:cs="Arial"/>
          <w:sz w:val="20"/>
          <w:szCs w:val="20"/>
        </w:rPr>
        <w:t xml:space="preserve">tions </w:t>
      </w:r>
      <w:r w:rsidR="00AA00C7">
        <w:rPr>
          <w:rFonts w:ascii="Arial" w:hAnsi="Arial" w:cs="Arial"/>
          <w:sz w:val="20"/>
          <w:szCs w:val="20"/>
        </w:rPr>
        <w:t xml:space="preserve">from the perspectives of socioemotional psychology, and Co-PI White will </w:t>
      </w:r>
      <w:r w:rsidR="0098347C">
        <w:rPr>
          <w:rFonts w:ascii="Arial" w:hAnsi="Arial" w:cs="Arial"/>
          <w:sz w:val="20"/>
          <w:szCs w:val="20"/>
        </w:rPr>
        <w:t xml:space="preserve">guide the </w:t>
      </w:r>
      <w:r w:rsidR="00AA00C7">
        <w:rPr>
          <w:rFonts w:ascii="Arial" w:hAnsi="Arial" w:cs="Arial"/>
          <w:sz w:val="20"/>
          <w:szCs w:val="20"/>
        </w:rPr>
        <w:t>evaluat</w:t>
      </w:r>
      <w:r w:rsidR="0098347C">
        <w:rPr>
          <w:rFonts w:ascii="Arial" w:hAnsi="Arial" w:cs="Arial"/>
          <w:sz w:val="20"/>
          <w:szCs w:val="20"/>
        </w:rPr>
        <w:t>ions f</w:t>
      </w:r>
      <w:r w:rsidR="00AA00C7">
        <w:rPr>
          <w:rFonts w:ascii="Arial" w:hAnsi="Arial" w:cs="Arial"/>
          <w:sz w:val="20"/>
          <w:szCs w:val="20"/>
        </w:rPr>
        <w:t xml:space="preserve">rom both ergonomic and sustainability perspectives. </w:t>
      </w:r>
    </w:p>
    <w:p w:rsidR="0067572F" w:rsidRDefault="00AE64B6" w:rsidP="00861065">
      <w:pPr>
        <w:spacing w:after="60" w:line="240" w:lineRule="auto"/>
        <w:jc w:val="both"/>
        <w:rPr>
          <w:rFonts w:ascii="Arial" w:hAnsi="Arial" w:cs="Arial"/>
          <w:sz w:val="20"/>
          <w:szCs w:val="20"/>
        </w:rPr>
      </w:pPr>
      <w:r w:rsidRPr="00F003AA">
        <w:rPr>
          <w:rFonts w:ascii="Arial" w:hAnsi="Arial" w:cs="Arial"/>
          <w:i/>
          <w:sz w:val="20"/>
          <w:szCs w:val="20"/>
          <w:u w:val="single"/>
        </w:rPr>
        <w:t>Formative Evaluation</w:t>
      </w:r>
      <w:r w:rsidR="00F003AA" w:rsidRPr="00F003AA">
        <w:rPr>
          <w:rFonts w:ascii="Arial" w:hAnsi="Arial" w:cs="Arial"/>
          <w:i/>
          <w:sz w:val="20"/>
          <w:szCs w:val="20"/>
          <w:u w:val="single"/>
        </w:rPr>
        <w:t>:</w:t>
      </w:r>
      <w:r w:rsidR="00F003AA">
        <w:rPr>
          <w:rFonts w:ascii="Arial" w:hAnsi="Arial" w:cs="Arial"/>
          <w:b/>
          <w:i/>
          <w:sz w:val="20"/>
          <w:szCs w:val="20"/>
        </w:rPr>
        <w:t xml:space="preserve"> </w:t>
      </w:r>
      <w:r w:rsidR="00012ECC">
        <w:rPr>
          <w:rFonts w:ascii="Arial" w:hAnsi="Arial" w:cs="Arial"/>
          <w:sz w:val="20"/>
          <w:szCs w:val="20"/>
        </w:rPr>
        <w:t xml:space="preserve">While Research Objectives 1 and 3 focus on evaluating the </w:t>
      </w:r>
      <w:r w:rsidR="00DF6B12">
        <w:rPr>
          <w:rFonts w:ascii="Arial" w:hAnsi="Arial" w:cs="Arial"/>
          <w:sz w:val="20"/>
          <w:szCs w:val="20"/>
        </w:rPr>
        <w:t xml:space="preserve">project at a </w:t>
      </w:r>
      <w:r w:rsidR="00012ECC">
        <w:rPr>
          <w:rFonts w:ascii="Arial" w:hAnsi="Arial" w:cs="Arial"/>
          <w:sz w:val="20"/>
          <w:szCs w:val="20"/>
        </w:rPr>
        <w:t xml:space="preserve">system </w:t>
      </w:r>
      <w:r w:rsidR="00DF6B12">
        <w:rPr>
          <w:rFonts w:ascii="Arial" w:hAnsi="Arial" w:cs="Arial"/>
          <w:sz w:val="20"/>
          <w:szCs w:val="20"/>
        </w:rPr>
        <w:t>level through its</w:t>
      </w:r>
      <w:r w:rsidR="00012ECC">
        <w:rPr>
          <w:rFonts w:ascii="Arial" w:hAnsi="Arial" w:cs="Arial"/>
          <w:sz w:val="20"/>
          <w:szCs w:val="20"/>
        </w:rPr>
        <w:t xml:space="preserve"> different stages, the individual components of the proposed computational framework will also be evaluated at per</w:t>
      </w:r>
      <w:r w:rsidR="00DF6B12">
        <w:rPr>
          <w:rFonts w:ascii="Arial" w:hAnsi="Arial" w:cs="Arial"/>
          <w:sz w:val="20"/>
          <w:szCs w:val="20"/>
        </w:rPr>
        <w:t>iodic intervals, as part of our formative evaluation process.</w:t>
      </w:r>
      <w:r w:rsidRPr="00A72AF6">
        <w:rPr>
          <w:rFonts w:ascii="Arial" w:hAnsi="Arial" w:cs="Arial"/>
          <w:sz w:val="20"/>
          <w:szCs w:val="20"/>
        </w:rPr>
        <w:t xml:space="preserve"> </w:t>
      </w:r>
      <w:r w:rsidR="005A292B">
        <w:rPr>
          <w:rFonts w:ascii="Arial" w:hAnsi="Arial" w:cs="Arial"/>
          <w:sz w:val="20"/>
          <w:szCs w:val="20"/>
        </w:rPr>
        <w:t xml:space="preserve">A use-case based approach will be used to evaluate the performance of each of the components (capture, processing and delivery modules) of the computational framework. These use cases will be derived from specific interaction contexts of the Desert Survival task. Stringent performance </w:t>
      </w:r>
      <w:r w:rsidR="003876F8">
        <w:rPr>
          <w:rFonts w:ascii="Arial" w:hAnsi="Arial" w:cs="Arial"/>
          <w:sz w:val="20"/>
          <w:szCs w:val="20"/>
        </w:rPr>
        <w:t>metrics that are motivated by the requirement for low computational complexity</w:t>
      </w:r>
      <w:r w:rsidR="000D1F3C">
        <w:rPr>
          <w:rFonts w:ascii="Arial" w:hAnsi="Arial" w:cs="Arial"/>
          <w:sz w:val="20"/>
          <w:szCs w:val="20"/>
        </w:rPr>
        <w:t xml:space="preserve"> and real-time performance</w:t>
      </w:r>
      <w:r w:rsidR="003876F8">
        <w:rPr>
          <w:rFonts w:ascii="Arial" w:hAnsi="Arial" w:cs="Arial"/>
          <w:sz w:val="20"/>
          <w:szCs w:val="20"/>
        </w:rPr>
        <w:t xml:space="preserve"> will be used to evaluate the algorithms used in the proposed framework at every step of development. </w:t>
      </w:r>
      <w:r w:rsidR="001E25C8">
        <w:rPr>
          <w:rFonts w:ascii="Arial" w:hAnsi="Arial" w:cs="Arial"/>
          <w:sz w:val="20"/>
          <w:szCs w:val="20"/>
        </w:rPr>
        <w:t xml:space="preserve">In addition to </w:t>
      </w:r>
      <w:r w:rsidR="00C33781">
        <w:rPr>
          <w:rFonts w:ascii="Arial" w:hAnsi="Arial" w:cs="Arial"/>
          <w:sz w:val="20"/>
          <w:szCs w:val="20"/>
        </w:rPr>
        <w:t xml:space="preserve">satisfying specified </w:t>
      </w:r>
      <w:r w:rsidR="001E25C8">
        <w:rPr>
          <w:rFonts w:ascii="Arial" w:hAnsi="Arial" w:cs="Arial"/>
          <w:sz w:val="20"/>
          <w:szCs w:val="20"/>
        </w:rPr>
        <w:t xml:space="preserve">design criteria and </w:t>
      </w:r>
      <w:r w:rsidR="00C33781">
        <w:rPr>
          <w:rFonts w:ascii="Arial" w:hAnsi="Arial" w:cs="Arial"/>
          <w:sz w:val="20"/>
          <w:szCs w:val="20"/>
        </w:rPr>
        <w:t xml:space="preserve">meeting </w:t>
      </w:r>
      <w:r w:rsidR="001E25C8">
        <w:rPr>
          <w:rFonts w:ascii="Arial" w:hAnsi="Arial" w:cs="Arial"/>
          <w:sz w:val="20"/>
          <w:szCs w:val="20"/>
        </w:rPr>
        <w:t xml:space="preserve">the need to extract appropriate socioemotional primitives, the </w:t>
      </w:r>
      <w:r w:rsidR="000F2887">
        <w:rPr>
          <w:rFonts w:ascii="Arial" w:hAnsi="Arial" w:cs="Arial"/>
          <w:sz w:val="20"/>
          <w:szCs w:val="20"/>
        </w:rPr>
        <w:t xml:space="preserve">sensor technologies used in the </w:t>
      </w:r>
      <w:r w:rsidR="001E25C8">
        <w:rPr>
          <w:rFonts w:ascii="Arial" w:hAnsi="Arial" w:cs="Arial"/>
          <w:sz w:val="20"/>
          <w:szCs w:val="20"/>
        </w:rPr>
        <w:t xml:space="preserve">capture module will be </w:t>
      </w:r>
      <w:r w:rsidR="000F2887">
        <w:rPr>
          <w:rFonts w:ascii="Arial" w:hAnsi="Arial" w:cs="Arial"/>
          <w:sz w:val="20"/>
          <w:szCs w:val="20"/>
        </w:rPr>
        <w:t xml:space="preserve">regularly </w:t>
      </w:r>
      <w:r w:rsidR="001E25C8">
        <w:rPr>
          <w:rFonts w:ascii="Arial" w:hAnsi="Arial" w:cs="Arial"/>
          <w:sz w:val="20"/>
          <w:szCs w:val="20"/>
        </w:rPr>
        <w:t xml:space="preserve">assessed using metrics of reliability and fidelity of the sensor streams. </w:t>
      </w:r>
      <w:r w:rsidR="00F97B81">
        <w:rPr>
          <w:rFonts w:ascii="Arial" w:hAnsi="Arial" w:cs="Arial"/>
          <w:sz w:val="20"/>
          <w:szCs w:val="20"/>
        </w:rPr>
        <w:t>Metrics that capture the naturalness of delivery</w:t>
      </w:r>
      <w:r w:rsidR="001309E2">
        <w:rPr>
          <w:rFonts w:ascii="Arial" w:hAnsi="Arial" w:cs="Arial"/>
          <w:sz w:val="20"/>
          <w:szCs w:val="20"/>
        </w:rPr>
        <w:t xml:space="preserve"> and the cognitive overload due to training</w:t>
      </w:r>
      <w:r w:rsidR="00F97B81">
        <w:rPr>
          <w:rFonts w:ascii="Arial" w:hAnsi="Arial" w:cs="Arial"/>
          <w:sz w:val="20"/>
          <w:szCs w:val="20"/>
        </w:rPr>
        <w:t xml:space="preserve"> will be used to evaluate multimodal actuator technologies</w:t>
      </w:r>
      <w:r w:rsidR="001309E2">
        <w:rPr>
          <w:rFonts w:ascii="Arial" w:hAnsi="Arial" w:cs="Arial"/>
          <w:sz w:val="20"/>
          <w:szCs w:val="20"/>
        </w:rPr>
        <w:t xml:space="preserve"> and delivery strategies</w:t>
      </w:r>
      <w:r w:rsidR="00F97B81">
        <w:rPr>
          <w:rFonts w:ascii="Arial" w:hAnsi="Arial" w:cs="Arial"/>
          <w:sz w:val="20"/>
          <w:szCs w:val="20"/>
        </w:rPr>
        <w:t xml:space="preserve">. </w:t>
      </w:r>
      <w:r w:rsidR="0067572F" w:rsidRPr="00C663E8">
        <w:rPr>
          <w:rFonts w:ascii="Arial" w:hAnsi="Arial" w:cs="Arial"/>
          <w:sz w:val="20"/>
          <w:szCs w:val="20"/>
        </w:rPr>
        <w:t xml:space="preserve">The results of the formative evaluation process will be </w:t>
      </w:r>
      <w:r w:rsidR="0067572F">
        <w:rPr>
          <w:rFonts w:ascii="Arial" w:hAnsi="Arial" w:cs="Arial"/>
          <w:sz w:val="20"/>
          <w:szCs w:val="20"/>
        </w:rPr>
        <w:t xml:space="preserve">continuously integrated into design decisions of subsequent stages of the project. </w:t>
      </w:r>
    </w:p>
    <w:p w:rsidR="00AE64B6" w:rsidRDefault="00AE64B6" w:rsidP="00861065">
      <w:pPr>
        <w:spacing w:after="60" w:line="240" w:lineRule="auto"/>
        <w:jc w:val="both"/>
        <w:rPr>
          <w:rFonts w:ascii="Arial" w:hAnsi="Arial" w:cs="Arial"/>
          <w:sz w:val="20"/>
          <w:szCs w:val="20"/>
        </w:rPr>
      </w:pPr>
      <w:r w:rsidRPr="0067572F">
        <w:rPr>
          <w:rFonts w:ascii="Arial" w:hAnsi="Arial" w:cs="Arial"/>
          <w:i/>
          <w:sz w:val="20"/>
          <w:szCs w:val="20"/>
          <w:u w:val="single"/>
        </w:rPr>
        <w:t>Summative Evaluation</w:t>
      </w:r>
      <w:r w:rsidR="0067572F">
        <w:rPr>
          <w:rFonts w:ascii="Arial" w:hAnsi="Arial" w:cs="Arial"/>
          <w:i/>
          <w:sz w:val="20"/>
          <w:szCs w:val="20"/>
          <w:u w:val="single"/>
        </w:rPr>
        <w:t>:</w:t>
      </w:r>
      <w:r w:rsidR="0067572F" w:rsidRPr="00F744E5">
        <w:rPr>
          <w:rFonts w:ascii="Arial" w:hAnsi="Arial" w:cs="Arial"/>
          <w:sz w:val="20"/>
          <w:szCs w:val="20"/>
        </w:rPr>
        <w:t xml:space="preserve"> </w:t>
      </w:r>
      <w:r w:rsidR="00C22028">
        <w:rPr>
          <w:rFonts w:ascii="Arial" w:hAnsi="Arial" w:cs="Arial"/>
          <w:sz w:val="20"/>
          <w:szCs w:val="20"/>
        </w:rPr>
        <w:t xml:space="preserve">At the end of the project, a comprehensive summative evaluation will be carried jointly by the teams working under each of the investigators. </w:t>
      </w:r>
      <w:r w:rsidR="00BE1876">
        <w:rPr>
          <w:rFonts w:ascii="Arial" w:hAnsi="Arial" w:cs="Arial"/>
          <w:sz w:val="20"/>
          <w:szCs w:val="20"/>
        </w:rPr>
        <w:t xml:space="preserve">This evaluation of the system will be performed to study the </w:t>
      </w:r>
      <w:r w:rsidR="00BE1876" w:rsidRPr="00A72AF6">
        <w:rPr>
          <w:rFonts w:ascii="Arial" w:hAnsi="Arial" w:cs="Arial"/>
          <w:sz w:val="20"/>
          <w:szCs w:val="20"/>
        </w:rPr>
        <w:t xml:space="preserve">(1) usability of the </w:t>
      </w:r>
      <w:r w:rsidR="00C22028">
        <w:rPr>
          <w:rFonts w:ascii="Arial" w:hAnsi="Arial" w:cs="Arial"/>
          <w:sz w:val="20"/>
          <w:szCs w:val="20"/>
        </w:rPr>
        <w:t>proposed collaborative</w:t>
      </w:r>
      <w:r w:rsidR="00BE1876">
        <w:rPr>
          <w:rFonts w:ascii="Arial" w:hAnsi="Arial" w:cs="Arial"/>
          <w:sz w:val="20"/>
          <w:szCs w:val="20"/>
        </w:rPr>
        <w:t xml:space="preserve"> </w:t>
      </w:r>
      <w:r w:rsidR="00BE1876" w:rsidRPr="00A72AF6">
        <w:rPr>
          <w:rFonts w:ascii="Arial" w:hAnsi="Arial" w:cs="Arial"/>
          <w:sz w:val="20"/>
          <w:szCs w:val="20"/>
        </w:rPr>
        <w:t>technology</w:t>
      </w:r>
      <w:r w:rsidR="00C22028">
        <w:rPr>
          <w:rFonts w:ascii="Arial" w:hAnsi="Arial" w:cs="Arial"/>
          <w:sz w:val="20"/>
          <w:szCs w:val="20"/>
        </w:rPr>
        <w:t xml:space="preserve"> augmentations</w:t>
      </w:r>
      <w:r w:rsidR="00BE1876" w:rsidRPr="00A72AF6">
        <w:rPr>
          <w:rFonts w:ascii="Arial" w:hAnsi="Arial" w:cs="Arial"/>
          <w:sz w:val="20"/>
          <w:szCs w:val="20"/>
        </w:rPr>
        <w:t xml:space="preserve">; </w:t>
      </w:r>
      <w:r w:rsidR="00BE1876">
        <w:rPr>
          <w:rFonts w:ascii="Arial" w:hAnsi="Arial" w:cs="Arial"/>
          <w:sz w:val="20"/>
          <w:szCs w:val="20"/>
        </w:rPr>
        <w:t>(2) productivity in academic</w:t>
      </w:r>
      <w:r w:rsidR="00BE1876" w:rsidRPr="00386C01">
        <w:rPr>
          <w:rFonts w:ascii="Arial" w:hAnsi="Arial" w:cs="Arial"/>
          <w:sz w:val="20"/>
          <w:szCs w:val="20"/>
        </w:rPr>
        <w:t xml:space="preserve"> collaboration</w:t>
      </w:r>
      <w:r w:rsidR="00BE1876">
        <w:rPr>
          <w:rFonts w:ascii="Arial" w:hAnsi="Arial" w:cs="Arial"/>
          <w:sz w:val="20"/>
          <w:szCs w:val="20"/>
        </w:rPr>
        <w:t>s; (3) efficacy of interaction cues, and (4) environmental impact.</w:t>
      </w:r>
      <w:r w:rsidR="00D01596">
        <w:rPr>
          <w:rFonts w:ascii="Arial" w:hAnsi="Arial" w:cs="Arial"/>
          <w:sz w:val="20"/>
          <w:szCs w:val="20"/>
        </w:rPr>
        <w:t xml:space="preserve"> </w:t>
      </w:r>
      <w:r>
        <w:rPr>
          <w:rFonts w:ascii="Arial" w:hAnsi="Arial" w:cs="Arial"/>
          <w:sz w:val="20"/>
          <w:szCs w:val="20"/>
        </w:rPr>
        <w:t>System</w:t>
      </w:r>
      <w:r w:rsidR="000B04B1">
        <w:rPr>
          <w:rFonts w:ascii="Arial" w:hAnsi="Arial" w:cs="Arial"/>
          <w:sz w:val="20"/>
          <w:szCs w:val="20"/>
        </w:rPr>
        <w:t>-</w:t>
      </w:r>
      <w:r>
        <w:rPr>
          <w:rFonts w:ascii="Arial" w:hAnsi="Arial" w:cs="Arial"/>
          <w:sz w:val="20"/>
          <w:szCs w:val="20"/>
        </w:rPr>
        <w:t xml:space="preserve">level evaluations will be carried out between </w:t>
      </w:r>
      <w:r w:rsidR="00B83421">
        <w:rPr>
          <w:rFonts w:ascii="Arial" w:hAnsi="Arial" w:cs="Arial"/>
          <w:sz w:val="20"/>
          <w:szCs w:val="20"/>
        </w:rPr>
        <w:t>faculty</w:t>
      </w:r>
      <w:r>
        <w:rPr>
          <w:rFonts w:ascii="Arial" w:hAnsi="Arial" w:cs="Arial"/>
          <w:sz w:val="20"/>
          <w:szCs w:val="20"/>
        </w:rPr>
        <w:t xml:space="preserve"> collaborators located in four different campuses </w:t>
      </w:r>
      <w:r w:rsidR="00D01596">
        <w:rPr>
          <w:rFonts w:ascii="Arial" w:hAnsi="Arial" w:cs="Arial"/>
          <w:sz w:val="20"/>
          <w:szCs w:val="20"/>
        </w:rPr>
        <w:t>of</w:t>
      </w:r>
      <w:r>
        <w:rPr>
          <w:rFonts w:ascii="Arial" w:hAnsi="Arial" w:cs="Arial"/>
          <w:sz w:val="20"/>
          <w:szCs w:val="20"/>
        </w:rPr>
        <w:t xml:space="preserve"> ASU.</w:t>
      </w:r>
      <w:r w:rsidR="001309E2" w:rsidRPr="00B975CB">
        <w:rPr>
          <w:rFonts w:ascii="Arial" w:hAnsi="Arial" w:cs="Arial"/>
          <w:sz w:val="20"/>
          <w:szCs w:val="20"/>
        </w:rPr>
        <w:t xml:space="preserve"> </w:t>
      </w:r>
      <w:r w:rsidR="000B04B1">
        <w:rPr>
          <w:rFonts w:ascii="Arial" w:hAnsi="Arial" w:cs="Arial"/>
          <w:sz w:val="20"/>
          <w:szCs w:val="20"/>
        </w:rPr>
        <w:t>E</w:t>
      </w:r>
      <w:r w:rsidR="001309E2" w:rsidRPr="00B975CB">
        <w:rPr>
          <w:rFonts w:ascii="Arial" w:hAnsi="Arial" w:cs="Arial"/>
          <w:sz w:val="20"/>
          <w:szCs w:val="20"/>
        </w:rPr>
        <w:t>xternal evaluator</w:t>
      </w:r>
      <w:r w:rsidR="000B04B1">
        <w:rPr>
          <w:rFonts w:ascii="Arial" w:hAnsi="Arial" w:cs="Arial"/>
          <w:sz w:val="20"/>
          <w:szCs w:val="20"/>
        </w:rPr>
        <w:t>s</w:t>
      </w:r>
      <w:r w:rsidR="001309E2" w:rsidRPr="00B975CB">
        <w:rPr>
          <w:rFonts w:ascii="Arial" w:hAnsi="Arial" w:cs="Arial"/>
          <w:sz w:val="20"/>
          <w:szCs w:val="20"/>
        </w:rPr>
        <w:t xml:space="preserve"> will conduct learner assessments and </w:t>
      </w:r>
      <w:r w:rsidR="000B04B1">
        <w:rPr>
          <w:rFonts w:ascii="Arial" w:hAnsi="Arial" w:cs="Arial"/>
          <w:sz w:val="20"/>
          <w:szCs w:val="20"/>
        </w:rPr>
        <w:t>go over these</w:t>
      </w:r>
      <w:r w:rsidR="001309E2">
        <w:rPr>
          <w:rFonts w:ascii="Arial" w:hAnsi="Arial" w:cs="Arial"/>
          <w:sz w:val="20"/>
          <w:szCs w:val="20"/>
        </w:rPr>
        <w:t xml:space="preserve"> </w:t>
      </w:r>
      <w:r w:rsidR="001309E2" w:rsidRPr="00B975CB">
        <w:rPr>
          <w:rFonts w:ascii="Arial" w:hAnsi="Arial" w:cs="Arial"/>
          <w:sz w:val="20"/>
          <w:szCs w:val="20"/>
        </w:rPr>
        <w:t>s</w:t>
      </w:r>
      <w:r w:rsidR="000B04B1">
        <w:rPr>
          <w:rFonts w:ascii="Arial" w:hAnsi="Arial" w:cs="Arial"/>
          <w:sz w:val="20"/>
          <w:szCs w:val="20"/>
        </w:rPr>
        <w:t xml:space="preserve">ystem-level </w:t>
      </w:r>
      <w:r w:rsidR="001309E2" w:rsidRPr="00B975CB">
        <w:rPr>
          <w:rFonts w:ascii="Arial" w:hAnsi="Arial" w:cs="Arial"/>
          <w:sz w:val="20"/>
          <w:szCs w:val="20"/>
        </w:rPr>
        <w:t xml:space="preserve">evaluations to quantitatively measure the efficacy of </w:t>
      </w:r>
      <w:r w:rsidR="001309E2">
        <w:rPr>
          <w:rFonts w:ascii="Arial" w:hAnsi="Arial" w:cs="Arial"/>
          <w:sz w:val="20"/>
          <w:szCs w:val="20"/>
        </w:rPr>
        <w:t xml:space="preserve">the </w:t>
      </w:r>
      <w:r w:rsidR="000B04B1">
        <w:rPr>
          <w:rFonts w:ascii="Arial" w:hAnsi="Arial" w:cs="Arial"/>
          <w:sz w:val="20"/>
          <w:szCs w:val="20"/>
        </w:rPr>
        <w:t>technology</w:t>
      </w:r>
      <w:r w:rsidR="001309E2">
        <w:rPr>
          <w:rFonts w:ascii="Arial" w:hAnsi="Arial" w:cs="Arial"/>
          <w:sz w:val="20"/>
          <w:szCs w:val="20"/>
        </w:rPr>
        <w:t xml:space="preserve"> augmentations</w:t>
      </w:r>
      <w:r w:rsidR="000B04B1">
        <w:rPr>
          <w:rFonts w:ascii="Arial" w:hAnsi="Arial" w:cs="Arial"/>
          <w:sz w:val="20"/>
          <w:szCs w:val="20"/>
        </w:rPr>
        <w:t xml:space="preserve"> under each of the criteria listed above.</w:t>
      </w:r>
      <w:r w:rsidR="001309E2">
        <w:rPr>
          <w:rFonts w:ascii="Arial" w:hAnsi="Arial" w:cs="Arial"/>
          <w:sz w:val="20"/>
          <w:szCs w:val="20"/>
        </w:rPr>
        <w:t xml:space="preserve"> </w:t>
      </w:r>
    </w:p>
    <w:p w:rsidR="00CC3FB4" w:rsidRDefault="00CC3FB4" w:rsidP="00861065">
      <w:pPr>
        <w:spacing w:after="60" w:line="240" w:lineRule="auto"/>
        <w:jc w:val="both"/>
        <w:rPr>
          <w:rFonts w:ascii="Arial" w:hAnsi="Arial" w:cs="Arial"/>
          <w:sz w:val="20"/>
          <w:szCs w:val="20"/>
        </w:rPr>
      </w:pPr>
    </w:p>
    <w:p w:rsidR="00AE64B6" w:rsidRDefault="00AE64B6" w:rsidP="00AE64B6">
      <w:pPr>
        <w:pStyle w:val="Heading1"/>
        <w:numPr>
          <w:ilvl w:val="0"/>
          <w:numId w:val="0"/>
        </w:numPr>
        <w:spacing w:after="120"/>
        <w:contextualSpacing w:val="0"/>
        <w:jc w:val="both"/>
        <w:rPr>
          <w:rFonts w:cs="Arial"/>
          <w:sz w:val="20"/>
          <w:szCs w:val="20"/>
        </w:rPr>
      </w:pPr>
      <w:r>
        <w:rPr>
          <w:rFonts w:cs="Arial"/>
          <w:sz w:val="20"/>
          <w:szCs w:val="20"/>
        </w:rPr>
        <w:t>7. Project Timeline and Schedule</w:t>
      </w:r>
    </w:p>
    <w:tbl>
      <w:tblPr>
        <w:tblStyle w:val="TableGrid"/>
        <w:tblW w:w="0" w:type="auto"/>
        <w:jc w:val="center"/>
        <w:tblInd w:w="-1894" w:type="dxa"/>
        <w:tblLayout w:type="fixed"/>
        <w:tblLook w:val="04A0"/>
      </w:tblPr>
      <w:tblGrid>
        <w:gridCol w:w="5221"/>
        <w:gridCol w:w="284"/>
        <w:gridCol w:w="283"/>
        <w:gridCol w:w="259"/>
        <w:gridCol w:w="259"/>
        <w:gridCol w:w="258"/>
        <w:gridCol w:w="259"/>
        <w:gridCol w:w="258"/>
        <w:gridCol w:w="259"/>
        <w:gridCol w:w="258"/>
        <w:gridCol w:w="259"/>
        <w:gridCol w:w="236"/>
        <w:gridCol w:w="229"/>
        <w:gridCol w:w="7"/>
        <w:gridCol w:w="236"/>
        <w:gridCol w:w="256"/>
        <w:gridCol w:w="270"/>
        <w:gridCol w:w="263"/>
        <w:gridCol w:w="7"/>
      </w:tblGrid>
      <w:tr w:rsidR="00AE64B6" w:rsidRPr="000E36AE" w:rsidTr="00E42DC4">
        <w:trPr>
          <w:gridAfter w:val="1"/>
          <w:wAfter w:w="7" w:type="dxa"/>
          <w:trHeight w:val="323"/>
          <w:jc w:val="center"/>
        </w:trPr>
        <w:tc>
          <w:tcPr>
            <w:tcW w:w="5221" w:type="dxa"/>
            <w:shd w:val="clear" w:color="auto" w:fill="A6A6A6" w:themeFill="background1" w:themeFillShade="A6"/>
            <w:vAlign w:val="center"/>
          </w:tcPr>
          <w:p w:rsidR="00AE64B6" w:rsidRPr="000E36AE" w:rsidRDefault="00AE64B6" w:rsidP="00152778">
            <w:pPr>
              <w:pStyle w:val="TableText"/>
              <w:rPr>
                <w:rFonts w:cs="Arial"/>
                <w:b/>
                <w:i/>
                <w:sz w:val="18"/>
                <w:szCs w:val="18"/>
              </w:rPr>
            </w:pPr>
            <w:r w:rsidRPr="000E36AE">
              <w:rPr>
                <w:rFonts w:cs="Arial"/>
                <w:b/>
                <w:i/>
                <w:sz w:val="18"/>
                <w:szCs w:val="18"/>
              </w:rPr>
              <w:t>Tasks</w:t>
            </w:r>
          </w:p>
        </w:tc>
        <w:tc>
          <w:tcPr>
            <w:tcW w:w="1085" w:type="dxa"/>
            <w:gridSpan w:val="4"/>
            <w:shd w:val="clear" w:color="auto" w:fill="A6A6A6" w:themeFill="background1" w:themeFillShade="A6"/>
            <w:vAlign w:val="center"/>
          </w:tcPr>
          <w:p w:rsidR="00AE64B6" w:rsidRPr="000E36AE" w:rsidRDefault="00AE64B6" w:rsidP="00152778">
            <w:pPr>
              <w:pStyle w:val="TableText"/>
              <w:rPr>
                <w:rFonts w:cs="Arial"/>
                <w:b/>
                <w:i/>
                <w:sz w:val="18"/>
                <w:szCs w:val="18"/>
              </w:rPr>
            </w:pPr>
            <w:r w:rsidRPr="000E36AE">
              <w:rPr>
                <w:rFonts w:cs="Arial"/>
                <w:b/>
                <w:i/>
                <w:sz w:val="18"/>
                <w:szCs w:val="18"/>
              </w:rPr>
              <w:t>Year 1</w:t>
            </w:r>
          </w:p>
        </w:tc>
        <w:tc>
          <w:tcPr>
            <w:tcW w:w="1034" w:type="dxa"/>
            <w:gridSpan w:val="4"/>
            <w:shd w:val="clear" w:color="auto" w:fill="A6A6A6" w:themeFill="background1" w:themeFillShade="A6"/>
            <w:vAlign w:val="center"/>
          </w:tcPr>
          <w:p w:rsidR="00AE64B6" w:rsidRPr="000E36AE" w:rsidRDefault="00AE64B6" w:rsidP="00152778">
            <w:pPr>
              <w:pStyle w:val="TableText"/>
              <w:rPr>
                <w:rFonts w:cs="Arial"/>
                <w:b/>
                <w:i/>
                <w:sz w:val="18"/>
                <w:szCs w:val="18"/>
              </w:rPr>
            </w:pPr>
            <w:r w:rsidRPr="000E36AE">
              <w:rPr>
                <w:rFonts w:cs="Arial"/>
                <w:b/>
                <w:i/>
                <w:sz w:val="18"/>
                <w:szCs w:val="18"/>
              </w:rPr>
              <w:t>Year 2</w:t>
            </w:r>
          </w:p>
        </w:tc>
        <w:tc>
          <w:tcPr>
            <w:tcW w:w="982" w:type="dxa"/>
            <w:gridSpan w:val="4"/>
            <w:shd w:val="clear" w:color="auto" w:fill="A6A6A6" w:themeFill="background1" w:themeFillShade="A6"/>
            <w:vAlign w:val="center"/>
          </w:tcPr>
          <w:p w:rsidR="00AE64B6" w:rsidRPr="000E36AE" w:rsidRDefault="00AE64B6" w:rsidP="00152778">
            <w:pPr>
              <w:pStyle w:val="TableText"/>
              <w:rPr>
                <w:rFonts w:cs="Arial"/>
                <w:b/>
                <w:i/>
                <w:sz w:val="18"/>
                <w:szCs w:val="18"/>
              </w:rPr>
            </w:pPr>
            <w:r w:rsidRPr="000E36AE">
              <w:rPr>
                <w:rFonts w:cs="Arial"/>
                <w:b/>
                <w:i/>
                <w:sz w:val="18"/>
                <w:szCs w:val="18"/>
              </w:rPr>
              <w:t>Year 3</w:t>
            </w:r>
          </w:p>
        </w:tc>
        <w:tc>
          <w:tcPr>
            <w:tcW w:w="1032" w:type="dxa"/>
            <w:gridSpan w:val="5"/>
            <w:shd w:val="clear" w:color="auto" w:fill="A6A6A6" w:themeFill="background1" w:themeFillShade="A6"/>
          </w:tcPr>
          <w:p w:rsidR="00AE64B6" w:rsidRDefault="00AE64B6" w:rsidP="00152778">
            <w:pPr>
              <w:pStyle w:val="TableText"/>
              <w:spacing w:before="60"/>
              <w:rPr>
                <w:rFonts w:cs="Arial"/>
                <w:b/>
                <w:i/>
                <w:sz w:val="18"/>
                <w:szCs w:val="18"/>
              </w:rPr>
            </w:pPr>
            <w:r>
              <w:rPr>
                <w:rFonts w:cs="Arial"/>
                <w:b/>
                <w:i/>
                <w:sz w:val="18"/>
                <w:szCs w:val="18"/>
              </w:rPr>
              <w:t>Year 4</w:t>
            </w:r>
          </w:p>
        </w:tc>
      </w:tr>
      <w:tr w:rsidR="00AE64B6" w:rsidRPr="000E36AE" w:rsidTr="00E42DC4">
        <w:trPr>
          <w:gridAfter w:val="1"/>
          <w:wAfter w:w="7" w:type="dxa"/>
          <w:jc w:val="center"/>
        </w:trPr>
        <w:tc>
          <w:tcPr>
            <w:tcW w:w="9354" w:type="dxa"/>
            <w:gridSpan w:val="18"/>
            <w:tcBorders>
              <w:top w:val="double" w:sz="4" w:space="0" w:color="auto"/>
              <w:bottom w:val="single" w:sz="4" w:space="0" w:color="auto"/>
            </w:tcBorders>
            <w:shd w:val="clear" w:color="auto" w:fill="F2F2F2" w:themeFill="background1" w:themeFillShade="F2"/>
          </w:tcPr>
          <w:p w:rsidR="00AE64B6" w:rsidRPr="000E36AE" w:rsidRDefault="00AE64B6" w:rsidP="00152778">
            <w:pPr>
              <w:pStyle w:val="TableText"/>
              <w:jc w:val="left"/>
              <w:rPr>
                <w:rFonts w:cs="Arial"/>
                <w:b/>
                <w:sz w:val="18"/>
                <w:szCs w:val="18"/>
              </w:rPr>
            </w:pPr>
            <w:r w:rsidRPr="000E36AE">
              <w:rPr>
                <w:rFonts w:cs="Arial"/>
                <w:b/>
                <w:sz w:val="18"/>
                <w:szCs w:val="18"/>
              </w:rPr>
              <w:t>Research Objective 1</w:t>
            </w:r>
            <w:r>
              <w:rPr>
                <w:rFonts w:cs="Arial"/>
                <w:b/>
                <w:sz w:val="18"/>
                <w:szCs w:val="18"/>
              </w:rPr>
              <w:t>: Identification of socioemotional primitives</w:t>
            </w:r>
          </w:p>
        </w:tc>
      </w:tr>
      <w:tr w:rsidR="00AE64B6" w:rsidRPr="000E36AE" w:rsidTr="00E42DC4">
        <w:trPr>
          <w:jc w:val="center"/>
        </w:trPr>
        <w:tc>
          <w:tcPr>
            <w:tcW w:w="5221" w:type="dxa"/>
            <w:tcBorders>
              <w:top w:val="single" w:sz="4" w:space="0" w:color="auto"/>
            </w:tcBorders>
          </w:tcPr>
          <w:p w:rsidR="00AE64B6" w:rsidRPr="000E36AE" w:rsidRDefault="00AE64B6" w:rsidP="00152778">
            <w:pPr>
              <w:pStyle w:val="TableText"/>
              <w:ind w:firstLine="145"/>
              <w:jc w:val="left"/>
              <w:rPr>
                <w:rFonts w:cs="Arial"/>
                <w:sz w:val="18"/>
                <w:szCs w:val="18"/>
              </w:rPr>
            </w:pPr>
            <w:r>
              <w:rPr>
                <w:rFonts w:cs="Arial"/>
                <w:sz w:val="18"/>
                <w:szCs w:val="18"/>
              </w:rPr>
              <w:t>Face-to-face DST studies</w:t>
            </w:r>
            <w:r w:rsidR="00F73B56">
              <w:rPr>
                <w:rFonts w:cs="Arial"/>
                <w:sz w:val="18"/>
                <w:szCs w:val="18"/>
              </w:rPr>
              <w:t xml:space="preserve"> (Phase 1 study)</w:t>
            </w:r>
          </w:p>
        </w:tc>
        <w:tc>
          <w:tcPr>
            <w:tcW w:w="284" w:type="dxa"/>
            <w:tcBorders>
              <w:top w:val="single" w:sz="4" w:space="0" w:color="auto"/>
              <w:bottom w:val="single" w:sz="4" w:space="0" w:color="000000"/>
              <w:right w:val="single" w:sz="4" w:space="0" w:color="auto"/>
            </w:tcBorders>
            <w:shd w:val="clear" w:color="auto" w:fill="BFBFBF" w:themeFill="background1" w:themeFillShade="BF"/>
          </w:tcPr>
          <w:p w:rsidR="00AE64B6" w:rsidRPr="000E36AE" w:rsidRDefault="00AE64B6" w:rsidP="00152778">
            <w:pPr>
              <w:pStyle w:val="TableText"/>
              <w:rPr>
                <w:rFonts w:cs="Arial"/>
                <w:sz w:val="18"/>
                <w:szCs w:val="18"/>
              </w:rPr>
            </w:pPr>
          </w:p>
        </w:tc>
        <w:tc>
          <w:tcPr>
            <w:tcW w:w="283" w:type="dxa"/>
            <w:tcBorders>
              <w:top w:val="single" w:sz="4" w:space="0" w:color="auto"/>
              <w:bottom w:val="single" w:sz="4" w:space="0" w:color="000000"/>
              <w:right w:val="single" w:sz="4" w:space="0" w:color="auto"/>
            </w:tcBorders>
            <w:shd w:val="clear" w:color="auto" w:fill="BFBFBF" w:themeFill="background1" w:themeFillShade="BF"/>
          </w:tcPr>
          <w:p w:rsidR="00AE64B6" w:rsidRPr="000E36AE" w:rsidRDefault="00AE64B6" w:rsidP="00152778">
            <w:pPr>
              <w:pStyle w:val="TableText"/>
              <w:rPr>
                <w:rFonts w:cs="Arial"/>
                <w:sz w:val="18"/>
                <w:szCs w:val="18"/>
              </w:rPr>
            </w:pPr>
          </w:p>
        </w:tc>
        <w:tc>
          <w:tcPr>
            <w:tcW w:w="259" w:type="dxa"/>
            <w:tcBorders>
              <w:top w:val="single" w:sz="4" w:space="0" w:color="auto"/>
              <w:left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9" w:type="dxa"/>
            <w:tcBorders>
              <w:top w:val="single" w:sz="4" w:space="0" w:color="auto"/>
              <w:left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8" w:type="dxa"/>
            <w:tcBorders>
              <w:top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9" w:type="dxa"/>
            <w:tcBorders>
              <w:top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8" w:type="dxa"/>
            <w:tcBorders>
              <w:top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9" w:type="dxa"/>
            <w:tcBorders>
              <w:top w:val="single" w:sz="4" w:space="0" w:color="auto"/>
              <w:bottom w:val="single" w:sz="4" w:space="0" w:color="000000"/>
            </w:tcBorders>
            <w:shd w:val="clear" w:color="auto" w:fill="BFBFBF" w:themeFill="background1" w:themeFillShade="BF"/>
          </w:tcPr>
          <w:p w:rsidR="00AE64B6" w:rsidRPr="000E36AE" w:rsidRDefault="00AE64B6" w:rsidP="00152778">
            <w:pPr>
              <w:pStyle w:val="TableText"/>
              <w:rPr>
                <w:rFonts w:cs="Arial"/>
                <w:sz w:val="18"/>
                <w:szCs w:val="18"/>
              </w:rPr>
            </w:pPr>
          </w:p>
        </w:tc>
        <w:tc>
          <w:tcPr>
            <w:tcW w:w="258" w:type="dxa"/>
            <w:tcBorders>
              <w:top w:val="single" w:sz="4" w:space="0" w:color="auto"/>
              <w:bottom w:val="single" w:sz="4" w:space="0" w:color="000000"/>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auto"/>
              <w:bottom w:val="single" w:sz="4" w:space="0" w:color="000000"/>
            </w:tcBorders>
          </w:tcPr>
          <w:p w:rsidR="00AE64B6" w:rsidRPr="000E36AE" w:rsidRDefault="00AE64B6" w:rsidP="00152778">
            <w:pPr>
              <w:pStyle w:val="TableText"/>
              <w:rPr>
                <w:rFonts w:cs="Arial"/>
                <w:sz w:val="18"/>
                <w:szCs w:val="18"/>
              </w:rPr>
            </w:pPr>
          </w:p>
        </w:tc>
        <w:tc>
          <w:tcPr>
            <w:tcW w:w="236" w:type="dxa"/>
            <w:tcBorders>
              <w:top w:val="single" w:sz="4" w:space="0" w:color="auto"/>
            </w:tcBorders>
          </w:tcPr>
          <w:p w:rsidR="00AE64B6" w:rsidRPr="000E36AE" w:rsidRDefault="00AE64B6" w:rsidP="00152778">
            <w:pPr>
              <w:pStyle w:val="TableText"/>
              <w:rPr>
                <w:rFonts w:cs="Arial"/>
                <w:sz w:val="18"/>
                <w:szCs w:val="18"/>
              </w:rPr>
            </w:pPr>
          </w:p>
        </w:tc>
        <w:tc>
          <w:tcPr>
            <w:tcW w:w="236" w:type="dxa"/>
            <w:gridSpan w:val="2"/>
            <w:tcBorders>
              <w:top w:val="single" w:sz="4" w:space="0" w:color="auto"/>
            </w:tcBorders>
          </w:tcPr>
          <w:p w:rsidR="00AE64B6" w:rsidRPr="000E36AE" w:rsidRDefault="00AE64B6" w:rsidP="00152778">
            <w:pPr>
              <w:pStyle w:val="TableText"/>
              <w:rPr>
                <w:rFonts w:cs="Arial"/>
                <w:sz w:val="18"/>
                <w:szCs w:val="18"/>
              </w:rPr>
            </w:pPr>
          </w:p>
        </w:tc>
        <w:tc>
          <w:tcPr>
            <w:tcW w:w="236" w:type="dxa"/>
            <w:tcBorders>
              <w:top w:val="single" w:sz="4" w:space="0" w:color="auto"/>
            </w:tcBorders>
          </w:tcPr>
          <w:p w:rsidR="00AE64B6" w:rsidRPr="000E36AE" w:rsidRDefault="00AE64B6" w:rsidP="00152778">
            <w:pPr>
              <w:pStyle w:val="TableText"/>
              <w:rPr>
                <w:rFonts w:cs="Arial"/>
                <w:sz w:val="18"/>
                <w:szCs w:val="18"/>
              </w:rPr>
            </w:pPr>
          </w:p>
        </w:tc>
        <w:tc>
          <w:tcPr>
            <w:tcW w:w="256" w:type="dxa"/>
            <w:tcBorders>
              <w:top w:val="single" w:sz="4" w:space="0" w:color="auto"/>
            </w:tcBorders>
          </w:tcPr>
          <w:p w:rsidR="00AE64B6" w:rsidRPr="000E36AE" w:rsidRDefault="00AE64B6" w:rsidP="00152778">
            <w:pPr>
              <w:pStyle w:val="TableText"/>
              <w:rPr>
                <w:rFonts w:cs="Arial"/>
                <w:sz w:val="18"/>
                <w:szCs w:val="18"/>
              </w:rPr>
            </w:pPr>
          </w:p>
        </w:tc>
        <w:tc>
          <w:tcPr>
            <w:tcW w:w="270" w:type="dxa"/>
            <w:tcBorders>
              <w:top w:val="single" w:sz="4" w:space="0" w:color="auto"/>
            </w:tcBorders>
          </w:tcPr>
          <w:p w:rsidR="00AE64B6" w:rsidRPr="000E36AE" w:rsidRDefault="00AE64B6" w:rsidP="00152778">
            <w:pPr>
              <w:pStyle w:val="TableText"/>
              <w:rPr>
                <w:rFonts w:cs="Arial"/>
                <w:sz w:val="18"/>
                <w:szCs w:val="18"/>
              </w:rPr>
            </w:pPr>
          </w:p>
        </w:tc>
        <w:tc>
          <w:tcPr>
            <w:tcW w:w="270" w:type="dxa"/>
            <w:gridSpan w:val="2"/>
            <w:tcBorders>
              <w:top w:val="single" w:sz="4" w:space="0" w:color="auto"/>
            </w:tcBorders>
          </w:tcPr>
          <w:p w:rsidR="00AE64B6" w:rsidRPr="000E36AE" w:rsidRDefault="00AE64B6" w:rsidP="00152778">
            <w:pPr>
              <w:pStyle w:val="TableText"/>
              <w:rPr>
                <w:rFonts w:cs="Arial"/>
                <w:sz w:val="18"/>
                <w:szCs w:val="18"/>
              </w:rPr>
            </w:pPr>
          </w:p>
        </w:tc>
      </w:tr>
      <w:tr w:rsidR="00AE64B6" w:rsidRPr="000E36AE" w:rsidTr="00E42DC4">
        <w:trPr>
          <w:jc w:val="center"/>
        </w:trPr>
        <w:tc>
          <w:tcPr>
            <w:tcW w:w="5221" w:type="dxa"/>
            <w:tcBorders>
              <w:top w:val="single" w:sz="4" w:space="0" w:color="auto"/>
            </w:tcBorders>
          </w:tcPr>
          <w:p w:rsidR="00AE64B6" w:rsidRDefault="00AE64B6" w:rsidP="00152778">
            <w:pPr>
              <w:pStyle w:val="TableText"/>
              <w:ind w:firstLine="145"/>
              <w:jc w:val="left"/>
              <w:rPr>
                <w:rFonts w:cs="Arial"/>
                <w:sz w:val="18"/>
                <w:szCs w:val="18"/>
              </w:rPr>
            </w:pPr>
            <w:r>
              <w:rPr>
                <w:rFonts w:cs="Arial"/>
                <w:sz w:val="18"/>
                <w:szCs w:val="18"/>
              </w:rPr>
              <w:t>Existing communication media DST studies</w:t>
            </w:r>
            <w:r w:rsidR="00F73B56">
              <w:rPr>
                <w:rFonts w:cs="Arial"/>
                <w:sz w:val="18"/>
                <w:szCs w:val="18"/>
              </w:rPr>
              <w:t xml:space="preserve"> (Phase 2 study)</w:t>
            </w:r>
          </w:p>
        </w:tc>
        <w:tc>
          <w:tcPr>
            <w:tcW w:w="284" w:type="dxa"/>
            <w:tcBorders>
              <w:top w:val="single" w:sz="4" w:space="0" w:color="000000"/>
              <w:righ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83" w:type="dxa"/>
            <w:tcBorders>
              <w:top w:val="single" w:sz="4" w:space="0" w:color="000000"/>
              <w:righ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000000"/>
              <w:lef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000000"/>
              <w:lef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8" w:type="dxa"/>
            <w:tcBorders>
              <w:top w:val="single" w:sz="4" w:space="0" w:color="000000"/>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top w:val="single" w:sz="4" w:space="0" w:color="000000"/>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top w:val="single" w:sz="4" w:space="0" w:color="auto"/>
            </w:tcBorders>
          </w:tcPr>
          <w:p w:rsidR="00AE64B6" w:rsidRPr="000E36AE" w:rsidRDefault="00AE64B6" w:rsidP="00152778">
            <w:pPr>
              <w:pStyle w:val="TableText"/>
              <w:rPr>
                <w:rFonts w:cs="Arial"/>
                <w:sz w:val="18"/>
                <w:szCs w:val="18"/>
              </w:rPr>
            </w:pPr>
          </w:p>
        </w:tc>
        <w:tc>
          <w:tcPr>
            <w:tcW w:w="236" w:type="dxa"/>
            <w:gridSpan w:val="2"/>
            <w:tcBorders>
              <w:top w:val="single" w:sz="4" w:space="0" w:color="auto"/>
            </w:tcBorders>
          </w:tcPr>
          <w:p w:rsidR="00AE64B6" w:rsidRPr="000E36AE" w:rsidRDefault="00AE64B6" w:rsidP="00152778">
            <w:pPr>
              <w:pStyle w:val="TableText"/>
              <w:rPr>
                <w:rFonts w:cs="Arial"/>
                <w:sz w:val="18"/>
                <w:szCs w:val="18"/>
              </w:rPr>
            </w:pPr>
          </w:p>
        </w:tc>
        <w:tc>
          <w:tcPr>
            <w:tcW w:w="236" w:type="dxa"/>
            <w:tcBorders>
              <w:top w:val="single" w:sz="4" w:space="0" w:color="auto"/>
            </w:tcBorders>
          </w:tcPr>
          <w:p w:rsidR="00AE64B6" w:rsidRPr="000E36AE" w:rsidRDefault="00AE64B6" w:rsidP="00152778">
            <w:pPr>
              <w:pStyle w:val="TableText"/>
              <w:rPr>
                <w:rFonts w:cs="Arial"/>
                <w:sz w:val="18"/>
                <w:szCs w:val="18"/>
              </w:rPr>
            </w:pPr>
          </w:p>
        </w:tc>
        <w:tc>
          <w:tcPr>
            <w:tcW w:w="256" w:type="dxa"/>
            <w:tcBorders>
              <w:top w:val="single" w:sz="4" w:space="0" w:color="auto"/>
            </w:tcBorders>
          </w:tcPr>
          <w:p w:rsidR="00AE64B6" w:rsidRPr="000E36AE" w:rsidRDefault="00AE64B6" w:rsidP="00152778">
            <w:pPr>
              <w:pStyle w:val="TableText"/>
              <w:rPr>
                <w:rFonts w:cs="Arial"/>
                <w:sz w:val="18"/>
                <w:szCs w:val="18"/>
              </w:rPr>
            </w:pPr>
          </w:p>
        </w:tc>
        <w:tc>
          <w:tcPr>
            <w:tcW w:w="270" w:type="dxa"/>
            <w:tcBorders>
              <w:top w:val="single" w:sz="4" w:space="0" w:color="auto"/>
            </w:tcBorders>
          </w:tcPr>
          <w:p w:rsidR="00AE64B6" w:rsidRPr="000E36AE" w:rsidRDefault="00AE64B6" w:rsidP="00152778">
            <w:pPr>
              <w:pStyle w:val="TableText"/>
              <w:rPr>
                <w:rFonts w:cs="Arial"/>
                <w:sz w:val="18"/>
                <w:szCs w:val="18"/>
              </w:rPr>
            </w:pPr>
          </w:p>
        </w:tc>
        <w:tc>
          <w:tcPr>
            <w:tcW w:w="270" w:type="dxa"/>
            <w:gridSpan w:val="2"/>
            <w:tcBorders>
              <w:top w:val="single" w:sz="4" w:space="0" w:color="auto"/>
            </w:tcBorders>
          </w:tcPr>
          <w:p w:rsidR="00AE64B6" w:rsidRPr="000E36AE" w:rsidRDefault="00AE64B6" w:rsidP="00152778">
            <w:pPr>
              <w:pStyle w:val="TableText"/>
              <w:rPr>
                <w:rFonts w:cs="Arial"/>
                <w:sz w:val="18"/>
                <w:szCs w:val="18"/>
              </w:rPr>
            </w:pPr>
          </w:p>
        </w:tc>
      </w:tr>
      <w:tr w:rsidR="00AE64B6" w:rsidRPr="000E36AE" w:rsidTr="00E42DC4">
        <w:trPr>
          <w:jc w:val="center"/>
        </w:trPr>
        <w:tc>
          <w:tcPr>
            <w:tcW w:w="5221" w:type="dxa"/>
            <w:tcBorders>
              <w:top w:val="single" w:sz="4" w:space="0" w:color="auto"/>
            </w:tcBorders>
          </w:tcPr>
          <w:p w:rsidR="00AE64B6" w:rsidRDefault="00AE64B6" w:rsidP="00152778">
            <w:pPr>
              <w:pStyle w:val="TableText"/>
              <w:ind w:firstLine="145"/>
              <w:jc w:val="left"/>
              <w:rPr>
                <w:rFonts w:cs="Arial"/>
                <w:sz w:val="18"/>
                <w:szCs w:val="18"/>
              </w:rPr>
            </w:pPr>
            <w:r>
              <w:rPr>
                <w:rFonts w:cs="Arial"/>
                <w:sz w:val="18"/>
                <w:szCs w:val="18"/>
              </w:rPr>
              <w:t>e-REACH augmentation DST studies</w:t>
            </w:r>
            <w:r w:rsidR="00F73B56">
              <w:rPr>
                <w:rFonts w:cs="Arial"/>
                <w:sz w:val="18"/>
                <w:szCs w:val="18"/>
              </w:rPr>
              <w:t xml:space="preserve"> (Phase 2 study)</w:t>
            </w:r>
          </w:p>
        </w:tc>
        <w:tc>
          <w:tcPr>
            <w:tcW w:w="284" w:type="dxa"/>
            <w:tcBorders>
              <w:top w:val="single" w:sz="4" w:space="0" w:color="000000"/>
              <w:righ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83" w:type="dxa"/>
            <w:tcBorders>
              <w:top w:val="single" w:sz="4" w:space="0" w:color="000000"/>
              <w:righ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000000"/>
              <w:lef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000000"/>
              <w:left w:val="single" w:sz="4" w:space="0" w:color="auto"/>
            </w:tcBorders>
            <w:shd w:val="clear" w:color="auto" w:fill="FFFFFF" w:themeFill="background1"/>
          </w:tcPr>
          <w:p w:rsidR="00AE64B6" w:rsidRPr="000E36AE" w:rsidRDefault="00AE64B6" w:rsidP="00152778">
            <w:pPr>
              <w:pStyle w:val="TableText"/>
              <w:rPr>
                <w:rFonts w:cs="Arial"/>
                <w:sz w:val="18"/>
                <w:szCs w:val="18"/>
              </w:rPr>
            </w:pPr>
          </w:p>
        </w:tc>
        <w:tc>
          <w:tcPr>
            <w:tcW w:w="258" w:type="dxa"/>
            <w:tcBorders>
              <w:top w:val="single" w:sz="4" w:space="0" w:color="000000"/>
            </w:tcBorders>
            <w:shd w:val="clear" w:color="auto" w:fill="FFFFFF" w:themeFill="background1"/>
          </w:tcPr>
          <w:p w:rsidR="00AE64B6" w:rsidRPr="000E36AE" w:rsidRDefault="00AE64B6" w:rsidP="00152778">
            <w:pPr>
              <w:pStyle w:val="TableText"/>
              <w:rPr>
                <w:rFonts w:cs="Arial"/>
                <w:sz w:val="18"/>
                <w:szCs w:val="18"/>
              </w:rPr>
            </w:pPr>
          </w:p>
        </w:tc>
        <w:tc>
          <w:tcPr>
            <w:tcW w:w="259" w:type="dxa"/>
            <w:tcBorders>
              <w:top w:val="single" w:sz="4" w:space="0" w:color="000000"/>
            </w:tcBorders>
            <w:shd w:val="clear" w:color="auto" w:fill="FFFFFF" w:themeFill="background1"/>
          </w:tcPr>
          <w:p w:rsidR="00AE64B6" w:rsidRPr="000E36AE" w:rsidRDefault="00AE64B6" w:rsidP="00152778">
            <w:pPr>
              <w:pStyle w:val="TableText"/>
              <w:rPr>
                <w:rFonts w:cs="Arial"/>
                <w:sz w:val="18"/>
                <w:szCs w:val="18"/>
              </w:rPr>
            </w:pPr>
          </w:p>
        </w:tc>
        <w:tc>
          <w:tcPr>
            <w:tcW w:w="258"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top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top w:val="single" w:sz="4" w:space="0" w:color="auto"/>
            </w:tcBorders>
            <w:shd w:val="pct20" w:color="auto" w:fill="auto"/>
          </w:tcPr>
          <w:p w:rsidR="00AE64B6" w:rsidRPr="000E36AE" w:rsidRDefault="00AE64B6" w:rsidP="00152778">
            <w:pPr>
              <w:pStyle w:val="TableText"/>
              <w:rPr>
                <w:rFonts w:cs="Arial"/>
                <w:sz w:val="18"/>
                <w:szCs w:val="18"/>
              </w:rPr>
            </w:pPr>
          </w:p>
        </w:tc>
        <w:tc>
          <w:tcPr>
            <w:tcW w:w="236" w:type="dxa"/>
            <w:gridSpan w:val="2"/>
            <w:tcBorders>
              <w:top w:val="single" w:sz="4" w:space="0" w:color="auto"/>
            </w:tcBorders>
            <w:shd w:val="pct20" w:color="auto" w:fill="auto"/>
          </w:tcPr>
          <w:p w:rsidR="00AE64B6" w:rsidRPr="000E36AE" w:rsidRDefault="00AE64B6" w:rsidP="00152778">
            <w:pPr>
              <w:pStyle w:val="TableText"/>
              <w:rPr>
                <w:rFonts w:cs="Arial"/>
                <w:sz w:val="18"/>
                <w:szCs w:val="18"/>
              </w:rPr>
            </w:pPr>
          </w:p>
        </w:tc>
        <w:tc>
          <w:tcPr>
            <w:tcW w:w="236" w:type="dxa"/>
            <w:tcBorders>
              <w:top w:val="single" w:sz="4" w:space="0" w:color="auto"/>
            </w:tcBorders>
            <w:shd w:val="pct20" w:color="auto" w:fill="auto"/>
          </w:tcPr>
          <w:p w:rsidR="00AE64B6" w:rsidRPr="000E36AE" w:rsidRDefault="00AE64B6" w:rsidP="00152778">
            <w:pPr>
              <w:pStyle w:val="TableText"/>
              <w:rPr>
                <w:rFonts w:cs="Arial"/>
                <w:sz w:val="18"/>
                <w:szCs w:val="18"/>
              </w:rPr>
            </w:pPr>
          </w:p>
        </w:tc>
        <w:tc>
          <w:tcPr>
            <w:tcW w:w="256" w:type="dxa"/>
            <w:tcBorders>
              <w:top w:val="single" w:sz="4" w:space="0" w:color="auto"/>
            </w:tcBorders>
            <w:shd w:val="pct20" w:color="auto" w:fill="auto"/>
          </w:tcPr>
          <w:p w:rsidR="00AE64B6" w:rsidRPr="000E36AE" w:rsidRDefault="00AE64B6" w:rsidP="00152778">
            <w:pPr>
              <w:pStyle w:val="TableText"/>
              <w:rPr>
                <w:rFonts w:cs="Arial"/>
                <w:sz w:val="18"/>
                <w:szCs w:val="18"/>
              </w:rPr>
            </w:pPr>
          </w:p>
        </w:tc>
        <w:tc>
          <w:tcPr>
            <w:tcW w:w="270" w:type="dxa"/>
            <w:tcBorders>
              <w:top w:val="single" w:sz="4" w:space="0" w:color="auto"/>
            </w:tcBorders>
          </w:tcPr>
          <w:p w:rsidR="00AE64B6" w:rsidRPr="000E36AE" w:rsidRDefault="00AE64B6" w:rsidP="00152778">
            <w:pPr>
              <w:pStyle w:val="TableText"/>
              <w:rPr>
                <w:rFonts w:cs="Arial"/>
                <w:sz w:val="18"/>
                <w:szCs w:val="18"/>
              </w:rPr>
            </w:pPr>
          </w:p>
        </w:tc>
        <w:tc>
          <w:tcPr>
            <w:tcW w:w="270" w:type="dxa"/>
            <w:gridSpan w:val="2"/>
            <w:tcBorders>
              <w:top w:val="single" w:sz="4" w:space="0" w:color="auto"/>
            </w:tcBorders>
          </w:tcPr>
          <w:p w:rsidR="00AE64B6" w:rsidRPr="000E36AE" w:rsidRDefault="00AE64B6" w:rsidP="00152778">
            <w:pPr>
              <w:pStyle w:val="TableText"/>
              <w:rPr>
                <w:rFonts w:cs="Arial"/>
                <w:sz w:val="18"/>
                <w:szCs w:val="18"/>
              </w:rPr>
            </w:pPr>
          </w:p>
        </w:tc>
      </w:tr>
      <w:tr w:rsidR="00AE64B6" w:rsidRPr="000E36AE" w:rsidTr="00E42DC4">
        <w:trPr>
          <w:gridAfter w:val="1"/>
          <w:wAfter w:w="7" w:type="dxa"/>
          <w:jc w:val="center"/>
        </w:trPr>
        <w:tc>
          <w:tcPr>
            <w:tcW w:w="9354" w:type="dxa"/>
            <w:gridSpan w:val="18"/>
            <w:shd w:val="clear" w:color="auto" w:fill="F2F2F2" w:themeFill="background1" w:themeFillShade="F2"/>
          </w:tcPr>
          <w:p w:rsidR="00AE64B6" w:rsidRPr="000E36AE" w:rsidRDefault="00AE64B6" w:rsidP="00FF7972">
            <w:pPr>
              <w:pStyle w:val="TableText"/>
              <w:jc w:val="left"/>
              <w:rPr>
                <w:rFonts w:cs="Arial"/>
                <w:b/>
                <w:sz w:val="18"/>
                <w:szCs w:val="18"/>
              </w:rPr>
            </w:pPr>
            <w:r w:rsidRPr="000E36AE">
              <w:rPr>
                <w:rFonts w:cs="Arial"/>
                <w:b/>
                <w:sz w:val="18"/>
                <w:szCs w:val="18"/>
              </w:rPr>
              <w:t xml:space="preserve">Research Objective 2: </w:t>
            </w:r>
            <w:r w:rsidR="00FF7972">
              <w:rPr>
                <w:rFonts w:cs="Arial"/>
                <w:b/>
                <w:sz w:val="18"/>
                <w:szCs w:val="18"/>
              </w:rPr>
              <w:t>Computational framework for capture</w:t>
            </w:r>
            <w:r>
              <w:rPr>
                <w:rFonts w:cs="Arial"/>
                <w:b/>
                <w:sz w:val="18"/>
                <w:szCs w:val="18"/>
              </w:rPr>
              <w:t>, process</w:t>
            </w:r>
            <w:r w:rsidR="00FF7972">
              <w:rPr>
                <w:rFonts w:cs="Arial"/>
                <w:b/>
                <w:sz w:val="18"/>
                <w:szCs w:val="18"/>
              </w:rPr>
              <w:t>ing</w:t>
            </w:r>
            <w:r>
              <w:rPr>
                <w:rFonts w:cs="Arial"/>
                <w:b/>
                <w:sz w:val="18"/>
                <w:szCs w:val="18"/>
              </w:rPr>
              <w:t xml:space="preserve"> and delivery</w:t>
            </w:r>
          </w:p>
        </w:tc>
      </w:tr>
      <w:tr w:rsidR="00AE64B6" w:rsidRPr="000E36AE" w:rsidTr="00E42DC4">
        <w:trPr>
          <w:jc w:val="center"/>
        </w:trPr>
        <w:tc>
          <w:tcPr>
            <w:tcW w:w="5221" w:type="dxa"/>
            <w:tcBorders>
              <w:bottom w:val="single" w:sz="4" w:space="0" w:color="000000"/>
            </w:tcBorders>
          </w:tcPr>
          <w:p w:rsidR="00AE64B6" w:rsidRPr="00EF2316" w:rsidRDefault="00FF7972" w:rsidP="000A6EDB">
            <w:pPr>
              <w:pStyle w:val="TableText"/>
              <w:ind w:firstLine="145"/>
              <w:jc w:val="left"/>
              <w:rPr>
                <w:rFonts w:cs="Arial"/>
                <w:sz w:val="18"/>
                <w:szCs w:val="18"/>
              </w:rPr>
            </w:pPr>
            <w:r>
              <w:rPr>
                <w:rFonts w:cs="Arial"/>
                <w:sz w:val="18"/>
                <w:szCs w:val="18"/>
              </w:rPr>
              <w:t>Capture Module</w:t>
            </w:r>
            <w:r w:rsidR="000A6EDB">
              <w:rPr>
                <w:rFonts w:cs="Arial"/>
                <w:sz w:val="18"/>
                <w:szCs w:val="18"/>
              </w:rPr>
              <w:t>: Sensor selection and configuration</w:t>
            </w:r>
          </w:p>
        </w:tc>
        <w:tc>
          <w:tcPr>
            <w:tcW w:w="284"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83"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AE64B6" w:rsidRPr="000E36AE" w:rsidRDefault="00AE64B6" w:rsidP="00152778">
            <w:pPr>
              <w:pStyle w:val="TableText"/>
              <w:rPr>
                <w:rFonts w:cs="Arial"/>
                <w:sz w:val="18"/>
                <w:szCs w:val="18"/>
              </w:rPr>
            </w:pPr>
          </w:p>
        </w:tc>
        <w:tc>
          <w:tcPr>
            <w:tcW w:w="258" w:type="dxa"/>
            <w:tcBorders>
              <w:bottom w:val="single" w:sz="4" w:space="0" w:color="000000"/>
            </w:tcBorders>
          </w:tcPr>
          <w:p w:rsidR="00AE64B6" w:rsidRPr="000E36AE" w:rsidRDefault="00AE64B6" w:rsidP="00152778">
            <w:pPr>
              <w:pStyle w:val="TableText"/>
              <w:rPr>
                <w:rFonts w:cs="Arial"/>
                <w:sz w:val="18"/>
                <w:szCs w:val="18"/>
              </w:rPr>
            </w:pPr>
          </w:p>
        </w:tc>
        <w:tc>
          <w:tcPr>
            <w:tcW w:w="259" w:type="dxa"/>
            <w:tcBorders>
              <w:bottom w:val="single" w:sz="4" w:space="0" w:color="000000"/>
            </w:tcBorders>
          </w:tcPr>
          <w:p w:rsidR="00AE64B6" w:rsidRPr="000E36AE" w:rsidRDefault="00AE64B6" w:rsidP="00152778">
            <w:pPr>
              <w:pStyle w:val="TableText"/>
              <w:rPr>
                <w:rFonts w:cs="Arial"/>
                <w:sz w:val="18"/>
                <w:szCs w:val="18"/>
              </w:rPr>
            </w:pPr>
          </w:p>
        </w:tc>
        <w:tc>
          <w:tcPr>
            <w:tcW w:w="258" w:type="dxa"/>
            <w:tcBorders>
              <w:bottom w:val="single" w:sz="4" w:space="0" w:color="000000"/>
            </w:tcBorders>
          </w:tcPr>
          <w:p w:rsidR="00AE64B6" w:rsidRPr="000E36AE" w:rsidRDefault="00AE64B6" w:rsidP="00152778">
            <w:pPr>
              <w:pStyle w:val="TableText"/>
              <w:rPr>
                <w:rFonts w:cs="Arial"/>
                <w:sz w:val="18"/>
                <w:szCs w:val="18"/>
              </w:rPr>
            </w:pPr>
          </w:p>
        </w:tc>
        <w:tc>
          <w:tcPr>
            <w:tcW w:w="259" w:type="dxa"/>
            <w:tcBorders>
              <w:bottom w:val="single" w:sz="4" w:space="0" w:color="000000"/>
            </w:tcBorders>
          </w:tcPr>
          <w:p w:rsidR="00AE64B6" w:rsidRPr="000E36AE" w:rsidRDefault="00AE64B6" w:rsidP="00152778">
            <w:pPr>
              <w:pStyle w:val="TableText"/>
              <w:rPr>
                <w:rFonts w:cs="Arial"/>
                <w:sz w:val="18"/>
                <w:szCs w:val="18"/>
              </w:rPr>
            </w:pPr>
          </w:p>
        </w:tc>
        <w:tc>
          <w:tcPr>
            <w:tcW w:w="236" w:type="dxa"/>
            <w:tcBorders>
              <w:bottom w:val="single" w:sz="4" w:space="0" w:color="000000"/>
            </w:tcBorders>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tcPr>
          <w:p w:rsidR="00AE64B6" w:rsidRPr="000E36AE" w:rsidRDefault="00AE64B6" w:rsidP="00152778">
            <w:pPr>
              <w:pStyle w:val="TableText"/>
              <w:rPr>
                <w:rFonts w:cs="Arial"/>
                <w:sz w:val="18"/>
                <w:szCs w:val="18"/>
              </w:rPr>
            </w:pPr>
          </w:p>
        </w:tc>
        <w:tc>
          <w:tcPr>
            <w:tcW w:w="236" w:type="dxa"/>
          </w:tcPr>
          <w:p w:rsidR="00AE64B6" w:rsidRPr="000E36AE" w:rsidRDefault="00AE64B6" w:rsidP="00152778">
            <w:pPr>
              <w:pStyle w:val="TableText"/>
              <w:rPr>
                <w:rFonts w:cs="Arial"/>
                <w:sz w:val="18"/>
                <w:szCs w:val="18"/>
              </w:rPr>
            </w:pPr>
          </w:p>
        </w:tc>
        <w:tc>
          <w:tcPr>
            <w:tcW w:w="256" w:type="dxa"/>
          </w:tcPr>
          <w:p w:rsidR="00AE64B6" w:rsidRPr="000E36AE" w:rsidRDefault="00AE64B6" w:rsidP="00152778">
            <w:pPr>
              <w:pStyle w:val="TableText"/>
              <w:rPr>
                <w:rFonts w:cs="Arial"/>
                <w:sz w:val="18"/>
                <w:szCs w:val="18"/>
              </w:rPr>
            </w:pPr>
          </w:p>
        </w:tc>
        <w:tc>
          <w:tcPr>
            <w:tcW w:w="270" w:type="dxa"/>
          </w:tcPr>
          <w:p w:rsidR="00AE64B6" w:rsidRPr="000E36AE" w:rsidRDefault="00AE64B6" w:rsidP="00152778">
            <w:pPr>
              <w:pStyle w:val="TableText"/>
              <w:rPr>
                <w:rFonts w:cs="Arial"/>
                <w:sz w:val="18"/>
                <w:szCs w:val="18"/>
              </w:rPr>
            </w:pPr>
          </w:p>
        </w:tc>
        <w:tc>
          <w:tcPr>
            <w:tcW w:w="270" w:type="dxa"/>
            <w:gridSpan w:val="2"/>
          </w:tcPr>
          <w:p w:rsidR="00AE64B6" w:rsidRPr="000E36AE" w:rsidRDefault="00AE64B6" w:rsidP="00152778">
            <w:pPr>
              <w:pStyle w:val="TableText"/>
              <w:rPr>
                <w:rFonts w:cs="Arial"/>
                <w:sz w:val="18"/>
                <w:szCs w:val="18"/>
              </w:rPr>
            </w:pPr>
          </w:p>
        </w:tc>
      </w:tr>
      <w:tr w:rsidR="000A6EDB" w:rsidRPr="000E36AE" w:rsidTr="00E42DC4">
        <w:trPr>
          <w:jc w:val="center"/>
        </w:trPr>
        <w:tc>
          <w:tcPr>
            <w:tcW w:w="5221" w:type="dxa"/>
            <w:tcBorders>
              <w:bottom w:val="single" w:sz="4" w:space="0" w:color="000000"/>
            </w:tcBorders>
          </w:tcPr>
          <w:p w:rsidR="000A6EDB" w:rsidRDefault="000A6EDB" w:rsidP="000A6EDB">
            <w:pPr>
              <w:pStyle w:val="TableText"/>
              <w:ind w:firstLine="145"/>
              <w:jc w:val="left"/>
              <w:rPr>
                <w:rFonts w:cs="Arial"/>
                <w:sz w:val="18"/>
                <w:szCs w:val="18"/>
              </w:rPr>
            </w:pPr>
            <w:r>
              <w:rPr>
                <w:rFonts w:cs="Arial"/>
                <w:sz w:val="18"/>
                <w:szCs w:val="18"/>
              </w:rPr>
              <w:t>Capture Module: Reliability analysis</w:t>
            </w:r>
          </w:p>
        </w:tc>
        <w:tc>
          <w:tcPr>
            <w:tcW w:w="284"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83"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FFFFFF" w:themeFill="background1"/>
          </w:tcPr>
          <w:p w:rsidR="000A6EDB" w:rsidRPr="000E36AE" w:rsidRDefault="000A6EDB" w:rsidP="00152778">
            <w:pPr>
              <w:pStyle w:val="TableText"/>
              <w:rPr>
                <w:rFonts w:cs="Arial"/>
                <w:sz w:val="18"/>
                <w:szCs w:val="18"/>
              </w:rPr>
            </w:pPr>
          </w:p>
        </w:tc>
        <w:tc>
          <w:tcPr>
            <w:tcW w:w="236" w:type="dxa"/>
            <w:tcBorders>
              <w:bottom w:val="single" w:sz="4" w:space="0" w:color="000000"/>
            </w:tcBorders>
          </w:tcPr>
          <w:p w:rsidR="000A6EDB" w:rsidRPr="000E36AE" w:rsidRDefault="000A6EDB" w:rsidP="00152778">
            <w:pPr>
              <w:pStyle w:val="TableText"/>
              <w:rPr>
                <w:rFonts w:cs="Arial"/>
                <w:sz w:val="18"/>
                <w:szCs w:val="18"/>
              </w:rPr>
            </w:pPr>
          </w:p>
        </w:tc>
        <w:tc>
          <w:tcPr>
            <w:tcW w:w="236" w:type="dxa"/>
            <w:gridSpan w:val="2"/>
            <w:tcBorders>
              <w:bottom w:val="single" w:sz="4" w:space="0" w:color="000000"/>
            </w:tcBorders>
          </w:tcPr>
          <w:p w:rsidR="000A6EDB" w:rsidRPr="000E36AE" w:rsidRDefault="000A6EDB" w:rsidP="00152778">
            <w:pPr>
              <w:pStyle w:val="TableText"/>
              <w:rPr>
                <w:rFonts w:cs="Arial"/>
                <w:sz w:val="18"/>
                <w:szCs w:val="18"/>
              </w:rPr>
            </w:pPr>
          </w:p>
        </w:tc>
        <w:tc>
          <w:tcPr>
            <w:tcW w:w="236" w:type="dxa"/>
          </w:tcPr>
          <w:p w:rsidR="000A6EDB" w:rsidRPr="000E36AE" w:rsidRDefault="000A6EDB" w:rsidP="00152778">
            <w:pPr>
              <w:pStyle w:val="TableText"/>
              <w:rPr>
                <w:rFonts w:cs="Arial"/>
                <w:sz w:val="18"/>
                <w:szCs w:val="18"/>
              </w:rPr>
            </w:pPr>
          </w:p>
        </w:tc>
        <w:tc>
          <w:tcPr>
            <w:tcW w:w="256" w:type="dxa"/>
          </w:tcPr>
          <w:p w:rsidR="000A6EDB" w:rsidRPr="000E36AE" w:rsidRDefault="000A6EDB" w:rsidP="00152778">
            <w:pPr>
              <w:pStyle w:val="TableText"/>
              <w:rPr>
                <w:rFonts w:cs="Arial"/>
                <w:sz w:val="18"/>
                <w:szCs w:val="18"/>
              </w:rPr>
            </w:pPr>
          </w:p>
        </w:tc>
        <w:tc>
          <w:tcPr>
            <w:tcW w:w="270" w:type="dxa"/>
          </w:tcPr>
          <w:p w:rsidR="000A6EDB" w:rsidRPr="000E36AE" w:rsidRDefault="000A6EDB" w:rsidP="00152778">
            <w:pPr>
              <w:pStyle w:val="TableText"/>
              <w:rPr>
                <w:rFonts w:cs="Arial"/>
                <w:sz w:val="18"/>
                <w:szCs w:val="18"/>
              </w:rPr>
            </w:pPr>
          </w:p>
        </w:tc>
        <w:tc>
          <w:tcPr>
            <w:tcW w:w="270" w:type="dxa"/>
            <w:gridSpan w:val="2"/>
          </w:tcPr>
          <w:p w:rsidR="000A6EDB" w:rsidRPr="000E36AE" w:rsidRDefault="000A6EDB" w:rsidP="00152778">
            <w:pPr>
              <w:pStyle w:val="TableText"/>
              <w:rPr>
                <w:rFonts w:cs="Arial"/>
                <w:sz w:val="18"/>
                <w:szCs w:val="18"/>
              </w:rPr>
            </w:pPr>
          </w:p>
        </w:tc>
      </w:tr>
      <w:tr w:rsidR="00AE64B6" w:rsidRPr="000E36AE" w:rsidTr="00E42DC4">
        <w:trPr>
          <w:jc w:val="center"/>
        </w:trPr>
        <w:tc>
          <w:tcPr>
            <w:tcW w:w="5221" w:type="dxa"/>
          </w:tcPr>
          <w:p w:rsidR="00AE64B6" w:rsidRPr="00EF2316" w:rsidRDefault="00AE64B6" w:rsidP="000A6EDB">
            <w:pPr>
              <w:pStyle w:val="TableText"/>
              <w:ind w:firstLine="145"/>
              <w:jc w:val="left"/>
              <w:rPr>
                <w:rFonts w:cs="Arial"/>
                <w:sz w:val="18"/>
                <w:szCs w:val="18"/>
              </w:rPr>
            </w:pPr>
            <w:r w:rsidRPr="00EF2316">
              <w:rPr>
                <w:rFonts w:cs="Arial"/>
                <w:sz w:val="18"/>
                <w:szCs w:val="18"/>
              </w:rPr>
              <w:t>Processing</w:t>
            </w:r>
            <w:r w:rsidR="00FF7972">
              <w:rPr>
                <w:rFonts w:cs="Arial"/>
                <w:sz w:val="18"/>
                <w:szCs w:val="18"/>
              </w:rPr>
              <w:t xml:space="preserve"> Module</w:t>
            </w:r>
            <w:r w:rsidR="000A6EDB">
              <w:rPr>
                <w:rFonts w:cs="Arial"/>
                <w:sz w:val="18"/>
                <w:szCs w:val="18"/>
              </w:rPr>
              <w:t>: Fusion</w:t>
            </w:r>
          </w:p>
        </w:tc>
        <w:tc>
          <w:tcPr>
            <w:tcW w:w="284"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83"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tcPr>
          <w:p w:rsidR="00AE64B6" w:rsidRPr="000E36AE" w:rsidRDefault="00AE64B6" w:rsidP="00152778">
            <w:pPr>
              <w:pStyle w:val="TableText"/>
              <w:rPr>
                <w:rFonts w:cs="Arial"/>
                <w:sz w:val="18"/>
                <w:szCs w:val="18"/>
              </w:rPr>
            </w:pPr>
          </w:p>
        </w:tc>
        <w:tc>
          <w:tcPr>
            <w:tcW w:w="256" w:type="dxa"/>
            <w:tcBorders>
              <w:bottom w:val="single" w:sz="4" w:space="0" w:color="000000"/>
            </w:tcBorders>
          </w:tcPr>
          <w:p w:rsidR="00AE64B6" w:rsidRPr="000E36AE" w:rsidRDefault="00AE64B6" w:rsidP="00152778">
            <w:pPr>
              <w:pStyle w:val="TableText"/>
              <w:rPr>
                <w:rFonts w:cs="Arial"/>
                <w:sz w:val="18"/>
                <w:szCs w:val="18"/>
              </w:rPr>
            </w:pPr>
          </w:p>
        </w:tc>
        <w:tc>
          <w:tcPr>
            <w:tcW w:w="270" w:type="dxa"/>
          </w:tcPr>
          <w:p w:rsidR="00AE64B6" w:rsidRPr="000E36AE" w:rsidRDefault="00AE64B6" w:rsidP="00152778">
            <w:pPr>
              <w:pStyle w:val="TableText"/>
              <w:rPr>
                <w:rFonts w:cs="Arial"/>
                <w:sz w:val="18"/>
                <w:szCs w:val="18"/>
              </w:rPr>
            </w:pPr>
          </w:p>
        </w:tc>
        <w:tc>
          <w:tcPr>
            <w:tcW w:w="270" w:type="dxa"/>
            <w:gridSpan w:val="2"/>
          </w:tcPr>
          <w:p w:rsidR="00AE64B6" w:rsidRPr="000E36AE" w:rsidRDefault="00AE64B6" w:rsidP="00152778">
            <w:pPr>
              <w:pStyle w:val="TableText"/>
              <w:rPr>
                <w:rFonts w:cs="Arial"/>
                <w:sz w:val="18"/>
                <w:szCs w:val="18"/>
              </w:rPr>
            </w:pPr>
          </w:p>
        </w:tc>
      </w:tr>
      <w:tr w:rsidR="000A6EDB" w:rsidRPr="000E36AE" w:rsidTr="00E42DC4">
        <w:trPr>
          <w:jc w:val="center"/>
        </w:trPr>
        <w:tc>
          <w:tcPr>
            <w:tcW w:w="5221" w:type="dxa"/>
          </w:tcPr>
          <w:p w:rsidR="000A6EDB" w:rsidRPr="00EF2316" w:rsidRDefault="000A6EDB" w:rsidP="000A6EDB">
            <w:pPr>
              <w:pStyle w:val="TableText"/>
              <w:ind w:firstLine="145"/>
              <w:jc w:val="left"/>
              <w:rPr>
                <w:rFonts w:cs="Arial"/>
                <w:sz w:val="18"/>
                <w:szCs w:val="18"/>
              </w:rPr>
            </w:pPr>
            <w:r>
              <w:rPr>
                <w:rFonts w:cs="Arial"/>
                <w:sz w:val="18"/>
                <w:szCs w:val="18"/>
              </w:rPr>
              <w:t>Processing Module: Dimensionality reduction</w:t>
            </w:r>
          </w:p>
        </w:tc>
        <w:tc>
          <w:tcPr>
            <w:tcW w:w="284"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83"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36"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36" w:type="dxa"/>
            <w:gridSpan w:val="2"/>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36" w:type="dxa"/>
            <w:tcBorders>
              <w:bottom w:val="single" w:sz="4" w:space="0" w:color="000000"/>
            </w:tcBorders>
          </w:tcPr>
          <w:p w:rsidR="000A6EDB" w:rsidRPr="000E36AE" w:rsidRDefault="000A6EDB" w:rsidP="00152778">
            <w:pPr>
              <w:pStyle w:val="TableText"/>
              <w:rPr>
                <w:rFonts w:cs="Arial"/>
                <w:sz w:val="18"/>
                <w:szCs w:val="18"/>
              </w:rPr>
            </w:pPr>
          </w:p>
        </w:tc>
        <w:tc>
          <w:tcPr>
            <w:tcW w:w="256" w:type="dxa"/>
            <w:tcBorders>
              <w:bottom w:val="single" w:sz="4" w:space="0" w:color="000000"/>
            </w:tcBorders>
          </w:tcPr>
          <w:p w:rsidR="000A6EDB" w:rsidRPr="000E36AE" w:rsidRDefault="000A6EDB" w:rsidP="00152778">
            <w:pPr>
              <w:pStyle w:val="TableText"/>
              <w:rPr>
                <w:rFonts w:cs="Arial"/>
                <w:sz w:val="18"/>
                <w:szCs w:val="18"/>
              </w:rPr>
            </w:pPr>
          </w:p>
        </w:tc>
        <w:tc>
          <w:tcPr>
            <w:tcW w:w="270" w:type="dxa"/>
          </w:tcPr>
          <w:p w:rsidR="000A6EDB" w:rsidRPr="000E36AE" w:rsidRDefault="000A6EDB" w:rsidP="00152778">
            <w:pPr>
              <w:pStyle w:val="TableText"/>
              <w:rPr>
                <w:rFonts w:cs="Arial"/>
                <w:sz w:val="18"/>
                <w:szCs w:val="18"/>
              </w:rPr>
            </w:pPr>
          </w:p>
        </w:tc>
        <w:tc>
          <w:tcPr>
            <w:tcW w:w="270" w:type="dxa"/>
            <w:gridSpan w:val="2"/>
          </w:tcPr>
          <w:p w:rsidR="000A6EDB" w:rsidRPr="000E36AE" w:rsidRDefault="000A6EDB" w:rsidP="00152778">
            <w:pPr>
              <w:pStyle w:val="TableText"/>
              <w:rPr>
                <w:rFonts w:cs="Arial"/>
                <w:sz w:val="18"/>
                <w:szCs w:val="18"/>
              </w:rPr>
            </w:pPr>
          </w:p>
        </w:tc>
      </w:tr>
      <w:tr w:rsidR="000A6EDB" w:rsidRPr="000E36AE" w:rsidTr="00E42DC4">
        <w:trPr>
          <w:jc w:val="center"/>
        </w:trPr>
        <w:tc>
          <w:tcPr>
            <w:tcW w:w="5221" w:type="dxa"/>
          </w:tcPr>
          <w:p w:rsidR="000A6EDB" w:rsidRPr="00EF2316" w:rsidRDefault="000A6EDB" w:rsidP="00152778">
            <w:pPr>
              <w:pStyle w:val="TableText"/>
              <w:ind w:firstLine="145"/>
              <w:jc w:val="left"/>
              <w:rPr>
                <w:rFonts w:cs="Arial"/>
                <w:sz w:val="18"/>
                <w:szCs w:val="18"/>
              </w:rPr>
            </w:pPr>
            <w:r>
              <w:rPr>
                <w:rFonts w:cs="Arial"/>
                <w:sz w:val="18"/>
                <w:szCs w:val="18"/>
              </w:rPr>
              <w:t>Processing Module: Kernel machines</w:t>
            </w:r>
          </w:p>
        </w:tc>
        <w:tc>
          <w:tcPr>
            <w:tcW w:w="284"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83" w:type="dxa"/>
            <w:tcBorders>
              <w:bottom w:val="single" w:sz="4" w:space="0" w:color="000000"/>
            </w:tcBorders>
            <w:shd w:val="clear"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8"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59"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36" w:type="dxa"/>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36" w:type="dxa"/>
            <w:gridSpan w:val="2"/>
            <w:tcBorders>
              <w:bottom w:val="single" w:sz="4" w:space="0" w:color="000000"/>
            </w:tcBorders>
            <w:shd w:val="pct20" w:color="auto" w:fill="auto"/>
          </w:tcPr>
          <w:p w:rsidR="000A6EDB" w:rsidRPr="000E36AE" w:rsidRDefault="000A6EDB" w:rsidP="00152778">
            <w:pPr>
              <w:pStyle w:val="TableText"/>
              <w:rPr>
                <w:rFonts w:cs="Arial"/>
                <w:sz w:val="18"/>
                <w:szCs w:val="18"/>
              </w:rPr>
            </w:pPr>
          </w:p>
        </w:tc>
        <w:tc>
          <w:tcPr>
            <w:tcW w:w="236" w:type="dxa"/>
            <w:tcBorders>
              <w:bottom w:val="single" w:sz="4" w:space="0" w:color="000000"/>
            </w:tcBorders>
          </w:tcPr>
          <w:p w:rsidR="000A6EDB" w:rsidRPr="000E36AE" w:rsidRDefault="000A6EDB" w:rsidP="00152778">
            <w:pPr>
              <w:pStyle w:val="TableText"/>
              <w:rPr>
                <w:rFonts w:cs="Arial"/>
                <w:sz w:val="18"/>
                <w:szCs w:val="18"/>
              </w:rPr>
            </w:pPr>
          </w:p>
        </w:tc>
        <w:tc>
          <w:tcPr>
            <w:tcW w:w="256" w:type="dxa"/>
            <w:tcBorders>
              <w:bottom w:val="single" w:sz="4" w:space="0" w:color="000000"/>
            </w:tcBorders>
          </w:tcPr>
          <w:p w:rsidR="000A6EDB" w:rsidRPr="000E36AE" w:rsidRDefault="000A6EDB" w:rsidP="00152778">
            <w:pPr>
              <w:pStyle w:val="TableText"/>
              <w:rPr>
                <w:rFonts w:cs="Arial"/>
                <w:sz w:val="18"/>
                <w:szCs w:val="18"/>
              </w:rPr>
            </w:pPr>
          </w:p>
        </w:tc>
        <w:tc>
          <w:tcPr>
            <w:tcW w:w="270" w:type="dxa"/>
          </w:tcPr>
          <w:p w:rsidR="000A6EDB" w:rsidRPr="000E36AE" w:rsidRDefault="000A6EDB" w:rsidP="00152778">
            <w:pPr>
              <w:pStyle w:val="TableText"/>
              <w:rPr>
                <w:rFonts w:cs="Arial"/>
                <w:sz w:val="18"/>
                <w:szCs w:val="18"/>
              </w:rPr>
            </w:pPr>
          </w:p>
        </w:tc>
        <w:tc>
          <w:tcPr>
            <w:tcW w:w="270" w:type="dxa"/>
            <w:gridSpan w:val="2"/>
          </w:tcPr>
          <w:p w:rsidR="000A6EDB" w:rsidRPr="000E36AE" w:rsidRDefault="000A6EDB" w:rsidP="00152778">
            <w:pPr>
              <w:pStyle w:val="TableText"/>
              <w:rPr>
                <w:rFonts w:cs="Arial"/>
                <w:sz w:val="18"/>
                <w:szCs w:val="18"/>
              </w:rPr>
            </w:pPr>
          </w:p>
        </w:tc>
      </w:tr>
      <w:tr w:rsidR="00AE64B6" w:rsidRPr="000E36AE" w:rsidTr="00E42DC4">
        <w:trPr>
          <w:jc w:val="center"/>
        </w:trPr>
        <w:tc>
          <w:tcPr>
            <w:tcW w:w="5221" w:type="dxa"/>
          </w:tcPr>
          <w:p w:rsidR="00AE64B6" w:rsidRPr="00EF2316" w:rsidRDefault="00AE64B6" w:rsidP="000A6EDB">
            <w:pPr>
              <w:pStyle w:val="TableText"/>
              <w:ind w:firstLine="145"/>
              <w:jc w:val="left"/>
              <w:rPr>
                <w:rFonts w:cs="Arial"/>
                <w:sz w:val="18"/>
                <w:szCs w:val="18"/>
              </w:rPr>
            </w:pPr>
            <w:r w:rsidRPr="00EF2316">
              <w:rPr>
                <w:rFonts w:cs="Arial"/>
                <w:sz w:val="18"/>
                <w:szCs w:val="18"/>
              </w:rPr>
              <w:t>Delivery</w:t>
            </w:r>
            <w:r w:rsidR="00FF7972">
              <w:rPr>
                <w:rFonts w:cs="Arial"/>
                <w:sz w:val="18"/>
                <w:szCs w:val="18"/>
              </w:rPr>
              <w:t xml:space="preserve"> Module</w:t>
            </w:r>
            <w:r w:rsidR="000A6EDB">
              <w:rPr>
                <w:rFonts w:cs="Arial"/>
                <w:sz w:val="18"/>
                <w:szCs w:val="18"/>
              </w:rPr>
              <w:t>: Actuator selection and configuration</w:t>
            </w:r>
          </w:p>
        </w:tc>
        <w:tc>
          <w:tcPr>
            <w:tcW w:w="284" w:type="dxa"/>
            <w:shd w:val="pct20" w:color="auto" w:fill="auto"/>
          </w:tcPr>
          <w:p w:rsidR="00AE64B6" w:rsidRPr="000E36AE" w:rsidRDefault="00AE64B6" w:rsidP="00152778">
            <w:pPr>
              <w:pStyle w:val="TableText"/>
              <w:rPr>
                <w:rFonts w:cs="Arial"/>
                <w:sz w:val="18"/>
                <w:szCs w:val="18"/>
              </w:rPr>
            </w:pPr>
          </w:p>
        </w:tc>
        <w:tc>
          <w:tcPr>
            <w:tcW w:w="283" w:type="dxa"/>
            <w:shd w:val="pct20" w:color="auto" w:fill="auto"/>
          </w:tcPr>
          <w:p w:rsidR="00AE64B6" w:rsidRPr="00EF2316"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8"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8"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8"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36" w:type="dxa"/>
            <w:shd w:val="clear" w:color="auto" w:fill="auto"/>
          </w:tcPr>
          <w:p w:rsidR="00AE64B6" w:rsidRPr="000E36AE" w:rsidRDefault="00AE64B6" w:rsidP="00152778">
            <w:pPr>
              <w:pStyle w:val="TableText"/>
              <w:rPr>
                <w:rFonts w:cs="Arial"/>
                <w:sz w:val="18"/>
                <w:szCs w:val="18"/>
              </w:rPr>
            </w:pPr>
          </w:p>
        </w:tc>
        <w:tc>
          <w:tcPr>
            <w:tcW w:w="236" w:type="dxa"/>
            <w:gridSpan w:val="2"/>
            <w:shd w:val="clear" w:color="auto" w:fill="auto"/>
          </w:tcPr>
          <w:p w:rsidR="00AE64B6" w:rsidRPr="000E36AE" w:rsidRDefault="00AE64B6" w:rsidP="00152778">
            <w:pPr>
              <w:pStyle w:val="TableText"/>
              <w:rPr>
                <w:rFonts w:cs="Arial"/>
                <w:sz w:val="18"/>
                <w:szCs w:val="18"/>
              </w:rPr>
            </w:pPr>
          </w:p>
        </w:tc>
        <w:tc>
          <w:tcPr>
            <w:tcW w:w="236" w:type="dxa"/>
            <w:shd w:val="clear" w:color="auto" w:fill="auto"/>
          </w:tcPr>
          <w:p w:rsidR="00AE64B6" w:rsidRPr="000E36AE" w:rsidRDefault="00AE64B6" w:rsidP="00152778">
            <w:pPr>
              <w:pStyle w:val="TableText"/>
              <w:rPr>
                <w:rFonts w:cs="Arial"/>
                <w:sz w:val="18"/>
                <w:szCs w:val="18"/>
              </w:rPr>
            </w:pPr>
          </w:p>
        </w:tc>
        <w:tc>
          <w:tcPr>
            <w:tcW w:w="256" w:type="dxa"/>
            <w:shd w:val="clear" w:color="auto" w:fill="auto"/>
          </w:tcPr>
          <w:p w:rsidR="00AE64B6" w:rsidRPr="000E36AE" w:rsidRDefault="00AE64B6" w:rsidP="00152778">
            <w:pPr>
              <w:pStyle w:val="TableText"/>
              <w:rPr>
                <w:rFonts w:cs="Arial"/>
                <w:sz w:val="18"/>
                <w:szCs w:val="18"/>
              </w:rPr>
            </w:pPr>
          </w:p>
        </w:tc>
        <w:tc>
          <w:tcPr>
            <w:tcW w:w="270" w:type="dxa"/>
          </w:tcPr>
          <w:p w:rsidR="00AE64B6" w:rsidRPr="000E36AE" w:rsidRDefault="00AE64B6" w:rsidP="00152778">
            <w:pPr>
              <w:pStyle w:val="TableText"/>
              <w:rPr>
                <w:rFonts w:cs="Arial"/>
                <w:sz w:val="18"/>
                <w:szCs w:val="18"/>
              </w:rPr>
            </w:pPr>
          </w:p>
        </w:tc>
        <w:tc>
          <w:tcPr>
            <w:tcW w:w="270" w:type="dxa"/>
            <w:gridSpan w:val="2"/>
          </w:tcPr>
          <w:p w:rsidR="00AE64B6" w:rsidRPr="000E36AE" w:rsidRDefault="00AE64B6" w:rsidP="00152778">
            <w:pPr>
              <w:pStyle w:val="TableText"/>
              <w:rPr>
                <w:rFonts w:cs="Arial"/>
                <w:sz w:val="18"/>
                <w:szCs w:val="18"/>
              </w:rPr>
            </w:pPr>
          </w:p>
        </w:tc>
      </w:tr>
      <w:tr w:rsidR="000A6EDB" w:rsidRPr="000E36AE" w:rsidTr="00E42DC4">
        <w:trPr>
          <w:jc w:val="center"/>
        </w:trPr>
        <w:tc>
          <w:tcPr>
            <w:tcW w:w="5221" w:type="dxa"/>
          </w:tcPr>
          <w:p w:rsidR="000A6EDB" w:rsidRPr="00EF2316" w:rsidRDefault="000A6EDB" w:rsidP="000A6EDB">
            <w:pPr>
              <w:pStyle w:val="TableText"/>
              <w:ind w:firstLine="145"/>
              <w:jc w:val="left"/>
              <w:rPr>
                <w:rFonts w:cs="Arial"/>
                <w:sz w:val="18"/>
                <w:szCs w:val="18"/>
              </w:rPr>
            </w:pPr>
            <w:r w:rsidRPr="00EF2316">
              <w:rPr>
                <w:rFonts w:cs="Arial"/>
                <w:sz w:val="18"/>
                <w:szCs w:val="18"/>
              </w:rPr>
              <w:t>Delivery</w:t>
            </w:r>
            <w:r>
              <w:rPr>
                <w:rFonts w:cs="Arial"/>
                <w:sz w:val="18"/>
                <w:szCs w:val="18"/>
              </w:rPr>
              <w:t xml:space="preserve"> Module: Cueing framework and delivery strategies</w:t>
            </w:r>
          </w:p>
        </w:tc>
        <w:tc>
          <w:tcPr>
            <w:tcW w:w="284" w:type="dxa"/>
            <w:shd w:val="clear" w:color="auto" w:fill="auto"/>
          </w:tcPr>
          <w:p w:rsidR="000A6EDB" w:rsidRPr="000E36AE" w:rsidRDefault="000A6EDB" w:rsidP="00152778">
            <w:pPr>
              <w:pStyle w:val="TableText"/>
              <w:rPr>
                <w:rFonts w:cs="Arial"/>
                <w:sz w:val="18"/>
                <w:szCs w:val="18"/>
              </w:rPr>
            </w:pPr>
          </w:p>
        </w:tc>
        <w:tc>
          <w:tcPr>
            <w:tcW w:w="283" w:type="dxa"/>
            <w:shd w:val="clear" w:color="auto" w:fill="auto"/>
          </w:tcPr>
          <w:p w:rsidR="000A6EDB" w:rsidRPr="00EF2316" w:rsidRDefault="000A6EDB" w:rsidP="00152778">
            <w:pPr>
              <w:pStyle w:val="TableText"/>
              <w:rPr>
                <w:rFonts w:cs="Arial"/>
                <w:sz w:val="18"/>
                <w:szCs w:val="18"/>
              </w:rPr>
            </w:pPr>
          </w:p>
        </w:tc>
        <w:tc>
          <w:tcPr>
            <w:tcW w:w="259" w:type="dxa"/>
            <w:shd w:val="clear" w:color="auto" w:fill="auto"/>
          </w:tcPr>
          <w:p w:rsidR="000A6EDB" w:rsidRPr="000E36AE" w:rsidRDefault="000A6EDB" w:rsidP="00152778">
            <w:pPr>
              <w:pStyle w:val="TableText"/>
              <w:rPr>
                <w:rFonts w:cs="Arial"/>
                <w:sz w:val="18"/>
                <w:szCs w:val="18"/>
              </w:rPr>
            </w:pPr>
          </w:p>
        </w:tc>
        <w:tc>
          <w:tcPr>
            <w:tcW w:w="259" w:type="dxa"/>
            <w:shd w:val="clear" w:color="auto" w:fill="auto"/>
          </w:tcPr>
          <w:p w:rsidR="000A6EDB" w:rsidRPr="000E36AE" w:rsidRDefault="000A6EDB" w:rsidP="00152778">
            <w:pPr>
              <w:pStyle w:val="TableText"/>
              <w:rPr>
                <w:rFonts w:cs="Arial"/>
                <w:sz w:val="18"/>
                <w:szCs w:val="18"/>
              </w:rPr>
            </w:pPr>
          </w:p>
        </w:tc>
        <w:tc>
          <w:tcPr>
            <w:tcW w:w="258" w:type="dxa"/>
            <w:shd w:val="pct20" w:color="auto" w:fill="auto"/>
          </w:tcPr>
          <w:p w:rsidR="000A6EDB" w:rsidRPr="000E36AE" w:rsidRDefault="000A6EDB" w:rsidP="00152778">
            <w:pPr>
              <w:pStyle w:val="TableText"/>
              <w:rPr>
                <w:rFonts w:cs="Arial"/>
                <w:sz w:val="18"/>
                <w:szCs w:val="18"/>
              </w:rPr>
            </w:pPr>
          </w:p>
        </w:tc>
        <w:tc>
          <w:tcPr>
            <w:tcW w:w="259" w:type="dxa"/>
            <w:shd w:val="pct20" w:color="auto" w:fill="auto"/>
          </w:tcPr>
          <w:p w:rsidR="000A6EDB" w:rsidRPr="000E36AE" w:rsidRDefault="000A6EDB" w:rsidP="00152778">
            <w:pPr>
              <w:pStyle w:val="TableText"/>
              <w:rPr>
                <w:rFonts w:cs="Arial"/>
                <w:sz w:val="18"/>
                <w:szCs w:val="18"/>
              </w:rPr>
            </w:pPr>
          </w:p>
        </w:tc>
        <w:tc>
          <w:tcPr>
            <w:tcW w:w="258" w:type="dxa"/>
            <w:shd w:val="pct20" w:color="auto" w:fill="auto"/>
          </w:tcPr>
          <w:p w:rsidR="000A6EDB" w:rsidRPr="000E36AE" w:rsidRDefault="000A6EDB" w:rsidP="00152778">
            <w:pPr>
              <w:pStyle w:val="TableText"/>
              <w:rPr>
                <w:rFonts w:cs="Arial"/>
                <w:sz w:val="18"/>
                <w:szCs w:val="18"/>
              </w:rPr>
            </w:pPr>
          </w:p>
        </w:tc>
        <w:tc>
          <w:tcPr>
            <w:tcW w:w="259" w:type="dxa"/>
            <w:shd w:val="pct20" w:color="auto" w:fill="auto"/>
          </w:tcPr>
          <w:p w:rsidR="000A6EDB" w:rsidRPr="000E36AE" w:rsidRDefault="000A6EDB" w:rsidP="00152778">
            <w:pPr>
              <w:pStyle w:val="TableText"/>
              <w:rPr>
                <w:rFonts w:cs="Arial"/>
                <w:sz w:val="18"/>
                <w:szCs w:val="18"/>
              </w:rPr>
            </w:pPr>
          </w:p>
        </w:tc>
        <w:tc>
          <w:tcPr>
            <w:tcW w:w="258" w:type="dxa"/>
            <w:shd w:val="pct20" w:color="auto" w:fill="auto"/>
          </w:tcPr>
          <w:p w:rsidR="000A6EDB" w:rsidRPr="000E36AE" w:rsidRDefault="000A6EDB" w:rsidP="00152778">
            <w:pPr>
              <w:pStyle w:val="TableText"/>
              <w:rPr>
                <w:rFonts w:cs="Arial"/>
                <w:sz w:val="18"/>
                <w:szCs w:val="18"/>
              </w:rPr>
            </w:pPr>
          </w:p>
        </w:tc>
        <w:tc>
          <w:tcPr>
            <w:tcW w:w="259" w:type="dxa"/>
            <w:shd w:val="pct20" w:color="auto" w:fill="auto"/>
          </w:tcPr>
          <w:p w:rsidR="000A6EDB" w:rsidRPr="000E36AE" w:rsidRDefault="000A6EDB" w:rsidP="00152778">
            <w:pPr>
              <w:pStyle w:val="TableText"/>
              <w:rPr>
                <w:rFonts w:cs="Arial"/>
                <w:sz w:val="18"/>
                <w:szCs w:val="18"/>
              </w:rPr>
            </w:pPr>
          </w:p>
        </w:tc>
        <w:tc>
          <w:tcPr>
            <w:tcW w:w="236" w:type="dxa"/>
            <w:shd w:val="pct20" w:color="auto" w:fill="auto"/>
          </w:tcPr>
          <w:p w:rsidR="000A6EDB" w:rsidRPr="000E36AE" w:rsidRDefault="000A6EDB" w:rsidP="00152778">
            <w:pPr>
              <w:pStyle w:val="TableText"/>
              <w:rPr>
                <w:rFonts w:cs="Arial"/>
                <w:sz w:val="18"/>
                <w:szCs w:val="18"/>
              </w:rPr>
            </w:pPr>
          </w:p>
        </w:tc>
        <w:tc>
          <w:tcPr>
            <w:tcW w:w="236" w:type="dxa"/>
            <w:gridSpan w:val="2"/>
            <w:shd w:val="pct20" w:color="auto" w:fill="auto"/>
          </w:tcPr>
          <w:p w:rsidR="000A6EDB" w:rsidRPr="000E36AE" w:rsidRDefault="000A6EDB" w:rsidP="00152778">
            <w:pPr>
              <w:pStyle w:val="TableText"/>
              <w:rPr>
                <w:rFonts w:cs="Arial"/>
                <w:sz w:val="18"/>
                <w:szCs w:val="18"/>
              </w:rPr>
            </w:pPr>
          </w:p>
        </w:tc>
        <w:tc>
          <w:tcPr>
            <w:tcW w:w="236" w:type="dxa"/>
            <w:shd w:val="pct20" w:color="auto" w:fill="auto"/>
          </w:tcPr>
          <w:p w:rsidR="000A6EDB" w:rsidRPr="000E36AE" w:rsidRDefault="000A6EDB" w:rsidP="00152778">
            <w:pPr>
              <w:pStyle w:val="TableText"/>
              <w:rPr>
                <w:rFonts w:cs="Arial"/>
                <w:sz w:val="18"/>
                <w:szCs w:val="18"/>
              </w:rPr>
            </w:pPr>
          </w:p>
        </w:tc>
        <w:tc>
          <w:tcPr>
            <w:tcW w:w="256" w:type="dxa"/>
            <w:shd w:val="pct20" w:color="auto" w:fill="auto"/>
          </w:tcPr>
          <w:p w:rsidR="000A6EDB" w:rsidRPr="000E36AE" w:rsidRDefault="000A6EDB" w:rsidP="00152778">
            <w:pPr>
              <w:pStyle w:val="TableText"/>
              <w:rPr>
                <w:rFonts w:cs="Arial"/>
                <w:sz w:val="18"/>
                <w:szCs w:val="18"/>
              </w:rPr>
            </w:pPr>
          </w:p>
        </w:tc>
        <w:tc>
          <w:tcPr>
            <w:tcW w:w="270" w:type="dxa"/>
          </w:tcPr>
          <w:p w:rsidR="000A6EDB" w:rsidRPr="000E36AE" w:rsidRDefault="000A6EDB" w:rsidP="00152778">
            <w:pPr>
              <w:pStyle w:val="TableText"/>
              <w:rPr>
                <w:rFonts w:cs="Arial"/>
                <w:sz w:val="18"/>
                <w:szCs w:val="18"/>
              </w:rPr>
            </w:pPr>
          </w:p>
        </w:tc>
        <w:tc>
          <w:tcPr>
            <w:tcW w:w="270" w:type="dxa"/>
            <w:gridSpan w:val="2"/>
          </w:tcPr>
          <w:p w:rsidR="000A6EDB" w:rsidRPr="000E36AE" w:rsidRDefault="000A6EDB" w:rsidP="00152778">
            <w:pPr>
              <w:pStyle w:val="TableText"/>
              <w:rPr>
                <w:rFonts w:cs="Arial"/>
                <w:sz w:val="18"/>
                <w:szCs w:val="18"/>
              </w:rPr>
            </w:pPr>
          </w:p>
        </w:tc>
      </w:tr>
      <w:tr w:rsidR="00AE64B6" w:rsidRPr="000E36AE" w:rsidTr="006175FA">
        <w:trPr>
          <w:gridAfter w:val="1"/>
          <w:wAfter w:w="7" w:type="dxa"/>
          <w:jc w:val="center"/>
        </w:trPr>
        <w:tc>
          <w:tcPr>
            <w:tcW w:w="9354" w:type="dxa"/>
            <w:gridSpan w:val="18"/>
            <w:shd w:val="pct5" w:color="auto" w:fill="auto"/>
          </w:tcPr>
          <w:p w:rsidR="00AE64B6" w:rsidRPr="000E36AE" w:rsidRDefault="00AE64B6" w:rsidP="00FF7972">
            <w:pPr>
              <w:pStyle w:val="TableText"/>
              <w:jc w:val="left"/>
              <w:rPr>
                <w:rFonts w:cs="Arial"/>
                <w:sz w:val="18"/>
                <w:szCs w:val="18"/>
              </w:rPr>
            </w:pPr>
            <w:r>
              <w:rPr>
                <w:rFonts w:cs="Arial"/>
                <w:b/>
                <w:sz w:val="18"/>
                <w:szCs w:val="18"/>
              </w:rPr>
              <w:t>Research Objective 3</w:t>
            </w:r>
            <w:r w:rsidRPr="000E36AE">
              <w:rPr>
                <w:rFonts w:cs="Arial"/>
                <w:b/>
                <w:sz w:val="18"/>
                <w:szCs w:val="18"/>
              </w:rPr>
              <w:t xml:space="preserve">: </w:t>
            </w:r>
            <w:r>
              <w:rPr>
                <w:rFonts w:cs="Arial"/>
                <w:b/>
                <w:sz w:val="18"/>
                <w:szCs w:val="18"/>
              </w:rPr>
              <w:t xml:space="preserve">Ergonomics and </w:t>
            </w:r>
            <w:r w:rsidR="00FF7972">
              <w:rPr>
                <w:rFonts w:cs="Arial"/>
                <w:b/>
                <w:sz w:val="18"/>
                <w:szCs w:val="18"/>
              </w:rPr>
              <w:t>Environmental Impact (EI)</w:t>
            </w:r>
            <w:r>
              <w:rPr>
                <w:rFonts w:cs="Arial"/>
                <w:b/>
                <w:sz w:val="18"/>
                <w:szCs w:val="18"/>
              </w:rPr>
              <w:t xml:space="preserve"> assessment</w:t>
            </w:r>
          </w:p>
        </w:tc>
      </w:tr>
      <w:tr w:rsidR="00AE64B6" w:rsidRPr="000E36AE" w:rsidTr="00E42DC4">
        <w:trPr>
          <w:jc w:val="center"/>
        </w:trPr>
        <w:tc>
          <w:tcPr>
            <w:tcW w:w="5221" w:type="dxa"/>
          </w:tcPr>
          <w:p w:rsidR="00AE64B6" w:rsidRPr="000E36AE" w:rsidRDefault="00FF7972" w:rsidP="00FF7972">
            <w:pPr>
              <w:pStyle w:val="TableText"/>
              <w:ind w:firstLine="145"/>
              <w:jc w:val="left"/>
              <w:rPr>
                <w:rFonts w:cs="Arial"/>
                <w:sz w:val="18"/>
                <w:szCs w:val="18"/>
              </w:rPr>
            </w:pPr>
            <w:r>
              <w:rPr>
                <w:rFonts w:cs="Arial"/>
                <w:sz w:val="18"/>
                <w:szCs w:val="18"/>
              </w:rPr>
              <w:t>EI</w:t>
            </w:r>
            <w:r w:rsidR="00AE64B6">
              <w:rPr>
                <w:rFonts w:cs="Arial"/>
                <w:sz w:val="18"/>
                <w:szCs w:val="18"/>
              </w:rPr>
              <w:t xml:space="preserve"> </w:t>
            </w:r>
            <w:r>
              <w:rPr>
                <w:rFonts w:cs="Arial"/>
                <w:sz w:val="18"/>
                <w:szCs w:val="18"/>
              </w:rPr>
              <w:t xml:space="preserve">assessment </w:t>
            </w:r>
            <w:r w:rsidR="00AE64B6">
              <w:rPr>
                <w:rFonts w:cs="Arial"/>
                <w:sz w:val="18"/>
                <w:szCs w:val="18"/>
              </w:rPr>
              <w:t>of existing media</w:t>
            </w:r>
          </w:p>
        </w:tc>
        <w:tc>
          <w:tcPr>
            <w:tcW w:w="284"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83"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36" w:type="dxa"/>
            <w:shd w:val="clear" w:color="auto" w:fill="auto"/>
          </w:tcPr>
          <w:p w:rsidR="00AE64B6" w:rsidRPr="000E36AE" w:rsidRDefault="00AE64B6" w:rsidP="00152778">
            <w:pPr>
              <w:pStyle w:val="TableText"/>
              <w:rPr>
                <w:rFonts w:cs="Arial"/>
                <w:sz w:val="18"/>
                <w:szCs w:val="18"/>
              </w:rPr>
            </w:pPr>
          </w:p>
        </w:tc>
        <w:tc>
          <w:tcPr>
            <w:tcW w:w="256" w:type="dxa"/>
          </w:tcPr>
          <w:p w:rsidR="00AE64B6" w:rsidRPr="000E36AE" w:rsidRDefault="00AE64B6" w:rsidP="00152778">
            <w:pPr>
              <w:pStyle w:val="TableText"/>
              <w:rPr>
                <w:rFonts w:cs="Arial"/>
                <w:sz w:val="18"/>
                <w:szCs w:val="18"/>
              </w:rPr>
            </w:pPr>
          </w:p>
        </w:tc>
        <w:tc>
          <w:tcPr>
            <w:tcW w:w="270" w:type="dxa"/>
          </w:tcPr>
          <w:p w:rsidR="00AE64B6" w:rsidRPr="000E36AE" w:rsidRDefault="00AE64B6" w:rsidP="00152778">
            <w:pPr>
              <w:pStyle w:val="TableText"/>
              <w:rPr>
                <w:rFonts w:cs="Arial"/>
                <w:sz w:val="18"/>
                <w:szCs w:val="18"/>
              </w:rPr>
            </w:pPr>
          </w:p>
        </w:tc>
        <w:tc>
          <w:tcPr>
            <w:tcW w:w="270" w:type="dxa"/>
            <w:gridSpan w:val="2"/>
          </w:tcPr>
          <w:p w:rsidR="00AE64B6" w:rsidRPr="000E36AE" w:rsidRDefault="00AE64B6" w:rsidP="00152778">
            <w:pPr>
              <w:pStyle w:val="TableText"/>
              <w:rPr>
                <w:rFonts w:cs="Arial"/>
                <w:sz w:val="18"/>
                <w:szCs w:val="18"/>
              </w:rPr>
            </w:pPr>
          </w:p>
        </w:tc>
      </w:tr>
      <w:tr w:rsidR="00AE64B6" w:rsidRPr="000E36AE" w:rsidTr="00E42DC4">
        <w:trPr>
          <w:jc w:val="center"/>
        </w:trPr>
        <w:tc>
          <w:tcPr>
            <w:tcW w:w="5221" w:type="dxa"/>
          </w:tcPr>
          <w:p w:rsidR="00AE64B6" w:rsidRDefault="00AE64B6" w:rsidP="00152778">
            <w:pPr>
              <w:pStyle w:val="TableText"/>
              <w:ind w:firstLine="145"/>
              <w:jc w:val="left"/>
              <w:rPr>
                <w:rFonts w:cs="Arial"/>
                <w:sz w:val="18"/>
                <w:szCs w:val="18"/>
              </w:rPr>
            </w:pPr>
            <w:r>
              <w:rPr>
                <w:rFonts w:cs="Arial"/>
                <w:sz w:val="18"/>
                <w:szCs w:val="18"/>
              </w:rPr>
              <w:t xml:space="preserve">Ergonomic designs for e-REACH </w:t>
            </w:r>
            <w:r w:rsidR="00FF7972">
              <w:rPr>
                <w:rFonts w:cs="Arial"/>
                <w:sz w:val="18"/>
                <w:szCs w:val="18"/>
              </w:rPr>
              <w:t>technology augmentations</w:t>
            </w:r>
          </w:p>
        </w:tc>
        <w:tc>
          <w:tcPr>
            <w:tcW w:w="284" w:type="dxa"/>
            <w:shd w:val="clear" w:color="auto" w:fill="auto"/>
          </w:tcPr>
          <w:p w:rsidR="00AE64B6" w:rsidRPr="000E36AE" w:rsidRDefault="00AE64B6" w:rsidP="00152778">
            <w:pPr>
              <w:pStyle w:val="TableText"/>
              <w:rPr>
                <w:rFonts w:cs="Arial"/>
                <w:sz w:val="18"/>
                <w:szCs w:val="18"/>
              </w:rPr>
            </w:pPr>
          </w:p>
        </w:tc>
        <w:tc>
          <w:tcPr>
            <w:tcW w:w="283" w:type="dxa"/>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6" w:type="dxa"/>
            <w:tcBorders>
              <w:bottom w:val="single" w:sz="4" w:space="0" w:color="000000"/>
            </w:tcBorders>
          </w:tcPr>
          <w:p w:rsidR="00AE64B6" w:rsidRPr="000E36AE" w:rsidRDefault="00AE64B6" w:rsidP="00152778">
            <w:pPr>
              <w:pStyle w:val="TableText"/>
              <w:rPr>
                <w:rFonts w:cs="Arial"/>
                <w:sz w:val="18"/>
                <w:szCs w:val="18"/>
              </w:rPr>
            </w:pPr>
          </w:p>
        </w:tc>
        <w:tc>
          <w:tcPr>
            <w:tcW w:w="270" w:type="dxa"/>
          </w:tcPr>
          <w:p w:rsidR="00AE64B6" w:rsidRPr="000E36AE" w:rsidRDefault="00AE64B6" w:rsidP="00152778">
            <w:pPr>
              <w:pStyle w:val="TableText"/>
              <w:rPr>
                <w:rFonts w:cs="Arial"/>
                <w:sz w:val="18"/>
                <w:szCs w:val="18"/>
              </w:rPr>
            </w:pPr>
          </w:p>
        </w:tc>
        <w:tc>
          <w:tcPr>
            <w:tcW w:w="270" w:type="dxa"/>
            <w:gridSpan w:val="2"/>
          </w:tcPr>
          <w:p w:rsidR="00AE64B6" w:rsidRPr="000E36AE" w:rsidRDefault="00AE64B6" w:rsidP="00152778">
            <w:pPr>
              <w:pStyle w:val="TableText"/>
              <w:rPr>
                <w:rFonts w:cs="Arial"/>
                <w:sz w:val="18"/>
                <w:szCs w:val="18"/>
              </w:rPr>
            </w:pPr>
          </w:p>
        </w:tc>
      </w:tr>
      <w:tr w:rsidR="00AE64B6" w:rsidRPr="000E36AE" w:rsidTr="006175FA">
        <w:trPr>
          <w:jc w:val="center"/>
        </w:trPr>
        <w:tc>
          <w:tcPr>
            <w:tcW w:w="5221" w:type="dxa"/>
            <w:tcBorders>
              <w:bottom w:val="single" w:sz="4" w:space="0" w:color="000000"/>
            </w:tcBorders>
          </w:tcPr>
          <w:p w:rsidR="00AE64B6" w:rsidRDefault="00FF7972" w:rsidP="00FF7972">
            <w:pPr>
              <w:pStyle w:val="TableText"/>
              <w:ind w:firstLine="145"/>
              <w:jc w:val="left"/>
              <w:rPr>
                <w:rFonts w:cs="Arial"/>
                <w:sz w:val="18"/>
                <w:szCs w:val="18"/>
              </w:rPr>
            </w:pPr>
            <w:r>
              <w:rPr>
                <w:rFonts w:cs="Arial"/>
                <w:sz w:val="18"/>
                <w:szCs w:val="18"/>
              </w:rPr>
              <w:t>EI</w:t>
            </w:r>
            <w:r w:rsidR="00AE64B6">
              <w:rPr>
                <w:rFonts w:cs="Arial"/>
                <w:sz w:val="18"/>
                <w:szCs w:val="18"/>
              </w:rPr>
              <w:t xml:space="preserve"> </w:t>
            </w:r>
            <w:r>
              <w:rPr>
                <w:rFonts w:cs="Arial"/>
                <w:sz w:val="18"/>
                <w:szCs w:val="18"/>
              </w:rPr>
              <w:t>assessment of e</w:t>
            </w:r>
            <w:r w:rsidR="00AE64B6">
              <w:rPr>
                <w:rFonts w:cs="Arial"/>
                <w:sz w:val="18"/>
                <w:szCs w:val="18"/>
              </w:rPr>
              <w:t>-REACH augmentations</w:t>
            </w:r>
          </w:p>
        </w:tc>
        <w:tc>
          <w:tcPr>
            <w:tcW w:w="284"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83"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clear"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70" w:type="dxa"/>
            <w:tcBorders>
              <w:bottom w:val="single" w:sz="4" w:space="0" w:color="000000"/>
            </w:tcBorders>
          </w:tcPr>
          <w:p w:rsidR="00AE64B6" w:rsidRPr="000E36AE" w:rsidRDefault="00AE64B6" w:rsidP="00152778">
            <w:pPr>
              <w:pStyle w:val="TableText"/>
              <w:rPr>
                <w:rFonts w:cs="Arial"/>
                <w:sz w:val="18"/>
                <w:szCs w:val="18"/>
              </w:rPr>
            </w:pPr>
          </w:p>
        </w:tc>
        <w:tc>
          <w:tcPr>
            <w:tcW w:w="270" w:type="dxa"/>
            <w:gridSpan w:val="2"/>
            <w:tcBorders>
              <w:bottom w:val="single" w:sz="4" w:space="0" w:color="000000"/>
            </w:tcBorders>
          </w:tcPr>
          <w:p w:rsidR="00AE64B6" w:rsidRPr="000E36AE" w:rsidRDefault="00AE64B6" w:rsidP="00152778">
            <w:pPr>
              <w:pStyle w:val="TableText"/>
              <w:rPr>
                <w:rFonts w:cs="Arial"/>
                <w:sz w:val="18"/>
                <w:szCs w:val="18"/>
              </w:rPr>
            </w:pPr>
          </w:p>
        </w:tc>
      </w:tr>
      <w:tr w:rsidR="006175FA" w:rsidRPr="000E36AE" w:rsidTr="006175FA">
        <w:trPr>
          <w:jc w:val="center"/>
        </w:trPr>
        <w:tc>
          <w:tcPr>
            <w:tcW w:w="9361" w:type="dxa"/>
            <w:gridSpan w:val="19"/>
            <w:shd w:val="pct5" w:color="auto" w:fill="auto"/>
          </w:tcPr>
          <w:p w:rsidR="006175FA" w:rsidRPr="000E36AE" w:rsidRDefault="006175FA" w:rsidP="006175FA">
            <w:pPr>
              <w:pStyle w:val="TableText"/>
              <w:jc w:val="left"/>
              <w:rPr>
                <w:rFonts w:cs="Arial"/>
                <w:sz w:val="18"/>
                <w:szCs w:val="18"/>
              </w:rPr>
            </w:pPr>
            <w:r w:rsidRPr="0073184D">
              <w:rPr>
                <w:rFonts w:cs="Arial"/>
                <w:b/>
                <w:sz w:val="18"/>
                <w:szCs w:val="18"/>
              </w:rPr>
              <w:t>Evaluation</w:t>
            </w:r>
          </w:p>
        </w:tc>
      </w:tr>
      <w:tr w:rsidR="00AE64B6" w:rsidRPr="000E36AE" w:rsidTr="00E42DC4">
        <w:trPr>
          <w:jc w:val="center"/>
        </w:trPr>
        <w:tc>
          <w:tcPr>
            <w:tcW w:w="5221" w:type="dxa"/>
          </w:tcPr>
          <w:p w:rsidR="00AE64B6" w:rsidRDefault="00AE64B6" w:rsidP="00152778">
            <w:pPr>
              <w:pStyle w:val="TableText"/>
              <w:ind w:firstLine="145"/>
              <w:jc w:val="left"/>
              <w:rPr>
                <w:rFonts w:cs="Arial"/>
                <w:sz w:val="18"/>
                <w:szCs w:val="18"/>
              </w:rPr>
            </w:pPr>
            <w:r>
              <w:rPr>
                <w:rFonts w:cs="Arial"/>
                <w:sz w:val="18"/>
                <w:szCs w:val="18"/>
              </w:rPr>
              <w:t>Formative Evaluation</w:t>
            </w:r>
          </w:p>
        </w:tc>
        <w:tc>
          <w:tcPr>
            <w:tcW w:w="284" w:type="dxa"/>
            <w:shd w:val="pct20" w:color="auto" w:fill="auto"/>
          </w:tcPr>
          <w:p w:rsidR="00AE64B6" w:rsidRPr="000E36AE" w:rsidRDefault="00AE64B6" w:rsidP="00152778">
            <w:pPr>
              <w:pStyle w:val="TableText"/>
              <w:rPr>
                <w:rFonts w:cs="Arial"/>
                <w:sz w:val="18"/>
                <w:szCs w:val="18"/>
              </w:rPr>
            </w:pPr>
          </w:p>
        </w:tc>
        <w:tc>
          <w:tcPr>
            <w:tcW w:w="283"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9" w:type="dxa"/>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8"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9"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gridSpan w:val="2"/>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3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56" w:type="dxa"/>
            <w:tcBorders>
              <w:bottom w:val="single" w:sz="4" w:space="0" w:color="000000"/>
            </w:tcBorders>
            <w:shd w:val="pct20" w:color="auto" w:fill="auto"/>
          </w:tcPr>
          <w:p w:rsidR="00AE64B6" w:rsidRPr="000E36AE" w:rsidRDefault="00AE64B6" w:rsidP="00152778">
            <w:pPr>
              <w:pStyle w:val="TableText"/>
              <w:rPr>
                <w:rFonts w:cs="Arial"/>
                <w:sz w:val="18"/>
                <w:szCs w:val="18"/>
              </w:rPr>
            </w:pPr>
          </w:p>
        </w:tc>
        <w:tc>
          <w:tcPr>
            <w:tcW w:w="270" w:type="dxa"/>
            <w:tcBorders>
              <w:bottom w:val="single" w:sz="4" w:space="0" w:color="000000"/>
            </w:tcBorders>
          </w:tcPr>
          <w:p w:rsidR="00AE64B6" w:rsidRPr="000E36AE" w:rsidRDefault="00AE64B6" w:rsidP="00152778">
            <w:pPr>
              <w:pStyle w:val="TableText"/>
              <w:rPr>
                <w:rFonts w:cs="Arial"/>
                <w:sz w:val="18"/>
                <w:szCs w:val="18"/>
              </w:rPr>
            </w:pPr>
          </w:p>
        </w:tc>
        <w:tc>
          <w:tcPr>
            <w:tcW w:w="270" w:type="dxa"/>
            <w:gridSpan w:val="2"/>
            <w:tcBorders>
              <w:bottom w:val="single" w:sz="4" w:space="0" w:color="000000"/>
            </w:tcBorders>
          </w:tcPr>
          <w:p w:rsidR="00AE64B6" w:rsidRPr="000E36AE" w:rsidRDefault="00AE64B6" w:rsidP="00152778">
            <w:pPr>
              <w:pStyle w:val="TableText"/>
              <w:rPr>
                <w:rFonts w:cs="Arial"/>
                <w:sz w:val="18"/>
                <w:szCs w:val="18"/>
              </w:rPr>
            </w:pPr>
          </w:p>
        </w:tc>
      </w:tr>
      <w:tr w:rsidR="00AE64B6" w:rsidRPr="000E36AE" w:rsidTr="00E42DC4">
        <w:trPr>
          <w:jc w:val="center"/>
        </w:trPr>
        <w:tc>
          <w:tcPr>
            <w:tcW w:w="5221" w:type="dxa"/>
          </w:tcPr>
          <w:p w:rsidR="00AE64B6" w:rsidRDefault="00AE64B6" w:rsidP="00152778">
            <w:pPr>
              <w:pStyle w:val="TableText"/>
              <w:ind w:firstLine="145"/>
              <w:jc w:val="left"/>
              <w:rPr>
                <w:rFonts w:cs="Arial"/>
                <w:sz w:val="18"/>
                <w:szCs w:val="18"/>
              </w:rPr>
            </w:pPr>
            <w:r>
              <w:rPr>
                <w:rFonts w:cs="Arial"/>
                <w:sz w:val="18"/>
                <w:szCs w:val="18"/>
              </w:rPr>
              <w:t>Summative Evaluation</w:t>
            </w:r>
          </w:p>
        </w:tc>
        <w:tc>
          <w:tcPr>
            <w:tcW w:w="284" w:type="dxa"/>
            <w:shd w:val="clear" w:color="auto" w:fill="auto"/>
          </w:tcPr>
          <w:p w:rsidR="00AE64B6" w:rsidRPr="000E36AE" w:rsidRDefault="00AE64B6" w:rsidP="00152778">
            <w:pPr>
              <w:pStyle w:val="TableText"/>
              <w:rPr>
                <w:rFonts w:cs="Arial"/>
                <w:sz w:val="18"/>
                <w:szCs w:val="18"/>
              </w:rPr>
            </w:pPr>
          </w:p>
        </w:tc>
        <w:tc>
          <w:tcPr>
            <w:tcW w:w="283"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58"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58"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58" w:type="dxa"/>
            <w:shd w:val="clear" w:color="auto" w:fill="auto"/>
          </w:tcPr>
          <w:p w:rsidR="00AE64B6" w:rsidRPr="000E36AE" w:rsidRDefault="00AE64B6" w:rsidP="00152778">
            <w:pPr>
              <w:pStyle w:val="TableText"/>
              <w:rPr>
                <w:rFonts w:cs="Arial"/>
                <w:sz w:val="18"/>
                <w:szCs w:val="18"/>
              </w:rPr>
            </w:pPr>
          </w:p>
        </w:tc>
        <w:tc>
          <w:tcPr>
            <w:tcW w:w="259" w:type="dxa"/>
            <w:shd w:val="clear" w:color="auto" w:fill="auto"/>
          </w:tcPr>
          <w:p w:rsidR="00AE64B6" w:rsidRPr="000E36AE" w:rsidRDefault="00AE64B6" w:rsidP="00152778">
            <w:pPr>
              <w:pStyle w:val="TableText"/>
              <w:rPr>
                <w:rFonts w:cs="Arial"/>
                <w:sz w:val="18"/>
                <w:szCs w:val="18"/>
              </w:rPr>
            </w:pPr>
          </w:p>
        </w:tc>
        <w:tc>
          <w:tcPr>
            <w:tcW w:w="236" w:type="dxa"/>
            <w:shd w:val="clear" w:color="auto" w:fill="auto"/>
          </w:tcPr>
          <w:p w:rsidR="00AE64B6" w:rsidRPr="000E36AE" w:rsidRDefault="00AE64B6" w:rsidP="00152778">
            <w:pPr>
              <w:pStyle w:val="TableText"/>
              <w:rPr>
                <w:rFonts w:cs="Arial"/>
                <w:sz w:val="18"/>
                <w:szCs w:val="18"/>
              </w:rPr>
            </w:pPr>
          </w:p>
        </w:tc>
        <w:tc>
          <w:tcPr>
            <w:tcW w:w="236" w:type="dxa"/>
            <w:gridSpan w:val="2"/>
            <w:shd w:val="clear" w:color="auto" w:fill="auto"/>
          </w:tcPr>
          <w:p w:rsidR="00AE64B6" w:rsidRPr="000E36AE" w:rsidRDefault="00AE64B6" w:rsidP="00152778">
            <w:pPr>
              <w:pStyle w:val="TableText"/>
              <w:rPr>
                <w:rFonts w:cs="Arial"/>
                <w:sz w:val="18"/>
                <w:szCs w:val="18"/>
              </w:rPr>
            </w:pPr>
          </w:p>
        </w:tc>
        <w:tc>
          <w:tcPr>
            <w:tcW w:w="236" w:type="dxa"/>
            <w:shd w:val="pct20" w:color="auto" w:fill="auto"/>
          </w:tcPr>
          <w:p w:rsidR="00AE64B6" w:rsidRPr="000E36AE" w:rsidRDefault="00AE64B6" w:rsidP="00152778">
            <w:pPr>
              <w:pStyle w:val="TableText"/>
              <w:rPr>
                <w:rFonts w:cs="Arial"/>
                <w:sz w:val="18"/>
                <w:szCs w:val="18"/>
              </w:rPr>
            </w:pPr>
          </w:p>
        </w:tc>
        <w:tc>
          <w:tcPr>
            <w:tcW w:w="256" w:type="dxa"/>
            <w:shd w:val="pct20" w:color="auto" w:fill="auto"/>
          </w:tcPr>
          <w:p w:rsidR="00AE64B6" w:rsidRPr="000E36AE" w:rsidRDefault="00AE64B6" w:rsidP="00152778">
            <w:pPr>
              <w:pStyle w:val="TableText"/>
              <w:rPr>
                <w:rFonts w:cs="Arial"/>
                <w:sz w:val="18"/>
                <w:szCs w:val="18"/>
              </w:rPr>
            </w:pPr>
          </w:p>
        </w:tc>
        <w:tc>
          <w:tcPr>
            <w:tcW w:w="270" w:type="dxa"/>
            <w:shd w:val="pct20" w:color="auto" w:fill="auto"/>
          </w:tcPr>
          <w:p w:rsidR="00AE64B6" w:rsidRPr="000E36AE" w:rsidRDefault="00AE64B6" w:rsidP="00152778">
            <w:pPr>
              <w:pStyle w:val="TableText"/>
              <w:rPr>
                <w:rFonts w:cs="Arial"/>
                <w:sz w:val="18"/>
                <w:szCs w:val="18"/>
              </w:rPr>
            </w:pPr>
          </w:p>
        </w:tc>
        <w:tc>
          <w:tcPr>
            <w:tcW w:w="270" w:type="dxa"/>
            <w:gridSpan w:val="2"/>
            <w:shd w:val="pct20" w:color="auto" w:fill="auto"/>
          </w:tcPr>
          <w:p w:rsidR="00AE64B6" w:rsidRPr="000E36AE" w:rsidRDefault="00AE64B6" w:rsidP="00152778">
            <w:pPr>
              <w:pStyle w:val="TableText"/>
              <w:rPr>
                <w:rFonts w:cs="Arial"/>
                <w:sz w:val="18"/>
                <w:szCs w:val="18"/>
              </w:rPr>
            </w:pPr>
          </w:p>
        </w:tc>
      </w:tr>
    </w:tbl>
    <w:p w:rsidR="00AE64B6" w:rsidRDefault="00AE64B6" w:rsidP="009944BB">
      <w:pPr>
        <w:pStyle w:val="Heading1"/>
        <w:numPr>
          <w:ilvl w:val="0"/>
          <w:numId w:val="0"/>
        </w:numPr>
        <w:spacing w:before="120" w:after="60"/>
        <w:contextualSpacing w:val="0"/>
        <w:jc w:val="both"/>
        <w:rPr>
          <w:rFonts w:cs="Arial"/>
          <w:sz w:val="20"/>
          <w:szCs w:val="20"/>
        </w:rPr>
      </w:pPr>
      <w:r>
        <w:rPr>
          <w:rFonts w:cs="Arial"/>
          <w:sz w:val="20"/>
          <w:szCs w:val="20"/>
        </w:rPr>
        <w:t xml:space="preserve">8. </w:t>
      </w:r>
      <w:r w:rsidRPr="00DE323C">
        <w:rPr>
          <w:rFonts w:cs="Arial"/>
          <w:sz w:val="20"/>
          <w:szCs w:val="20"/>
        </w:rPr>
        <w:t>Intellectual Merit</w:t>
      </w:r>
    </w:p>
    <w:p w:rsidR="007C3BEB" w:rsidRDefault="00AE64B6" w:rsidP="00861065">
      <w:pPr>
        <w:pStyle w:val="Heading1"/>
        <w:numPr>
          <w:ilvl w:val="0"/>
          <w:numId w:val="0"/>
        </w:numPr>
        <w:spacing w:after="60"/>
        <w:contextualSpacing w:val="0"/>
        <w:jc w:val="both"/>
        <w:rPr>
          <w:b w:val="0"/>
          <w:sz w:val="20"/>
          <w:szCs w:val="20"/>
        </w:rPr>
      </w:pPr>
      <w:r w:rsidRPr="00A27268">
        <w:rPr>
          <w:b w:val="0"/>
          <w:sz w:val="20"/>
          <w:szCs w:val="20"/>
        </w:rPr>
        <w:t xml:space="preserve">The proposed interdisciplinary project exemplifies the goals of </w:t>
      </w:r>
      <w:r w:rsidR="007824AB" w:rsidRPr="00A27268">
        <w:rPr>
          <w:b w:val="0"/>
          <w:sz w:val="20"/>
          <w:szCs w:val="20"/>
        </w:rPr>
        <w:t xml:space="preserve">the </w:t>
      </w:r>
      <w:r w:rsidRPr="00A27268">
        <w:rPr>
          <w:b w:val="0"/>
          <w:sz w:val="20"/>
          <w:szCs w:val="20"/>
        </w:rPr>
        <w:t xml:space="preserve">NSF CDI program </w:t>
      </w:r>
      <w:r w:rsidR="007824AB" w:rsidRPr="00A27268">
        <w:rPr>
          <w:b w:val="0"/>
          <w:sz w:val="20"/>
          <w:szCs w:val="20"/>
        </w:rPr>
        <w:t xml:space="preserve">by developing new paradigms </w:t>
      </w:r>
      <w:r w:rsidR="00DA69A7" w:rsidRPr="00A27268">
        <w:rPr>
          <w:b w:val="0"/>
          <w:sz w:val="20"/>
          <w:szCs w:val="20"/>
        </w:rPr>
        <w:t>for next generation communication technologies with a focus on advanc</w:t>
      </w:r>
      <w:r w:rsidR="00CA0A2A">
        <w:rPr>
          <w:b w:val="0"/>
          <w:sz w:val="20"/>
          <w:szCs w:val="20"/>
        </w:rPr>
        <w:t>ing</w:t>
      </w:r>
      <w:r w:rsidR="00DA69A7" w:rsidRPr="00A27268">
        <w:rPr>
          <w:b w:val="0"/>
          <w:sz w:val="20"/>
          <w:szCs w:val="20"/>
        </w:rPr>
        <w:t xml:space="preserve"> research collaborations. </w:t>
      </w:r>
      <w:r w:rsidR="00AE0A4D">
        <w:rPr>
          <w:b w:val="0"/>
          <w:sz w:val="20"/>
          <w:szCs w:val="20"/>
        </w:rPr>
        <w:t xml:space="preserve">The intellectual merit of the proposed </w:t>
      </w:r>
      <w:r w:rsidR="00A27268" w:rsidRPr="00A27268">
        <w:rPr>
          <w:b w:val="0"/>
          <w:sz w:val="20"/>
          <w:szCs w:val="20"/>
        </w:rPr>
        <w:t>e-REACH project</w:t>
      </w:r>
      <w:r w:rsidR="00AE0A4D">
        <w:rPr>
          <w:b w:val="0"/>
          <w:sz w:val="20"/>
          <w:szCs w:val="20"/>
        </w:rPr>
        <w:t xml:space="preserve"> lies not only in</w:t>
      </w:r>
      <w:r w:rsidR="00A27268" w:rsidRPr="00A27268">
        <w:rPr>
          <w:b w:val="0"/>
          <w:sz w:val="20"/>
          <w:szCs w:val="20"/>
        </w:rPr>
        <w:t xml:space="preserve"> answer</w:t>
      </w:r>
      <w:r w:rsidR="00AE0A4D">
        <w:rPr>
          <w:b w:val="0"/>
          <w:sz w:val="20"/>
          <w:szCs w:val="20"/>
        </w:rPr>
        <w:t>ing</w:t>
      </w:r>
      <w:r w:rsidR="00A27268" w:rsidRPr="00A27268">
        <w:rPr>
          <w:b w:val="0"/>
          <w:sz w:val="20"/>
          <w:szCs w:val="20"/>
        </w:rPr>
        <w:t xml:space="preserve"> fundamental</w:t>
      </w:r>
      <w:r w:rsidR="00AE0A4D">
        <w:rPr>
          <w:b w:val="0"/>
          <w:sz w:val="20"/>
          <w:szCs w:val="20"/>
        </w:rPr>
        <w:t xml:space="preserve"> research questions in the field</w:t>
      </w:r>
      <w:r w:rsidR="00A27268" w:rsidRPr="00A27268">
        <w:rPr>
          <w:b w:val="0"/>
          <w:sz w:val="20"/>
          <w:szCs w:val="20"/>
        </w:rPr>
        <w:t>s of social psy</w:t>
      </w:r>
      <w:r w:rsidR="00AE0A4D">
        <w:rPr>
          <w:b w:val="0"/>
          <w:sz w:val="20"/>
          <w:szCs w:val="20"/>
        </w:rPr>
        <w:t>chology, multimedia processing</w:t>
      </w:r>
      <w:r w:rsidR="00A27268" w:rsidRPr="00A27268">
        <w:rPr>
          <w:b w:val="0"/>
          <w:sz w:val="20"/>
          <w:szCs w:val="20"/>
        </w:rPr>
        <w:t xml:space="preserve">, </w:t>
      </w:r>
      <w:r w:rsidR="00CA0A2A">
        <w:rPr>
          <w:b w:val="0"/>
          <w:sz w:val="20"/>
          <w:szCs w:val="20"/>
        </w:rPr>
        <w:t xml:space="preserve">ergonomic </w:t>
      </w:r>
      <w:r w:rsidR="00A27268" w:rsidRPr="00A27268">
        <w:rPr>
          <w:b w:val="0"/>
          <w:sz w:val="20"/>
          <w:szCs w:val="20"/>
        </w:rPr>
        <w:t>human-computer interfaces and sustainable product design</w:t>
      </w:r>
      <w:r w:rsidR="00AE0A4D">
        <w:rPr>
          <w:b w:val="0"/>
          <w:sz w:val="20"/>
          <w:szCs w:val="20"/>
        </w:rPr>
        <w:t xml:space="preserve"> but more importantly</w:t>
      </w:r>
      <w:r w:rsidR="00F51CD4">
        <w:rPr>
          <w:b w:val="0"/>
          <w:sz w:val="20"/>
          <w:szCs w:val="20"/>
        </w:rPr>
        <w:t xml:space="preserve"> </w:t>
      </w:r>
      <w:r w:rsidR="0068624A">
        <w:rPr>
          <w:b w:val="0"/>
          <w:sz w:val="20"/>
          <w:szCs w:val="20"/>
        </w:rPr>
        <w:t>op</w:t>
      </w:r>
      <w:r w:rsidR="00AE0A4D">
        <w:rPr>
          <w:b w:val="0"/>
          <w:sz w:val="20"/>
          <w:szCs w:val="20"/>
        </w:rPr>
        <w:t>ens up new research directions at</w:t>
      </w:r>
      <w:r w:rsidR="0068624A">
        <w:rPr>
          <w:b w:val="0"/>
          <w:sz w:val="20"/>
          <w:szCs w:val="20"/>
        </w:rPr>
        <w:t xml:space="preserve"> the inter</w:t>
      </w:r>
      <w:r w:rsidR="00AE0A4D">
        <w:rPr>
          <w:b w:val="0"/>
          <w:sz w:val="20"/>
          <w:szCs w:val="20"/>
        </w:rPr>
        <w:t>sections of these disciplines</w:t>
      </w:r>
      <w:r>
        <w:rPr>
          <w:b w:val="0"/>
          <w:sz w:val="20"/>
          <w:szCs w:val="20"/>
        </w:rPr>
        <w:t xml:space="preserve">. </w:t>
      </w:r>
      <w:r w:rsidR="008D2F12">
        <w:rPr>
          <w:b w:val="0"/>
          <w:sz w:val="20"/>
          <w:szCs w:val="20"/>
        </w:rPr>
        <w:t xml:space="preserve">In </w:t>
      </w:r>
      <w:r w:rsidR="00F4179D">
        <w:rPr>
          <w:b w:val="0"/>
          <w:sz w:val="20"/>
          <w:szCs w:val="20"/>
        </w:rPr>
        <w:t>the process</w:t>
      </w:r>
      <w:r w:rsidR="008D2F12">
        <w:rPr>
          <w:b w:val="0"/>
          <w:sz w:val="20"/>
          <w:szCs w:val="20"/>
        </w:rPr>
        <w:t xml:space="preserve"> of developing technology augmentations to capture and deliver socioemotional primitives, </w:t>
      </w:r>
      <w:r w:rsidR="00272935">
        <w:rPr>
          <w:b w:val="0"/>
          <w:sz w:val="20"/>
          <w:szCs w:val="20"/>
        </w:rPr>
        <w:t xml:space="preserve">the understanding of socioemotional psychology itself will be advanced by newer insights derived from the </w:t>
      </w:r>
      <w:r w:rsidR="00F4179D">
        <w:rPr>
          <w:b w:val="0"/>
          <w:sz w:val="20"/>
          <w:szCs w:val="20"/>
        </w:rPr>
        <w:t>computational analysis</w:t>
      </w:r>
      <w:r w:rsidR="008D2F12">
        <w:rPr>
          <w:b w:val="0"/>
          <w:sz w:val="20"/>
          <w:szCs w:val="20"/>
        </w:rPr>
        <w:t xml:space="preserve">. </w:t>
      </w:r>
      <w:r w:rsidR="00F51CD4">
        <w:rPr>
          <w:b w:val="0"/>
          <w:sz w:val="20"/>
          <w:szCs w:val="20"/>
        </w:rPr>
        <w:t xml:space="preserve">Life Cycle Assessments (LCAs) of </w:t>
      </w:r>
      <w:r w:rsidR="00AE0A4D">
        <w:rPr>
          <w:b w:val="0"/>
          <w:sz w:val="20"/>
          <w:szCs w:val="20"/>
        </w:rPr>
        <w:t xml:space="preserve">sensors, devices and </w:t>
      </w:r>
      <w:r w:rsidR="00F51CD4">
        <w:rPr>
          <w:b w:val="0"/>
          <w:sz w:val="20"/>
          <w:szCs w:val="20"/>
        </w:rPr>
        <w:t>telecommunication infrastructures in measuring their environmental impact offers a base model for any new technology development in this domain.</w:t>
      </w:r>
      <w:r w:rsidR="00903F47">
        <w:rPr>
          <w:b w:val="0"/>
          <w:sz w:val="20"/>
          <w:szCs w:val="20"/>
        </w:rPr>
        <w:t xml:space="preserve"> This project</w:t>
      </w:r>
      <w:r w:rsidR="00AE0A4D">
        <w:rPr>
          <w:b w:val="0"/>
          <w:sz w:val="20"/>
          <w:szCs w:val="20"/>
        </w:rPr>
        <w:t xml:space="preserve"> in itself exemplifies the spirit</w:t>
      </w:r>
      <w:r w:rsidR="00903F47">
        <w:rPr>
          <w:b w:val="0"/>
          <w:sz w:val="20"/>
          <w:szCs w:val="20"/>
        </w:rPr>
        <w:t xml:space="preserve"> of the proposal by bringing together teams of researchers across disciplines, collaborating to understand the limitations of existing technologies, and to propose novel solutions </w:t>
      </w:r>
      <w:r w:rsidR="007C3BEB">
        <w:rPr>
          <w:b w:val="0"/>
          <w:sz w:val="20"/>
          <w:szCs w:val="20"/>
        </w:rPr>
        <w:t xml:space="preserve">that </w:t>
      </w:r>
      <w:r w:rsidR="007C3BEB" w:rsidRPr="007C3BEB">
        <w:rPr>
          <w:b w:val="0"/>
          <w:sz w:val="20"/>
          <w:szCs w:val="20"/>
        </w:rPr>
        <w:t>incorporate transformational paradigms of interaction that will advance the frontiers of virtual organizations and collaboratories</w:t>
      </w:r>
      <w:r w:rsidR="007C3BEB">
        <w:rPr>
          <w:b w:val="0"/>
          <w:sz w:val="20"/>
          <w:szCs w:val="20"/>
        </w:rPr>
        <w:t>.</w:t>
      </w:r>
    </w:p>
    <w:p w:rsidR="001009ED" w:rsidRDefault="0033178B" w:rsidP="009944BB">
      <w:pPr>
        <w:pStyle w:val="Heading1"/>
        <w:numPr>
          <w:ilvl w:val="0"/>
          <w:numId w:val="0"/>
        </w:numPr>
        <w:spacing w:before="120" w:after="60"/>
        <w:contextualSpacing w:val="0"/>
        <w:jc w:val="both"/>
        <w:rPr>
          <w:rFonts w:cs="Arial"/>
          <w:sz w:val="20"/>
          <w:szCs w:val="20"/>
        </w:rPr>
      </w:pPr>
      <w:r>
        <w:rPr>
          <w:rFonts w:cs="Arial"/>
          <w:sz w:val="20"/>
          <w:szCs w:val="20"/>
        </w:rPr>
        <w:t>9</w:t>
      </w:r>
      <w:r w:rsidR="001009ED">
        <w:rPr>
          <w:rFonts w:cs="Arial"/>
          <w:sz w:val="20"/>
          <w:szCs w:val="20"/>
        </w:rPr>
        <w:t xml:space="preserve">. </w:t>
      </w:r>
      <w:r w:rsidR="001009ED" w:rsidRPr="00DE323C">
        <w:rPr>
          <w:rFonts w:cs="Arial"/>
          <w:sz w:val="20"/>
          <w:szCs w:val="20"/>
        </w:rPr>
        <w:t>Broader Impact</w:t>
      </w:r>
      <w:r w:rsidR="001009ED">
        <w:rPr>
          <w:rFonts w:cs="Arial"/>
          <w:sz w:val="20"/>
          <w:szCs w:val="20"/>
        </w:rPr>
        <w:t>s</w:t>
      </w:r>
    </w:p>
    <w:p w:rsidR="009944BB" w:rsidRDefault="00772F05" w:rsidP="009944BB">
      <w:pPr>
        <w:spacing w:after="120" w:line="240" w:lineRule="auto"/>
        <w:jc w:val="both"/>
        <w:rPr>
          <w:rFonts w:ascii="Arial" w:hAnsi="Arial" w:cs="Arial"/>
          <w:b/>
          <w:sz w:val="20"/>
          <w:szCs w:val="20"/>
        </w:rPr>
      </w:pPr>
      <w:r w:rsidRPr="00CA0A2A">
        <w:rPr>
          <w:rFonts w:ascii="Arial" w:hAnsi="Arial" w:cs="Arial"/>
          <w:sz w:val="20"/>
          <w:szCs w:val="20"/>
        </w:rPr>
        <w:t xml:space="preserve">The </w:t>
      </w:r>
      <w:r>
        <w:rPr>
          <w:rFonts w:ascii="Arial" w:hAnsi="Arial" w:cs="Arial"/>
          <w:sz w:val="20"/>
          <w:szCs w:val="20"/>
        </w:rPr>
        <w:t xml:space="preserve">proposed </w:t>
      </w:r>
      <w:r w:rsidRPr="00CA0A2A">
        <w:rPr>
          <w:rFonts w:ascii="Arial" w:hAnsi="Arial" w:cs="Arial"/>
          <w:sz w:val="20"/>
          <w:szCs w:val="20"/>
        </w:rPr>
        <w:t xml:space="preserve">research </w:t>
      </w:r>
      <w:r>
        <w:rPr>
          <w:rFonts w:ascii="Arial" w:hAnsi="Arial" w:cs="Arial"/>
          <w:sz w:val="20"/>
          <w:szCs w:val="20"/>
        </w:rPr>
        <w:t xml:space="preserve">project has the potential for significant impact in various </w:t>
      </w:r>
      <w:r w:rsidRPr="00CA0A2A">
        <w:rPr>
          <w:rFonts w:ascii="Arial" w:hAnsi="Arial" w:cs="Arial"/>
          <w:sz w:val="20"/>
          <w:szCs w:val="20"/>
        </w:rPr>
        <w:t>applications</w:t>
      </w:r>
      <w:r>
        <w:rPr>
          <w:rFonts w:ascii="Arial" w:hAnsi="Arial" w:cs="Arial"/>
          <w:sz w:val="20"/>
          <w:szCs w:val="20"/>
        </w:rPr>
        <w:t>,</w:t>
      </w:r>
      <w:r w:rsidRPr="00CA0A2A">
        <w:rPr>
          <w:rFonts w:ascii="Arial" w:hAnsi="Arial" w:cs="Arial"/>
          <w:sz w:val="20"/>
          <w:szCs w:val="20"/>
        </w:rPr>
        <w:t xml:space="preserve"> in</w:t>
      </w:r>
      <w:r>
        <w:rPr>
          <w:rFonts w:ascii="Arial" w:hAnsi="Arial" w:cs="Arial"/>
          <w:sz w:val="20"/>
          <w:szCs w:val="20"/>
        </w:rPr>
        <w:t>cluding</w:t>
      </w:r>
      <w:r w:rsidRPr="00CA0A2A">
        <w:rPr>
          <w:rFonts w:ascii="Arial" w:hAnsi="Arial" w:cs="Arial"/>
          <w:sz w:val="20"/>
          <w:szCs w:val="20"/>
        </w:rPr>
        <w:t xml:space="preserve"> </w:t>
      </w:r>
      <w:r>
        <w:rPr>
          <w:rFonts w:ascii="Arial" w:hAnsi="Arial" w:cs="Arial"/>
          <w:sz w:val="20"/>
          <w:szCs w:val="20"/>
        </w:rPr>
        <w:t xml:space="preserve">social </w:t>
      </w:r>
      <w:r w:rsidRPr="00CA0A2A">
        <w:rPr>
          <w:rFonts w:ascii="Arial" w:hAnsi="Arial" w:cs="Arial"/>
          <w:sz w:val="20"/>
          <w:szCs w:val="20"/>
        </w:rPr>
        <w:t>robotics, assistive and rehabilitative technolo</w:t>
      </w:r>
      <w:r>
        <w:rPr>
          <w:rFonts w:ascii="Arial" w:hAnsi="Arial" w:cs="Arial"/>
          <w:sz w:val="20"/>
          <w:szCs w:val="20"/>
        </w:rPr>
        <w:t xml:space="preserve">gies, </w:t>
      </w:r>
      <w:r w:rsidRPr="00CA0A2A">
        <w:rPr>
          <w:rFonts w:ascii="Arial" w:hAnsi="Arial" w:cs="Arial"/>
          <w:sz w:val="20"/>
          <w:szCs w:val="20"/>
        </w:rPr>
        <w:t>cyber-communication systems</w:t>
      </w:r>
      <w:r>
        <w:rPr>
          <w:rFonts w:ascii="Arial" w:hAnsi="Arial" w:cs="Arial"/>
          <w:sz w:val="20"/>
          <w:szCs w:val="20"/>
        </w:rPr>
        <w:t xml:space="preserve">, </w:t>
      </w:r>
      <w:r w:rsidRPr="00CA0A2A">
        <w:rPr>
          <w:rFonts w:ascii="Arial" w:hAnsi="Arial" w:cs="Arial"/>
          <w:sz w:val="20"/>
          <w:szCs w:val="20"/>
        </w:rPr>
        <w:t>online education portals</w:t>
      </w:r>
      <w:r>
        <w:rPr>
          <w:rFonts w:ascii="Arial" w:hAnsi="Arial" w:cs="Arial"/>
          <w:sz w:val="20"/>
          <w:szCs w:val="20"/>
        </w:rPr>
        <w:t xml:space="preserve"> and telemedicine</w:t>
      </w:r>
      <w:r w:rsidRPr="00CA0A2A">
        <w:rPr>
          <w:rFonts w:ascii="Arial" w:hAnsi="Arial" w:cs="Arial"/>
          <w:sz w:val="20"/>
          <w:szCs w:val="20"/>
        </w:rPr>
        <w:t>.</w:t>
      </w:r>
      <w:r>
        <w:rPr>
          <w:rFonts w:ascii="Arial" w:hAnsi="Arial" w:cs="Arial"/>
          <w:sz w:val="20"/>
          <w:szCs w:val="20"/>
        </w:rPr>
        <w:t xml:space="preserve"> </w:t>
      </w:r>
      <w:r w:rsidR="000455C0">
        <w:rPr>
          <w:rFonts w:ascii="Arial" w:hAnsi="Arial" w:cs="Arial"/>
          <w:sz w:val="20"/>
          <w:szCs w:val="20"/>
        </w:rPr>
        <w:t>While t</w:t>
      </w:r>
      <w:r w:rsidR="002A7BBB">
        <w:rPr>
          <w:rFonts w:ascii="Arial" w:hAnsi="Arial" w:cs="Arial"/>
          <w:sz w:val="20"/>
          <w:szCs w:val="20"/>
        </w:rPr>
        <w:t xml:space="preserve">he </w:t>
      </w:r>
      <w:r w:rsidR="000455C0">
        <w:rPr>
          <w:rFonts w:ascii="Arial" w:hAnsi="Arial" w:cs="Arial"/>
          <w:sz w:val="20"/>
          <w:szCs w:val="20"/>
        </w:rPr>
        <w:t xml:space="preserve">e-REACH project intends to </w:t>
      </w:r>
      <w:r w:rsidR="00F26C8A">
        <w:rPr>
          <w:rFonts w:ascii="Arial" w:hAnsi="Arial" w:cs="Arial"/>
          <w:sz w:val="20"/>
          <w:szCs w:val="20"/>
        </w:rPr>
        <w:t xml:space="preserve">integrate </w:t>
      </w:r>
      <w:r w:rsidR="000455C0">
        <w:rPr>
          <w:rFonts w:ascii="Arial" w:hAnsi="Arial" w:cs="Arial"/>
          <w:sz w:val="20"/>
          <w:szCs w:val="20"/>
        </w:rPr>
        <w:t>new paradigm</w:t>
      </w:r>
      <w:r w:rsidR="00F26C8A">
        <w:rPr>
          <w:rFonts w:ascii="Arial" w:hAnsi="Arial" w:cs="Arial"/>
          <w:sz w:val="20"/>
          <w:szCs w:val="20"/>
        </w:rPr>
        <w:t>s</w:t>
      </w:r>
      <w:r w:rsidR="000455C0">
        <w:rPr>
          <w:rFonts w:ascii="Arial" w:hAnsi="Arial" w:cs="Arial"/>
          <w:sz w:val="20"/>
          <w:szCs w:val="20"/>
        </w:rPr>
        <w:t xml:space="preserve"> of interaction</w:t>
      </w:r>
      <w:r w:rsidR="00932C9E">
        <w:rPr>
          <w:rFonts w:ascii="Arial" w:hAnsi="Arial" w:cs="Arial"/>
          <w:sz w:val="20"/>
          <w:szCs w:val="20"/>
        </w:rPr>
        <w:t>s</w:t>
      </w:r>
      <w:r w:rsidR="000455C0">
        <w:rPr>
          <w:rFonts w:ascii="Arial" w:hAnsi="Arial" w:cs="Arial"/>
          <w:sz w:val="20"/>
          <w:szCs w:val="20"/>
        </w:rPr>
        <w:t xml:space="preserve"> </w:t>
      </w:r>
      <w:r w:rsidR="002A7BBB">
        <w:rPr>
          <w:rFonts w:ascii="Arial" w:hAnsi="Arial" w:cs="Arial"/>
          <w:sz w:val="20"/>
          <w:szCs w:val="20"/>
        </w:rPr>
        <w:t xml:space="preserve">in the context of remote collaborations, </w:t>
      </w:r>
      <w:r w:rsidR="00AE0A4D">
        <w:rPr>
          <w:rFonts w:ascii="Arial" w:hAnsi="Arial" w:cs="Arial"/>
          <w:sz w:val="20"/>
          <w:szCs w:val="20"/>
        </w:rPr>
        <w:t>this research will</w:t>
      </w:r>
      <w:r w:rsidR="002A7BBB">
        <w:rPr>
          <w:rFonts w:ascii="Arial" w:hAnsi="Arial" w:cs="Arial"/>
          <w:sz w:val="20"/>
          <w:szCs w:val="20"/>
        </w:rPr>
        <w:t xml:space="preserve"> di</w:t>
      </w:r>
      <w:r>
        <w:rPr>
          <w:rFonts w:ascii="Arial" w:hAnsi="Arial" w:cs="Arial"/>
          <w:sz w:val="20"/>
          <w:szCs w:val="20"/>
        </w:rPr>
        <w:t>rectly impact all</w:t>
      </w:r>
      <w:r w:rsidR="002A7BBB">
        <w:rPr>
          <w:rFonts w:ascii="Arial" w:hAnsi="Arial" w:cs="Arial"/>
          <w:sz w:val="20"/>
          <w:szCs w:val="20"/>
        </w:rPr>
        <w:t xml:space="preserve"> </w:t>
      </w:r>
      <w:r w:rsidR="00B21FEC">
        <w:rPr>
          <w:rFonts w:ascii="Arial" w:hAnsi="Arial" w:cs="Arial"/>
          <w:sz w:val="20"/>
          <w:szCs w:val="20"/>
        </w:rPr>
        <w:t>forms</w:t>
      </w:r>
      <w:r w:rsidR="00932C9E">
        <w:rPr>
          <w:rFonts w:ascii="Arial" w:hAnsi="Arial" w:cs="Arial"/>
          <w:sz w:val="20"/>
          <w:szCs w:val="20"/>
        </w:rPr>
        <w:t xml:space="preserve"> of human </w:t>
      </w:r>
      <w:r w:rsidR="002A7BBB">
        <w:rPr>
          <w:rFonts w:ascii="Arial" w:hAnsi="Arial" w:cs="Arial"/>
          <w:sz w:val="20"/>
          <w:szCs w:val="20"/>
        </w:rPr>
        <w:t xml:space="preserve">interactions across </w:t>
      </w:r>
      <w:r>
        <w:rPr>
          <w:rFonts w:ascii="Arial" w:hAnsi="Arial" w:cs="Arial"/>
          <w:sz w:val="20"/>
          <w:szCs w:val="20"/>
        </w:rPr>
        <w:t xml:space="preserve">a range of </w:t>
      </w:r>
      <w:r w:rsidR="00932C9E">
        <w:rPr>
          <w:rFonts w:ascii="Arial" w:hAnsi="Arial" w:cs="Arial"/>
          <w:sz w:val="20"/>
          <w:szCs w:val="20"/>
        </w:rPr>
        <w:t>electronic</w:t>
      </w:r>
      <w:r w:rsidR="002A7BBB">
        <w:rPr>
          <w:rFonts w:ascii="Arial" w:hAnsi="Arial" w:cs="Arial"/>
          <w:sz w:val="20"/>
          <w:szCs w:val="20"/>
        </w:rPr>
        <w:t xml:space="preserve"> media platforms.</w:t>
      </w:r>
      <w:r w:rsidR="00CA0A2A" w:rsidRPr="00CA0A2A">
        <w:rPr>
          <w:rFonts w:ascii="Arial" w:hAnsi="Arial" w:cs="Arial"/>
          <w:sz w:val="20"/>
          <w:szCs w:val="20"/>
        </w:rPr>
        <w:t xml:space="preserve"> </w:t>
      </w:r>
      <w:r w:rsidRPr="00CA0A2A">
        <w:rPr>
          <w:rFonts w:ascii="Arial" w:hAnsi="Arial" w:cs="Arial"/>
          <w:sz w:val="20"/>
          <w:szCs w:val="20"/>
        </w:rPr>
        <w:t>Th</w:t>
      </w:r>
      <w:r>
        <w:rPr>
          <w:rFonts w:ascii="Arial" w:hAnsi="Arial" w:cs="Arial"/>
          <w:sz w:val="20"/>
          <w:szCs w:val="20"/>
        </w:rPr>
        <w:t>is project w</w:t>
      </w:r>
      <w:r w:rsidRPr="00CA0A2A">
        <w:rPr>
          <w:rFonts w:ascii="Arial" w:hAnsi="Arial" w:cs="Arial"/>
          <w:sz w:val="20"/>
          <w:szCs w:val="20"/>
        </w:rPr>
        <w:t xml:space="preserve">ill catalyze trans-disciplinary research, enhancing the infrastructure to share </w:t>
      </w:r>
      <w:r>
        <w:rPr>
          <w:rFonts w:ascii="Arial" w:hAnsi="Arial" w:cs="Arial"/>
          <w:sz w:val="20"/>
          <w:szCs w:val="20"/>
        </w:rPr>
        <w:t xml:space="preserve">rich interaction experiences </w:t>
      </w:r>
      <w:r w:rsidRPr="00CA0A2A">
        <w:rPr>
          <w:rFonts w:ascii="Arial" w:hAnsi="Arial" w:cs="Arial"/>
          <w:sz w:val="20"/>
          <w:szCs w:val="20"/>
        </w:rPr>
        <w:t xml:space="preserve">across different geographical locations, </w:t>
      </w:r>
      <w:r>
        <w:rPr>
          <w:rFonts w:ascii="Arial" w:hAnsi="Arial" w:cs="Arial"/>
          <w:sz w:val="20"/>
          <w:szCs w:val="20"/>
        </w:rPr>
        <w:t xml:space="preserve">simultaneously </w:t>
      </w:r>
      <w:r w:rsidRPr="00CA0A2A">
        <w:rPr>
          <w:rFonts w:ascii="Arial" w:hAnsi="Arial" w:cs="Arial"/>
          <w:sz w:val="20"/>
          <w:szCs w:val="20"/>
        </w:rPr>
        <w:t>resulting in potential reduction of carbon footprint.</w:t>
      </w:r>
      <w:r>
        <w:rPr>
          <w:rFonts w:ascii="Arial" w:hAnsi="Arial" w:cs="Arial"/>
          <w:sz w:val="20"/>
          <w:szCs w:val="20"/>
        </w:rPr>
        <w:t xml:space="preserve"> </w:t>
      </w:r>
      <w:r w:rsidR="00CA0A2A" w:rsidRPr="00CA0A2A">
        <w:rPr>
          <w:rFonts w:ascii="Arial" w:hAnsi="Arial" w:cs="Arial"/>
          <w:sz w:val="20"/>
          <w:szCs w:val="20"/>
        </w:rPr>
        <w:t xml:space="preserve">Workshops and special sessions will be </w:t>
      </w:r>
      <w:r w:rsidR="00DB2BDD">
        <w:rPr>
          <w:rFonts w:ascii="Arial" w:hAnsi="Arial" w:cs="Arial"/>
          <w:sz w:val="20"/>
          <w:szCs w:val="20"/>
        </w:rPr>
        <w:t xml:space="preserve">periodically </w:t>
      </w:r>
      <w:r w:rsidR="00CA0A2A" w:rsidRPr="00CA0A2A">
        <w:rPr>
          <w:rFonts w:ascii="Arial" w:hAnsi="Arial" w:cs="Arial"/>
          <w:sz w:val="20"/>
          <w:szCs w:val="20"/>
        </w:rPr>
        <w:t xml:space="preserve">conducted to </w:t>
      </w:r>
      <w:r w:rsidR="00DB2BDD">
        <w:rPr>
          <w:rFonts w:ascii="Arial" w:hAnsi="Arial" w:cs="Arial"/>
          <w:sz w:val="20"/>
          <w:szCs w:val="20"/>
        </w:rPr>
        <w:t xml:space="preserve">increase the </w:t>
      </w:r>
      <w:r w:rsidR="00CA0A2A" w:rsidRPr="00CA0A2A">
        <w:rPr>
          <w:rFonts w:ascii="Arial" w:hAnsi="Arial" w:cs="Arial"/>
          <w:sz w:val="20"/>
          <w:szCs w:val="20"/>
        </w:rPr>
        <w:t xml:space="preserve">awareness </w:t>
      </w:r>
      <w:r w:rsidR="00DB2BDD">
        <w:rPr>
          <w:rFonts w:ascii="Arial" w:hAnsi="Arial" w:cs="Arial"/>
          <w:sz w:val="20"/>
          <w:szCs w:val="20"/>
        </w:rPr>
        <w:t>in different disciplines</w:t>
      </w:r>
      <w:r w:rsidR="00DB2BDD" w:rsidRPr="00CA0A2A">
        <w:rPr>
          <w:rFonts w:ascii="Arial" w:hAnsi="Arial" w:cs="Arial"/>
          <w:sz w:val="20"/>
          <w:szCs w:val="20"/>
        </w:rPr>
        <w:t xml:space="preserve"> </w:t>
      </w:r>
      <w:r w:rsidR="00CA0A2A" w:rsidRPr="00CA0A2A">
        <w:rPr>
          <w:rFonts w:ascii="Arial" w:hAnsi="Arial" w:cs="Arial"/>
          <w:sz w:val="20"/>
          <w:szCs w:val="20"/>
        </w:rPr>
        <w:t>of the technolog</w:t>
      </w:r>
      <w:r w:rsidR="00DB2BDD">
        <w:rPr>
          <w:rFonts w:ascii="Arial" w:hAnsi="Arial" w:cs="Arial"/>
          <w:sz w:val="20"/>
          <w:szCs w:val="20"/>
        </w:rPr>
        <w:t>y augmentations, as well as the underlying computational framework</w:t>
      </w:r>
      <w:r w:rsidR="00CA0A2A" w:rsidRPr="00CA0A2A">
        <w:rPr>
          <w:rFonts w:ascii="Arial" w:hAnsi="Arial" w:cs="Arial"/>
          <w:sz w:val="20"/>
          <w:szCs w:val="20"/>
        </w:rPr>
        <w:t>. The strong orientation of current and past projects of the PI to cater to individuals with disabilities will be continued to ensure the participation of underrepresented groups at different stages of this project. The need for active participation of faculty, researchers and students from different disciplines in the evaluation of the system will also be extended to promote teaching, training and learning in STEM education.</w:t>
      </w:r>
      <w:r w:rsidR="008A7849">
        <w:rPr>
          <w:rFonts w:ascii="Arial" w:hAnsi="Arial" w:cs="Arial"/>
          <w:sz w:val="20"/>
          <w:szCs w:val="20"/>
        </w:rPr>
        <w:t xml:space="preserve"> </w:t>
      </w:r>
      <w:r w:rsidR="00DB2BDD">
        <w:rPr>
          <w:rFonts w:ascii="Arial" w:hAnsi="Arial" w:cs="Arial"/>
          <w:sz w:val="20"/>
          <w:szCs w:val="20"/>
        </w:rPr>
        <w:t xml:space="preserve">Further, </w:t>
      </w:r>
      <w:r w:rsidR="00B4739E">
        <w:rPr>
          <w:rFonts w:ascii="Arial" w:hAnsi="Arial" w:cs="Arial"/>
          <w:sz w:val="20"/>
          <w:szCs w:val="20"/>
        </w:rPr>
        <w:t xml:space="preserve">we will work closely with the Department of Education at ASU to conduct special workshops for K-12 students to understand and appreciate the </w:t>
      </w:r>
      <w:r w:rsidR="00DB2BDD">
        <w:rPr>
          <w:rFonts w:ascii="Arial" w:hAnsi="Arial" w:cs="Arial"/>
          <w:sz w:val="20"/>
          <w:szCs w:val="20"/>
        </w:rPr>
        <w:t xml:space="preserve">potential of STEM fields </w:t>
      </w:r>
      <w:r w:rsidR="00B4739E">
        <w:rPr>
          <w:rFonts w:ascii="Arial" w:hAnsi="Arial" w:cs="Arial"/>
          <w:sz w:val="20"/>
          <w:szCs w:val="20"/>
        </w:rPr>
        <w:t xml:space="preserve">in the development of </w:t>
      </w:r>
      <w:r w:rsidR="00DB2BDD">
        <w:rPr>
          <w:rFonts w:ascii="Arial" w:hAnsi="Arial" w:cs="Arial"/>
          <w:sz w:val="20"/>
          <w:szCs w:val="20"/>
        </w:rPr>
        <w:t xml:space="preserve">a </w:t>
      </w:r>
      <w:r w:rsidR="000A1AB4">
        <w:rPr>
          <w:rFonts w:ascii="Arial" w:hAnsi="Arial" w:cs="Arial"/>
          <w:sz w:val="20"/>
          <w:szCs w:val="20"/>
        </w:rPr>
        <w:t>sustainable</w:t>
      </w:r>
      <w:r w:rsidR="00DB2BDD">
        <w:rPr>
          <w:rFonts w:ascii="Arial" w:hAnsi="Arial" w:cs="Arial"/>
          <w:sz w:val="20"/>
          <w:szCs w:val="20"/>
        </w:rPr>
        <w:t xml:space="preserve"> </w:t>
      </w:r>
      <w:r w:rsidR="00D43569">
        <w:rPr>
          <w:rFonts w:ascii="Arial" w:hAnsi="Arial" w:cs="Arial"/>
          <w:sz w:val="20"/>
          <w:szCs w:val="20"/>
        </w:rPr>
        <w:t>environment</w:t>
      </w:r>
      <w:r w:rsidR="00DB2BDD">
        <w:rPr>
          <w:rFonts w:ascii="Arial" w:hAnsi="Arial" w:cs="Arial"/>
          <w:sz w:val="20"/>
          <w:szCs w:val="20"/>
        </w:rPr>
        <w:t xml:space="preserve"> that can transform the way individuals interact with each other across distances.</w:t>
      </w:r>
      <w:r w:rsidR="009944BB">
        <w:rPr>
          <w:rFonts w:ascii="Arial" w:hAnsi="Arial" w:cs="Arial"/>
          <w:b/>
          <w:sz w:val="20"/>
          <w:szCs w:val="20"/>
        </w:rPr>
        <w:br w:type="page"/>
      </w:r>
    </w:p>
    <w:p w:rsidR="009944BB" w:rsidRPr="00BA7CEC" w:rsidRDefault="009944BB" w:rsidP="009944BB">
      <w:pPr>
        <w:spacing w:after="60" w:line="240" w:lineRule="auto"/>
        <w:jc w:val="center"/>
        <w:rPr>
          <w:rFonts w:ascii="Arial" w:hAnsi="Arial" w:cs="Arial"/>
          <w:b/>
          <w:sz w:val="20"/>
          <w:szCs w:val="20"/>
        </w:rPr>
      </w:pPr>
      <w:r w:rsidRPr="00BA7CEC">
        <w:rPr>
          <w:rFonts w:ascii="Arial" w:hAnsi="Arial" w:cs="Arial"/>
          <w:b/>
          <w:sz w:val="20"/>
          <w:szCs w:val="20"/>
        </w:rPr>
        <w:t>Coordination Plan</w:t>
      </w:r>
    </w:p>
    <w:p w:rsidR="009944BB" w:rsidRPr="00BA7CEC" w:rsidRDefault="009944BB" w:rsidP="009944BB">
      <w:pPr>
        <w:spacing w:after="60" w:line="240" w:lineRule="auto"/>
        <w:jc w:val="both"/>
        <w:rPr>
          <w:rFonts w:ascii="Arial" w:hAnsi="Arial" w:cs="Arial"/>
          <w:sz w:val="20"/>
          <w:szCs w:val="20"/>
        </w:rPr>
      </w:pPr>
      <w:r w:rsidRPr="00BA7CEC">
        <w:rPr>
          <w:rFonts w:ascii="Arial" w:hAnsi="Arial" w:cs="Arial"/>
          <w:sz w:val="20"/>
          <w:szCs w:val="20"/>
        </w:rPr>
        <w:t>The coordination plan will discuss the roles of the personnel involved in the project, project management strategies, coordination mechanisms, mentoring activities for the post doctoral researcher, outreach activities and the dissemination plan.</w:t>
      </w:r>
    </w:p>
    <w:p w:rsidR="009944BB" w:rsidRPr="00674FD3" w:rsidRDefault="009944BB" w:rsidP="009944BB">
      <w:pPr>
        <w:pStyle w:val="Heading1"/>
        <w:numPr>
          <w:ilvl w:val="0"/>
          <w:numId w:val="0"/>
        </w:numPr>
        <w:spacing w:after="60"/>
        <w:contextualSpacing w:val="0"/>
        <w:jc w:val="both"/>
        <w:rPr>
          <w:rFonts w:cs="Arial"/>
          <w:b w:val="0"/>
          <w:sz w:val="20"/>
          <w:szCs w:val="20"/>
        </w:rPr>
      </w:pPr>
      <w:r w:rsidRPr="00176CCD">
        <w:rPr>
          <w:rFonts w:cs="Arial"/>
          <w:sz w:val="20"/>
          <w:szCs w:val="20"/>
          <w:u w:val="single"/>
        </w:rPr>
        <w:t>Personnel Roles:</w:t>
      </w:r>
      <w:r>
        <w:rPr>
          <w:rFonts w:cs="Arial"/>
          <w:sz w:val="20"/>
          <w:szCs w:val="20"/>
        </w:rPr>
        <w:t xml:space="preserve"> </w:t>
      </w:r>
      <w:r w:rsidRPr="00674FD3">
        <w:rPr>
          <w:rFonts w:cs="Arial"/>
          <w:b w:val="0"/>
          <w:sz w:val="20"/>
          <w:szCs w:val="20"/>
        </w:rPr>
        <w:t>The expertise and experience of the PIs with respect to this project, as well as their roles and responsibilities in the project, are as follows:</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sz w:val="20"/>
          <w:szCs w:val="20"/>
        </w:rPr>
        <w:t>The Lead PI,</w:t>
      </w:r>
      <w:r w:rsidRPr="00BA7CEC">
        <w:rPr>
          <w:rFonts w:ascii="Arial" w:hAnsi="Arial" w:cs="Arial"/>
          <w:b/>
          <w:bCs/>
          <w:sz w:val="20"/>
          <w:szCs w:val="20"/>
        </w:rPr>
        <w:t xml:space="preserve"> </w:t>
      </w:r>
      <w:r w:rsidRPr="00BA7CEC">
        <w:rPr>
          <w:rFonts w:ascii="Arial" w:hAnsi="Arial" w:cs="Arial"/>
          <w:b/>
          <w:bCs/>
          <w:i/>
          <w:sz w:val="20"/>
          <w:szCs w:val="20"/>
        </w:rPr>
        <w:t>Dr. Sethuraman Panchanathan</w:t>
      </w:r>
      <w:r w:rsidRPr="00BA7CEC">
        <w:rPr>
          <w:rFonts w:ascii="Arial" w:hAnsi="Arial" w:cs="Arial"/>
          <w:b/>
          <w:bCs/>
          <w:sz w:val="20"/>
          <w:szCs w:val="20"/>
        </w:rPr>
        <w:t xml:space="preserve"> </w:t>
      </w:r>
      <w:r w:rsidRPr="00BA7CEC">
        <w:rPr>
          <w:rFonts w:ascii="Arial" w:hAnsi="Arial" w:cs="Arial"/>
          <w:sz w:val="20"/>
          <w:szCs w:val="20"/>
        </w:rPr>
        <w:t>is the director of the Center for Cognitive Ubiquitous Computing at ASU. He has extensive experience in the area of human-centered multimedia computing. His primary research interests are in the areas of computer vision, image and video processing, face/gait analysis and recognition, haptic and tactile user interfaces, and ubiquitous computing environments for people with sensory/perceptual/cognitive disabilities.  He has a successful history as PI and Co-PI of research projects of all sizes with different funding agencies, and has published over 300 journals and conference papers. He was the lead PI of the NSF-ITR project focused on the design of assistive devices and technologies for enhancing educational opportunities for individuals who are blind and visually impaired. This project won the Governor’s Innovator of the Year Award in Arizona in 2004. Dr. Panchanathan has years of experience in working on large interdisciplinary teams, including successful collaborations with clinical partners such as Mayo Clinic. As the PI of this project, Dr. Panchanathan will provide leadership, mentor the Postdoctoral Researcher, supervise PhD students, execute the design and development of the Social Interaction Assistant (Research Objective 2) component, and provide the computing expertise in all aspects of the project.</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b/>
          <w:i/>
          <w:sz w:val="20"/>
          <w:szCs w:val="20"/>
        </w:rPr>
        <w:t>Dr. Michelle Shiota</w:t>
      </w:r>
      <w:r w:rsidRPr="00BA7CEC">
        <w:rPr>
          <w:rFonts w:ascii="Arial" w:hAnsi="Arial" w:cs="Arial"/>
          <w:b/>
          <w:sz w:val="20"/>
          <w:szCs w:val="20"/>
        </w:rPr>
        <w:t xml:space="preserve">, </w:t>
      </w:r>
      <w:r w:rsidRPr="00BA7CEC">
        <w:rPr>
          <w:rFonts w:ascii="Arial" w:hAnsi="Arial" w:cs="Arial"/>
          <w:sz w:val="20"/>
          <w:szCs w:val="20"/>
        </w:rPr>
        <w:t>Co-PI</w:t>
      </w:r>
      <w:r w:rsidRPr="00BA7CEC">
        <w:rPr>
          <w:rFonts w:ascii="Arial" w:hAnsi="Arial" w:cs="Arial"/>
          <w:b/>
          <w:sz w:val="20"/>
          <w:szCs w:val="20"/>
        </w:rPr>
        <w:t>,</w:t>
      </w:r>
      <w:r w:rsidRPr="00BA7CEC">
        <w:rPr>
          <w:rFonts w:ascii="Arial" w:hAnsi="Arial" w:cs="Arial"/>
          <w:sz w:val="20"/>
          <w:szCs w:val="20"/>
        </w:rPr>
        <w:t xml:space="preserve"> is an Assistant Professor of Social Psychology in the Department of Psychology at Arizona State University. She specializes in the area of emotion and social bonding, integrating psychophysiology, behavioral, cognitive, narrative, and self-report measures. Dr. Shiota has published fundamental work in leading journals such as </w:t>
      </w:r>
      <w:r w:rsidRPr="00BA7CEC">
        <w:rPr>
          <w:rFonts w:ascii="Arial" w:hAnsi="Arial" w:cs="Arial"/>
          <w:i/>
          <w:sz w:val="20"/>
          <w:szCs w:val="20"/>
        </w:rPr>
        <w:t>Emotion</w:t>
      </w:r>
      <w:r w:rsidRPr="00BA7CEC">
        <w:rPr>
          <w:rFonts w:ascii="Arial" w:hAnsi="Arial" w:cs="Arial"/>
          <w:sz w:val="20"/>
          <w:szCs w:val="20"/>
        </w:rPr>
        <w:t xml:space="preserve"> and </w:t>
      </w:r>
      <w:r w:rsidRPr="00BA7CEC">
        <w:rPr>
          <w:rFonts w:ascii="Arial" w:hAnsi="Arial" w:cs="Arial"/>
          <w:i/>
          <w:sz w:val="20"/>
          <w:szCs w:val="20"/>
        </w:rPr>
        <w:t>Cognition and Emotion</w:t>
      </w:r>
      <w:r w:rsidRPr="00BA7CEC">
        <w:rPr>
          <w:rFonts w:ascii="Arial" w:hAnsi="Arial" w:cs="Arial"/>
          <w:sz w:val="20"/>
          <w:szCs w:val="20"/>
        </w:rPr>
        <w:t xml:space="preserve">, including a textbook, </w:t>
      </w:r>
      <w:r w:rsidRPr="00BA7CEC">
        <w:rPr>
          <w:rFonts w:ascii="Arial" w:hAnsi="Arial" w:cs="Arial"/>
          <w:i/>
          <w:sz w:val="20"/>
          <w:szCs w:val="20"/>
        </w:rPr>
        <w:t>Emotion</w:t>
      </w:r>
      <w:r w:rsidRPr="00BA7CEC">
        <w:rPr>
          <w:rFonts w:ascii="Arial" w:hAnsi="Arial" w:cs="Arial"/>
          <w:sz w:val="20"/>
          <w:szCs w:val="20"/>
        </w:rPr>
        <w:t>, published by Thompson Wadsworth. Dr. Shiota will supervise the Ph.D. student in Psychology identifying the key non-verbal cues in social interactions (Research Objective 1), and assist with both formative and summative evaluations of the project.</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b/>
          <w:i/>
          <w:sz w:val="20"/>
          <w:szCs w:val="20"/>
        </w:rPr>
        <w:t>Philip White</w:t>
      </w:r>
      <w:r w:rsidRPr="00BA7CEC">
        <w:rPr>
          <w:rFonts w:ascii="Arial" w:hAnsi="Arial" w:cs="Arial"/>
          <w:sz w:val="20"/>
          <w:szCs w:val="20"/>
        </w:rPr>
        <w:t xml:space="preserve">, Co-PI, is an Assistant Professor of Industrial Design in the College of Design Innovation and the Global School of Sustainability at Arizona State University and is also a principal of Orb Analysis for Design in Phoenix, Arizona. He is the primary author of the “Okala Design Guide”, a curricular text used in the majority of schools of industrial design in North America. He has developed the Okala Impact Factors, and continues to refine these factors for designing more environmentally friendly systems. He is a contributor to the United Nations Environmental Program Lifecycle Initiative. White will co-supervise a PhD student in modeling sustainability and human health factors for existing telecommunication technologies and thereby building a baseline for comparison of any technology developed as a part of the e-REACH project. </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b/>
          <w:i/>
          <w:sz w:val="20"/>
          <w:szCs w:val="20"/>
        </w:rPr>
        <w:t>Dr. Gaurav N. Pradhan</w:t>
      </w:r>
      <w:r w:rsidRPr="00BA7CEC">
        <w:rPr>
          <w:rFonts w:ascii="Arial" w:hAnsi="Arial" w:cs="Arial"/>
          <w:b/>
          <w:sz w:val="20"/>
          <w:szCs w:val="20"/>
        </w:rPr>
        <w:t>,</w:t>
      </w:r>
      <w:r w:rsidRPr="00BA7CEC">
        <w:rPr>
          <w:rStyle w:val="hccdpe"/>
          <w:rFonts w:ascii="Arial" w:hAnsi="Arial" w:cs="Arial"/>
          <w:sz w:val="20"/>
          <w:szCs w:val="20"/>
        </w:rPr>
        <w:t xml:space="preserve"> </w:t>
      </w:r>
      <w:r w:rsidRPr="00BA7CEC">
        <w:rPr>
          <w:rFonts w:ascii="Arial" w:hAnsi="Arial" w:cs="Arial"/>
          <w:sz w:val="20"/>
          <w:szCs w:val="20"/>
        </w:rPr>
        <w:t>is a Postdoctoral Research Associate at Arizona State University, under the mentorship of the PI, Dr. Panchanathan. His primary research interests are assistive technologies, pattern recognition, feature extraction in multimedia data, data integration, data mining and analysis, and human-centered multimedia computing. Dr. Pradhan will assist the PI in all stages of design and development of this project, co-supervise the computer science students. He will co-ordinate all data collection efforts, manage archival of data collections, and actively lead the dissemination efforts of this project.</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sz w:val="20"/>
          <w:szCs w:val="20"/>
        </w:rPr>
        <w:t xml:space="preserve">A </w:t>
      </w:r>
      <w:r w:rsidRPr="00BA7CEC">
        <w:rPr>
          <w:rFonts w:ascii="Arial" w:hAnsi="Arial" w:cs="Arial"/>
          <w:b/>
          <w:i/>
          <w:sz w:val="20"/>
          <w:szCs w:val="20"/>
        </w:rPr>
        <w:t>Research Engineer</w:t>
      </w:r>
      <w:r w:rsidRPr="00BA7CEC">
        <w:rPr>
          <w:rFonts w:ascii="Arial" w:hAnsi="Arial" w:cs="Arial"/>
          <w:sz w:val="20"/>
          <w:szCs w:val="20"/>
        </w:rPr>
        <w:t xml:space="preserve"> will be hired on this project for developing prototypes of any e-REACH technology designed. These prototypes will be used by the psychology team led by Shiota to determine the efficacy of e-REACH technologies in enhancing remote research collaborations. Further, the research engineer will coordinate with the design team led by White towards choosing ergonomic designs for various sensor and actuator technologies. The engineer will work bridge the technology development across the three teams. The research engineer will possess interdisciplinary expertise in computer science/electrical engineering and usability engineering. </w:t>
      </w:r>
    </w:p>
    <w:p w:rsidR="009944BB" w:rsidRPr="00BA7CEC" w:rsidRDefault="009944BB" w:rsidP="009944BB">
      <w:pPr>
        <w:pStyle w:val="ListParagraph"/>
        <w:spacing w:after="60" w:line="240" w:lineRule="auto"/>
        <w:ind w:left="0"/>
        <w:contextualSpacing w:val="0"/>
        <w:jc w:val="both"/>
        <w:rPr>
          <w:rFonts w:ascii="Arial" w:hAnsi="Arial" w:cs="Arial"/>
          <w:sz w:val="20"/>
          <w:szCs w:val="20"/>
        </w:rPr>
      </w:pPr>
      <w:r w:rsidRPr="00BA7CEC">
        <w:rPr>
          <w:rFonts w:ascii="Arial" w:hAnsi="Arial" w:cs="Arial"/>
          <w:b/>
          <w:i/>
          <w:sz w:val="20"/>
          <w:szCs w:val="20"/>
        </w:rPr>
        <w:t>Ph.D. Students</w:t>
      </w:r>
      <w:r w:rsidRPr="00BA7CEC">
        <w:rPr>
          <w:rFonts w:ascii="Arial" w:hAnsi="Arial" w:cs="Arial"/>
          <w:sz w:val="20"/>
          <w:szCs w:val="20"/>
        </w:rPr>
        <w:t xml:space="preserve"> (3) will conduct focused research in the collaborative areas of computer science, social psychology and sustainability engineering towards designing the various functional components. The students will work with the three PIs, the Postdoctoral Researcher and the research engineer to carry out all research necessary for the design and development of e-REACH technologies.</w:t>
      </w:r>
    </w:p>
    <w:p w:rsidR="009944BB" w:rsidRPr="00BA7CEC" w:rsidRDefault="009944BB" w:rsidP="009944BB">
      <w:pPr>
        <w:spacing w:after="60" w:line="240" w:lineRule="auto"/>
        <w:jc w:val="both"/>
        <w:rPr>
          <w:rFonts w:ascii="Arial" w:hAnsi="Arial" w:cs="Arial"/>
          <w:sz w:val="20"/>
          <w:szCs w:val="20"/>
        </w:rPr>
      </w:pPr>
      <w:r w:rsidRPr="00176CCD">
        <w:rPr>
          <w:rFonts w:ascii="Arial" w:hAnsi="Arial" w:cs="Arial"/>
          <w:b/>
          <w:sz w:val="20"/>
          <w:szCs w:val="20"/>
          <w:u w:val="single"/>
        </w:rPr>
        <w:t>Project Management:</w:t>
      </w:r>
      <w:r>
        <w:rPr>
          <w:rFonts w:ascii="Arial" w:hAnsi="Arial" w:cs="Arial"/>
          <w:b/>
          <w:sz w:val="20"/>
          <w:szCs w:val="20"/>
        </w:rPr>
        <w:t xml:space="preserve"> </w:t>
      </w:r>
      <w:r w:rsidRPr="00BA7CEC">
        <w:rPr>
          <w:rFonts w:ascii="Arial" w:hAnsi="Arial" w:cs="Arial"/>
          <w:sz w:val="20"/>
          <w:szCs w:val="20"/>
        </w:rPr>
        <w:t xml:space="preserve">The PI (Panchanathan) and Co-PIs (Shiota and White) of this CDI project have past experience working with diverse interdisciplinary teams on various long term and short term projects. Primary project management responsibilities will reside with the lead PI (Panchanathan) who will also coordinate primary decision-making and will have </w:t>
      </w:r>
      <w:r>
        <w:rPr>
          <w:rFonts w:ascii="Arial" w:hAnsi="Arial" w:cs="Arial"/>
          <w:sz w:val="20"/>
          <w:szCs w:val="20"/>
        </w:rPr>
        <w:t>overall responsibility on</w:t>
      </w:r>
      <w:r w:rsidRPr="00BA7CEC">
        <w:rPr>
          <w:rFonts w:ascii="Arial" w:hAnsi="Arial" w:cs="Arial"/>
          <w:sz w:val="20"/>
          <w:szCs w:val="20"/>
        </w:rPr>
        <w:t xml:space="preserve"> budgetary issues. All data generated from the proposed work and results obtained will be shared by the PIs. The PIs and key personnel will communicate to one another through scheduled and </w:t>
      </w:r>
      <w:r>
        <w:rPr>
          <w:rFonts w:ascii="Arial" w:hAnsi="Arial" w:cs="Arial"/>
          <w:sz w:val="20"/>
          <w:szCs w:val="20"/>
        </w:rPr>
        <w:t xml:space="preserve">ad-hoc </w:t>
      </w:r>
      <w:r w:rsidRPr="00BA7CEC">
        <w:rPr>
          <w:rFonts w:ascii="Arial" w:hAnsi="Arial" w:cs="Arial"/>
          <w:sz w:val="20"/>
          <w:szCs w:val="20"/>
        </w:rPr>
        <w:t>meeting</w:t>
      </w:r>
      <w:r>
        <w:rPr>
          <w:rFonts w:ascii="Arial" w:hAnsi="Arial" w:cs="Arial"/>
          <w:sz w:val="20"/>
          <w:szCs w:val="20"/>
        </w:rPr>
        <w:t xml:space="preserve">s, phone calls and emails on all aspects of the project. </w:t>
      </w:r>
      <w:r w:rsidRPr="00BA7CEC">
        <w:rPr>
          <w:rFonts w:ascii="Arial" w:hAnsi="Arial" w:cs="Arial"/>
          <w:sz w:val="20"/>
          <w:szCs w:val="20"/>
        </w:rPr>
        <w:t xml:space="preserve">Publication authorship will be based on the relative scientific contributions of the PIs and key personnel. Efforts will be made to identify interdisciplinary dissemination means and any intellectual property related to the proposed work will be shared between the PIs and the key personnel. If a potential conflict develops, the PIs shall meet and attempt to resolve the dispute. If they fail to resolve the dispute, the disagreement shall be referred to an arbitration committee within the university. </w:t>
      </w:r>
    </w:p>
    <w:p w:rsidR="009944BB" w:rsidRPr="00BA7CEC" w:rsidRDefault="009944BB" w:rsidP="009944BB">
      <w:pPr>
        <w:spacing w:after="120" w:line="240" w:lineRule="auto"/>
        <w:jc w:val="both"/>
        <w:rPr>
          <w:rFonts w:ascii="Arial" w:hAnsi="Arial" w:cs="Arial"/>
          <w:sz w:val="20"/>
          <w:szCs w:val="20"/>
        </w:rPr>
      </w:pPr>
      <w:r w:rsidRPr="00BA7CEC">
        <w:rPr>
          <w:rFonts w:ascii="Arial" w:hAnsi="Arial" w:cs="Arial"/>
          <w:sz w:val="20"/>
          <w:szCs w:val="20"/>
        </w:rPr>
        <w:t xml:space="preserve">Project management will also be carried out through the use of new technologies and software tools that allow PIs to track the progress of their counterparts and the entire project as a whole. We have identified the purchase of such software tools and associated training involved in the budget with an annual spending cost of approximately $2000 for the first three years. Graduate students, post doc researcher and the research engineer will be trained in effective use of these tools so that periodic updates become an essential part of their everyday work. This will allow the PIs to coordinate their own team and also assess their relative progress with respect to the entire project. Periodic evaluations between PIs will be done to ensure the progress in all three research fronts are according to set time schedules. This CDI </w:t>
      </w:r>
      <w:r>
        <w:rPr>
          <w:rFonts w:ascii="Arial" w:hAnsi="Arial" w:cs="Arial"/>
          <w:sz w:val="20"/>
          <w:szCs w:val="20"/>
        </w:rPr>
        <w:t xml:space="preserve">project being research centric could result in unexpected delays in certain aspects of the project. </w:t>
      </w:r>
      <w:r w:rsidRPr="00BA7CEC">
        <w:rPr>
          <w:rFonts w:ascii="Arial" w:hAnsi="Arial" w:cs="Arial"/>
          <w:sz w:val="20"/>
          <w:szCs w:val="20"/>
        </w:rPr>
        <w:t xml:space="preserve">Necessary actions will be taken to ensure that goals set by the PI and their graduate students </w:t>
      </w:r>
      <w:r>
        <w:rPr>
          <w:rFonts w:ascii="Arial" w:hAnsi="Arial" w:cs="Arial"/>
          <w:sz w:val="20"/>
          <w:szCs w:val="20"/>
        </w:rPr>
        <w:t xml:space="preserve">are not impacted by these </w:t>
      </w:r>
      <w:r w:rsidRPr="00BA7CEC">
        <w:rPr>
          <w:rFonts w:ascii="Arial" w:hAnsi="Arial" w:cs="Arial"/>
          <w:sz w:val="20"/>
          <w:szCs w:val="20"/>
        </w:rPr>
        <w:t xml:space="preserve">unforeseen hindrances. </w:t>
      </w:r>
    </w:p>
    <w:p w:rsidR="009944BB" w:rsidRPr="00BA7CEC" w:rsidRDefault="009944BB" w:rsidP="009944BB">
      <w:pPr>
        <w:spacing w:after="60" w:line="240" w:lineRule="auto"/>
        <w:jc w:val="both"/>
        <w:rPr>
          <w:rFonts w:ascii="Arial" w:hAnsi="Arial" w:cs="Arial"/>
          <w:sz w:val="20"/>
          <w:szCs w:val="20"/>
        </w:rPr>
      </w:pPr>
      <w:r w:rsidRPr="00176CCD">
        <w:rPr>
          <w:rFonts w:ascii="Arial" w:hAnsi="Arial" w:cs="Arial"/>
          <w:b/>
          <w:sz w:val="20"/>
          <w:szCs w:val="20"/>
          <w:u w:val="single"/>
        </w:rPr>
        <w:t>Coordination Mechanisms:</w:t>
      </w:r>
      <w:r>
        <w:rPr>
          <w:rFonts w:ascii="Arial" w:hAnsi="Arial" w:cs="Arial"/>
          <w:b/>
          <w:sz w:val="20"/>
          <w:szCs w:val="20"/>
        </w:rPr>
        <w:t xml:space="preserve"> </w:t>
      </w:r>
      <w:r w:rsidRPr="00BA7CEC">
        <w:rPr>
          <w:rFonts w:ascii="Arial" w:hAnsi="Arial" w:cs="Arial"/>
          <w:sz w:val="20"/>
          <w:szCs w:val="20"/>
        </w:rPr>
        <w:t xml:space="preserve">Coordination will be achieved through monthly meetings and scheduled telephone conversations between the PIs. To facilitate coordination across all of the other personnel, we will rely on many traditional project management techniques, including monthly open conference calls, jointly constructed web-based resources (Wiki, blog, and web site), annual open house and cross-disciplinary workshops, dedicated funding for student interactions between disciplines, and more frequent informal group meetings.  </w:t>
      </w:r>
      <w:r>
        <w:rPr>
          <w:rFonts w:ascii="Arial" w:hAnsi="Arial" w:cs="Arial"/>
          <w:sz w:val="20"/>
          <w:szCs w:val="20"/>
        </w:rPr>
        <w:t>The collaborative research discussions will serve as a test-bed of opportunity for the proposed e-REACH framework.</w:t>
      </w:r>
    </w:p>
    <w:p w:rsidR="009944BB" w:rsidRPr="00BA7CEC" w:rsidRDefault="009944BB" w:rsidP="009944BB">
      <w:pPr>
        <w:spacing w:after="60" w:line="240" w:lineRule="auto"/>
        <w:jc w:val="both"/>
        <w:rPr>
          <w:rFonts w:ascii="Arial" w:hAnsi="Arial" w:cs="Arial"/>
          <w:sz w:val="20"/>
          <w:szCs w:val="20"/>
        </w:rPr>
      </w:pPr>
      <w:r>
        <w:rPr>
          <w:rFonts w:ascii="Arial" w:hAnsi="Arial" w:cs="Arial"/>
          <w:sz w:val="20"/>
          <w:szCs w:val="20"/>
        </w:rPr>
        <w:t>Joint publications will be authored</w:t>
      </w:r>
      <w:r w:rsidRPr="00BA7CEC">
        <w:rPr>
          <w:rFonts w:ascii="Arial" w:hAnsi="Arial" w:cs="Arial"/>
          <w:sz w:val="20"/>
          <w:szCs w:val="20"/>
        </w:rPr>
        <w:t xml:space="preserve"> by all three PIs in major conferences and journals (listed in the dissemination plan) within the respective areas of expertise. The PIs will also consider co</w:t>
      </w:r>
      <w:r>
        <w:rPr>
          <w:rFonts w:ascii="Arial" w:hAnsi="Arial" w:cs="Arial"/>
          <w:sz w:val="20"/>
          <w:szCs w:val="20"/>
        </w:rPr>
        <w:t>ordinating special issues in premier</w:t>
      </w:r>
      <w:r w:rsidRPr="00BA7CEC">
        <w:rPr>
          <w:rFonts w:ascii="Arial" w:hAnsi="Arial" w:cs="Arial"/>
          <w:sz w:val="20"/>
          <w:szCs w:val="20"/>
        </w:rPr>
        <w:t xml:space="preserve"> journals in all three areas. Ideas generated through such special issues will be used towards starting new journals and/or conferences that target interdisciplinary research highlighted in this proposal. Further, the PIs will work towards offering </w:t>
      </w:r>
      <w:r>
        <w:rPr>
          <w:rFonts w:ascii="Arial" w:hAnsi="Arial" w:cs="Arial"/>
          <w:sz w:val="20"/>
          <w:szCs w:val="20"/>
        </w:rPr>
        <w:t xml:space="preserve">modules and </w:t>
      </w:r>
      <w:r w:rsidRPr="00BA7CEC">
        <w:rPr>
          <w:rFonts w:ascii="Arial" w:hAnsi="Arial" w:cs="Arial"/>
          <w:sz w:val="20"/>
          <w:szCs w:val="20"/>
        </w:rPr>
        <w:t xml:space="preserve">courses at ASU that specifically </w:t>
      </w:r>
      <w:r>
        <w:rPr>
          <w:rFonts w:ascii="Arial" w:hAnsi="Arial" w:cs="Arial"/>
          <w:sz w:val="20"/>
          <w:szCs w:val="20"/>
        </w:rPr>
        <w:t xml:space="preserve">highlight </w:t>
      </w:r>
      <w:r w:rsidRPr="00BA7CEC">
        <w:rPr>
          <w:rFonts w:ascii="Arial" w:hAnsi="Arial" w:cs="Arial"/>
          <w:sz w:val="20"/>
          <w:szCs w:val="20"/>
        </w:rPr>
        <w:t>some of the issues</w:t>
      </w:r>
      <w:r>
        <w:rPr>
          <w:rFonts w:ascii="Arial" w:hAnsi="Arial" w:cs="Arial"/>
          <w:sz w:val="20"/>
          <w:szCs w:val="20"/>
        </w:rPr>
        <w:t xml:space="preserve"> in this proposal. We expect that the</w:t>
      </w:r>
      <w:r w:rsidRPr="00BA7CEC">
        <w:rPr>
          <w:rFonts w:ascii="Arial" w:hAnsi="Arial" w:cs="Arial"/>
          <w:sz w:val="20"/>
          <w:szCs w:val="20"/>
        </w:rPr>
        <w:t xml:space="preserve"> course material</w:t>
      </w:r>
      <w:r>
        <w:rPr>
          <w:rFonts w:ascii="Arial" w:hAnsi="Arial" w:cs="Arial"/>
          <w:sz w:val="20"/>
          <w:szCs w:val="20"/>
        </w:rPr>
        <w:t>s</w:t>
      </w:r>
      <w:r w:rsidRPr="00BA7CEC">
        <w:rPr>
          <w:rFonts w:ascii="Arial" w:hAnsi="Arial" w:cs="Arial"/>
          <w:sz w:val="20"/>
          <w:szCs w:val="20"/>
        </w:rPr>
        <w:t xml:space="preserve"> will </w:t>
      </w:r>
      <w:r>
        <w:rPr>
          <w:rFonts w:ascii="Arial" w:hAnsi="Arial" w:cs="Arial"/>
          <w:sz w:val="20"/>
          <w:szCs w:val="20"/>
        </w:rPr>
        <w:t xml:space="preserve">form the </w:t>
      </w:r>
      <w:r w:rsidRPr="00BA7CEC">
        <w:rPr>
          <w:rFonts w:ascii="Arial" w:hAnsi="Arial" w:cs="Arial"/>
          <w:sz w:val="20"/>
          <w:szCs w:val="20"/>
        </w:rPr>
        <w:t xml:space="preserve">foundation </w:t>
      </w:r>
      <w:r>
        <w:rPr>
          <w:rFonts w:ascii="Arial" w:hAnsi="Arial" w:cs="Arial"/>
          <w:sz w:val="20"/>
          <w:szCs w:val="20"/>
        </w:rPr>
        <w:t>for a possible monograph</w:t>
      </w:r>
      <w:r w:rsidRPr="00BA7CEC">
        <w:rPr>
          <w:rFonts w:ascii="Arial" w:hAnsi="Arial" w:cs="Arial"/>
          <w:sz w:val="20"/>
          <w:szCs w:val="20"/>
        </w:rPr>
        <w:t xml:space="preserve"> detailing the research findings of the e-REACH project.</w:t>
      </w:r>
    </w:p>
    <w:p w:rsidR="009944BB" w:rsidRDefault="009944BB" w:rsidP="009944BB">
      <w:pPr>
        <w:spacing w:after="60" w:line="240" w:lineRule="auto"/>
        <w:jc w:val="both"/>
        <w:rPr>
          <w:rFonts w:ascii="Arial" w:hAnsi="Arial" w:cs="Arial"/>
          <w:sz w:val="20"/>
          <w:szCs w:val="20"/>
        </w:rPr>
      </w:pPr>
      <w:r w:rsidRPr="00BA7CEC">
        <w:rPr>
          <w:rFonts w:ascii="Arial" w:hAnsi="Arial" w:cs="Arial"/>
          <w:sz w:val="20"/>
          <w:szCs w:val="20"/>
        </w:rPr>
        <w:t xml:space="preserve">We will also conduct annual workshops with the aim of educating the community on the research outcomes of the project and for motivating students to take up STEM fields of study. </w:t>
      </w:r>
      <w:r>
        <w:rPr>
          <w:rFonts w:ascii="Arial" w:hAnsi="Arial" w:cs="Arial"/>
          <w:sz w:val="20"/>
          <w:szCs w:val="20"/>
        </w:rPr>
        <w:t>The participation in the workshop is expected to increase</w:t>
      </w:r>
      <w:r w:rsidRPr="00BA7CEC">
        <w:rPr>
          <w:rFonts w:ascii="Arial" w:hAnsi="Arial" w:cs="Arial"/>
          <w:sz w:val="20"/>
          <w:szCs w:val="20"/>
        </w:rPr>
        <w:t xml:space="preserve"> on a yearly basis. In the </w:t>
      </w:r>
      <w:r w:rsidRPr="00BA7CEC">
        <w:rPr>
          <w:rFonts w:ascii="Arial" w:hAnsi="Arial" w:cs="Arial"/>
          <w:i/>
          <w:sz w:val="20"/>
          <w:szCs w:val="20"/>
        </w:rPr>
        <w:t>first year</w:t>
      </w:r>
      <w:r w:rsidRPr="00BA7CEC">
        <w:rPr>
          <w:rFonts w:ascii="Arial" w:hAnsi="Arial" w:cs="Arial"/>
          <w:sz w:val="20"/>
          <w:szCs w:val="20"/>
        </w:rPr>
        <w:t>, we intend the workshop to be carried out within ASU between the various participating departments. Focus will be directed towards attracting undergraduate students from ASU to attend sessions where specific training about collaborative projects</w:t>
      </w:r>
      <w:r>
        <w:rPr>
          <w:rFonts w:ascii="Arial" w:hAnsi="Arial" w:cs="Arial"/>
          <w:sz w:val="20"/>
          <w:szCs w:val="20"/>
        </w:rPr>
        <w:t xml:space="preserve"> will be highlighted. In</w:t>
      </w:r>
      <w:r w:rsidRPr="00BA7CEC">
        <w:rPr>
          <w:rFonts w:ascii="Arial" w:hAnsi="Arial" w:cs="Arial"/>
          <w:sz w:val="20"/>
          <w:szCs w:val="20"/>
        </w:rPr>
        <w:t xml:space="preserve"> the future years, the workshops will be opened up for students from other institutions</w:t>
      </w:r>
      <w:r w:rsidRPr="00BA7CEC">
        <w:rPr>
          <w:rFonts w:ascii="Arial" w:hAnsi="Arial" w:cs="Arial"/>
          <w:i/>
          <w:sz w:val="20"/>
          <w:szCs w:val="20"/>
        </w:rPr>
        <w:t>. Year two and three</w:t>
      </w:r>
      <w:r w:rsidRPr="00BA7CEC">
        <w:rPr>
          <w:rFonts w:ascii="Arial" w:hAnsi="Arial" w:cs="Arial"/>
          <w:sz w:val="20"/>
          <w:szCs w:val="20"/>
        </w:rPr>
        <w:t xml:space="preserve"> will focus on getting students from other</w:t>
      </w:r>
      <w:r>
        <w:rPr>
          <w:rFonts w:ascii="Arial" w:hAnsi="Arial" w:cs="Arial"/>
          <w:sz w:val="20"/>
          <w:szCs w:val="20"/>
        </w:rPr>
        <w:t xml:space="preserve"> institutions in the State of Arizona</w:t>
      </w:r>
      <w:r w:rsidRPr="00BA7CEC">
        <w:rPr>
          <w:rFonts w:ascii="Arial" w:hAnsi="Arial" w:cs="Arial"/>
          <w:sz w:val="20"/>
          <w:szCs w:val="20"/>
        </w:rPr>
        <w:t>. This will include University of Arizona in Tucson, Northern Arizona University in Flagstaff, Mayo Clinic in Scottsdale, Banner H</w:t>
      </w:r>
      <w:r>
        <w:rPr>
          <w:rFonts w:ascii="Arial" w:hAnsi="Arial" w:cs="Arial"/>
          <w:sz w:val="20"/>
          <w:szCs w:val="20"/>
        </w:rPr>
        <w:t>ealth Center in Mesa and Barrow</w:t>
      </w:r>
      <w:r w:rsidRPr="00BA7CEC">
        <w:rPr>
          <w:rFonts w:ascii="Arial" w:hAnsi="Arial" w:cs="Arial"/>
          <w:sz w:val="20"/>
          <w:szCs w:val="20"/>
        </w:rPr>
        <w:t xml:space="preserve"> Neurological Institute in Phoenix. This will provide an opportunity for the researchers of this CDI project to receive inputs from various researche</w:t>
      </w:r>
      <w:r>
        <w:rPr>
          <w:rFonts w:ascii="Arial" w:hAnsi="Arial" w:cs="Arial"/>
          <w:sz w:val="20"/>
          <w:szCs w:val="20"/>
        </w:rPr>
        <w:t>rs from different disciplines in</w:t>
      </w:r>
      <w:r w:rsidRPr="00BA7CEC">
        <w:rPr>
          <w:rFonts w:ascii="Arial" w:hAnsi="Arial" w:cs="Arial"/>
          <w:sz w:val="20"/>
          <w:szCs w:val="20"/>
        </w:rPr>
        <w:t xml:space="preserve"> science and medicine. The PI has already worked with most of these institutions at an executive level in establishing interdisciplinary centers of research at Arizona State University</w:t>
      </w:r>
      <w:r>
        <w:rPr>
          <w:rFonts w:ascii="Arial" w:hAnsi="Arial" w:cs="Arial"/>
          <w:sz w:val="20"/>
          <w:szCs w:val="20"/>
        </w:rPr>
        <w:t>. We will leverage</w:t>
      </w:r>
      <w:r w:rsidRPr="00BA7CEC">
        <w:rPr>
          <w:rFonts w:ascii="Arial" w:hAnsi="Arial" w:cs="Arial"/>
          <w:sz w:val="20"/>
          <w:szCs w:val="20"/>
        </w:rPr>
        <w:t xml:space="preserve"> his </w:t>
      </w:r>
      <w:r>
        <w:rPr>
          <w:rFonts w:ascii="Arial" w:hAnsi="Arial" w:cs="Arial"/>
          <w:sz w:val="20"/>
          <w:szCs w:val="20"/>
        </w:rPr>
        <w:t xml:space="preserve">expertise to evolve a </w:t>
      </w:r>
      <w:r w:rsidRPr="00BA7CEC">
        <w:rPr>
          <w:rFonts w:ascii="Arial" w:hAnsi="Arial" w:cs="Arial"/>
          <w:sz w:val="20"/>
          <w:szCs w:val="20"/>
        </w:rPr>
        <w:t>successful</w:t>
      </w:r>
      <w:r>
        <w:rPr>
          <w:rFonts w:ascii="Arial" w:hAnsi="Arial" w:cs="Arial"/>
          <w:sz w:val="20"/>
          <w:szCs w:val="20"/>
        </w:rPr>
        <w:t xml:space="preserve"> outreach program</w:t>
      </w:r>
      <w:r w:rsidRPr="00BA7CEC">
        <w:rPr>
          <w:rFonts w:ascii="Arial" w:hAnsi="Arial" w:cs="Arial"/>
          <w:sz w:val="20"/>
          <w:szCs w:val="20"/>
        </w:rPr>
        <w:t xml:space="preserve">. In </w:t>
      </w:r>
      <w:r w:rsidRPr="00BA7CEC">
        <w:rPr>
          <w:rFonts w:ascii="Arial" w:hAnsi="Arial" w:cs="Arial"/>
          <w:i/>
          <w:sz w:val="20"/>
          <w:szCs w:val="20"/>
        </w:rPr>
        <w:t>Year four</w:t>
      </w:r>
      <w:r w:rsidRPr="00BA7CEC">
        <w:rPr>
          <w:rFonts w:ascii="Arial" w:hAnsi="Arial" w:cs="Arial"/>
          <w:sz w:val="20"/>
          <w:szCs w:val="20"/>
        </w:rPr>
        <w:t>, we will establish an annual training summit to provide critical cross-disciplinary training to students nationwide.  The summit will be a week-long course held in late summer that provides detailed description of the e-REACH project and various findings in the as</w:t>
      </w:r>
      <w:r>
        <w:rPr>
          <w:rFonts w:ascii="Arial" w:hAnsi="Arial" w:cs="Arial"/>
          <w:sz w:val="20"/>
          <w:szCs w:val="20"/>
        </w:rPr>
        <w:t>sociated fields of human centered</w:t>
      </w:r>
      <w:r w:rsidRPr="00BA7CEC">
        <w:rPr>
          <w:rFonts w:ascii="Arial" w:hAnsi="Arial" w:cs="Arial"/>
          <w:sz w:val="20"/>
          <w:szCs w:val="20"/>
        </w:rPr>
        <w:t xml:space="preserve"> multimedia</w:t>
      </w:r>
      <w:r>
        <w:rPr>
          <w:rFonts w:ascii="Arial" w:hAnsi="Arial" w:cs="Arial"/>
          <w:sz w:val="20"/>
          <w:szCs w:val="20"/>
        </w:rPr>
        <w:t xml:space="preserve"> computing</w:t>
      </w:r>
      <w:r w:rsidRPr="00BA7CEC">
        <w:rPr>
          <w:rFonts w:ascii="Arial" w:hAnsi="Arial" w:cs="Arial"/>
          <w:sz w:val="20"/>
          <w:szCs w:val="20"/>
        </w:rPr>
        <w:t>, socioemotional psychology and sustainability issues in telecommunications.  The goal of the summit is to allow students with appropriate undergraduate training in computer science, social and behavioral psychology, human factors design, or sustainability engineering to enter into graduate-level work in green communication technologies for the future. For supporting these workshops, we have identified required fundi</w:t>
      </w:r>
      <w:r>
        <w:rPr>
          <w:rFonts w:ascii="Arial" w:hAnsi="Arial" w:cs="Arial"/>
          <w:sz w:val="20"/>
          <w:szCs w:val="20"/>
        </w:rPr>
        <w:t xml:space="preserve">ng within the proposed </w:t>
      </w:r>
      <w:r w:rsidRPr="00BA7CEC">
        <w:rPr>
          <w:rFonts w:ascii="Arial" w:hAnsi="Arial" w:cs="Arial"/>
          <w:sz w:val="20"/>
          <w:szCs w:val="20"/>
        </w:rPr>
        <w:t>budget. The</w:t>
      </w:r>
      <w:r>
        <w:rPr>
          <w:rFonts w:ascii="Arial" w:hAnsi="Arial" w:cs="Arial"/>
          <w:sz w:val="20"/>
          <w:szCs w:val="20"/>
        </w:rPr>
        <w:t xml:space="preserve"> expected increase in the </w:t>
      </w:r>
      <w:r w:rsidRPr="00BA7CEC">
        <w:rPr>
          <w:rFonts w:ascii="Arial" w:hAnsi="Arial" w:cs="Arial"/>
          <w:sz w:val="20"/>
          <w:szCs w:val="20"/>
        </w:rPr>
        <w:t xml:space="preserve">size of the </w:t>
      </w:r>
      <w:r>
        <w:rPr>
          <w:rFonts w:ascii="Arial" w:hAnsi="Arial" w:cs="Arial"/>
          <w:sz w:val="20"/>
          <w:szCs w:val="20"/>
        </w:rPr>
        <w:t xml:space="preserve">participation </w:t>
      </w:r>
      <w:r w:rsidRPr="00BA7CEC">
        <w:rPr>
          <w:rFonts w:ascii="Arial" w:hAnsi="Arial" w:cs="Arial"/>
          <w:sz w:val="20"/>
          <w:szCs w:val="20"/>
        </w:rPr>
        <w:t xml:space="preserve">is reflected in the increasing funding </w:t>
      </w:r>
      <w:r>
        <w:rPr>
          <w:rFonts w:ascii="Arial" w:hAnsi="Arial" w:cs="Arial"/>
          <w:sz w:val="20"/>
          <w:szCs w:val="20"/>
        </w:rPr>
        <w:t xml:space="preserve">request </w:t>
      </w:r>
      <w:r w:rsidRPr="00BA7CEC">
        <w:rPr>
          <w:rFonts w:ascii="Arial" w:hAnsi="Arial" w:cs="Arial"/>
          <w:sz w:val="20"/>
          <w:szCs w:val="20"/>
        </w:rPr>
        <w:t>for conducting these workshops.</w:t>
      </w:r>
    </w:p>
    <w:p w:rsidR="009944BB" w:rsidRDefault="009944BB" w:rsidP="009944BB">
      <w:pPr>
        <w:spacing w:after="120" w:line="240" w:lineRule="auto"/>
        <w:jc w:val="both"/>
        <w:rPr>
          <w:rFonts w:ascii="Arial" w:hAnsi="Arial" w:cs="Arial"/>
          <w:sz w:val="20"/>
          <w:szCs w:val="20"/>
        </w:rPr>
      </w:pPr>
      <w:r w:rsidRPr="00176CCD">
        <w:rPr>
          <w:rFonts w:ascii="Arial" w:hAnsi="Arial" w:cs="Arial"/>
          <w:b/>
          <w:sz w:val="20"/>
          <w:szCs w:val="20"/>
          <w:u w:val="single"/>
        </w:rPr>
        <w:t>Mentoring Activities for Postdoctoral Researcher</w:t>
      </w:r>
      <w:r w:rsidRPr="00176CCD">
        <w:rPr>
          <w:rFonts w:ascii="Arial" w:hAnsi="Arial" w:cs="Arial"/>
          <w:sz w:val="20"/>
          <w:szCs w:val="20"/>
          <w:u w:val="single"/>
        </w:rPr>
        <w:t>:</w:t>
      </w:r>
      <w:r>
        <w:rPr>
          <w:rFonts w:ascii="Arial" w:hAnsi="Arial" w:cs="Arial"/>
          <w:sz w:val="20"/>
          <w:szCs w:val="20"/>
        </w:rPr>
        <w:t xml:space="preserve"> </w:t>
      </w:r>
      <w:r w:rsidRPr="00BA7CEC">
        <w:rPr>
          <w:rFonts w:ascii="Arial" w:hAnsi="Arial" w:cs="Arial"/>
          <w:sz w:val="20"/>
          <w:szCs w:val="20"/>
        </w:rPr>
        <w:t xml:space="preserve">Efforts will be taken by the PI to actively involve the Postdoctoral Researcher in all stages of this project, providing extensive experience in using relevant research methods, tools, and skills for human-centered multimedia computing technologies, as well as the acquisition of knowledge of the scientific literature in related research areas. In addition, the Postdoctoral Researcher will be strongly encouraged to attend specialized training programs on grant management, laboratory management, ethics in research, communication skills, career planning, and professional development, conducted by the Center for Learning and Teaching Excellence and the Office of Research and Sponsored Projects Administration at ASU. The Postdoctoral Researcher will be required to assist the PI in coordination of various research activities and supervise the PhD students in the design and development of the functional components discussed for the e-REACH project. The PI and the Postdoctoral Researcher have already discussed each other’s commitments to ensure a productive postdoctoral experience, and in advancing the latter’s short-term and long-term career goals. The Postdoctoral Researcher will be required to prepare and present oral and poster presentations for lab meetings, department seminars, and on-campus cross-disciplinary seminars, in addition to publications in conferences and journals. The PI will also require the Postdoctoral Researcher to formulate his own research agenda and </w:t>
      </w:r>
      <w:r>
        <w:rPr>
          <w:rFonts w:ascii="Arial" w:hAnsi="Arial" w:cs="Arial"/>
          <w:sz w:val="20"/>
          <w:szCs w:val="20"/>
        </w:rPr>
        <w:t>will encourage him</w:t>
      </w:r>
      <w:r w:rsidRPr="00BA7CEC">
        <w:rPr>
          <w:rFonts w:ascii="Arial" w:hAnsi="Arial" w:cs="Arial"/>
          <w:sz w:val="20"/>
          <w:szCs w:val="20"/>
        </w:rPr>
        <w:t xml:space="preserve"> to actively collaborate with other faculty mentors outside CUbiC@ASU.</w:t>
      </w:r>
    </w:p>
    <w:p w:rsidR="009944BB" w:rsidRPr="00BA7CEC" w:rsidRDefault="009944BB" w:rsidP="009944BB">
      <w:pPr>
        <w:spacing w:after="120" w:line="240" w:lineRule="auto"/>
        <w:jc w:val="both"/>
        <w:rPr>
          <w:rFonts w:ascii="Arial" w:hAnsi="Arial" w:cs="Arial"/>
          <w:sz w:val="20"/>
          <w:szCs w:val="20"/>
        </w:rPr>
      </w:pPr>
      <w:r w:rsidRPr="00176CCD">
        <w:rPr>
          <w:rFonts w:ascii="Arial" w:hAnsi="Arial" w:cs="Arial"/>
          <w:b/>
          <w:sz w:val="20"/>
          <w:szCs w:val="20"/>
          <w:u w:val="single"/>
        </w:rPr>
        <w:t>Outreach</w:t>
      </w:r>
      <w:r w:rsidRPr="00176CCD">
        <w:rPr>
          <w:rFonts w:ascii="Arial" w:hAnsi="Arial" w:cs="Arial"/>
          <w:sz w:val="20"/>
          <w:szCs w:val="20"/>
          <w:u w:val="single"/>
        </w:rPr>
        <w:t>:</w:t>
      </w:r>
      <w:r>
        <w:rPr>
          <w:rFonts w:ascii="Arial" w:hAnsi="Arial" w:cs="Arial"/>
          <w:sz w:val="20"/>
          <w:szCs w:val="20"/>
        </w:rPr>
        <w:t xml:space="preserve"> This CDI project will increase the awareness</w:t>
      </w:r>
      <w:r w:rsidRPr="00BA7CEC">
        <w:rPr>
          <w:rFonts w:ascii="Arial" w:hAnsi="Arial" w:cs="Arial"/>
          <w:sz w:val="20"/>
          <w:szCs w:val="20"/>
        </w:rPr>
        <w:t xml:space="preserve"> of green and sustainability thinking within the research and scientific community. We believe strongly that gree</w:t>
      </w:r>
      <w:r>
        <w:rPr>
          <w:rFonts w:ascii="Arial" w:hAnsi="Arial" w:cs="Arial"/>
          <w:sz w:val="20"/>
          <w:szCs w:val="20"/>
        </w:rPr>
        <w:t>n practices are yet to permeate the</w:t>
      </w:r>
      <w:r w:rsidRPr="00BA7CEC">
        <w:rPr>
          <w:rFonts w:ascii="Arial" w:hAnsi="Arial" w:cs="Arial"/>
          <w:sz w:val="20"/>
          <w:szCs w:val="20"/>
        </w:rPr>
        <w:t xml:space="preserve"> research community and we identify air travel for remote collaborations as one such major green house gas contributor. The e-REACH project will be the</w:t>
      </w:r>
      <w:r>
        <w:rPr>
          <w:rFonts w:ascii="Arial" w:hAnsi="Arial" w:cs="Arial"/>
          <w:sz w:val="20"/>
          <w:szCs w:val="20"/>
        </w:rPr>
        <w:t xml:space="preserve"> first of many projects that will</w:t>
      </w:r>
      <w:r w:rsidRPr="00BA7CEC">
        <w:rPr>
          <w:rFonts w:ascii="Arial" w:hAnsi="Arial" w:cs="Arial"/>
          <w:sz w:val="20"/>
          <w:szCs w:val="20"/>
        </w:rPr>
        <w:t xml:space="preserve"> alter the ways in which </w:t>
      </w:r>
      <w:r>
        <w:rPr>
          <w:rFonts w:ascii="Arial" w:hAnsi="Arial" w:cs="Arial"/>
          <w:sz w:val="20"/>
          <w:szCs w:val="20"/>
        </w:rPr>
        <w:t xml:space="preserve">researchers and scientists </w:t>
      </w:r>
      <w:r w:rsidRPr="00BA7CEC">
        <w:rPr>
          <w:rFonts w:ascii="Arial" w:hAnsi="Arial" w:cs="Arial"/>
          <w:sz w:val="20"/>
          <w:szCs w:val="20"/>
        </w:rPr>
        <w:t>work in</w:t>
      </w:r>
      <w:r>
        <w:rPr>
          <w:rFonts w:ascii="Arial" w:hAnsi="Arial" w:cs="Arial"/>
          <w:sz w:val="20"/>
          <w:szCs w:val="20"/>
        </w:rPr>
        <w:t xml:space="preserve"> the future. On a broader scale</w:t>
      </w:r>
      <w:r w:rsidRPr="00BA7CEC">
        <w:rPr>
          <w:rFonts w:ascii="Arial" w:hAnsi="Arial" w:cs="Arial"/>
          <w:sz w:val="20"/>
          <w:szCs w:val="20"/>
        </w:rPr>
        <w:t>, this project will prepare a new generation of scientists and researchers who think green in their professional career</w:t>
      </w:r>
      <w:r>
        <w:rPr>
          <w:rFonts w:ascii="Arial" w:hAnsi="Arial" w:cs="Arial"/>
          <w:sz w:val="20"/>
          <w:szCs w:val="20"/>
        </w:rPr>
        <w:t>s</w:t>
      </w:r>
      <w:r w:rsidRPr="00BA7CEC">
        <w:rPr>
          <w:rFonts w:ascii="Arial" w:hAnsi="Arial" w:cs="Arial"/>
          <w:sz w:val="20"/>
          <w:szCs w:val="20"/>
        </w:rPr>
        <w:t xml:space="preserve">. Our outreach will focus on (1) providing appropriate role models for women and underrepresented minorities (Dr. Shiota, a leading researcher in the area of Social Psychology), (2) demonstration of </w:t>
      </w:r>
      <w:r>
        <w:rPr>
          <w:rFonts w:ascii="Arial" w:hAnsi="Arial" w:cs="Arial"/>
          <w:sz w:val="20"/>
          <w:szCs w:val="20"/>
        </w:rPr>
        <w:t>the significance of the d</w:t>
      </w:r>
      <w:r w:rsidRPr="00BA7CEC">
        <w:rPr>
          <w:rFonts w:ascii="Arial" w:hAnsi="Arial" w:cs="Arial"/>
          <w:sz w:val="20"/>
          <w:szCs w:val="20"/>
        </w:rPr>
        <w:t xml:space="preserve">evelopment of green communication technologies </w:t>
      </w:r>
      <w:r>
        <w:rPr>
          <w:rFonts w:ascii="Arial" w:hAnsi="Arial" w:cs="Arial"/>
          <w:sz w:val="20"/>
          <w:szCs w:val="20"/>
        </w:rPr>
        <w:t xml:space="preserve">as a means of exciting </w:t>
      </w:r>
      <w:r w:rsidRPr="00BA7CEC">
        <w:rPr>
          <w:rFonts w:ascii="Arial" w:hAnsi="Arial" w:cs="Arial"/>
          <w:sz w:val="20"/>
          <w:szCs w:val="20"/>
        </w:rPr>
        <w:t xml:space="preserve">K-12 students </w:t>
      </w:r>
      <w:r>
        <w:rPr>
          <w:rFonts w:ascii="Arial" w:hAnsi="Arial" w:cs="Arial"/>
          <w:sz w:val="20"/>
          <w:szCs w:val="20"/>
        </w:rPr>
        <w:t xml:space="preserve">in </w:t>
      </w:r>
      <w:r w:rsidRPr="00BA7CEC">
        <w:rPr>
          <w:rFonts w:ascii="Arial" w:hAnsi="Arial" w:cs="Arial"/>
          <w:sz w:val="20"/>
          <w:szCs w:val="20"/>
        </w:rPr>
        <w:t>STEM, and (3) early integration of undergraduates into research experiences – CUbiC has been instrumental in getting undergraduates interested in open research problems through capstone projects, undergraduate research initiatives, hourly jobs and credit based independent studies. Working with CUbiC, undergraduates have</w:t>
      </w:r>
      <w:r>
        <w:rPr>
          <w:rFonts w:ascii="Arial" w:hAnsi="Arial" w:cs="Arial"/>
          <w:sz w:val="20"/>
          <w:szCs w:val="20"/>
        </w:rPr>
        <w:t xml:space="preserve"> also</w:t>
      </w:r>
      <w:r w:rsidRPr="00BA7CEC">
        <w:rPr>
          <w:rFonts w:ascii="Arial" w:hAnsi="Arial" w:cs="Arial"/>
          <w:sz w:val="20"/>
          <w:szCs w:val="20"/>
        </w:rPr>
        <w:t xml:space="preserve"> been successful in publishing papers in conferences and journals.</w:t>
      </w:r>
    </w:p>
    <w:p w:rsidR="00EA41C4" w:rsidRPr="001009ED" w:rsidRDefault="009944BB" w:rsidP="009944BB">
      <w:pPr>
        <w:pStyle w:val="Heading1"/>
        <w:numPr>
          <w:ilvl w:val="0"/>
          <w:numId w:val="0"/>
        </w:numPr>
        <w:spacing w:after="120"/>
        <w:contextualSpacing w:val="0"/>
        <w:jc w:val="both"/>
        <w:rPr>
          <w:rFonts w:cs="Arial"/>
          <w:b w:val="0"/>
          <w:sz w:val="20"/>
          <w:szCs w:val="20"/>
        </w:rPr>
      </w:pPr>
      <w:r w:rsidRPr="00176CCD">
        <w:rPr>
          <w:rFonts w:cs="Arial"/>
          <w:sz w:val="20"/>
          <w:szCs w:val="20"/>
          <w:u w:val="single"/>
        </w:rPr>
        <w:t>Dissemination Plan:</w:t>
      </w:r>
      <w:r>
        <w:rPr>
          <w:rFonts w:cs="Arial"/>
          <w:sz w:val="20"/>
          <w:szCs w:val="20"/>
        </w:rPr>
        <w:t xml:space="preserve"> </w:t>
      </w:r>
      <w:r w:rsidRPr="00674FD3">
        <w:rPr>
          <w:rFonts w:cs="Arial"/>
          <w:b w:val="0"/>
          <w:sz w:val="20"/>
          <w:szCs w:val="20"/>
        </w:rPr>
        <w:t>The progress on each phase of the project will be regularly updated on our website (</w:t>
      </w:r>
      <w:hyperlink r:id="rId15" w:tgtFrame="_blank" w:history="1">
        <w:r w:rsidRPr="00674FD3">
          <w:rPr>
            <w:rStyle w:val="Hyperlink"/>
            <w:rFonts w:cs="Arial"/>
            <w:b w:val="0"/>
            <w:sz w:val="20"/>
            <w:szCs w:val="20"/>
          </w:rPr>
          <w:t>http://cubic.asu.edu</w:t>
        </w:r>
      </w:hyperlink>
      <w:r w:rsidRPr="00674FD3">
        <w:rPr>
          <w:rFonts w:cs="Arial"/>
          <w:b w:val="0"/>
          <w:sz w:val="20"/>
          <w:szCs w:val="20"/>
        </w:rPr>
        <w:t xml:space="preserve">) with appropriate descriptions and links to publications. In the past, we have collaborated with students from the Mass Media Communication department at ASU to create video news articles and bulletins, which will be continued to publicize the e-REACH efforts. Researchers at CUbiC have also been instrumental in organizing leading conferences (including the ACM ASSETS held in Tempe, Arizona in 2007, and the BodyNets conference at ASU in 2008), and we will continue to organize focused workshops/tutorial sessions based on the results of the e-REACH project in premier conferences. We plan to target the following premier venues to maximize the impact in each of the individual fields:  </w:t>
      </w:r>
      <w:r w:rsidRPr="00674FD3">
        <w:rPr>
          <w:rFonts w:cs="Arial"/>
          <w:b w:val="0"/>
          <w:bCs w:val="0"/>
          <w:sz w:val="20"/>
          <w:szCs w:val="20"/>
        </w:rPr>
        <w:t xml:space="preserve">(i) Computer Science: </w:t>
      </w:r>
      <w:r w:rsidRPr="00674FD3">
        <w:rPr>
          <w:rFonts w:cs="Arial"/>
          <w:b w:val="0"/>
          <w:sz w:val="20"/>
          <w:szCs w:val="20"/>
        </w:rPr>
        <w:t xml:space="preserve">Trans. on Pattern Analysis and Machine Intelligence, Intl. Journal of Computer Vision, Trans. on Image Processing, Computer Vision and Pattern Recognition conference, Intl. Conf. on Computer Vision, Intl. Conf. on Pattern Recognition, Intl. Conf. on Image Processing, and Intl. Conf. on Machine Learning, </w:t>
      </w:r>
      <w:r w:rsidRPr="00674FD3">
        <w:rPr>
          <w:rFonts w:cs="Arial"/>
          <w:b w:val="0"/>
          <w:bCs w:val="0"/>
          <w:sz w:val="20"/>
          <w:szCs w:val="20"/>
        </w:rPr>
        <w:t xml:space="preserve">Trans. on Computer-Human Interaction, ACM SIGCHI Conference, HCI International, World Haptics Conference, (ii) Socio-behavioral Psychology: </w:t>
      </w:r>
      <w:r w:rsidRPr="00674FD3">
        <w:rPr>
          <w:rFonts w:cs="Arial"/>
          <w:b w:val="0"/>
          <w:sz w:val="20"/>
          <w:szCs w:val="20"/>
        </w:rPr>
        <w:t xml:space="preserve"> Journal of Personality and Social Psychology, Human Communication Research, Cognition and Emotion, Journal of Positive Psychology, (iii) Design for Sustainability: Intl. </w:t>
      </w:r>
      <w:r w:rsidRPr="00674FD3">
        <w:rPr>
          <w:rFonts w:cs="Arial"/>
          <w:b w:val="0"/>
          <w:bCs w:val="0"/>
          <w:color w:val="000000" w:themeColor="text1"/>
          <w:sz w:val="20"/>
          <w:szCs w:val="20"/>
        </w:rPr>
        <w:t>Journal of the Industrial Designers Society of America</w:t>
      </w:r>
      <w:r w:rsidRPr="00674FD3">
        <w:rPr>
          <w:rFonts w:cs="Arial"/>
          <w:b w:val="0"/>
          <w:sz w:val="20"/>
          <w:szCs w:val="20"/>
        </w:rPr>
        <w:t xml:space="preserve">, Intl. </w:t>
      </w:r>
      <w:r w:rsidRPr="00674FD3">
        <w:rPr>
          <w:rFonts w:cs="Arial"/>
          <w:b w:val="0"/>
          <w:bCs w:val="0"/>
          <w:color w:val="000000" w:themeColor="text1"/>
          <w:sz w:val="20"/>
          <w:szCs w:val="20"/>
        </w:rPr>
        <w:t>Journal of Industrial Ecology</w:t>
      </w:r>
      <w:r w:rsidRPr="00674FD3">
        <w:rPr>
          <w:rFonts w:cs="Arial"/>
          <w:b w:val="0"/>
          <w:sz w:val="20"/>
          <w:szCs w:val="20"/>
        </w:rPr>
        <w:t xml:space="preserve">, Intl. </w:t>
      </w:r>
      <w:r w:rsidRPr="00674FD3">
        <w:rPr>
          <w:rFonts w:cs="Arial"/>
          <w:b w:val="0"/>
          <w:bCs w:val="0"/>
          <w:color w:val="000000" w:themeColor="text1"/>
          <w:sz w:val="20"/>
          <w:szCs w:val="20"/>
        </w:rPr>
        <w:t>Journal of Life Cycle Assessment</w:t>
      </w:r>
      <w:r w:rsidRPr="00674FD3">
        <w:rPr>
          <w:rFonts w:cs="Arial"/>
          <w:b w:val="0"/>
          <w:sz w:val="20"/>
          <w:szCs w:val="20"/>
        </w:rPr>
        <w:t xml:space="preserve">, Intl. Journal of Sustainable Product Design, Intl. Journal of Sustainable Engineering, and (iv) Collaborative Computing: IEEE Trans. On Professional Communication, Journal of Collaborative Computing, Intl. Conf. on Computer Supported Cooperative Work, the Virtual Workplace. </w:t>
      </w:r>
    </w:p>
    <w:sectPr w:rsidR="00EA41C4" w:rsidRPr="001009ED" w:rsidSect="000D564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945" w:rsidRDefault="00120945" w:rsidP="00E80623">
      <w:pPr>
        <w:spacing w:after="0" w:line="240" w:lineRule="auto"/>
      </w:pPr>
      <w:r>
        <w:separator/>
      </w:r>
    </w:p>
  </w:endnote>
  <w:endnote w:type="continuationSeparator" w:id="0">
    <w:p w:rsidR="00120945" w:rsidRDefault="00120945" w:rsidP="00E806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186D" w:rsidRDefault="00D03F66" w:rsidP="00E80623">
    <w:pPr>
      <w:pStyle w:val="Footer"/>
      <w:jc w:val="right"/>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1.05pt;margin-top:-1.05pt;width:470.4pt;height:0;z-index:251658240" o:connectortype="straight"/>
      </w:pict>
    </w:r>
    <w:r w:rsidR="00DA186D" w:rsidRPr="001C50C2">
      <w:rPr>
        <w:rFonts w:ascii="Arial" w:hAnsi="Arial" w:cs="Arial"/>
        <w:sz w:val="20"/>
        <w:szCs w:val="20"/>
      </w:rPr>
      <w:t xml:space="preserve">Page | </w:t>
    </w:r>
    <w:r w:rsidRPr="001C50C2">
      <w:rPr>
        <w:rFonts w:ascii="Arial" w:hAnsi="Arial" w:cs="Arial"/>
        <w:sz w:val="20"/>
        <w:szCs w:val="20"/>
      </w:rPr>
      <w:fldChar w:fldCharType="begin"/>
    </w:r>
    <w:r w:rsidR="00DA186D" w:rsidRPr="001C50C2">
      <w:rPr>
        <w:rFonts w:ascii="Arial" w:hAnsi="Arial" w:cs="Arial"/>
        <w:sz w:val="20"/>
        <w:szCs w:val="20"/>
      </w:rPr>
      <w:instrText xml:space="preserve"> PAGE   \* MERGEFORMAT </w:instrText>
    </w:r>
    <w:r w:rsidRPr="001C50C2">
      <w:rPr>
        <w:rFonts w:ascii="Arial" w:hAnsi="Arial" w:cs="Arial"/>
        <w:sz w:val="20"/>
        <w:szCs w:val="20"/>
      </w:rPr>
      <w:fldChar w:fldCharType="separate"/>
    </w:r>
    <w:r w:rsidR="00EF0907">
      <w:rPr>
        <w:rFonts w:ascii="Arial" w:hAnsi="Arial" w:cs="Arial"/>
        <w:noProof/>
        <w:sz w:val="20"/>
        <w:szCs w:val="20"/>
      </w:rPr>
      <w:t>1</w:t>
    </w:r>
    <w:r w:rsidRPr="001C50C2">
      <w:rPr>
        <w:rFonts w:ascii="Arial" w:hAnsi="Arial" w:cs="Arial"/>
        <w:sz w:val="20"/>
        <w:szCs w:val="20"/>
      </w:rPr>
      <w:fldChar w:fldCharType="end"/>
    </w:r>
    <w:r w:rsidR="00DA186D">
      <w:t xml:space="preserve"> </w:t>
    </w:r>
  </w:p>
  <w:p w:rsidR="00DA186D" w:rsidRDefault="00DA186D">
    <w:pPr>
      <w:pStyle w:val="Footer"/>
    </w:pPr>
  </w:p>
  <w:p w:rsidR="00DA186D" w:rsidRDefault="00DA18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945" w:rsidRDefault="00120945" w:rsidP="00E80623">
      <w:pPr>
        <w:spacing w:after="0" w:line="240" w:lineRule="auto"/>
      </w:pPr>
      <w:r>
        <w:separator/>
      </w:r>
    </w:p>
  </w:footnote>
  <w:footnote w:type="continuationSeparator" w:id="0">
    <w:p w:rsidR="00120945" w:rsidRDefault="00120945" w:rsidP="00E806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186D" w:rsidRDefault="00DA186D" w:rsidP="00E80623">
    <w:pPr>
      <w:pStyle w:val="Header"/>
      <w:rPr>
        <w:rFonts w:ascii="Arial" w:hAnsi="Arial" w:cs="Arial"/>
        <w:b/>
        <w:sz w:val="20"/>
        <w:szCs w:val="20"/>
      </w:rPr>
    </w:pPr>
  </w:p>
  <w:p w:rsidR="00DA186D" w:rsidRPr="001C50C2" w:rsidRDefault="00DA186D" w:rsidP="00E80623">
    <w:pPr>
      <w:pStyle w:val="Header"/>
      <w:rPr>
        <w:rFonts w:ascii="Arial" w:hAnsi="Arial" w:cs="Arial"/>
        <w:sz w:val="20"/>
        <w:szCs w:val="20"/>
      </w:rPr>
    </w:pPr>
    <w:r w:rsidRPr="00AE0A86">
      <w:rPr>
        <w:rFonts w:ascii="Arial" w:hAnsi="Arial" w:cs="Arial"/>
        <w:b/>
        <w:sz w:val="20"/>
        <w:szCs w:val="20"/>
      </w:rPr>
      <w:t>e</w:t>
    </w:r>
    <w:r>
      <w:rPr>
        <w:rFonts w:ascii="Arial" w:hAnsi="Arial" w:cs="Arial"/>
        <w:b/>
        <w:sz w:val="20"/>
        <w:szCs w:val="20"/>
      </w:rPr>
      <w:t>-</w:t>
    </w:r>
    <w:r w:rsidRPr="00AE0A86">
      <w:rPr>
        <w:rFonts w:ascii="Arial" w:hAnsi="Arial" w:cs="Arial"/>
        <w:b/>
        <w:sz w:val="20"/>
        <w:szCs w:val="20"/>
      </w:rPr>
      <w:t>REACH:</w:t>
    </w:r>
    <w:r w:rsidRPr="001C50C2">
      <w:rPr>
        <w:rFonts w:ascii="Arial" w:hAnsi="Arial" w:cs="Arial"/>
        <w:sz w:val="20"/>
        <w:szCs w:val="20"/>
      </w:rPr>
      <w:t xml:space="preserve"> </w:t>
    </w:r>
    <w:r w:rsidRPr="00AE0A86">
      <w:rPr>
        <w:rFonts w:ascii="Arial" w:hAnsi="Arial" w:cs="Arial"/>
        <w:b/>
        <w:sz w:val="20"/>
        <w:szCs w:val="20"/>
      </w:rPr>
      <w:t>e</w:t>
    </w:r>
    <w:r w:rsidRPr="001C50C2">
      <w:rPr>
        <w:rFonts w:ascii="Arial" w:hAnsi="Arial" w:cs="Arial"/>
        <w:sz w:val="20"/>
        <w:szCs w:val="20"/>
      </w:rPr>
      <w:t xml:space="preserve">nriching </w:t>
    </w:r>
    <w:r w:rsidRPr="00AE0A86">
      <w:rPr>
        <w:rFonts w:ascii="Arial" w:hAnsi="Arial" w:cs="Arial"/>
        <w:b/>
        <w:sz w:val="20"/>
        <w:szCs w:val="20"/>
      </w:rPr>
      <w:t>RE</w:t>
    </w:r>
    <w:r w:rsidRPr="001C50C2">
      <w:rPr>
        <w:rFonts w:ascii="Arial" w:hAnsi="Arial" w:cs="Arial"/>
        <w:sz w:val="20"/>
        <w:szCs w:val="20"/>
      </w:rPr>
      <w:t xml:space="preserve">search </w:t>
    </w:r>
    <w:r w:rsidRPr="00AE0A86">
      <w:rPr>
        <w:rFonts w:ascii="Arial" w:hAnsi="Arial" w:cs="Arial"/>
        <w:b/>
        <w:sz w:val="20"/>
        <w:szCs w:val="20"/>
      </w:rPr>
      <w:t>A</w:t>
    </w:r>
    <w:r w:rsidRPr="001C50C2">
      <w:rPr>
        <w:rFonts w:ascii="Arial" w:hAnsi="Arial" w:cs="Arial"/>
        <w:sz w:val="20"/>
        <w:szCs w:val="20"/>
      </w:rPr>
      <w:t xml:space="preserve">dvancements through </w:t>
    </w:r>
    <w:r w:rsidRPr="00AE0A86">
      <w:rPr>
        <w:rFonts w:ascii="Arial" w:hAnsi="Arial" w:cs="Arial"/>
        <w:b/>
        <w:sz w:val="20"/>
        <w:szCs w:val="20"/>
      </w:rPr>
      <w:t>C</w:t>
    </w:r>
    <w:r w:rsidRPr="001C50C2">
      <w:rPr>
        <w:rFonts w:ascii="Arial" w:hAnsi="Arial" w:cs="Arial"/>
        <w:sz w:val="20"/>
        <w:szCs w:val="20"/>
      </w:rPr>
      <w:t>ollaborative Tec</w:t>
    </w:r>
    <w:r w:rsidRPr="00AE0A86">
      <w:rPr>
        <w:rFonts w:ascii="Arial" w:hAnsi="Arial" w:cs="Arial"/>
        <w:b/>
        <w:sz w:val="20"/>
        <w:szCs w:val="20"/>
      </w:rPr>
      <w:t>H</w:t>
    </w:r>
    <w:r w:rsidRPr="001C50C2">
      <w:rPr>
        <w:rFonts w:ascii="Arial" w:hAnsi="Arial" w:cs="Arial"/>
        <w:sz w:val="20"/>
        <w:szCs w:val="20"/>
      </w:rPr>
      <w:t>nologies</w:t>
    </w:r>
  </w:p>
  <w:p w:rsidR="00DA186D" w:rsidRDefault="00D03F66" w:rsidP="00E80623">
    <w:pPr>
      <w:pStyle w:val="Header"/>
    </w:pPr>
    <w:r>
      <w:rPr>
        <w:noProof/>
      </w:rPr>
      <w:pict>
        <v:shapetype id="_x0000_t32" coordsize="21600,21600" o:spt="32" o:oned="t" path="m,l21600,21600e" filled="f">
          <v:path arrowok="t" fillok="f" o:connecttype="none"/>
          <o:lock v:ext="edit" shapetype="t"/>
        </v:shapetype>
        <v:shape id="_x0000_s2049" type="#_x0000_t32" style="position:absolute;margin-left:-1.05pt;margin-top:5.2pt;width:470.4pt;height:.05pt;z-index:251657216"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AAE"/>
    <w:multiLevelType w:val="hybridMultilevel"/>
    <w:tmpl w:val="F362B51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1902AD9"/>
    <w:multiLevelType w:val="hybridMultilevel"/>
    <w:tmpl w:val="D6B0C8E8"/>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B1811"/>
    <w:multiLevelType w:val="hybridMultilevel"/>
    <w:tmpl w:val="B9CC560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120B6"/>
    <w:multiLevelType w:val="hybridMultilevel"/>
    <w:tmpl w:val="B11ACA26"/>
    <w:lvl w:ilvl="0" w:tplc="7272DF50">
      <w:start w:val="1"/>
      <w:numFmt w:val="decimal"/>
      <w:lvlText w:val="%1."/>
      <w:lvlJc w:val="left"/>
      <w:pPr>
        <w:ind w:left="720"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25FF0"/>
    <w:multiLevelType w:val="multilevel"/>
    <w:tmpl w:val="5CD4B156"/>
    <w:styleLink w:val="Style1"/>
    <w:lvl w:ilvl="0">
      <w:start w:val="1"/>
      <w:numFmt w:val="upperRoman"/>
      <w:lvlText w:val="%1."/>
      <w:lvlJc w:val="left"/>
      <w:pPr>
        <w:ind w:left="720" w:hanging="360"/>
      </w:pPr>
      <w:rPr>
        <w:rFonts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3D80B45"/>
    <w:multiLevelType w:val="hybridMultilevel"/>
    <w:tmpl w:val="00EA8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2655E"/>
    <w:multiLevelType w:val="hybridMultilevel"/>
    <w:tmpl w:val="3F86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32EB0"/>
    <w:multiLevelType w:val="hybridMultilevel"/>
    <w:tmpl w:val="49B287F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D350215"/>
    <w:multiLevelType w:val="hybridMultilevel"/>
    <w:tmpl w:val="41C2FD0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3354567E"/>
    <w:multiLevelType w:val="hybridMultilevel"/>
    <w:tmpl w:val="0310DF6A"/>
    <w:lvl w:ilvl="0" w:tplc="6ABC1240">
      <w:start w:val="1"/>
      <w:numFmt w:val="upperRoman"/>
      <w:lvlText w:val="%1."/>
      <w:lvlJc w:val="left"/>
      <w:pPr>
        <w:ind w:left="720" w:hanging="720"/>
      </w:pPr>
      <w:rPr>
        <w:rFonts w:cs="Times New Roman" w:hint="default"/>
      </w:rPr>
    </w:lvl>
    <w:lvl w:ilvl="1" w:tplc="04090019">
      <w:start w:val="1"/>
      <w:numFmt w:val="lowerLetter"/>
      <w:lvlText w:val="%2."/>
      <w:lvlJc w:val="left"/>
      <w:pPr>
        <w:ind w:left="720" w:hanging="360"/>
      </w:pPr>
      <w:rPr>
        <w:rFonts w:cs="Times New Roman"/>
      </w:rPr>
    </w:lvl>
    <w:lvl w:ilvl="2" w:tplc="0409001B">
      <w:start w:val="1"/>
      <w:numFmt w:val="lowerRoman"/>
      <w:lvlText w:val="%3."/>
      <w:lvlJc w:val="right"/>
      <w:pPr>
        <w:ind w:left="1440" w:hanging="180"/>
      </w:pPr>
      <w:rPr>
        <w:rFonts w:cs="Times New Roman"/>
      </w:rPr>
    </w:lvl>
    <w:lvl w:ilvl="3" w:tplc="0409000F">
      <w:start w:val="1"/>
      <w:numFmt w:val="decimal"/>
      <w:lvlText w:val="%4."/>
      <w:lvlJc w:val="left"/>
      <w:pPr>
        <w:ind w:left="2160" w:hanging="360"/>
      </w:pPr>
      <w:rPr>
        <w:rFonts w:cs="Times New Roman"/>
      </w:rPr>
    </w:lvl>
    <w:lvl w:ilvl="4" w:tplc="04090019">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0">
    <w:nsid w:val="478E61C5"/>
    <w:multiLevelType w:val="hybridMultilevel"/>
    <w:tmpl w:val="04CEA9F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D701295"/>
    <w:multiLevelType w:val="hybridMultilevel"/>
    <w:tmpl w:val="33A0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5F192E"/>
    <w:multiLevelType w:val="hybridMultilevel"/>
    <w:tmpl w:val="B60677E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9014743"/>
    <w:multiLevelType w:val="hybridMultilevel"/>
    <w:tmpl w:val="F72AA94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A146A8C"/>
    <w:multiLevelType w:val="hybridMultilevel"/>
    <w:tmpl w:val="7824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FA76F6"/>
    <w:multiLevelType w:val="hybridMultilevel"/>
    <w:tmpl w:val="CC763E7A"/>
    <w:lvl w:ilvl="0" w:tplc="07E0913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FA747FC"/>
    <w:multiLevelType w:val="hybridMultilevel"/>
    <w:tmpl w:val="3B14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E15D85"/>
    <w:multiLevelType w:val="hybridMultilevel"/>
    <w:tmpl w:val="E1F8A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53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2C3BF1"/>
    <w:multiLevelType w:val="hybridMultilevel"/>
    <w:tmpl w:val="0A68B94A"/>
    <w:lvl w:ilvl="0" w:tplc="4150EAD8">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984DAB"/>
    <w:multiLevelType w:val="hybridMultilevel"/>
    <w:tmpl w:val="DB166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4C536A"/>
    <w:multiLevelType w:val="multilevel"/>
    <w:tmpl w:val="0FB85116"/>
    <w:lvl w:ilvl="0">
      <w:start w:val="1"/>
      <w:numFmt w:val="decimal"/>
      <w:lvlText w:val="%1."/>
      <w:lvlJc w:val="left"/>
      <w:pPr>
        <w:ind w:left="360" w:hanging="360"/>
      </w:pPr>
      <w:rPr>
        <w:rFonts w:cs="Times New Roman" w:hint="default"/>
      </w:rPr>
    </w:lvl>
    <w:lvl w:ilvl="1">
      <w:start w:val="3"/>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21">
    <w:nsid w:val="72C8259B"/>
    <w:multiLevelType w:val="hybridMultilevel"/>
    <w:tmpl w:val="BFB61C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A77CA"/>
    <w:multiLevelType w:val="hybridMultilevel"/>
    <w:tmpl w:val="8F26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895E92"/>
    <w:multiLevelType w:val="hybridMultilevel"/>
    <w:tmpl w:val="610A31AC"/>
    <w:lvl w:ilvl="0" w:tplc="0409000F">
      <w:start w:val="3"/>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7BA710BA"/>
    <w:multiLevelType w:val="multilevel"/>
    <w:tmpl w:val="78027466"/>
    <w:lvl w:ilvl="0">
      <w:start w:val="1"/>
      <w:numFmt w:val="upperLetter"/>
      <w:pStyle w:val="Heading1"/>
      <w:lvlText w:val="%1."/>
      <w:lvlJc w:val="left"/>
      <w:rPr>
        <w:rFonts w:cs="Times New Roman" w:hint="default"/>
      </w:rPr>
    </w:lvl>
    <w:lvl w:ilvl="1">
      <w:start w:val="1"/>
      <w:numFmt w:val="decimal"/>
      <w:pStyle w:val="Heading2"/>
      <w:lvlText w:val="%2."/>
      <w:lvlJc w:val="left"/>
      <w:rPr>
        <w:rFonts w:cs="Times New Roman" w:hint="default"/>
      </w:rPr>
    </w:lvl>
    <w:lvl w:ilvl="2">
      <w:start w:val="1"/>
      <w:numFmt w:val="none"/>
      <w:pStyle w:val="Heading3"/>
      <w:lvlText w:val=""/>
      <w:lvlJc w:val="left"/>
      <w:rPr>
        <w:rFonts w:cs="Times New Roman" w:hint="default"/>
      </w:rPr>
    </w:lvl>
    <w:lvl w:ilvl="3">
      <w:start w:val="1"/>
      <w:numFmt w:val="none"/>
      <w:pStyle w:val="Heading4"/>
      <w:lvlText w:val=""/>
      <w:lvlJc w:val="left"/>
      <w:rPr>
        <w:rFonts w:cs="Times New Roman" w:hint="default"/>
        <w:b/>
        <w:i w:val="0"/>
      </w:rPr>
    </w:lvl>
    <w:lvl w:ilvl="4">
      <w:start w:val="1"/>
      <w:numFmt w:val="decimal"/>
      <w:pStyle w:val="Heading5"/>
      <w:lvlText w:val="(%5)"/>
      <w:lvlJc w:val="left"/>
      <w:pPr>
        <w:ind w:left="2880"/>
      </w:pPr>
      <w:rPr>
        <w:rFonts w:cs="Times New Roman" w:hint="default"/>
      </w:rPr>
    </w:lvl>
    <w:lvl w:ilvl="5">
      <w:start w:val="1"/>
      <w:numFmt w:val="lowerLetter"/>
      <w:pStyle w:val="Heading6"/>
      <w:lvlText w:val="(%6)"/>
      <w:lvlJc w:val="left"/>
      <w:pPr>
        <w:ind w:left="3600"/>
      </w:pPr>
      <w:rPr>
        <w:rFonts w:cs="Times New Roman" w:hint="default"/>
      </w:rPr>
    </w:lvl>
    <w:lvl w:ilvl="6">
      <w:start w:val="1"/>
      <w:numFmt w:val="lowerRoman"/>
      <w:pStyle w:val="Heading7"/>
      <w:lvlText w:val="(%7)"/>
      <w:lvlJc w:val="left"/>
      <w:pPr>
        <w:ind w:left="4320"/>
      </w:pPr>
      <w:rPr>
        <w:rFonts w:cs="Times New Roman" w:hint="default"/>
      </w:rPr>
    </w:lvl>
    <w:lvl w:ilvl="7">
      <w:start w:val="1"/>
      <w:numFmt w:val="lowerLetter"/>
      <w:pStyle w:val="Heading8"/>
      <w:lvlText w:val="(%8)"/>
      <w:lvlJc w:val="left"/>
      <w:pPr>
        <w:ind w:left="5040"/>
      </w:pPr>
      <w:rPr>
        <w:rFonts w:cs="Times New Roman" w:hint="default"/>
      </w:rPr>
    </w:lvl>
    <w:lvl w:ilvl="8">
      <w:start w:val="1"/>
      <w:numFmt w:val="lowerRoman"/>
      <w:pStyle w:val="Heading9"/>
      <w:lvlText w:val="(%9)"/>
      <w:lvlJc w:val="left"/>
      <w:pPr>
        <w:ind w:left="5760"/>
      </w:pPr>
      <w:rPr>
        <w:rFonts w:cs="Times New Roman" w:hint="default"/>
      </w:rPr>
    </w:lvl>
  </w:abstractNum>
  <w:num w:numId="1">
    <w:abstractNumId w:val="17"/>
  </w:num>
  <w:num w:numId="2">
    <w:abstractNumId w:val="19"/>
  </w:num>
  <w:num w:numId="3">
    <w:abstractNumId w:val="24"/>
  </w:num>
  <w:num w:numId="4">
    <w:abstractNumId w:val="9"/>
  </w:num>
  <w:num w:numId="5">
    <w:abstractNumId w:val="12"/>
  </w:num>
  <w:num w:numId="6">
    <w:abstractNumId w:val="10"/>
  </w:num>
  <w:num w:numId="7">
    <w:abstractNumId w:val="13"/>
  </w:num>
  <w:num w:numId="8">
    <w:abstractNumId w:val="0"/>
  </w:num>
  <w:num w:numId="9">
    <w:abstractNumId w:val="20"/>
  </w:num>
  <w:num w:numId="10">
    <w:abstractNumId w:val="16"/>
  </w:num>
  <w:num w:numId="11">
    <w:abstractNumId w:val="23"/>
  </w:num>
  <w:num w:numId="12">
    <w:abstractNumId w:val="11"/>
  </w:num>
  <w:num w:numId="13">
    <w:abstractNumId w:val="18"/>
  </w:num>
  <w:num w:numId="14">
    <w:abstractNumId w:val="7"/>
  </w:num>
  <w:num w:numId="15">
    <w:abstractNumId w:val="4"/>
  </w:num>
  <w:num w:numId="16">
    <w:abstractNumId w:val="6"/>
  </w:num>
  <w:num w:numId="17">
    <w:abstractNumId w:val="21"/>
  </w:num>
  <w:num w:numId="18">
    <w:abstractNumId w:val="8"/>
  </w:num>
  <w:num w:numId="19">
    <w:abstractNumId w:val="2"/>
  </w:num>
  <w:num w:numId="20">
    <w:abstractNumId w:val="1"/>
  </w:num>
  <w:num w:numId="21">
    <w:abstractNumId w:val="14"/>
  </w:num>
  <w:num w:numId="22">
    <w:abstractNumId w:val="5"/>
  </w:num>
  <w:num w:numId="23">
    <w:abstractNumId w:val="15"/>
  </w:num>
  <w:num w:numId="24">
    <w:abstractNumId w:val="22"/>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2051"/>
    <o:shapelayout v:ext="edit">
      <o:idmap v:ext="edit" data="2"/>
      <o:rules v:ext="edit">
        <o:r id="V:Rule3" type="connector" idref="#_x0000_s2049"/>
        <o:r id="V:Rule4" type="connector" idref="#_x0000_s2050"/>
      </o:rules>
    </o:shapelayout>
  </w:hdrShapeDefaults>
  <w:footnotePr>
    <w:footnote w:id="-1"/>
    <w:footnote w:id="0"/>
  </w:footnotePr>
  <w:endnotePr>
    <w:endnote w:id="-1"/>
    <w:endnote w:id="0"/>
  </w:endnotePr>
  <w:compat/>
  <w:rsids>
    <w:rsidRoot w:val="00372E85"/>
    <w:rsid w:val="00000729"/>
    <w:rsid w:val="0000326B"/>
    <w:rsid w:val="00010E0F"/>
    <w:rsid w:val="000115DD"/>
    <w:rsid w:val="00012D31"/>
    <w:rsid w:val="00012ECC"/>
    <w:rsid w:val="00014BF1"/>
    <w:rsid w:val="00015CDB"/>
    <w:rsid w:val="00016275"/>
    <w:rsid w:val="00016E38"/>
    <w:rsid w:val="00016F34"/>
    <w:rsid w:val="000201C2"/>
    <w:rsid w:val="0002354C"/>
    <w:rsid w:val="00024313"/>
    <w:rsid w:val="00027317"/>
    <w:rsid w:val="0002752A"/>
    <w:rsid w:val="00027F40"/>
    <w:rsid w:val="00027F6C"/>
    <w:rsid w:val="0003083F"/>
    <w:rsid w:val="0003190F"/>
    <w:rsid w:val="000339D4"/>
    <w:rsid w:val="00033EBC"/>
    <w:rsid w:val="000371BF"/>
    <w:rsid w:val="0003771A"/>
    <w:rsid w:val="000406CB"/>
    <w:rsid w:val="0004148A"/>
    <w:rsid w:val="00041DB7"/>
    <w:rsid w:val="00042DCE"/>
    <w:rsid w:val="00044498"/>
    <w:rsid w:val="000455C0"/>
    <w:rsid w:val="00047EEE"/>
    <w:rsid w:val="000505E8"/>
    <w:rsid w:val="000519F1"/>
    <w:rsid w:val="00051DEF"/>
    <w:rsid w:val="00055153"/>
    <w:rsid w:val="000630DB"/>
    <w:rsid w:val="00064CC5"/>
    <w:rsid w:val="00065864"/>
    <w:rsid w:val="000660AE"/>
    <w:rsid w:val="00067513"/>
    <w:rsid w:val="0007272F"/>
    <w:rsid w:val="000728D7"/>
    <w:rsid w:val="00072913"/>
    <w:rsid w:val="000732B2"/>
    <w:rsid w:val="0007375E"/>
    <w:rsid w:val="00074217"/>
    <w:rsid w:val="000743CD"/>
    <w:rsid w:val="000753F7"/>
    <w:rsid w:val="00076B20"/>
    <w:rsid w:val="000814B4"/>
    <w:rsid w:val="00081E7D"/>
    <w:rsid w:val="00083FB1"/>
    <w:rsid w:val="0008463C"/>
    <w:rsid w:val="00084BD9"/>
    <w:rsid w:val="000856CE"/>
    <w:rsid w:val="0008591C"/>
    <w:rsid w:val="000904EE"/>
    <w:rsid w:val="00090FCE"/>
    <w:rsid w:val="00095C3C"/>
    <w:rsid w:val="0009708A"/>
    <w:rsid w:val="00097AE6"/>
    <w:rsid w:val="000A0238"/>
    <w:rsid w:val="000A1038"/>
    <w:rsid w:val="000A1AB4"/>
    <w:rsid w:val="000A25A7"/>
    <w:rsid w:val="000A3CD9"/>
    <w:rsid w:val="000A3F92"/>
    <w:rsid w:val="000A58DF"/>
    <w:rsid w:val="000A5953"/>
    <w:rsid w:val="000A5C72"/>
    <w:rsid w:val="000A6B1F"/>
    <w:rsid w:val="000A6EDB"/>
    <w:rsid w:val="000A7D67"/>
    <w:rsid w:val="000B04B1"/>
    <w:rsid w:val="000B4C0B"/>
    <w:rsid w:val="000C1697"/>
    <w:rsid w:val="000C18B2"/>
    <w:rsid w:val="000C4152"/>
    <w:rsid w:val="000C4451"/>
    <w:rsid w:val="000C5111"/>
    <w:rsid w:val="000C6A5D"/>
    <w:rsid w:val="000C7476"/>
    <w:rsid w:val="000C7D79"/>
    <w:rsid w:val="000C7FC8"/>
    <w:rsid w:val="000D0E37"/>
    <w:rsid w:val="000D171D"/>
    <w:rsid w:val="000D1F3C"/>
    <w:rsid w:val="000D40C3"/>
    <w:rsid w:val="000D47B3"/>
    <w:rsid w:val="000D5642"/>
    <w:rsid w:val="000E1C21"/>
    <w:rsid w:val="000E554F"/>
    <w:rsid w:val="000E7B3D"/>
    <w:rsid w:val="000E7CEE"/>
    <w:rsid w:val="000E7DE4"/>
    <w:rsid w:val="000F2887"/>
    <w:rsid w:val="000F6EF7"/>
    <w:rsid w:val="000F798D"/>
    <w:rsid w:val="000F7D34"/>
    <w:rsid w:val="001009ED"/>
    <w:rsid w:val="001122BF"/>
    <w:rsid w:val="0011397B"/>
    <w:rsid w:val="00113A25"/>
    <w:rsid w:val="0011503F"/>
    <w:rsid w:val="0011664E"/>
    <w:rsid w:val="00117EE4"/>
    <w:rsid w:val="00120945"/>
    <w:rsid w:val="001223E9"/>
    <w:rsid w:val="0012282E"/>
    <w:rsid w:val="001240A9"/>
    <w:rsid w:val="0012493E"/>
    <w:rsid w:val="0012516D"/>
    <w:rsid w:val="00126D37"/>
    <w:rsid w:val="001306F5"/>
    <w:rsid w:val="001309E2"/>
    <w:rsid w:val="00132C01"/>
    <w:rsid w:val="00133AA4"/>
    <w:rsid w:val="00134A36"/>
    <w:rsid w:val="00137F0B"/>
    <w:rsid w:val="00140790"/>
    <w:rsid w:val="00141BD7"/>
    <w:rsid w:val="001423EB"/>
    <w:rsid w:val="00142DCD"/>
    <w:rsid w:val="001500A8"/>
    <w:rsid w:val="00152290"/>
    <w:rsid w:val="00152778"/>
    <w:rsid w:val="00153E80"/>
    <w:rsid w:val="00154F66"/>
    <w:rsid w:val="00160329"/>
    <w:rsid w:val="0016162F"/>
    <w:rsid w:val="001662DE"/>
    <w:rsid w:val="00166D55"/>
    <w:rsid w:val="001709AE"/>
    <w:rsid w:val="001715C2"/>
    <w:rsid w:val="001736E4"/>
    <w:rsid w:val="00173D64"/>
    <w:rsid w:val="00173E73"/>
    <w:rsid w:val="00174A65"/>
    <w:rsid w:val="00181F23"/>
    <w:rsid w:val="001846B9"/>
    <w:rsid w:val="001850DA"/>
    <w:rsid w:val="00190F9D"/>
    <w:rsid w:val="00192AE3"/>
    <w:rsid w:val="0019728E"/>
    <w:rsid w:val="001A2900"/>
    <w:rsid w:val="001A406D"/>
    <w:rsid w:val="001A44B8"/>
    <w:rsid w:val="001A4FB1"/>
    <w:rsid w:val="001A5847"/>
    <w:rsid w:val="001B4221"/>
    <w:rsid w:val="001B45A2"/>
    <w:rsid w:val="001B596B"/>
    <w:rsid w:val="001B7A1F"/>
    <w:rsid w:val="001C0540"/>
    <w:rsid w:val="001C26CC"/>
    <w:rsid w:val="001C2974"/>
    <w:rsid w:val="001C44E0"/>
    <w:rsid w:val="001C50C2"/>
    <w:rsid w:val="001C6265"/>
    <w:rsid w:val="001C6CAE"/>
    <w:rsid w:val="001C72DE"/>
    <w:rsid w:val="001D12BF"/>
    <w:rsid w:val="001D41DA"/>
    <w:rsid w:val="001D7682"/>
    <w:rsid w:val="001D7F4C"/>
    <w:rsid w:val="001E25C8"/>
    <w:rsid w:val="001E3935"/>
    <w:rsid w:val="001E4488"/>
    <w:rsid w:val="001E740C"/>
    <w:rsid w:val="001F1476"/>
    <w:rsid w:val="001F6D79"/>
    <w:rsid w:val="00200C44"/>
    <w:rsid w:val="00202C1D"/>
    <w:rsid w:val="00203261"/>
    <w:rsid w:val="00204721"/>
    <w:rsid w:val="0020495B"/>
    <w:rsid w:val="00206D08"/>
    <w:rsid w:val="00210FD6"/>
    <w:rsid w:val="00211ECA"/>
    <w:rsid w:val="00212D0D"/>
    <w:rsid w:val="00215595"/>
    <w:rsid w:val="002210EF"/>
    <w:rsid w:val="0022115D"/>
    <w:rsid w:val="00230CCB"/>
    <w:rsid w:val="00230F00"/>
    <w:rsid w:val="00231C3C"/>
    <w:rsid w:val="00232190"/>
    <w:rsid w:val="00232319"/>
    <w:rsid w:val="00234130"/>
    <w:rsid w:val="00236678"/>
    <w:rsid w:val="002377ED"/>
    <w:rsid w:val="00237E54"/>
    <w:rsid w:val="0024326A"/>
    <w:rsid w:val="00243879"/>
    <w:rsid w:val="002469AA"/>
    <w:rsid w:val="0025029E"/>
    <w:rsid w:val="00251DBF"/>
    <w:rsid w:val="002524D3"/>
    <w:rsid w:val="00255558"/>
    <w:rsid w:val="00256BB5"/>
    <w:rsid w:val="002574B7"/>
    <w:rsid w:val="00261645"/>
    <w:rsid w:val="002619CC"/>
    <w:rsid w:val="0026263C"/>
    <w:rsid w:val="00265148"/>
    <w:rsid w:val="00267E1E"/>
    <w:rsid w:val="00267F2A"/>
    <w:rsid w:val="002728FE"/>
    <w:rsid w:val="00272935"/>
    <w:rsid w:val="00273051"/>
    <w:rsid w:val="00280AC1"/>
    <w:rsid w:val="00281C99"/>
    <w:rsid w:val="00281E3A"/>
    <w:rsid w:val="00282902"/>
    <w:rsid w:val="00285BD2"/>
    <w:rsid w:val="002865D6"/>
    <w:rsid w:val="002874DA"/>
    <w:rsid w:val="00291B1D"/>
    <w:rsid w:val="002937E6"/>
    <w:rsid w:val="00295953"/>
    <w:rsid w:val="00295D70"/>
    <w:rsid w:val="00296A39"/>
    <w:rsid w:val="00296A64"/>
    <w:rsid w:val="002975E0"/>
    <w:rsid w:val="002A051B"/>
    <w:rsid w:val="002A2DEC"/>
    <w:rsid w:val="002A5664"/>
    <w:rsid w:val="002A7BBB"/>
    <w:rsid w:val="002B3BBA"/>
    <w:rsid w:val="002C0E47"/>
    <w:rsid w:val="002C0E6F"/>
    <w:rsid w:val="002D1121"/>
    <w:rsid w:val="002D18F7"/>
    <w:rsid w:val="002D1E11"/>
    <w:rsid w:val="002D2080"/>
    <w:rsid w:val="002D4537"/>
    <w:rsid w:val="002D5621"/>
    <w:rsid w:val="002D5EBA"/>
    <w:rsid w:val="002D77BA"/>
    <w:rsid w:val="002E0BF0"/>
    <w:rsid w:val="002E0C01"/>
    <w:rsid w:val="002E1955"/>
    <w:rsid w:val="002E484A"/>
    <w:rsid w:val="002E767D"/>
    <w:rsid w:val="002E7A45"/>
    <w:rsid w:val="002F0080"/>
    <w:rsid w:val="002F4A12"/>
    <w:rsid w:val="002F59CF"/>
    <w:rsid w:val="002F6258"/>
    <w:rsid w:val="002F6A32"/>
    <w:rsid w:val="002F6DA5"/>
    <w:rsid w:val="002F7691"/>
    <w:rsid w:val="00301E34"/>
    <w:rsid w:val="0030776B"/>
    <w:rsid w:val="0031235A"/>
    <w:rsid w:val="00313A32"/>
    <w:rsid w:val="00315F19"/>
    <w:rsid w:val="003171A1"/>
    <w:rsid w:val="00317648"/>
    <w:rsid w:val="00320185"/>
    <w:rsid w:val="003205E7"/>
    <w:rsid w:val="003212F5"/>
    <w:rsid w:val="00321BD5"/>
    <w:rsid w:val="00325BFD"/>
    <w:rsid w:val="00330BBD"/>
    <w:rsid w:val="00330BF7"/>
    <w:rsid w:val="0033178B"/>
    <w:rsid w:val="003326AE"/>
    <w:rsid w:val="00333E39"/>
    <w:rsid w:val="00335010"/>
    <w:rsid w:val="00336648"/>
    <w:rsid w:val="00343486"/>
    <w:rsid w:val="0034443B"/>
    <w:rsid w:val="00344C52"/>
    <w:rsid w:val="00344EF5"/>
    <w:rsid w:val="0034513D"/>
    <w:rsid w:val="00345F9B"/>
    <w:rsid w:val="003473AA"/>
    <w:rsid w:val="00347872"/>
    <w:rsid w:val="003478B6"/>
    <w:rsid w:val="00347B77"/>
    <w:rsid w:val="00347E60"/>
    <w:rsid w:val="00350741"/>
    <w:rsid w:val="0035161B"/>
    <w:rsid w:val="00353651"/>
    <w:rsid w:val="0035443A"/>
    <w:rsid w:val="0035700A"/>
    <w:rsid w:val="00361A72"/>
    <w:rsid w:val="00362ABD"/>
    <w:rsid w:val="00362DB7"/>
    <w:rsid w:val="00362E21"/>
    <w:rsid w:val="00365898"/>
    <w:rsid w:val="003673EB"/>
    <w:rsid w:val="00372DD1"/>
    <w:rsid w:val="00372E85"/>
    <w:rsid w:val="003737CE"/>
    <w:rsid w:val="00374BD7"/>
    <w:rsid w:val="003811A8"/>
    <w:rsid w:val="00381819"/>
    <w:rsid w:val="00382353"/>
    <w:rsid w:val="0038494E"/>
    <w:rsid w:val="00384B7C"/>
    <w:rsid w:val="00385241"/>
    <w:rsid w:val="003876F8"/>
    <w:rsid w:val="00390ED6"/>
    <w:rsid w:val="00391CF3"/>
    <w:rsid w:val="00394564"/>
    <w:rsid w:val="00395509"/>
    <w:rsid w:val="00395747"/>
    <w:rsid w:val="00396ECA"/>
    <w:rsid w:val="003A2317"/>
    <w:rsid w:val="003A252C"/>
    <w:rsid w:val="003A59C6"/>
    <w:rsid w:val="003B0DAC"/>
    <w:rsid w:val="003B4025"/>
    <w:rsid w:val="003B4707"/>
    <w:rsid w:val="003B539E"/>
    <w:rsid w:val="003B7E8A"/>
    <w:rsid w:val="003C1263"/>
    <w:rsid w:val="003C27C7"/>
    <w:rsid w:val="003C2AD9"/>
    <w:rsid w:val="003C43B4"/>
    <w:rsid w:val="003C47F2"/>
    <w:rsid w:val="003C77A7"/>
    <w:rsid w:val="003D16C9"/>
    <w:rsid w:val="003D1B39"/>
    <w:rsid w:val="003D3F41"/>
    <w:rsid w:val="003D45A4"/>
    <w:rsid w:val="003D6C0E"/>
    <w:rsid w:val="003D7054"/>
    <w:rsid w:val="003E14D2"/>
    <w:rsid w:val="003E2A19"/>
    <w:rsid w:val="003F04FF"/>
    <w:rsid w:val="003F05F0"/>
    <w:rsid w:val="003F089B"/>
    <w:rsid w:val="003F167A"/>
    <w:rsid w:val="003F20CA"/>
    <w:rsid w:val="003F4DA4"/>
    <w:rsid w:val="003F52A4"/>
    <w:rsid w:val="003F6EE0"/>
    <w:rsid w:val="00401531"/>
    <w:rsid w:val="004023F1"/>
    <w:rsid w:val="00403895"/>
    <w:rsid w:val="004046DA"/>
    <w:rsid w:val="00411303"/>
    <w:rsid w:val="004127FB"/>
    <w:rsid w:val="00414D85"/>
    <w:rsid w:val="0041502F"/>
    <w:rsid w:val="00415943"/>
    <w:rsid w:val="00420BAD"/>
    <w:rsid w:val="00422577"/>
    <w:rsid w:val="00422A69"/>
    <w:rsid w:val="0042363B"/>
    <w:rsid w:val="004236D2"/>
    <w:rsid w:val="00425408"/>
    <w:rsid w:val="00425B7E"/>
    <w:rsid w:val="00426337"/>
    <w:rsid w:val="00430D29"/>
    <w:rsid w:val="00431F79"/>
    <w:rsid w:val="00432876"/>
    <w:rsid w:val="00432E01"/>
    <w:rsid w:val="004350CD"/>
    <w:rsid w:val="0043552E"/>
    <w:rsid w:val="004358AA"/>
    <w:rsid w:val="004363DA"/>
    <w:rsid w:val="00440587"/>
    <w:rsid w:val="00441B1C"/>
    <w:rsid w:val="00443F99"/>
    <w:rsid w:val="00444263"/>
    <w:rsid w:val="004446E7"/>
    <w:rsid w:val="00444F7F"/>
    <w:rsid w:val="0044576A"/>
    <w:rsid w:val="00446C5E"/>
    <w:rsid w:val="00447171"/>
    <w:rsid w:val="004478F9"/>
    <w:rsid w:val="00454A3E"/>
    <w:rsid w:val="00455813"/>
    <w:rsid w:val="0046399B"/>
    <w:rsid w:val="0046716B"/>
    <w:rsid w:val="00473A83"/>
    <w:rsid w:val="0047563B"/>
    <w:rsid w:val="00475CE0"/>
    <w:rsid w:val="00476009"/>
    <w:rsid w:val="00480E47"/>
    <w:rsid w:val="00483BF7"/>
    <w:rsid w:val="00485E99"/>
    <w:rsid w:val="00490751"/>
    <w:rsid w:val="004925DE"/>
    <w:rsid w:val="004938F8"/>
    <w:rsid w:val="00493979"/>
    <w:rsid w:val="004942A6"/>
    <w:rsid w:val="00494992"/>
    <w:rsid w:val="004A4E49"/>
    <w:rsid w:val="004A4FF3"/>
    <w:rsid w:val="004A55FE"/>
    <w:rsid w:val="004A7EBC"/>
    <w:rsid w:val="004B07E8"/>
    <w:rsid w:val="004B15AD"/>
    <w:rsid w:val="004B241F"/>
    <w:rsid w:val="004B5CBD"/>
    <w:rsid w:val="004B7187"/>
    <w:rsid w:val="004B77BC"/>
    <w:rsid w:val="004C0B80"/>
    <w:rsid w:val="004C29A4"/>
    <w:rsid w:val="004C55AB"/>
    <w:rsid w:val="004C715E"/>
    <w:rsid w:val="004C75DD"/>
    <w:rsid w:val="004C7C1E"/>
    <w:rsid w:val="004D30B1"/>
    <w:rsid w:val="004D4219"/>
    <w:rsid w:val="004D4852"/>
    <w:rsid w:val="004D49E5"/>
    <w:rsid w:val="004E35A2"/>
    <w:rsid w:val="004E499E"/>
    <w:rsid w:val="004E4B78"/>
    <w:rsid w:val="004E51D2"/>
    <w:rsid w:val="004E6091"/>
    <w:rsid w:val="004E621A"/>
    <w:rsid w:val="004F1A52"/>
    <w:rsid w:val="004F23D3"/>
    <w:rsid w:val="004F2AA8"/>
    <w:rsid w:val="00501E99"/>
    <w:rsid w:val="005024C9"/>
    <w:rsid w:val="00502932"/>
    <w:rsid w:val="00504A56"/>
    <w:rsid w:val="00507B5D"/>
    <w:rsid w:val="00510959"/>
    <w:rsid w:val="00513F48"/>
    <w:rsid w:val="00514007"/>
    <w:rsid w:val="005177CB"/>
    <w:rsid w:val="00517983"/>
    <w:rsid w:val="00517E13"/>
    <w:rsid w:val="005209D1"/>
    <w:rsid w:val="00521913"/>
    <w:rsid w:val="00522116"/>
    <w:rsid w:val="0052250C"/>
    <w:rsid w:val="00522707"/>
    <w:rsid w:val="00527268"/>
    <w:rsid w:val="00530648"/>
    <w:rsid w:val="00534D4D"/>
    <w:rsid w:val="005369C7"/>
    <w:rsid w:val="005369E0"/>
    <w:rsid w:val="00541D42"/>
    <w:rsid w:val="005434A5"/>
    <w:rsid w:val="005441F3"/>
    <w:rsid w:val="00546DF2"/>
    <w:rsid w:val="005521F0"/>
    <w:rsid w:val="00555E5B"/>
    <w:rsid w:val="005606EB"/>
    <w:rsid w:val="0056137B"/>
    <w:rsid w:val="005613CA"/>
    <w:rsid w:val="00566499"/>
    <w:rsid w:val="00570777"/>
    <w:rsid w:val="005715E0"/>
    <w:rsid w:val="00571C50"/>
    <w:rsid w:val="0057274D"/>
    <w:rsid w:val="0057614F"/>
    <w:rsid w:val="00576D28"/>
    <w:rsid w:val="00580B3E"/>
    <w:rsid w:val="00580BE8"/>
    <w:rsid w:val="00582E0D"/>
    <w:rsid w:val="005834D2"/>
    <w:rsid w:val="00584D17"/>
    <w:rsid w:val="005A292B"/>
    <w:rsid w:val="005A3462"/>
    <w:rsid w:val="005A4704"/>
    <w:rsid w:val="005A5B36"/>
    <w:rsid w:val="005A7A5E"/>
    <w:rsid w:val="005B0F63"/>
    <w:rsid w:val="005B1A1A"/>
    <w:rsid w:val="005B3B0D"/>
    <w:rsid w:val="005B48BD"/>
    <w:rsid w:val="005B4E49"/>
    <w:rsid w:val="005B5AB3"/>
    <w:rsid w:val="005C2E32"/>
    <w:rsid w:val="005C5DE2"/>
    <w:rsid w:val="005D174A"/>
    <w:rsid w:val="005D41E0"/>
    <w:rsid w:val="005D65DC"/>
    <w:rsid w:val="005E271A"/>
    <w:rsid w:val="005E3367"/>
    <w:rsid w:val="005E5172"/>
    <w:rsid w:val="005E5558"/>
    <w:rsid w:val="005F033B"/>
    <w:rsid w:val="006001E1"/>
    <w:rsid w:val="006016CE"/>
    <w:rsid w:val="00603C64"/>
    <w:rsid w:val="006048D7"/>
    <w:rsid w:val="006061D5"/>
    <w:rsid w:val="0060657F"/>
    <w:rsid w:val="006109B9"/>
    <w:rsid w:val="00610E2E"/>
    <w:rsid w:val="006123EB"/>
    <w:rsid w:val="00612D2F"/>
    <w:rsid w:val="00613A7A"/>
    <w:rsid w:val="00614177"/>
    <w:rsid w:val="006175FA"/>
    <w:rsid w:val="006234D0"/>
    <w:rsid w:val="006247A3"/>
    <w:rsid w:val="006249F4"/>
    <w:rsid w:val="00624DF7"/>
    <w:rsid w:val="006257CC"/>
    <w:rsid w:val="0063002D"/>
    <w:rsid w:val="0063181F"/>
    <w:rsid w:val="0063293A"/>
    <w:rsid w:val="00634378"/>
    <w:rsid w:val="00634906"/>
    <w:rsid w:val="00640758"/>
    <w:rsid w:val="00640769"/>
    <w:rsid w:val="00641D80"/>
    <w:rsid w:val="006421E1"/>
    <w:rsid w:val="00643532"/>
    <w:rsid w:val="00644653"/>
    <w:rsid w:val="00645384"/>
    <w:rsid w:val="00650177"/>
    <w:rsid w:val="00652233"/>
    <w:rsid w:val="006527E5"/>
    <w:rsid w:val="006530E4"/>
    <w:rsid w:val="00653F3B"/>
    <w:rsid w:val="00655172"/>
    <w:rsid w:val="00660F5D"/>
    <w:rsid w:val="00663E7E"/>
    <w:rsid w:val="00663FD9"/>
    <w:rsid w:val="006722C8"/>
    <w:rsid w:val="0067468F"/>
    <w:rsid w:val="0067572F"/>
    <w:rsid w:val="00677D19"/>
    <w:rsid w:val="00677FC1"/>
    <w:rsid w:val="0068181A"/>
    <w:rsid w:val="00685CAF"/>
    <w:rsid w:val="00685CD5"/>
    <w:rsid w:val="0068624A"/>
    <w:rsid w:val="00687E56"/>
    <w:rsid w:val="00690DE5"/>
    <w:rsid w:val="00692CDC"/>
    <w:rsid w:val="00692F6E"/>
    <w:rsid w:val="00696121"/>
    <w:rsid w:val="006964A6"/>
    <w:rsid w:val="006A165A"/>
    <w:rsid w:val="006A45E0"/>
    <w:rsid w:val="006A5F22"/>
    <w:rsid w:val="006B0B6B"/>
    <w:rsid w:val="006B0E81"/>
    <w:rsid w:val="006B2C9E"/>
    <w:rsid w:val="006B342F"/>
    <w:rsid w:val="006B5A2C"/>
    <w:rsid w:val="006B6D6A"/>
    <w:rsid w:val="006C2F43"/>
    <w:rsid w:val="006C719C"/>
    <w:rsid w:val="006C799D"/>
    <w:rsid w:val="006D015C"/>
    <w:rsid w:val="006D0A1E"/>
    <w:rsid w:val="006D188B"/>
    <w:rsid w:val="006D3681"/>
    <w:rsid w:val="006D54A3"/>
    <w:rsid w:val="006D739C"/>
    <w:rsid w:val="006E326B"/>
    <w:rsid w:val="006E5193"/>
    <w:rsid w:val="006E648E"/>
    <w:rsid w:val="006E6D99"/>
    <w:rsid w:val="006E730D"/>
    <w:rsid w:val="006F016B"/>
    <w:rsid w:val="006F0B3C"/>
    <w:rsid w:val="006F2AB6"/>
    <w:rsid w:val="006F2CFE"/>
    <w:rsid w:val="006F31D3"/>
    <w:rsid w:val="006F4D1D"/>
    <w:rsid w:val="006F4FA8"/>
    <w:rsid w:val="006F5D36"/>
    <w:rsid w:val="006F78F8"/>
    <w:rsid w:val="00700DF9"/>
    <w:rsid w:val="00702A3B"/>
    <w:rsid w:val="0070736B"/>
    <w:rsid w:val="007150F4"/>
    <w:rsid w:val="00721958"/>
    <w:rsid w:val="00727273"/>
    <w:rsid w:val="00730793"/>
    <w:rsid w:val="00730A94"/>
    <w:rsid w:val="00733D2B"/>
    <w:rsid w:val="007438F6"/>
    <w:rsid w:val="00745100"/>
    <w:rsid w:val="007455C3"/>
    <w:rsid w:val="007466B8"/>
    <w:rsid w:val="00747D76"/>
    <w:rsid w:val="00755DFE"/>
    <w:rsid w:val="007562C7"/>
    <w:rsid w:val="00756AAB"/>
    <w:rsid w:val="0076021A"/>
    <w:rsid w:val="00764799"/>
    <w:rsid w:val="00765755"/>
    <w:rsid w:val="00767129"/>
    <w:rsid w:val="007671E5"/>
    <w:rsid w:val="00767DCF"/>
    <w:rsid w:val="00771073"/>
    <w:rsid w:val="00772F05"/>
    <w:rsid w:val="00773ECA"/>
    <w:rsid w:val="00775AEB"/>
    <w:rsid w:val="007813E1"/>
    <w:rsid w:val="007824AB"/>
    <w:rsid w:val="00790399"/>
    <w:rsid w:val="00792215"/>
    <w:rsid w:val="00795310"/>
    <w:rsid w:val="00795723"/>
    <w:rsid w:val="007962C5"/>
    <w:rsid w:val="0079675F"/>
    <w:rsid w:val="0079759B"/>
    <w:rsid w:val="007A1B1F"/>
    <w:rsid w:val="007A3874"/>
    <w:rsid w:val="007A5178"/>
    <w:rsid w:val="007A6550"/>
    <w:rsid w:val="007A6644"/>
    <w:rsid w:val="007B0003"/>
    <w:rsid w:val="007B1005"/>
    <w:rsid w:val="007B2197"/>
    <w:rsid w:val="007B4580"/>
    <w:rsid w:val="007B49D0"/>
    <w:rsid w:val="007B60D7"/>
    <w:rsid w:val="007C1DDB"/>
    <w:rsid w:val="007C2459"/>
    <w:rsid w:val="007C3BEB"/>
    <w:rsid w:val="007C423A"/>
    <w:rsid w:val="007C75D1"/>
    <w:rsid w:val="007C7EA9"/>
    <w:rsid w:val="007D2A06"/>
    <w:rsid w:val="007D35F2"/>
    <w:rsid w:val="007D4D79"/>
    <w:rsid w:val="007E15ED"/>
    <w:rsid w:val="007E1F0E"/>
    <w:rsid w:val="007E205C"/>
    <w:rsid w:val="007F0C31"/>
    <w:rsid w:val="007F1C61"/>
    <w:rsid w:val="007F299A"/>
    <w:rsid w:val="007F2F44"/>
    <w:rsid w:val="007F47E4"/>
    <w:rsid w:val="007F58EE"/>
    <w:rsid w:val="007F5D3A"/>
    <w:rsid w:val="007F7B62"/>
    <w:rsid w:val="007F7E33"/>
    <w:rsid w:val="00800648"/>
    <w:rsid w:val="00800B1A"/>
    <w:rsid w:val="00802CF2"/>
    <w:rsid w:val="00803805"/>
    <w:rsid w:val="00806331"/>
    <w:rsid w:val="008063AF"/>
    <w:rsid w:val="0080780C"/>
    <w:rsid w:val="008105DA"/>
    <w:rsid w:val="008116C5"/>
    <w:rsid w:val="00811AC6"/>
    <w:rsid w:val="008126B8"/>
    <w:rsid w:val="008130B3"/>
    <w:rsid w:val="00814022"/>
    <w:rsid w:val="0081407B"/>
    <w:rsid w:val="00814F94"/>
    <w:rsid w:val="008179D7"/>
    <w:rsid w:val="00820F9A"/>
    <w:rsid w:val="0082228B"/>
    <w:rsid w:val="0082233A"/>
    <w:rsid w:val="0082468D"/>
    <w:rsid w:val="00826F09"/>
    <w:rsid w:val="0083102F"/>
    <w:rsid w:val="00832844"/>
    <w:rsid w:val="00842916"/>
    <w:rsid w:val="00842B18"/>
    <w:rsid w:val="00843797"/>
    <w:rsid w:val="00845093"/>
    <w:rsid w:val="00845B78"/>
    <w:rsid w:val="00847737"/>
    <w:rsid w:val="008519EE"/>
    <w:rsid w:val="00851CFD"/>
    <w:rsid w:val="00852B2A"/>
    <w:rsid w:val="00853077"/>
    <w:rsid w:val="00854A31"/>
    <w:rsid w:val="00856881"/>
    <w:rsid w:val="00856BD5"/>
    <w:rsid w:val="00861065"/>
    <w:rsid w:val="0086242F"/>
    <w:rsid w:val="00863049"/>
    <w:rsid w:val="008642B5"/>
    <w:rsid w:val="008651AF"/>
    <w:rsid w:val="00865BF1"/>
    <w:rsid w:val="00866985"/>
    <w:rsid w:val="0086713F"/>
    <w:rsid w:val="00871FD1"/>
    <w:rsid w:val="00872599"/>
    <w:rsid w:val="008727F2"/>
    <w:rsid w:val="0087371E"/>
    <w:rsid w:val="008765DE"/>
    <w:rsid w:val="00880411"/>
    <w:rsid w:val="0088371E"/>
    <w:rsid w:val="00885319"/>
    <w:rsid w:val="00886ADF"/>
    <w:rsid w:val="0089005A"/>
    <w:rsid w:val="00892726"/>
    <w:rsid w:val="00892858"/>
    <w:rsid w:val="00893031"/>
    <w:rsid w:val="008940F0"/>
    <w:rsid w:val="00894878"/>
    <w:rsid w:val="00894D46"/>
    <w:rsid w:val="00894F16"/>
    <w:rsid w:val="00895C2B"/>
    <w:rsid w:val="0089662E"/>
    <w:rsid w:val="008A0228"/>
    <w:rsid w:val="008A4718"/>
    <w:rsid w:val="008A56EB"/>
    <w:rsid w:val="008A5975"/>
    <w:rsid w:val="008A5A48"/>
    <w:rsid w:val="008A63FC"/>
    <w:rsid w:val="008A7849"/>
    <w:rsid w:val="008A7A26"/>
    <w:rsid w:val="008B1041"/>
    <w:rsid w:val="008B350B"/>
    <w:rsid w:val="008B37DC"/>
    <w:rsid w:val="008B3EA1"/>
    <w:rsid w:val="008B5C42"/>
    <w:rsid w:val="008B6EE5"/>
    <w:rsid w:val="008C209A"/>
    <w:rsid w:val="008D16EF"/>
    <w:rsid w:val="008D1B29"/>
    <w:rsid w:val="008D2F12"/>
    <w:rsid w:val="008D3323"/>
    <w:rsid w:val="008D68DA"/>
    <w:rsid w:val="008D7142"/>
    <w:rsid w:val="008D7748"/>
    <w:rsid w:val="008E3B23"/>
    <w:rsid w:val="008E4673"/>
    <w:rsid w:val="008E51F4"/>
    <w:rsid w:val="008F1FC8"/>
    <w:rsid w:val="008F4575"/>
    <w:rsid w:val="008F459B"/>
    <w:rsid w:val="008F47F4"/>
    <w:rsid w:val="008F4842"/>
    <w:rsid w:val="008F51E2"/>
    <w:rsid w:val="008F5266"/>
    <w:rsid w:val="009006EB"/>
    <w:rsid w:val="00900BD7"/>
    <w:rsid w:val="00903F47"/>
    <w:rsid w:val="0090555A"/>
    <w:rsid w:val="00906995"/>
    <w:rsid w:val="00911959"/>
    <w:rsid w:val="0091384C"/>
    <w:rsid w:val="0091520F"/>
    <w:rsid w:val="00915E13"/>
    <w:rsid w:val="00916A2B"/>
    <w:rsid w:val="00916C70"/>
    <w:rsid w:val="00921205"/>
    <w:rsid w:val="00923774"/>
    <w:rsid w:val="00923F4B"/>
    <w:rsid w:val="009247C7"/>
    <w:rsid w:val="00927A77"/>
    <w:rsid w:val="00931A47"/>
    <w:rsid w:val="00932C9E"/>
    <w:rsid w:val="00934EA5"/>
    <w:rsid w:val="0093708B"/>
    <w:rsid w:val="00937444"/>
    <w:rsid w:val="009376E2"/>
    <w:rsid w:val="0094105E"/>
    <w:rsid w:val="009412EA"/>
    <w:rsid w:val="009445A2"/>
    <w:rsid w:val="009451FE"/>
    <w:rsid w:val="00945855"/>
    <w:rsid w:val="0094639A"/>
    <w:rsid w:val="00947109"/>
    <w:rsid w:val="00947658"/>
    <w:rsid w:val="00947BE4"/>
    <w:rsid w:val="00951012"/>
    <w:rsid w:val="009519D3"/>
    <w:rsid w:val="00960E13"/>
    <w:rsid w:val="00963CCE"/>
    <w:rsid w:val="00964728"/>
    <w:rsid w:val="009666C2"/>
    <w:rsid w:val="0096755C"/>
    <w:rsid w:val="00974B67"/>
    <w:rsid w:val="00974C81"/>
    <w:rsid w:val="009769EE"/>
    <w:rsid w:val="009779B0"/>
    <w:rsid w:val="00977D32"/>
    <w:rsid w:val="00981D20"/>
    <w:rsid w:val="00982F6D"/>
    <w:rsid w:val="0098347C"/>
    <w:rsid w:val="009835E3"/>
    <w:rsid w:val="0099111D"/>
    <w:rsid w:val="00992392"/>
    <w:rsid w:val="00992C12"/>
    <w:rsid w:val="009937F0"/>
    <w:rsid w:val="00993B7E"/>
    <w:rsid w:val="009940E0"/>
    <w:rsid w:val="009944BB"/>
    <w:rsid w:val="00995C7F"/>
    <w:rsid w:val="009967E5"/>
    <w:rsid w:val="009A24CE"/>
    <w:rsid w:val="009A2A74"/>
    <w:rsid w:val="009B0E27"/>
    <w:rsid w:val="009B2632"/>
    <w:rsid w:val="009B35C7"/>
    <w:rsid w:val="009B3872"/>
    <w:rsid w:val="009B467D"/>
    <w:rsid w:val="009B6DE9"/>
    <w:rsid w:val="009B74EC"/>
    <w:rsid w:val="009B79D4"/>
    <w:rsid w:val="009C0551"/>
    <w:rsid w:val="009C3BA2"/>
    <w:rsid w:val="009C4152"/>
    <w:rsid w:val="009C444E"/>
    <w:rsid w:val="009D085F"/>
    <w:rsid w:val="009D12A9"/>
    <w:rsid w:val="009D3784"/>
    <w:rsid w:val="009D7E0E"/>
    <w:rsid w:val="009E3E92"/>
    <w:rsid w:val="009F032F"/>
    <w:rsid w:val="009F0578"/>
    <w:rsid w:val="009F278F"/>
    <w:rsid w:val="009F46D8"/>
    <w:rsid w:val="009F5EC0"/>
    <w:rsid w:val="00A015CD"/>
    <w:rsid w:val="00A043C1"/>
    <w:rsid w:val="00A05A7F"/>
    <w:rsid w:val="00A075E0"/>
    <w:rsid w:val="00A1034D"/>
    <w:rsid w:val="00A10B8C"/>
    <w:rsid w:val="00A12433"/>
    <w:rsid w:val="00A12DB6"/>
    <w:rsid w:val="00A16183"/>
    <w:rsid w:val="00A16FF7"/>
    <w:rsid w:val="00A178C9"/>
    <w:rsid w:val="00A17C03"/>
    <w:rsid w:val="00A22D20"/>
    <w:rsid w:val="00A22D96"/>
    <w:rsid w:val="00A24D60"/>
    <w:rsid w:val="00A25071"/>
    <w:rsid w:val="00A2580B"/>
    <w:rsid w:val="00A2646E"/>
    <w:rsid w:val="00A27268"/>
    <w:rsid w:val="00A30690"/>
    <w:rsid w:val="00A311F3"/>
    <w:rsid w:val="00A319E6"/>
    <w:rsid w:val="00A325EB"/>
    <w:rsid w:val="00A3276C"/>
    <w:rsid w:val="00A33B7F"/>
    <w:rsid w:val="00A34750"/>
    <w:rsid w:val="00A36C1B"/>
    <w:rsid w:val="00A40890"/>
    <w:rsid w:val="00A42CE7"/>
    <w:rsid w:val="00A43B3A"/>
    <w:rsid w:val="00A4496B"/>
    <w:rsid w:val="00A45E44"/>
    <w:rsid w:val="00A46323"/>
    <w:rsid w:val="00A52562"/>
    <w:rsid w:val="00A529C7"/>
    <w:rsid w:val="00A57164"/>
    <w:rsid w:val="00A57DAC"/>
    <w:rsid w:val="00A6255E"/>
    <w:rsid w:val="00A63CA3"/>
    <w:rsid w:val="00A65296"/>
    <w:rsid w:val="00A65387"/>
    <w:rsid w:val="00A6609A"/>
    <w:rsid w:val="00A66AFB"/>
    <w:rsid w:val="00A66DF1"/>
    <w:rsid w:val="00A670A4"/>
    <w:rsid w:val="00A727B2"/>
    <w:rsid w:val="00A72DD7"/>
    <w:rsid w:val="00A7366E"/>
    <w:rsid w:val="00A736D3"/>
    <w:rsid w:val="00A736EC"/>
    <w:rsid w:val="00A73AA5"/>
    <w:rsid w:val="00A749E2"/>
    <w:rsid w:val="00A753AA"/>
    <w:rsid w:val="00A75A01"/>
    <w:rsid w:val="00A778A3"/>
    <w:rsid w:val="00A81642"/>
    <w:rsid w:val="00A826E8"/>
    <w:rsid w:val="00A8383A"/>
    <w:rsid w:val="00A8465F"/>
    <w:rsid w:val="00A87253"/>
    <w:rsid w:val="00A87D50"/>
    <w:rsid w:val="00A87F8D"/>
    <w:rsid w:val="00A9220F"/>
    <w:rsid w:val="00A94E8F"/>
    <w:rsid w:val="00A9594F"/>
    <w:rsid w:val="00A96867"/>
    <w:rsid w:val="00A96D59"/>
    <w:rsid w:val="00AA00C7"/>
    <w:rsid w:val="00AA070F"/>
    <w:rsid w:val="00AA3B1A"/>
    <w:rsid w:val="00AA4EA3"/>
    <w:rsid w:val="00AA5702"/>
    <w:rsid w:val="00AA60D0"/>
    <w:rsid w:val="00AA6EA6"/>
    <w:rsid w:val="00AB109A"/>
    <w:rsid w:val="00AB6EF4"/>
    <w:rsid w:val="00AB763E"/>
    <w:rsid w:val="00AB7DBE"/>
    <w:rsid w:val="00AC0CAD"/>
    <w:rsid w:val="00AC13B4"/>
    <w:rsid w:val="00AC266C"/>
    <w:rsid w:val="00AC4DC4"/>
    <w:rsid w:val="00AC51D5"/>
    <w:rsid w:val="00AC545B"/>
    <w:rsid w:val="00AC7A0E"/>
    <w:rsid w:val="00AD192B"/>
    <w:rsid w:val="00AD2DA3"/>
    <w:rsid w:val="00AD3328"/>
    <w:rsid w:val="00AD34FF"/>
    <w:rsid w:val="00AD4721"/>
    <w:rsid w:val="00AD5D4A"/>
    <w:rsid w:val="00AD6B36"/>
    <w:rsid w:val="00AD7270"/>
    <w:rsid w:val="00AE0A4D"/>
    <w:rsid w:val="00AE0A86"/>
    <w:rsid w:val="00AE0BEC"/>
    <w:rsid w:val="00AE1984"/>
    <w:rsid w:val="00AE276E"/>
    <w:rsid w:val="00AE2A3A"/>
    <w:rsid w:val="00AE5B4E"/>
    <w:rsid w:val="00AE64B6"/>
    <w:rsid w:val="00AE7056"/>
    <w:rsid w:val="00AF5A3B"/>
    <w:rsid w:val="00AF6321"/>
    <w:rsid w:val="00B000A2"/>
    <w:rsid w:val="00B00F91"/>
    <w:rsid w:val="00B02031"/>
    <w:rsid w:val="00B022C6"/>
    <w:rsid w:val="00B039F1"/>
    <w:rsid w:val="00B052D0"/>
    <w:rsid w:val="00B0546C"/>
    <w:rsid w:val="00B07435"/>
    <w:rsid w:val="00B074A0"/>
    <w:rsid w:val="00B103C7"/>
    <w:rsid w:val="00B13958"/>
    <w:rsid w:val="00B15A54"/>
    <w:rsid w:val="00B20306"/>
    <w:rsid w:val="00B2060B"/>
    <w:rsid w:val="00B20D58"/>
    <w:rsid w:val="00B21FEC"/>
    <w:rsid w:val="00B228F4"/>
    <w:rsid w:val="00B2385D"/>
    <w:rsid w:val="00B25212"/>
    <w:rsid w:val="00B26B77"/>
    <w:rsid w:val="00B26EAF"/>
    <w:rsid w:val="00B27CE7"/>
    <w:rsid w:val="00B3385F"/>
    <w:rsid w:val="00B35F01"/>
    <w:rsid w:val="00B37EB3"/>
    <w:rsid w:val="00B40DF1"/>
    <w:rsid w:val="00B413DC"/>
    <w:rsid w:val="00B41701"/>
    <w:rsid w:val="00B42864"/>
    <w:rsid w:val="00B45254"/>
    <w:rsid w:val="00B4739E"/>
    <w:rsid w:val="00B50157"/>
    <w:rsid w:val="00B5074B"/>
    <w:rsid w:val="00B51075"/>
    <w:rsid w:val="00B51990"/>
    <w:rsid w:val="00B560C0"/>
    <w:rsid w:val="00B57E39"/>
    <w:rsid w:val="00B6233A"/>
    <w:rsid w:val="00B67538"/>
    <w:rsid w:val="00B704F3"/>
    <w:rsid w:val="00B72059"/>
    <w:rsid w:val="00B7603D"/>
    <w:rsid w:val="00B7706B"/>
    <w:rsid w:val="00B77612"/>
    <w:rsid w:val="00B80051"/>
    <w:rsid w:val="00B82635"/>
    <w:rsid w:val="00B83421"/>
    <w:rsid w:val="00B8352A"/>
    <w:rsid w:val="00B840F7"/>
    <w:rsid w:val="00B84528"/>
    <w:rsid w:val="00B85A08"/>
    <w:rsid w:val="00B861E3"/>
    <w:rsid w:val="00B86632"/>
    <w:rsid w:val="00B86AA5"/>
    <w:rsid w:val="00B90879"/>
    <w:rsid w:val="00B933C6"/>
    <w:rsid w:val="00B94638"/>
    <w:rsid w:val="00B9548B"/>
    <w:rsid w:val="00B9688F"/>
    <w:rsid w:val="00B96AD7"/>
    <w:rsid w:val="00B97059"/>
    <w:rsid w:val="00BA0634"/>
    <w:rsid w:val="00BA448B"/>
    <w:rsid w:val="00BA7C31"/>
    <w:rsid w:val="00BB0D3D"/>
    <w:rsid w:val="00BB1940"/>
    <w:rsid w:val="00BB5309"/>
    <w:rsid w:val="00BB7282"/>
    <w:rsid w:val="00BB7D1B"/>
    <w:rsid w:val="00BC0FC2"/>
    <w:rsid w:val="00BC1A9D"/>
    <w:rsid w:val="00BC2950"/>
    <w:rsid w:val="00BC3B60"/>
    <w:rsid w:val="00BC497E"/>
    <w:rsid w:val="00BC5CC7"/>
    <w:rsid w:val="00BC7A65"/>
    <w:rsid w:val="00BC7F2F"/>
    <w:rsid w:val="00BD179E"/>
    <w:rsid w:val="00BD2249"/>
    <w:rsid w:val="00BD2B60"/>
    <w:rsid w:val="00BD30B7"/>
    <w:rsid w:val="00BD34FF"/>
    <w:rsid w:val="00BD35A0"/>
    <w:rsid w:val="00BD5DFE"/>
    <w:rsid w:val="00BD660D"/>
    <w:rsid w:val="00BE0085"/>
    <w:rsid w:val="00BE0438"/>
    <w:rsid w:val="00BE05EB"/>
    <w:rsid w:val="00BE1876"/>
    <w:rsid w:val="00BE42AC"/>
    <w:rsid w:val="00BE451D"/>
    <w:rsid w:val="00BE5B6A"/>
    <w:rsid w:val="00BE5DE7"/>
    <w:rsid w:val="00BE6D2B"/>
    <w:rsid w:val="00BE6E48"/>
    <w:rsid w:val="00BE7D3C"/>
    <w:rsid w:val="00BF10DA"/>
    <w:rsid w:val="00BF19A2"/>
    <w:rsid w:val="00BF2C6E"/>
    <w:rsid w:val="00BF46C5"/>
    <w:rsid w:val="00BF472E"/>
    <w:rsid w:val="00C0111E"/>
    <w:rsid w:val="00C051CF"/>
    <w:rsid w:val="00C0555F"/>
    <w:rsid w:val="00C0775C"/>
    <w:rsid w:val="00C07BCE"/>
    <w:rsid w:val="00C07CA3"/>
    <w:rsid w:val="00C07E61"/>
    <w:rsid w:val="00C10270"/>
    <w:rsid w:val="00C10B95"/>
    <w:rsid w:val="00C10EFD"/>
    <w:rsid w:val="00C1155F"/>
    <w:rsid w:val="00C119BB"/>
    <w:rsid w:val="00C122B6"/>
    <w:rsid w:val="00C15ED0"/>
    <w:rsid w:val="00C17C63"/>
    <w:rsid w:val="00C2119D"/>
    <w:rsid w:val="00C2192F"/>
    <w:rsid w:val="00C22028"/>
    <w:rsid w:val="00C246B9"/>
    <w:rsid w:val="00C260BC"/>
    <w:rsid w:val="00C266DB"/>
    <w:rsid w:val="00C269AD"/>
    <w:rsid w:val="00C2725D"/>
    <w:rsid w:val="00C3167D"/>
    <w:rsid w:val="00C32271"/>
    <w:rsid w:val="00C32A14"/>
    <w:rsid w:val="00C33781"/>
    <w:rsid w:val="00C35C15"/>
    <w:rsid w:val="00C35E38"/>
    <w:rsid w:val="00C361DC"/>
    <w:rsid w:val="00C40A5F"/>
    <w:rsid w:val="00C4351F"/>
    <w:rsid w:val="00C43F28"/>
    <w:rsid w:val="00C44412"/>
    <w:rsid w:val="00C4543F"/>
    <w:rsid w:val="00C468D9"/>
    <w:rsid w:val="00C52293"/>
    <w:rsid w:val="00C53615"/>
    <w:rsid w:val="00C539CE"/>
    <w:rsid w:val="00C53D6F"/>
    <w:rsid w:val="00C55191"/>
    <w:rsid w:val="00C56562"/>
    <w:rsid w:val="00C65747"/>
    <w:rsid w:val="00C67411"/>
    <w:rsid w:val="00C739C1"/>
    <w:rsid w:val="00C74342"/>
    <w:rsid w:val="00C74382"/>
    <w:rsid w:val="00C7559D"/>
    <w:rsid w:val="00C75BB7"/>
    <w:rsid w:val="00C77669"/>
    <w:rsid w:val="00C8009A"/>
    <w:rsid w:val="00C82F68"/>
    <w:rsid w:val="00C83FB6"/>
    <w:rsid w:val="00C8453A"/>
    <w:rsid w:val="00C84831"/>
    <w:rsid w:val="00C875B3"/>
    <w:rsid w:val="00C876B5"/>
    <w:rsid w:val="00C9010C"/>
    <w:rsid w:val="00C916CA"/>
    <w:rsid w:val="00C91F29"/>
    <w:rsid w:val="00C93ED5"/>
    <w:rsid w:val="00C9526E"/>
    <w:rsid w:val="00CA086C"/>
    <w:rsid w:val="00CA0A2A"/>
    <w:rsid w:val="00CA2370"/>
    <w:rsid w:val="00CA23CA"/>
    <w:rsid w:val="00CA7EF4"/>
    <w:rsid w:val="00CB17FE"/>
    <w:rsid w:val="00CB24BB"/>
    <w:rsid w:val="00CB3DF6"/>
    <w:rsid w:val="00CB7CE9"/>
    <w:rsid w:val="00CB7EB2"/>
    <w:rsid w:val="00CC0803"/>
    <w:rsid w:val="00CC0C49"/>
    <w:rsid w:val="00CC122F"/>
    <w:rsid w:val="00CC1D42"/>
    <w:rsid w:val="00CC3FB4"/>
    <w:rsid w:val="00CC56B5"/>
    <w:rsid w:val="00CD4528"/>
    <w:rsid w:val="00CD646E"/>
    <w:rsid w:val="00CD6E4A"/>
    <w:rsid w:val="00CD74E5"/>
    <w:rsid w:val="00CD762A"/>
    <w:rsid w:val="00CE3B6C"/>
    <w:rsid w:val="00CE580C"/>
    <w:rsid w:val="00CE5A33"/>
    <w:rsid w:val="00CF05E6"/>
    <w:rsid w:val="00CF1454"/>
    <w:rsid w:val="00CF1929"/>
    <w:rsid w:val="00CF5B45"/>
    <w:rsid w:val="00CF78F1"/>
    <w:rsid w:val="00D01596"/>
    <w:rsid w:val="00D0381A"/>
    <w:rsid w:val="00D03F66"/>
    <w:rsid w:val="00D05DC9"/>
    <w:rsid w:val="00D067EE"/>
    <w:rsid w:val="00D10563"/>
    <w:rsid w:val="00D11508"/>
    <w:rsid w:val="00D12757"/>
    <w:rsid w:val="00D13A42"/>
    <w:rsid w:val="00D1423A"/>
    <w:rsid w:val="00D15019"/>
    <w:rsid w:val="00D20033"/>
    <w:rsid w:val="00D21BBA"/>
    <w:rsid w:val="00D2222E"/>
    <w:rsid w:val="00D25D4F"/>
    <w:rsid w:val="00D265EF"/>
    <w:rsid w:val="00D26E9B"/>
    <w:rsid w:val="00D272FC"/>
    <w:rsid w:val="00D27566"/>
    <w:rsid w:val="00D3372D"/>
    <w:rsid w:val="00D35720"/>
    <w:rsid w:val="00D35F6B"/>
    <w:rsid w:val="00D365A8"/>
    <w:rsid w:val="00D3678E"/>
    <w:rsid w:val="00D407DC"/>
    <w:rsid w:val="00D43569"/>
    <w:rsid w:val="00D474AF"/>
    <w:rsid w:val="00D47592"/>
    <w:rsid w:val="00D51184"/>
    <w:rsid w:val="00D51506"/>
    <w:rsid w:val="00D51E36"/>
    <w:rsid w:val="00D52F23"/>
    <w:rsid w:val="00D538ED"/>
    <w:rsid w:val="00D53DD6"/>
    <w:rsid w:val="00D556E5"/>
    <w:rsid w:val="00D55D5D"/>
    <w:rsid w:val="00D56E34"/>
    <w:rsid w:val="00D570A2"/>
    <w:rsid w:val="00D575DC"/>
    <w:rsid w:val="00D57D34"/>
    <w:rsid w:val="00D624B6"/>
    <w:rsid w:val="00D626A1"/>
    <w:rsid w:val="00D65F4B"/>
    <w:rsid w:val="00D6744A"/>
    <w:rsid w:val="00D679B5"/>
    <w:rsid w:val="00D7076F"/>
    <w:rsid w:val="00D7093A"/>
    <w:rsid w:val="00D73663"/>
    <w:rsid w:val="00D744EA"/>
    <w:rsid w:val="00D77D0B"/>
    <w:rsid w:val="00D8298A"/>
    <w:rsid w:val="00D8404C"/>
    <w:rsid w:val="00D86973"/>
    <w:rsid w:val="00D8736F"/>
    <w:rsid w:val="00D903EB"/>
    <w:rsid w:val="00D9090F"/>
    <w:rsid w:val="00D9151F"/>
    <w:rsid w:val="00D91643"/>
    <w:rsid w:val="00D91D9B"/>
    <w:rsid w:val="00D924F3"/>
    <w:rsid w:val="00D93814"/>
    <w:rsid w:val="00D93F47"/>
    <w:rsid w:val="00D970E0"/>
    <w:rsid w:val="00DA0D9C"/>
    <w:rsid w:val="00DA1335"/>
    <w:rsid w:val="00DA186D"/>
    <w:rsid w:val="00DA25E2"/>
    <w:rsid w:val="00DA482C"/>
    <w:rsid w:val="00DA5DD4"/>
    <w:rsid w:val="00DA65BC"/>
    <w:rsid w:val="00DA69A7"/>
    <w:rsid w:val="00DB2BDD"/>
    <w:rsid w:val="00DB417F"/>
    <w:rsid w:val="00DB4993"/>
    <w:rsid w:val="00DC0D88"/>
    <w:rsid w:val="00DC1BE2"/>
    <w:rsid w:val="00DC6E48"/>
    <w:rsid w:val="00DC7401"/>
    <w:rsid w:val="00DD199F"/>
    <w:rsid w:val="00DD3956"/>
    <w:rsid w:val="00DD548D"/>
    <w:rsid w:val="00DD73C1"/>
    <w:rsid w:val="00DD7E5E"/>
    <w:rsid w:val="00DE13A4"/>
    <w:rsid w:val="00DE44F0"/>
    <w:rsid w:val="00DE5D2F"/>
    <w:rsid w:val="00DE6081"/>
    <w:rsid w:val="00DE65DE"/>
    <w:rsid w:val="00DF18A8"/>
    <w:rsid w:val="00DF3D23"/>
    <w:rsid w:val="00DF5452"/>
    <w:rsid w:val="00DF6B12"/>
    <w:rsid w:val="00DF7CD9"/>
    <w:rsid w:val="00E04AD2"/>
    <w:rsid w:val="00E0509B"/>
    <w:rsid w:val="00E06766"/>
    <w:rsid w:val="00E06782"/>
    <w:rsid w:val="00E071A0"/>
    <w:rsid w:val="00E1329E"/>
    <w:rsid w:val="00E14C6D"/>
    <w:rsid w:val="00E15C98"/>
    <w:rsid w:val="00E16B13"/>
    <w:rsid w:val="00E2077D"/>
    <w:rsid w:val="00E2210F"/>
    <w:rsid w:val="00E2243F"/>
    <w:rsid w:val="00E226FC"/>
    <w:rsid w:val="00E23249"/>
    <w:rsid w:val="00E24DC5"/>
    <w:rsid w:val="00E24EA6"/>
    <w:rsid w:val="00E2770B"/>
    <w:rsid w:val="00E31C6A"/>
    <w:rsid w:val="00E3243C"/>
    <w:rsid w:val="00E33878"/>
    <w:rsid w:val="00E343CC"/>
    <w:rsid w:val="00E36B50"/>
    <w:rsid w:val="00E372AE"/>
    <w:rsid w:val="00E41DAB"/>
    <w:rsid w:val="00E42DC4"/>
    <w:rsid w:val="00E434CE"/>
    <w:rsid w:val="00E46567"/>
    <w:rsid w:val="00E46E9A"/>
    <w:rsid w:val="00E47711"/>
    <w:rsid w:val="00E47DF5"/>
    <w:rsid w:val="00E52D44"/>
    <w:rsid w:val="00E52F6F"/>
    <w:rsid w:val="00E5608F"/>
    <w:rsid w:val="00E5636A"/>
    <w:rsid w:val="00E57AAC"/>
    <w:rsid w:val="00E57D0A"/>
    <w:rsid w:val="00E60FBC"/>
    <w:rsid w:val="00E631A9"/>
    <w:rsid w:val="00E63E9C"/>
    <w:rsid w:val="00E64BEE"/>
    <w:rsid w:val="00E655AB"/>
    <w:rsid w:val="00E679CD"/>
    <w:rsid w:val="00E72830"/>
    <w:rsid w:val="00E72E6A"/>
    <w:rsid w:val="00E7791A"/>
    <w:rsid w:val="00E77F04"/>
    <w:rsid w:val="00E80623"/>
    <w:rsid w:val="00E81A01"/>
    <w:rsid w:val="00E8217E"/>
    <w:rsid w:val="00E82E73"/>
    <w:rsid w:val="00E843DF"/>
    <w:rsid w:val="00E86C9D"/>
    <w:rsid w:val="00E87722"/>
    <w:rsid w:val="00E91303"/>
    <w:rsid w:val="00E9151C"/>
    <w:rsid w:val="00E92C22"/>
    <w:rsid w:val="00E93060"/>
    <w:rsid w:val="00E95176"/>
    <w:rsid w:val="00E97551"/>
    <w:rsid w:val="00EA11C7"/>
    <w:rsid w:val="00EA24E6"/>
    <w:rsid w:val="00EA41C4"/>
    <w:rsid w:val="00EA630E"/>
    <w:rsid w:val="00EB17EF"/>
    <w:rsid w:val="00EB36C5"/>
    <w:rsid w:val="00EB4456"/>
    <w:rsid w:val="00EB6112"/>
    <w:rsid w:val="00EB6E55"/>
    <w:rsid w:val="00EC0423"/>
    <w:rsid w:val="00EC10F8"/>
    <w:rsid w:val="00EC1D5E"/>
    <w:rsid w:val="00EC3FF0"/>
    <w:rsid w:val="00EC481B"/>
    <w:rsid w:val="00EC6F67"/>
    <w:rsid w:val="00ED01C2"/>
    <w:rsid w:val="00ED0C81"/>
    <w:rsid w:val="00ED6EE1"/>
    <w:rsid w:val="00EE11E6"/>
    <w:rsid w:val="00EE731A"/>
    <w:rsid w:val="00EF0907"/>
    <w:rsid w:val="00EF1C41"/>
    <w:rsid w:val="00EF273F"/>
    <w:rsid w:val="00EF6428"/>
    <w:rsid w:val="00EF7DC2"/>
    <w:rsid w:val="00F003AA"/>
    <w:rsid w:val="00F0138C"/>
    <w:rsid w:val="00F04DA3"/>
    <w:rsid w:val="00F04EDE"/>
    <w:rsid w:val="00F05715"/>
    <w:rsid w:val="00F06DC8"/>
    <w:rsid w:val="00F07DAF"/>
    <w:rsid w:val="00F13B24"/>
    <w:rsid w:val="00F16F9A"/>
    <w:rsid w:val="00F17F64"/>
    <w:rsid w:val="00F2309F"/>
    <w:rsid w:val="00F26C8A"/>
    <w:rsid w:val="00F26E4B"/>
    <w:rsid w:val="00F27EA7"/>
    <w:rsid w:val="00F325EC"/>
    <w:rsid w:val="00F3300C"/>
    <w:rsid w:val="00F335D4"/>
    <w:rsid w:val="00F336F2"/>
    <w:rsid w:val="00F347D8"/>
    <w:rsid w:val="00F348F8"/>
    <w:rsid w:val="00F36815"/>
    <w:rsid w:val="00F4056D"/>
    <w:rsid w:val="00F40826"/>
    <w:rsid w:val="00F40839"/>
    <w:rsid w:val="00F40DBB"/>
    <w:rsid w:val="00F40E0B"/>
    <w:rsid w:val="00F4179D"/>
    <w:rsid w:val="00F423F6"/>
    <w:rsid w:val="00F451F4"/>
    <w:rsid w:val="00F46522"/>
    <w:rsid w:val="00F479F0"/>
    <w:rsid w:val="00F5134B"/>
    <w:rsid w:val="00F51CD4"/>
    <w:rsid w:val="00F55F1F"/>
    <w:rsid w:val="00F573B3"/>
    <w:rsid w:val="00F62E02"/>
    <w:rsid w:val="00F62EC4"/>
    <w:rsid w:val="00F70FB3"/>
    <w:rsid w:val="00F72EF1"/>
    <w:rsid w:val="00F73B56"/>
    <w:rsid w:val="00F744E5"/>
    <w:rsid w:val="00F77928"/>
    <w:rsid w:val="00F8187B"/>
    <w:rsid w:val="00F822D8"/>
    <w:rsid w:val="00F84BD3"/>
    <w:rsid w:val="00F85060"/>
    <w:rsid w:val="00F85C1C"/>
    <w:rsid w:val="00F87A13"/>
    <w:rsid w:val="00F97B81"/>
    <w:rsid w:val="00FA0C59"/>
    <w:rsid w:val="00FA7703"/>
    <w:rsid w:val="00FA7AF8"/>
    <w:rsid w:val="00FB0D66"/>
    <w:rsid w:val="00FB251C"/>
    <w:rsid w:val="00FB3A8A"/>
    <w:rsid w:val="00FB3B40"/>
    <w:rsid w:val="00FB4775"/>
    <w:rsid w:val="00FB5BDF"/>
    <w:rsid w:val="00FB75CA"/>
    <w:rsid w:val="00FC2013"/>
    <w:rsid w:val="00FC313C"/>
    <w:rsid w:val="00FC3C30"/>
    <w:rsid w:val="00FC4E98"/>
    <w:rsid w:val="00FC54DF"/>
    <w:rsid w:val="00FC56E9"/>
    <w:rsid w:val="00FC78BA"/>
    <w:rsid w:val="00FD03F5"/>
    <w:rsid w:val="00FD1C90"/>
    <w:rsid w:val="00FD2551"/>
    <w:rsid w:val="00FD3211"/>
    <w:rsid w:val="00FD5C69"/>
    <w:rsid w:val="00FD6F09"/>
    <w:rsid w:val="00FE07EC"/>
    <w:rsid w:val="00FE4E40"/>
    <w:rsid w:val="00FE515A"/>
    <w:rsid w:val="00FE52D7"/>
    <w:rsid w:val="00FE6B8F"/>
    <w:rsid w:val="00FF0B60"/>
    <w:rsid w:val="00FF1EDC"/>
    <w:rsid w:val="00FF7491"/>
    <w:rsid w:val="00FF79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0D5642"/>
    <w:pPr>
      <w:spacing w:after="200" w:line="276" w:lineRule="auto"/>
    </w:pPr>
    <w:rPr>
      <w:sz w:val="22"/>
      <w:szCs w:val="22"/>
    </w:rPr>
  </w:style>
  <w:style w:type="paragraph" w:styleId="Heading1">
    <w:name w:val="heading 1"/>
    <w:basedOn w:val="Normal"/>
    <w:next w:val="Normal"/>
    <w:link w:val="Heading1Char"/>
    <w:uiPriority w:val="99"/>
    <w:qFormat/>
    <w:rsid w:val="00A36C1B"/>
    <w:pPr>
      <w:numPr>
        <w:numId w:val="3"/>
      </w:numPr>
      <w:spacing w:after="0" w:line="240" w:lineRule="auto"/>
      <w:contextualSpacing/>
      <w:outlineLvl w:val="0"/>
    </w:pPr>
    <w:rPr>
      <w:rFonts w:ascii="Arial" w:eastAsia="Times New Roman" w:hAnsi="Arial"/>
      <w:b/>
      <w:bCs/>
      <w:sz w:val="28"/>
      <w:szCs w:val="28"/>
    </w:rPr>
  </w:style>
  <w:style w:type="paragraph" w:styleId="Heading2">
    <w:name w:val="heading 2"/>
    <w:basedOn w:val="Normal"/>
    <w:next w:val="Normal"/>
    <w:link w:val="Heading2Char"/>
    <w:uiPriority w:val="99"/>
    <w:qFormat/>
    <w:rsid w:val="00A36C1B"/>
    <w:pPr>
      <w:numPr>
        <w:ilvl w:val="1"/>
        <w:numId w:val="3"/>
      </w:numPr>
      <w:spacing w:before="200" w:after="0" w:line="240" w:lineRule="auto"/>
      <w:jc w:val="both"/>
      <w:outlineLvl w:val="1"/>
    </w:pPr>
    <w:rPr>
      <w:rFonts w:ascii="Arial" w:eastAsia="Times New Roman" w:hAnsi="Arial"/>
      <w:b/>
      <w:bCs/>
      <w:sz w:val="26"/>
      <w:szCs w:val="26"/>
    </w:rPr>
  </w:style>
  <w:style w:type="paragraph" w:styleId="Heading3">
    <w:name w:val="heading 3"/>
    <w:basedOn w:val="Normal"/>
    <w:next w:val="Normal"/>
    <w:link w:val="Heading3Char"/>
    <w:uiPriority w:val="99"/>
    <w:qFormat/>
    <w:rsid w:val="00A36C1B"/>
    <w:pPr>
      <w:numPr>
        <w:ilvl w:val="2"/>
        <w:numId w:val="3"/>
      </w:numPr>
      <w:tabs>
        <w:tab w:val="left" w:pos="0"/>
      </w:tabs>
      <w:spacing w:before="200" w:after="0" w:line="271" w:lineRule="auto"/>
      <w:jc w:val="both"/>
      <w:outlineLvl w:val="2"/>
    </w:pPr>
    <w:rPr>
      <w:rFonts w:ascii="Arial" w:eastAsia="Times New Roman" w:hAnsi="Arial"/>
      <w:b/>
      <w:bCs/>
      <w:i/>
      <w:sz w:val="20"/>
      <w:szCs w:val="20"/>
    </w:rPr>
  </w:style>
  <w:style w:type="paragraph" w:styleId="Heading4">
    <w:name w:val="heading 4"/>
    <w:basedOn w:val="Normal"/>
    <w:next w:val="Normal"/>
    <w:link w:val="Heading4Char"/>
    <w:uiPriority w:val="99"/>
    <w:qFormat/>
    <w:rsid w:val="00A36C1B"/>
    <w:pPr>
      <w:numPr>
        <w:ilvl w:val="3"/>
        <w:numId w:val="3"/>
      </w:numPr>
      <w:spacing w:before="200" w:after="0" w:line="240" w:lineRule="auto"/>
      <w:jc w:val="both"/>
      <w:outlineLvl w:val="3"/>
    </w:pPr>
    <w:rPr>
      <w:rFonts w:ascii="Arial" w:eastAsia="Times New Roman" w:hAnsi="Arial"/>
      <w:b/>
      <w:bCs/>
      <w:iCs/>
      <w:sz w:val="20"/>
      <w:szCs w:val="20"/>
    </w:rPr>
  </w:style>
  <w:style w:type="paragraph" w:styleId="Heading5">
    <w:name w:val="heading 5"/>
    <w:basedOn w:val="Normal"/>
    <w:next w:val="Normal"/>
    <w:link w:val="Heading5Char"/>
    <w:uiPriority w:val="99"/>
    <w:qFormat/>
    <w:rsid w:val="00A36C1B"/>
    <w:pPr>
      <w:numPr>
        <w:ilvl w:val="4"/>
        <w:numId w:val="3"/>
      </w:numPr>
      <w:spacing w:before="200" w:after="0" w:line="240" w:lineRule="auto"/>
      <w:jc w:val="both"/>
      <w:outlineLvl w:val="4"/>
    </w:pPr>
    <w:rPr>
      <w:rFonts w:ascii="Cambria" w:eastAsia="Times New Roman" w:hAnsi="Cambria"/>
      <w:b/>
      <w:bCs/>
      <w:color w:val="7F7F7F"/>
      <w:sz w:val="20"/>
      <w:szCs w:val="20"/>
    </w:rPr>
  </w:style>
  <w:style w:type="paragraph" w:styleId="Heading6">
    <w:name w:val="heading 6"/>
    <w:basedOn w:val="Normal"/>
    <w:next w:val="Normal"/>
    <w:link w:val="Heading6Char"/>
    <w:uiPriority w:val="99"/>
    <w:qFormat/>
    <w:rsid w:val="00A36C1B"/>
    <w:pPr>
      <w:numPr>
        <w:ilvl w:val="5"/>
        <w:numId w:val="3"/>
      </w:numPr>
      <w:spacing w:after="0" w:line="271" w:lineRule="auto"/>
      <w:jc w:val="both"/>
      <w:outlineLvl w:val="5"/>
    </w:pPr>
    <w:rPr>
      <w:rFonts w:ascii="Cambria" w:eastAsia="Times New Roman" w:hAnsi="Cambria"/>
      <w:b/>
      <w:bCs/>
      <w:i/>
      <w:iCs/>
      <w:color w:val="7F7F7F"/>
      <w:sz w:val="20"/>
      <w:szCs w:val="20"/>
    </w:rPr>
  </w:style>
  <w:style w:type="paragraph" w:styleId="Heading7">
    <w:name w:val="heading 7"/>
    <w:basedOn w:val="Normal"/>
    <w:next w:val="Normal"/>
    <w:link w:val="Heading7Char"/>
    <w:uiPriority w:val="99"/>
    <w:qFormat/>
    <w:rsid w:val="00A36C1B"/>
    <w:pPr>
      <w:numPr>
        <w:ilvl w:val="6"/>
        <w:numId w:val="3"/>
      </w:numPr>
      <w:spacing w:after="0" w:line="240" w:lineRule="auto"/>
      <w:jc w:val="both"/>
      <w:outlineLvl w:val="6"/>
    </w:pPr>
    <w:rPr>
      <w:rFonts w:ascii="Cambria" w:eastAsia="Times New Roman" w:hAnsi="Cambria"/>
      <w:i/>
      <w:iCs/>
      <w:sz w:val="20"/>
      <w:szCs w:val="20"/>
    </w:rPr>
  </w:style>
  <w:style w:type="paragraph" w:styleId="Heading8">
    <w:name w:val="heading 8"/>
    <w:basedOn w:val="Normal"/>
    <w:next w:val="Normal"/>
    <w:link w:val="Heading8Char"/>
    <w:uiPriority w:val="99"/>
    <w:qFormat/>
    <w:rsid w:val="00A36C1B"/>
    <w:pPr>
      <w:numPr>
        <w:ilvl w:val="7"/>
        <w:numId w:val="3"/>
      </w:numPr>
      <w:spacing w:after="0" w:line="240" w:lineRule="auto"/>
      <w:jc w:val="both"/>
      <w:outlineLvl w:val="7"/>
    </w:pPr>
    <w:rPr>
      <w:rFonts w:ascii="Cambria" w:eastAsia="Times New Roman" w:hAnsi="Cambria"/>
      <w:sz w:val="20"/>
      <w:szCs w:val="20"/>
    </w:rPr>
  </w:style>
  <w:style w:type="paragraph" w:styleId="Heading9">
    <w:name w:val="heading 9"/>
    <w:basedOn w:val="Normal"/>
    <w:next w:val="Normal"/>
    <w:link w:val="Heading9Char"/>
    <w:uiPriority w:val="99"/>
    <w:qFormat/>
    <w:rsid w:val="00A36C1B"/>
    <w:pPr>
      <w:numPr>
        <w:ilvl w:val="8"/>
        <w:numId w:val="3"/>
      </w:numPr>
      <w:spacing w:after="0" w:line="240" w:lineRule="auto"/>
      <w:jc w:val="both"/>
      <w:outlineLvl w:val="8"/>
    </w:pPr>
    <w:rPr>
      <w:rFonts w:ascii="Cambria" w:eastAsia="Times New Roman"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36C1B"/>
    <w:rPr>
      <w:rFonts w:ascii="Arial" w:hAnsi="Arial" w:cs="Times New Roman"/>
      <w:b/>
      <w:bCs/>
      <w:sz w:val="28"/>
      <w:szCs w:val="28"/>
    </w:rPr>
  </w:style>
  <w:style w:type="character" w:customStyle="1" w:styleId="Heading2Char">
    <w:name w:val="Heading 2 Char"/>
    <w:basedOn w:val="DefaultParagraphFont"/>
    <w:link w:val="Heading2"/>
    <w:uiPriority w:val="99"/>
    <w:locked/>
    <w:rsid w:val="00A36C1B"/>
    <w:rPr>
      <w:rFonts w:ascii="Arial" w:hAnsi="Arial" w:cs="Times New Roman"/>
      <w:b/>
      <w:bCs/>
      <w:sz w:val="26"/>
      <w:szCs w:val="26"/>
    </w:rPr>
  </w:style>
  <w:style w:type="character" w:customStyle="1" w:styleId="Heading3Char">
    <w:name w:val="Heading 3 Char"/>
    <w:basedOn w:val="DefaultParagraphFont"/>
    <w:link w:val="Heading3"/>
    <w:uiPriority w:val="99"/>
    <w:locked/>
    <w:rsid w:val="00A36C1B"/>
    <w:rPr>
      <w:rFonts w:ascii="Arial" w:hAnsi="Arial" w:cs="Times New Roman"/>
      <w:b/>
      <w:bCs/>
      <w:i/>
      <w:sz w:val="20"/>
      <w:szCs w:val="20"/>
    </w:rPr>
  </w:style>
  <w:style w:type="character" w:customStyle="1" w:styleId="Heading4Char">
    <w:name w:val="Heading 4 Char"/>
    <w:basedOn w:val="DefaultParagraphFont"/>
    <w:link w:val="Heading4"/>
    <w:uiPriority w:val="99"/>
    <w:locked/>
    <w:rsid w:val="00A36C1B"/>
    <w:rPr>
      <w:rFonts w:ascii="Arial" w:hAnsi="Arial" w:cs="Times New Roman"/>
      <w:b/>
      <w:bCs/>
      <w:iCs/>
      <w:sz w:val="20"/>
      <w:szCs w:val="20"/>
    </w:rPr>
  </w:style>
  <w:style w:type="character" w:customStyle="1" w:styleId="Heading5Char">
    <w:name w:val="Heading 5 Char"/>
    <w:basedOn w:val="DefaultParagraphFont"/>
    <w:link w:val="Heading5"/>
    <w:uiPriority w:val="99"/>
    <w:locked/>
    <w:rsid w:val="00A36C1B"/>
    <w:rPr>
      <w:rFonts w:ascii="Cambria" w:hAnsi="Cambria" w:cs="Times New Roman"/>
      <w:b/>
      <w:bCs/>
      <w:color w:val="7F7F7F"/>
      <w:sz w:val="20"/>
      <w:szCs w:val="20"/>
    </w:rPr>
  </w:style>
  <w:style w:type="character" w:customStyle="1" w:styleId="Heading6Char">
    <w:name w:val="Heading 6 Char"/>
    <w:basedOn w:val="DefaultParagraphFont"/>
    <w:link w:val="Heading6"/>
    <w:uiPriority w:val="99"/>
    <w:locked/>
    <w:rsid w:val="00A36C1B"/>
    <w:rPr>
      <w:rFonts w:ascii="Cambria" w:hAnsi="Cambria" w:cs="Times New Roman"/>
      <w:b/>
      <w:bCs/>
      <w:i/>
      <w:iCs/>
      <w:color w:val="7F7F7F"/>
      <w:sz w:val="20"/>
      <w:szCs w:val="20"/>
    </w:rPr>
  </w:style>
  <w:style w:type="character" w:customStyle="1" w:styleId="Heading7Char">
    <w:name w:val="Heading 7 Char"/>
    <w:basedOn w:val="DefaultParagraphFont"/>
    <w:link w:val="Heading7"/>
    <w:uiPriority w:val="99"/>
    <w:locked/>
    <w:rsid w:val="00A36C1B"/>
    <w:rPr>
      <w:rFonts w:ascii="Cambria" w:hAnsi="Cambria" w:cs="Times New Roman"/>
      <w:i/>
      <w:iCs/>
      <w:sz w:val="20"/>
      <w:szCs w:val="20"/>
    </w:rPr>
  </w:style>
  <w:style w:type="character" w:customStyle="1" w:styleId="Heading8Char">
    <w:name w:val="Heading 8 Char"/>
    <w:basedOn w:val="DefaultParagraphFont"/>
    <w:link w:val="Heading8"/>
    <w:uiPriority w:val="99"/>
    <w:locked/>
    <w:rsid w:val="00A36C1B"/>
    <w:rPr>
      <w:rFonts w:ascii="Cambria" w:hAnsi="Cambria" w:cs="Times New Roman"/>
      <w:sz w:val="20"/>
      <w:szCs w:val="20"/>
    </w:rPr>
  </w:style>
  <w:style w:type="character" w:customStyle="1" w:styleId="Heading9Char">
    <w:name w:val="Heading 9 Char"/>
    <w:basedOn w:val="DefaultParagraphFont"/>
    <w:link w:val="Heading9"/>
    <w:uiPriority w:val="99"/>
    <w:locked/>
    <w:rsid w:val="00A36C1B"/>
    <w:rPr>
      <w:rFonts w:ascii="Cambria" w:hAnsi="Cambria" w:cs="Times New Roman"/>
      <w:i/>
      <w:iCs/>
      <w:spacing w:val="5"/>
      <w:sz w:val="20"/>
      <w:szCs w:val="20"/>
    </w:rPr>
  </w:style>
  <w:style w:type="paragraph" w:styleId="ListParagraph">
    <w:name w:val="List Paragraph"/>
    <w:basedOn w:val="Normal"/>
    <w:uiPriority w:val="34"/>
    <w:qFormat/>
    <w:rsid w:val="000904EE"/>
    <w:pPr>
      <w:ind w:left="720"/>
      <w:contextualSpacing/>
    </w:pPr>
  </w:style>
  <w:style w:type="paragraph" w:styleId="BalloonText">
    <w:name w:val="Balloon Text"/>
    <w:basedOn w:val="Normal"/>
    <w:link w:val="BalloonTextChar"/>
    <w:uiPriority w:val="99"/>
    <w:semiHidden/>
    <w:rsid w:val="00230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30F00"/>
    <w:rPr>
      <w:rFonts w:ascii="Tahoma" w:hAnsi="Tahoma" w:cs="Tahoma"/>
      <w:sz w:val="16"/>
      <w:szCs w:val="16"/>
    </w:rPr>
  </w:style>
  <w:style w:type="table" w:styleId="TableGrid">
    <w:name w:val="Table Grid"/>
    <w:basedOn w:val="TableNormal"/>
    <w:uiPriority w:val="59"/>
    <w:rsid w:val="009B35C7"/>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2-Accent3">
    <w:name w:val="Medium Shading 2 Accent 3"/>
    <w:basedOn w:val="TableNormal"/>
    <w:uiPriority w:val="99"/>
    <w:rsid w:val="00F40E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rsid w:val="0011664E"/>
    <w:rPr>
      <w:rFonts w:cs="Times New Roman"/>
      <w:color w:val="0000FF"/>
      <w:u w:val="single"/>
    </w:rPr>
  </w:style>
  <w:style w:type="character" w:styleId="CommentReference">
    <w:name w:val="annotation reference"/>
    <w:basedOn w:val="DefaultParagraphFont"/>
    <w:uiPriority w:val="99"/>
    <w:semiHidden/>
    <w:rsid w:val="004C55AB"/>
    <w:rPr>
      <w:rFonts w:cs="Times New Roman"/>
      <w:sz w:val="16"/>
      <w:szCs w:val="16"/>
    </w:rPr>
  </w:style>
  <w:style w:type="paragraph" w:styleId="CommentText">
    <w:name w:val="annotation text"/>
    <w:basedOn w:val="Normal"/>
    <w:link w:val="CommentTextChar"/>
    <w:uiPriority w:val="99"/>
    <w:semiHidden/>
    <w:rsid w:val="004C55AB"/>
    <w:pPr>
      <w:spacing w:line="240" w:lineRule="auto"/>
    </w:pPr>
    <w:rPr>
      <w:sz w:val="20"/>
      <w:szCs w:val="20"/>
    </w:rPr>
  </w:style>
  <w:style w:type="character" w:customStyle="1" w:styleId="CommentTextChar">
    <w:name w:val="Comment Text Char"/>
    <w:basedOn w:val="DefaultParagraphFont"/>
    <w:link w:val="CommentText"/>
    <w:uiPriority w:val="99"/>
    <w:semiHidden/>
    <w:locked/>
    <w:rsid w:val="004C55AB"/>
    <w:rPr>
      <w:rFonts w:cs="Times New Roman"/>
      <w:sz w:val="20"/>
      <w:szCs w:val="20"/>
    </w:rPr>
  </w:style>
  <w:style w:type="paragraph" w:styleId="CommentSubject">
    <w:name w:val="annotation subject"/>
    <w:basedOn w:val="CommentText"/>
    <w:next w:val="CommentText"/>
    <w:link w:val="CommentSubjectChar"/>
    <w:uiPriority w:val="99"/>
    <w:semiHidden/>
    <w:rsid w:val="004C55AB"/>
    <w:rPr>
      <w:b/>
      <w:bCs/>
    </w:rPr>
  </w:style>
  <w:style w:type="character" w:customStyle="1" w:styleId="CommentSubjectChar">
    <w:name w:val="Comment Subject Char"/>
    <w:basedOn w:val="CommentTextChar"/>
    <w:link w:val="CommentSubject"/>
    <w:uiPriority w:val="99"/>
    <w:semiHidden/>
    <w:locked/>
    <w:rsid w:val="004C55AB"/>
    <w:rPr>
      <w:b/>
      <w:bCs/>
    </w:rPr>
  </w:style>
  <w:style w:type="table" w:customStyle="1" w:styleId="LightGrid-Accent11">
    <w:name w:val="Light Grid - Accent 11"/>
    <w:uiPriority w:val="99"/>
    <w:rsid w:val="00892726"/>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Header">
    <w:name w:val="header"/>
    <w:basedOn w:val="Normal"/>
    <w:link w:val="HeaderChar"/>
    <w:uiPriority w:val="99"/>
    <w:rsid w:val="00E8062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E80623"/>
    <w:rPr>
      <w:rFonts w:cs="Times New Roman"/>
    </w:rPr>
  </w:style>
  <w:style w:type="paragraph" w:styleId="Footer">
    <w:name w:val="footer"/>
    <w:basedOn w:val="Normal"/>
    <w:link w:val="FooterChar"/>
    <w:uiPriority w:val="99"/>
    <w:rsid w:val="00E8062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E80623"/>
    <w:rPr>
      <w:rFonts w:cs="Times New Roman"/>
    </w:rPr>
  </w:style>
  <w:style w:type="paragraph" w:customStyle="1" w:styleId="ColorfulList-Accent11">
    <w:name w:val="Colorful List - Accent 11"/>
    <w:basedOn w:val="Normal"/>
    <w:uiPriority w:val="99"/>
    <w:rsid w:val="00F2309F"/>
    <w:pPr>
      <w:ind w:left="720"/>
      <w:contextualSpacing/>
    </w:pPr>
    <w:rPr>
      <w:rFonts w:eastAsia="Times New Roman"/>
    </w:rPr>
  </w:style>
  <w:style w:type="table" w:customStyle="1" w:styleId="MediumShading1-Accent11">
    <w:name w:val="Medium Shading 1 - Accent 11"/>
    <w:uiPriority w:val="99"/>
    <w:rsid w:val="00E372A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5">
    <w:name w:val="Medium Shading 1 Accent 5"/>
    <w:basedOn w:val="TableNormal"/>
    <w:uiPriority w:val="99"/>
    <w:rsid w:val="00E372A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Grid3-Accent5">
    <w:name w:val="Medium Grid 3 Accent 5"/>
    <w:basedOn w:val="TableNormal"/>
    <w:uiPriority w:val="99"/>
    <w:rsid w:val="00E372A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TableContents">
    <w:name w:val="Table Contents"/>
    <w:basedOn w:val="Normal"/>
    <w:uiPriority w:val="99"/>
    <w:rsid w:val="00A3276C"/>
    <w:pPr>
      <w:widowControl w:val="0"/>
      <w:suppressLineNumbers/>
      <w:suppressAutoHyphens/>
      <w:spacing w:after="0" w:line="240" w:lineRule="auto"/>
    </w:pPr>
    <w:rPr>
      <w:rFonts w:ascii="Times New Roman" w:eastAsia="Arial Unicode MS" w:hAnsi="Times New Roman"/>
      <w:kern w:val="1"/>
      <w:sz w:val="24"/>
      <w:szCs w:val="24"/>
    </w:rPr>
  </w:style>
  <w:style w:type="table" w:customStyle="1" w:styleId="LightShading-Accent11">
    <w:name w:val="Light Shading - Accent 11"/>
    <w:uiPriority w:val="99"/>
    <w:rsid w:val="00431F7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numbering" w:customStyle="1" w:styleId="Style1">
    <w:name w:val="Style1"/>
    <w:rsid w:val="006E6EBD"/>
    <w:pPr>
      <w:numPr>
        <w:numId w:val="15"/>
      </w:numPr>
    </w:pPr>
  </w:style>
  <w:style w:type="table" w:styleId="LightList-Accent5">
    <w:name w:val="Light List Accent 5"/>
    <w:basedOn w:val="TableNormal"/>
    <w:uiPriority w:val="61"/>
    <w:rsid w:val="0057614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TableText">
    <w:name w:val="Table Text"/>
    <w:basedOn w:val="Normal"/>
    <w:rsid w:val="00AE64B6"/>
    <w:pPr>
      <w:spacing w:after="0" w:line="240" w:lineRule="auto"/>
      <w:jc w:val="center"/>
    </w:pPr>
    <w:rPr>
      <w:rFonts w:ascii="Arial" w:eastAsia="Times New Roman" w:hAnsi="Arial"/>
      <w:sz w:val="20"/>
      <w:szCs w:val="20"/>
    </w:rPr>
  </w:style>
  <w:style w:type="paragraph" w:styleId="Caption">
    <w:name w:val="caption"/>
    <w:basedOn w:val="Normal"/>
    <w:next w:val="Normal"/>
    <w:uiPriority w:val="35"/>
    <w:unhideWhenUsed/>
    <w:qFormat/>
    <w:locked/>
    <w:rsid w:val="00422577"/>
    <w:pPr>
      <w:spacing w:line="240" w:lineRule="auto"/>
    </w:pPr>
    <w:rPr>
      <w:b/>
      <w:bCs/>
      <w:color w:val="4F81BD" w:themeColor="accent1"/>
      <w:sz w:val="18"/>
      <w:szCs w:val="18"/>
    </w:rPr>
  </w:style>
  <w:style w:type="table" w:customStyle="1" w:styleId="MediumGrid11">
    <w:name w:val="Medium Grid 11"/>
    <w:basedOn w:val="TableNormal"/>
    <w:uiPriority w:val="67"/>
    <w:rsid w:val="00EA24E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ccdpe">
    <w:name w:val="hccdpe"/>
    <w:basedOn w:val="DefaultParagraphFont"/>
    <w:uiPriority w:val="99"/>
    <w:rsid w:val="009944BB"/>
    <w:rPr>
      <w:rFonts w:cs="Times New Roman"/>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ubic.asu.edu/"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11C3D-521D-4954-AFF6-3265BBE79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13482</Words>
  <Characters>76851</Characters>
  <Application>Microsoft Office Word</Application>
  <DocSecurity>4</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vnallure</dc:creator>
  <cp:lastModifiedBy>School of Computing and Informatics</cp:lastModifiedBy>
  <cp:revision>2</cp:revision>
  <cp:lastPrinted>2009-05-20T22:39:00Z</cp:lastPrinted>
  <dcterms:created xsi:type="dcterms:W3CDTF">2009-05-20T23:21:00Z</dcterms:created>
  <dcterms:modified xsi:type="dcterms:W3CDTF">2009-05-20T23:21:00Z</dcterms:modified>
</cp:coreProperties>
</file>