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20095" w14:textId="1BDFBF5E" w:rsidR="001A1FBE" w:rsidRDefault="006F72C0" w:rsidP="00F55653">
      <w:pPr>
        <w:pStyle w:val="NormalWeb"/>
        <w:shd w:val="clear" w:color="auto" w:fill="FFFFFF"/>
        <w:spacing w:before="0" w:beforeAutospacing="0" w:after="270" w:afterAutospacing="0" w:line="465" w:lineRule="atLeast"/>
        <w:rPr>
          <w:rFonts w:cstheme="minorHAnsi"/>
          <w:b/>
          <w:bCs/>
          <w:u w:val="single"/>
        </w:rPr>
      </w:pPr>
      <w:r w:rsidRPr="001A1FBE">
        <w:rPr>
          <w:rFonts w:asciiTheme="minorHAnsi" w:hAnsiTheme="minorHAnsi" w:cstheme="minorHAnsi"/>
          <w:color w:val="333333"/>
        </w:rPr>
        <w:t xml:space="preserve">Chhattisgarh is home to a population of diverse ethnic, social, religious and linguistic backgrounds. About 41 per cent of the State’s population are children aged 0-18 years with 3.6 million children aged 0-6 years constituting 14 per cent of the total population. The seven districts of </w:t>
      </w:r>
      <w:proofErr w:type="spellStart"/>
      <w:r w:rsidRPr="001A1FBE">
        <w:rPr>
          <w:rFonts w:asciiTheme="minorHAnsi" w:hAnsiTheme="minorHAnsi" w:cstheme="minorHAnsi"/>
          <w:color w:val="333333"/>
        </w:rPr>
        <w:t>Bastar</w:t>
      </w:r>
      <w:proofErr w:type="spellEnd"/>
      <w:r w:rsidRPr="001A1FBE">
        <w:rPr>
          <w:rFonts w:asciiTheme="minorHAnsi" w:hAnsiTheme="minorHAnsi" w:cstheme="minorHAnsi"/>
          <w:color w:val="333333"/>
        </w:rPr>
        <w:t xml:space="preserve"> Region (which has a considerably volatile socio-political environment) account for 12 per cent of the total 0-6 child population of Chhattisgarh.</w:t>
      </w:r>
      <w:r w:rsidR="00EC0687">
        <w:rPr>
          <w:rFonts w:asciiTheme="minorHAnsi" w:hAnsiTheme="minorHAnsi" w:cstheme="minorHAnsi"/>
          <w:color w:val="333333"/>
        </w:rPr>
        <w:t xml:space="preserve"> </w:t>
      </w:r>
      <w:r w:rsidRPr="001A1FBE">
        <w:rPr>
          <w:rFonts w:asciiTheme="minorHAnsi" w:hAnsiTheme="minorHAnsi" w:cstheme="minorHAnsi"/>
          <w:color w:val="333333"/>
        </w:rPr>
        <w:t>Conflict exacerbates already existing vulnerabilities and inequalities, risking lives and livelihoods.</w:t>
      </w:r>
      <w:r w:rsidR="001A1FBE">
        <w:rPr>
          <w:rFonts w:asciiTheme="minorHAnsi" w:hAnsiTheme="minorHAnsi" w:cstheme="minorHAnsi"/>
          <w:color w:val="333333"/>
        </w:rPr>
        <w:t xml:space="preserve"> </w:t>
      </w:r>
      <w:r w:rsidRPr="001A1FBE">
        <w:rPr>
          <w:rStyle w:val="Strong"/>
          <w:rFonts w:asciiTheme="minorHAnsi" w:hAnsiTheme="minorHAnsi" w:cstheme="minorHAnsi"/>
          <w:color w:val="333333"/>
        </w:rPr>
        <w:t>Children living in tribal communities in remote areas are particularly vulnerable.</w:t>
      </w:r>
    </w:p>
    <w:p w14:paraId="6629053E" w14:textId="7FDD5D3E" w:rsidR="001A1FBE" w:rsidRPr="001A1FBE" w:rsidRDefault="00B950DB" w:rsidP="001A1FBE">
      <w:pPr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A8"/>
        </w:rPr>
      </w:pPr>
      <w:proofErr w:type="spellStart"/>
      <w:r w:rsidRPr="001A1FBE">
        <w:rPr>
          <w:rFonts w:cstheme="minorHAnsi"/>
          <w:b/>
          <w:bCs/>
          <w:sz w:val="24"/>
          <w:szCs w:val="24"/>
          <w:u w:val="single"/>
        </w:rPr>
        <w:t>Mahila</w:t>
      </w:r>
      <w:proofErr w:type="spellEnd"/>
      <w:r w:rsidRPr="001A1FBE">
        <w:rPr>
          <w:rFonts w:cstheme="minorHAnsi"/>
          <w:b/>
          <w:bCs/>
          <w:sz w:val="24"/>
          <w:szCs w:val="24"/>
          <w:u w:val="single"/>
        </w:rPr>
        <w:t xml:space="preserve"> Astitva Samiti setup a skill training centre in Bilaspur Prison.</w:t>
      </w:r>
      <w:r w:rsidRPr="001A1FBE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A8"/>
        </w:rPr>
        <w:t xml:space="preserve"> </w:t>
      </w:r>
    </w:p>
    <w:p w14:paraId="47B78273" w14:textId="77777777" w:rsidR="001A1FBE" w:rsidRDefault="00023847" w:rsidP="001A1FBE">
      <w:pPr>
        <w:rPr>
          <w:rFonts w:cstheme="minorHAnsi"/>
          <w:color w:val="030303"/>
          <w:sz w:val="24"/>
          <w:szCs w:val="24"/>
        </w:rPr>
      </w:pPr>
      <w:r w:rsidRPr="001A1FBE">
        <w:rPr>
          <w:rFonts w:cstheme="minorHAnsi"/>
          <w:color w:val="030303"/>
          <w:sz w:val="24"/>
          <w:szCs w:val="24"/>
        </w:rPr>
        <w:t xml:space="preserve">The NGO Astitva </w:t>
      </w:r>
      <w:proofErr w:type="spellStart"/>
      <w:r w:rsidRPr="001A1FBE">
        <w:rPr>
          <w:rFonts w:cstheme="minorHAnsi"/>
          <w:color w:val="030303"/>
          <w:sz w:val="24"/>
          <w:szCs w:val="24"/>
        </w:rPr>
        <w:t>Mahila</w:t>
      </w:r>
      <w:proofErr w:type="spellEnd"/>
      <w:r w:rsidRPr="001A1FBE">
        <w:rPr>
          <w:rFonts w:cstheme="minorHAnsi"/>
          <w:color w:val="030303"/>
          <w:sz w:val="24"/>
          <w:szCs w:val="24"/>
        </w:rPr>
        <w:t xml:space="preserve"> Samiti of </w:t>
      </w:r>
      <w:proofErr w:type="spellStart"/>
      <w:r w:rsidRPr="001A1FBE">
        <w:rPr>
          <w:rFonts w:cstheme="minorHAnsi"/>
          <w:color w:val="030303"/>
          <w:sz w:val="24"/>
          <w:szCs w:val="24"/>
        </w:rPr>
        <w:t>Deori</w:t>
      </w:r>
      <w:proofErr w:type="spellEnd"/>
      <w:r w:rsidRPr="001A1FBE">
        <w:rPr>
          <w:rFonts w:cstheme="minorHAnsi"/>
          <w:color w:val="030303"/>
          <w:sz w:val="24"/>
          <w:szCs w:val="24"/>
        </w:rPr>
        <w:t xml:space="preserve"> Khurd was given permission by the state government to set up a </w:t>
      </w:r>
      <w:proofErr w:type="spellStart"/>
      <w:r w:rsidRPr="001A1FBE">
        <w:rPr>
          <w:rFonts w:cstheme="minorHAnsi"/>
          <w:color w:val="030303"/>
          <w:sz w:val="24"/>
          <w:szCs w:val="24"/>
        </w:rPr>
        <w:t>Tasar</w:t>
      </w:r>
      <w:proofErr w:type="spellEnd"/>
      <w:r w:rsidRPr="001A1FBE">
        <w:rPr>
          <w:rFonts w:cstheme="minorHAnsi"/>
          <w:color w:val="030303"/>
          <w:sz w:val="24"/>
          <w:szCs w:val="24"/>
        </w:rPr>
        <w:t xml:space="preserve"> </w:t>
      </w:r>
      <w:proofErr w:type="spellStart"/>
      <w:r w:rsidRPr="001A1FBE">
        <w:rPr>
          <w:rFonts w:cstheme="minorHAnsi"/>
          <w:color w:val="030303"/>
          <w:sz w:val="24"/>
          <w:szCs w:val="24"/>
        </w:rPr>
        <w:t>Kosa</w:t>
      </w:r>
      <w:proofErr w:type="spellEnd"/>
      <w:r w:rsidRPr="001A1FBE">
        <w:rPr>
          <w:rFonts w:cstheme="minorHAnsi"/>
          <w:color w:val="030303"/>
          <w:sz w:val="24"/>
          <w:szCs w:val="24"/>
        </w:rPr>
        <w:t xml:space="preserve"> thread manufacturing industry for the employment of women prisoners.</w:t>
      </w:r>
    </w:p>
    <w:p w14:paraId="39F9F9E2" w14:textId="18A94DBA" w:rsidR="007C1CE1" w:rsidRPr="001A1FBE" w:rsidRDefault="00023847" w:rsidP="001A1FBE">
      <w:pPr>
        <w:rPr>
          <w:rFonts w:cstheme="minorHAnsi"/>
          <w:color w:val="030303"/>
          <w:sz w:val="24"/>
          <w:szCs w:val="24"/>
        </w:rPr>
      </w:pPr>
      <w:r w:rsidRPr="001A1FBE">
        <w:rPr>
          <w:rFonts w:cstheme="minorHAnsi"/>
          <w:color w:val="030303"/>
          <w:sz w:val="24"/>
          <w:szCs w:val="24"/>
        </w:rPr>
        <w:t>Pooja Verma, established the industry in the jail.</w:t>
      </w:r>
      <w:r w:rsidR="001A1FBE" w:rsidRPr="001A1FBE">
        <w:rPr>
          <w:rFonts w:cstheme="minorHAnsi"/>
          <w:color w:val="030303"/>
          <w:sz w:val="24"/>
          <w:szCs w:val="24"/>
        </w:rPr>
        <w:t>11 machines</w:t>
      </w:r>
      <w:r w:rsidRPr="001A1FBE">
        <w:rPr>
          <w:rFonts w:cstheme="minorHAnsi"/>
          <w:color w:val="030303"/>
          <w:sz w:val="24"/>
          <w:szCs w:val="24"/>
        </w:rPr>
        <w:t xml:space="preserve"> were installed. 15 women prisoners serving sentences in the Central Jail were given training in thread manufacturing.</w:t>
      </w:r>
    </w:p>
    <w:p w14:paraId="6A4A8639" w14:textId="3217A081" w:rsidR="00023847" w:rsidRPr="001A1FBE" w:rsidRDefault="00023847" w:rsidP="001A1FBE">
      <w:pPr>
        <w:rPr>
          <w:rFonts w:cstheme="minorHAnsi"/>
          <w:color w:val="030303"/>
          <w:sz w:val="24"/>
          <w:szCs w:val="24"/>
        </w:rPr>
      </w:pPr>
      <w:r w:rsidRPr="001A1FBE">
        <w:rPr>
          <w:rFonts w:cstheme="minorHAnsi"/>
          <w:color w:val="030303"/>
          <w:sz w:val="24"/>
          <w:szCs w:val="24"/>
        </w:rPr>
        <w:t>Bhar</w:t>
      </w:r>
      <w:r w:rsidR="001A1FBE">
        <w:rPr>
          <w:rFonts w:cstheme="minorHAnsi"/>
          <w:color w:val="030303"/>
          <w:sz w:val="24"/>
          <w:szCs w:val="24"/>
        </w:rPr>
        <w:t>a</w:t>
      </w:r>
      <w:r w:rsidRPr="001A1FBE">
        <w:rPr>
          <w:rFonts w:cstheme="minorHAnsi"/>
          <w:color w:val="030303"/>
          <w:sz w:val="24"/>
          <w:szCs w:val="24"/>
        </w:rPr>
        <w:t xml:space="preserve">ti </w:t>
      </w:r>
      <w:proofErr w:type="spellStart"/>
      <w:r w:rsidRPr="001A1FBE">
        <w:rPr>
          <w:rFonts w:cstheme="minorHAnsi"/>
          <w:color w:val="030303"/>
          <w:sz w:val="24"/>
          <w:szCs w:val="24"/>
        </w:rPr>
        <w:t>Sarathi</w:t>
      </w:r>
      <w:proofErr w:type="spellEnd"/>
      <w:r w:rsidRPr="001A1FBE">
        <w:rPr>
          <w:rFonts w:cstheme="minorHAnsi"/>
          <w:color w:val="030303"/>
          <w:sz w:val="24"/>
          <w:szCs w:val="24"/>
        </w:rPr>
        <w:t xml:space="preserve"> is one such inmate of Bilaspur Jail</w:t>
      </w:r>
      <w:r w:rsidRPr="00F55653">
        <w:rPr>
          <w:rFonts w:cstheme="minorHAnsi"/>
          <w:b/>
          <w:bCs/>
          <w:color w:val="030303"/>
          <w:sz w:val="24"/>
          <w:szCs w:val="24"/>
        </w:rPr>
        <w:t>, serving a 20 years term for human trafficking</w:t>
      </w:r>
      <w:r w:rsidRPr="001A1FBE">
        <w:rPr>
          <w:rFonts w:cstheme="minorHAnsi"/>
          <w:color w:val="030303"/>
          <w:sz w:val="24"/>
          <w:szCs w:val="24"/>
        </w:rPr>
        <w:t xml:space="preserve"> has shown that if given right opportunities and training</w:t>
      </w:r>
      <w:r w:rsidR="00EC0687">
        <w:rPr>
          <w:rFonts w:cstheme="minorHAnsi"/>
          <w:color w:val="030303"/>
          <w:sz w:val="24"/>
          <w:szCs w:val="24"/>
        </w:rPr>
        <w:t>,</w:t>
      </w:r>
      <w:r w:rsidRPr="001A1FBE">
        <w:rPr>
          <w:rFonts w:cstheme="minorHAnsi"/>
          <w:color w:val="030303"/>
          <w:sz w:val="24"/>
          <w:szCs w:val="24"/>
        </w:rPr>
        <w:t xml:space="preserve"> these inmates can be rehabilitated in the mainstream society.</w:t>
      </w:r>
    </w:p>
    <w:p w14:paraId="7FB6600A" w14:textId="0D1BE5BE" w:rsidR="00023847" w:rsidRPr="001A1FBE" w:rsidRDefault="00023847" w:rsidP="001A1FBE">
      <w:pPr>
        <w:rPr>
          <w:rFonts w:cstheme="minorHAnsi"/>
          <w:color w:val="030303"/>
          <w:sz w:val="24"/>
          <w:szCs w:val="24"/>
        </w:rPr>
      </w:pPr>
      <w:r w:rsidRPr="001A1FBE">
        <w:rPr>
          <w:rFonts w:cstheme="minorHAnsi"/>
          <w:color w:val="030303"/>
          <w:sz w:val="24"/>
          <w:szCs w:val="24"/>
        </w:rPr>
        <w:t xml:space="preserve">Bharati has become master trainer and has helped Pooja Verma impart training at </w:t>
      </w:r>
      <w:proofErr w:type="spellStart"/>
      <w:r w:rsidRPr="009942C5">
        <w:rPr>
          <w:rFonts w:cstheme="minorHAnsi"/>
          <w:b/>
          <w:bCs/>
          <w:color w:val="030303"/>
          <w:sz w:val="24"/>
          <w:szCs w:val="24"/>
        </w:rPr>
        <w:t>ReshamSutra’s</w:t>
      </w:r>
      <w:proofErr w:type="spellEnd"/>
      <w:r w:rsidRPr="009942C5">
        <w:rPr>
          <w:rFonts w:cstheme="minorHAnsi"/>
          <w:b/>
          <w:bCs/>
          <w:color w:val="030303"/>
          <w:sz w:val="24"/>
          <w:szCs w:val="24"/>
        </w:rPr>
        <w:t xml:space="preserve"> REC in </w:t>
      </w:r>
      <w:proofErr w:type="spellStart"/>
      <w:r w:rsidRPr="009942C5">
        <w:rPr>
          <w:rFonts w:cstheme="minorHAnsi"/>
          <w:b/>
          <w:bCs/>
          <w:color w:val="030303"/>
          <w:sz w:val="24"/>
          <w:szCs w:val="24"/>
        </w:rPr>
        <w:t>Jagdalpur</w:t>
      </w:r>
      <w:proofErr w:type="spellEnd"/>
      <w:r w:rsidRPr="001A1FBE">
        <w:rPr>
          <w:rFonts w:cstheme="minorHAnsi"/>
          <w:color w:val="030303"/>
          <w:sz w:val="24"/>
          <w:szCs w:val="24"/>
        </w:rPr>
        <w:t>. She has trained more than 200 women in The REC.</w:t>
      </w:r>
    </w:p>
    <w:p w14:paraId="4E8C9116" w14:textId="4F7536BA" w:rsidR="00023847" w:rsidRPr="001A1FBE" w:rsidRDefault="00023847" w:rsidP="001A1FBE">
      <w:pPr>
        <w:rPr>
          <w:rFonts w:cstheme="minorHAnsi"/>
          <w:sz w:val="24"/>
          <w:szCs w:val="24"/>
        </w:rPr>
      </w:pPr>
      <w:r w:rsidRPr="001A1FBE">
        <w:rPr>
          <w:rFonts w:cstheme="minorHAnsi"/>
          <w:color w:val="030303"/>
          <w:sz w:val="24"/>
          <w:szCs w:val="24"/>
        </w:rPr>
        <w:t xml:space="preserve">She has become a </w:t>
      </w:r>
      <w:r w:rsidR="00667916" w:rsidRPr="001A1FBE">
        <w:rPr>
          <w:rFonts w:cstheme="minorHAnsi"/>
          <w:color w:val="030303"/>
          <w:sz w:val="24"/>
          <w:szCs w:val="24"/>
        </w:rPr>
        <w:t xml:space="preserve">socially accepted member of society and looks after her parents and a </w:t>
      </w:r>
      <w:proofErr w:type="gramStart"/>
      <w:r w:rsidR="00667916" w:rsidRPr="001A1FBE">
        <w:rPr>
          <w:rFonts w:cstheme="minorHAnsi"/>
          <w:color w:val="030303"/>
          <w:sz w:val="24"/>
          <w:szCs w:val="24"/>
        </w:rPr>
        <w:t>12 year old</w:t>
      </w:r>
      <w:proofErr w:type="gramEnd"/>
      <w:r w:rsidR="00667916" w:rsidRPr="001A1FBE">
        <w:rPr>
          <w:rFonts w:cstheme="minorHAnsi"/>
          <w:color w:val="030303"/>
          <w:sz w:val="24"/>
          <w:szCs w:val="24"/>
        </w:rPr>
        <w:t xml:space="preserve"> son who goes to school</w:t>
      </w:r>
      <w:r w:rsidR="00EC0687">
        <w:rPr>
          <w:rFonts w:cstheme="minorHAnsi"/>
          <w:color w:val="030303"/>
          <w:sz w:val="24"/>
          <w:szCs w:val="24"/>
        </w:rPr>
        <w:t>.</w:t>
      </w:r>
    </w:p>
    <w:sectPr w:rsidR="00023847" w:rsidRPr="001A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C0"/>
    <w:rsid w:val="00023847"/>
    <w:rsid w:val="001A1FBE"/>
    <w:rsid w:val="00667916"/>
    <w:rsid w:val="006F72C0"/>
    <w:rsid w:val="007C1CE1"/>
    <w:rsid w:val="009942C5"/>
    <w:rsid w:val="00B950DB"/>
    <w:rsid w:val="00E73AA7"/>
    <w:rsid w:val="00EB4316"/>
    <w:rsid w:val="00EC0687"/>
    <w:rsid w:val="00F33D0E"/>
    <w:rsid w:val="00F5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4D156"/>
  <w15:chartTrackingRefBased/>
  <w15:docId w15:val="{3B2C90DA-5BA0-4D3D-8BDE-AA4C43B9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2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2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F72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F72C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2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6F7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72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6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Upasna Jain</dc:creator>
  <cp:keywords/>
  <dc:description/>
  <cp:lastModifiedBy>Upasna Jain</cp:lastModifiedBy>
  <cp:revision>4</cp:revision>
  <dcterms:created xsi:type="dcterms:W3CDTF">2022-05-26T09:17:00Z</dcterms:created>
  <dcterms:modified xsi:type="dcterms:W3CDTF">2022-09-21T05:59:00Z</dcterms:modified>
</cp:coreProperties>
</file>