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F1" w:rsidRDefault="000E1715" w:rsidP="000E1715">
      <w:pPr>
        <w:pStyle w:val="Heading1"/>
        <w:jc w:val="center"/>
      </w:pPr>
      <w:r>
        <w:t>Forecasting algorithm for Airlines data</w:t>
      </w:r>
      <w:r w:rsidR="000557BC">
        <w:t xml:space="preserve"> with data driven approach</w:t>
      </w:r>
    </w:p>
    <w:p w:rsidR="000E1715" w:rsidRDefault="000E1715" w:rsidP="000E1715"/>
    <w:p w:rsidR="001F35F2" w:rsidRDefault="001F35F2" w:rsidP="000E1715">
      <w:r>
        <w:t>Problem Statement:</w:t>
      </w:r>
    </w:p>
    <w:p w:rsidR="001F35F2" w:rsidRDefault="001F35F2" w:rsidP="001F35F2">
      <w:r>
        <w:t xml:space="preserve">Forecast Airlines Passengers data set. Prepare a document for each model explaining </w:t>
      </w:r>
    </w:p>
    <w:p w:rsidR="001F35F2" w:rsidRDefault="001F35F2" w:rsidP="001F35F2">
      <w:r>
        <w:t xml:space="preserve">how many dummy variables you have created and RMSE value for each model. Finally which model you will use for </w:t>
      </w:r>
    </w:p>
    <w:p w:rsidR="000E1715" w:rsidRDefault="001F35F2" w:rsidP="001F35F2">
      <w:r>
        <w:t>Forecasting.</w:t>
      </w:r>
    </w:p>
    <w:p w:rsidR="00027BA2" w:rsidRDefault="00027BA2" w:rsidP="001F35F2"/>
    <w:p w:rsidR="00027BA2" w:rsidRDefault="00027BA2" w:rsidP="001F35F2">
      <w:r>
        <w:t>Considering the airline dataset as follows:</w:t>
      </w:r>
    </w:p>
    <w:p w:rsidR="00027BA2" w:rsidRDefault="005F2BDF" w:rsidP="001F35F2">
      <w:r>
        <w:t xml:space="preserve"> </w:t>
      </w:r>
      <w:r>
        <w:rPr>
          <w:noProof/>
        </w:rPr>
        <w:drawing>
          <wp:inline distT="0" distB="0" distL="0" distR="0" wp14:anchorId="48F48B57" wp14:editId="2CD1575D">
            <wp:extent cx="56769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DF" w:rsidRDefault="005F2BDF" w:rsidP="001F35F2"/>
    <w:p w:rsidR="005F2BDF" w:rsidRDefault="005F2BDF" w:rsidP="001F35F2">
      <w:r>
        <w:t>From the above dataset. The date containing the month and the year is extracted:</w:t>
      </w:r>
    </w:p>
    <w:p w:rsidR="0010109F" w:rsidRDefault="0010109F" w:rsidP="001F35F2">
      <w:r>
        <w:t>We get the following dataset</w:t>
      </w:r>
      <w:r w:rsidR="00EE713F">
        <w:t>:</w:t>
      </w:r>
    </w:p>
    <w:p w:rsidR="00EE713F" w:rsidRDefault="00A76AFA" w:rsidP="001F35F2">
      <w:r>
        <w:rPr>
          <w:noProof/>
        </w:rPr>
        <w:lastRenderedPageBreak/>
        <w:drawing>
          <wp:inline distT="0" distB="0" distL="0" distR="0" wp14:anchorId="2A682F75" wp14:editId="18E5DEFE">
            <wp:extent cx="5943600" cy="352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D1" w:rsidRDefault="00E145D1" w:rsidP="001F35F2"/>
    <w:p w:rsidR="00E145D1" w:rsidRDefault="00E145D1" w:rsidP="001F35F2">
      <w:r>
        <w:t>The following is the time series plot:</w:t>
      </w:r>
    </w:p>
    <w:p w:rsidR="00E145D1" w:rsidRDefault="00E145D1" w:rsidP="001F35F2">
      <w:r>
        <w:rPr>
          <w:noProof/>
        </w:rPr>
        <w:lastRenderedPageBreak/>
        <w:drawing>
          <wp:inline distT="0" distB="0" distL="0" distR="0" wp14:anchorId="6F31CCC6" wp14:editId="5B39F3FD">
            <wp:extent cx="5943600" cy="4218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D1" w:rsidRDefault="00E145D1" w:rsidP="001F35F2"/>
    <w:p w:rsidR="00E145D1" w:rsidRDefault="00E145D1" w:rsidP="001F35F2">
      <w:r>
        <w:t>From the above plot, we can say that the trend is an upward trend with multiplicative seasonality</w:t>
      </w:r>
      <w:r w:rsidR="00513E58">
        <w:t>.</w:t>
      </w:r>
    </w:p>
    <w:p w:rsidR="00513E58" w:rsidRDefault="00513E58" w:rsidP="001F35F2">
      <w:r>
        <w:t>The following is the heatmap of the airline passengers trend data</w:t>
      </w:r>
    </w:p>
    <w:p w:rsidR="00513E58" w:rsidRDefault="00513E58" w:rsidP="001F35F2">
      <w:r>
        <w:rPr>
          <w:noProof/>
        </w:rPr>
        <w:lastRenderedPageBreak/>
        <w:drawing>
          <wp:inline distT="0" distB="0" distL="0" distR="0" wp14:anchorId="53CA165B" wp14:editId="02B8CD4E">
            <wp:extent cx="5943600" cy="3343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58" w:rsidRDefault="00513E58" w:rsidP="001F35F2">
      <w:r>
        <w:t>From the above trend we can identify that:</w:t>
      </w:r>
    </w:p>
    <w:p w:rsidR="00513E58" w:rsidRDefault="00513E58" w:rsidP="00513E58">
      <w:pPr>
        <w:pStyle w:val="ListParagraph"/>
        <w:numPr>
          <w:ilvl w:val="0"/>
          <w:numId w:val="1"/>
        </w:numPr>
      </w:pPr>
      <w:r>
        <w:t>The number of passengers travelling via airlines are almost exponentially increasing by the years</w:t>
      </w:r>
    </w:p>
    <w:p w:rsidR="00513E58" w:rsidRDefault="00513E58" w:rsidP="00513E58">
      <w:pPr>
        <w:pStyle w:val="ListParagraph"/>
        <w:numPr>
          <w:ilvl w:val="0"/>
          <w:numId w:val="1"/>
        </w:numPr>
      </w:pPr>
      <w:r>
        <w:t>The number of passengers travelling during a year are usually more during the month of Aug, July and Sept.</w:t>
      </w:r>
    </w:p>
    <w:p w:rsidR="0083634A" w:rsidRDefault="00FF4C94" w:rsidP="0083634A">
      <w:r>
        <w:t>The following are</w:t>
      </w:r>
      <w:r w:rsidR="0083634A">
        <w:t xml:space="preserve"> the box plot for the month data:</w:t>
      </w:r>
    </w:p>
    <w:p w:rsidR="0083634A" w:rsidRDefault="0083634A" w:rsidP="0083634A">
      <w:r>
        <w:rPr>
          <w:noProof/>
        </w:rPr>
        <w:drawing>
          <wp:inline distT="0" distB="0" distL="0" distR="0" wp14:anchorId="20C09277" wp14:editId="5E86CED9">
            <wp:extent cx="5943600" cy="2935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69" w:rsidRDefault="00B92769" w:rsidP="0083634A">
      <w:r>
        <w:t>From the above boxplots we get the following insights:</w:t>
      </w:r>
    </w:p>
    <w:p w:rsidR="00B92769" w:rsidRDefault="00B92769" w:rsidP="00B92769">
      <w:pPr>
        <w:pStyle w:val="ListParagraph"/>
        <w:numPr>
          <w:ilvl w:val="0"/>
          <w:numId w:val="2"/>
        </w:numPr>
      </w:pPr>
      <w:r>
        <w:lastRenderedPageBreak/>
        <w:t>The number of passengers are higher in the month of Aug, July and Sept as backed by the heatmap diagram</w:t>
      </w:r>
    </w:p>
    <w:p w:rsidR="00B92769" w:rsidRDefault="00B92769" w:rsidP="00B92769">
      <w:pPr>
        <w:pStyle w:val="ListParagraph"/>
        <w:numPr>
          <w:ilvl w:val="0"/>
          <w:numId w:val="2"/>
        </w:numPr>
      </w:pPr>
      <w:r>
        <w:t>There are no outliers in the above boxplots that means that there is no sudden increase or decrease in the number of passengers flying with an airline</w:t>
      </w:r>
    </w:p>
    <w:p w:rsidR="00FF4C94" w:rsidRDefault="00FF4C94" w:rsidP="00FF4C94">
      <w:pPr>
        <w:ind w:left="360"/>
      </w:pPr>
      <w:r>
        <w:t>The following are the boxplots for yearly data:</w:t>
      </w:r>
    </w:p>
    <w:p w:rsidR="00FF4C94" w:rsidRDefault="00FF4C94" w:rsidP="00FF4C94">
      <w:pPr>
        <w:ind w:left="360"/>
      </w:pPr>
      <w:r>
        <w:rPr>
          <w:noProof/>
        </w:rPr>
        <w:drawing>
          <wp:inline distT="0" distB="0" distL="0" distR="0" wp14:anchorId="32B5FCDF" wp14:editId="64F2A209">
            <wp:extent cx="5943600" cy="2853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94" w:rsidRDefault="00FF4C94" w:rsidP="00FF4C94">
      <w:pPr>
        <w:ind w:left="360"/>
      </w:pPr>
      <w:r>
        <w:t>From the above, we estimate that there is a steady and almost an exponential rise in the number of passengers year on year.</w:t>
      </w:r>
      <w:r w:rsidR="003E5019">
        <w:t xml:space="preserve"> </w:t>
      </w:r>
      <w:r w:rsidR="003E5019">
        <w:tab/>
      </w:r>
    </w:p>
    <w:p w:rsidR="003E5019" w:rsidRDefault="003E5019" w:rsidP="00FF4C94">
      <w:pPr>
        <w:ind w:left="360"/>
      </w:pPr>
    </w:p>
    <w:p w:rsidR="003E5019" w:rsidRDefault="003E5019" w:rsidP="00FF4C94">
      <w:pPr>
        <w:ind w:left="360"/>
      </w:pPr>
      <w:r>
        <w:t>The following is the line plot reflecting the assumption of the year on year rise in number of passengers</w:t>
      </w:r>
    </w:p>
    <w:p w:rsidR="003E5019" w:rsidRDefault="003E5019" w:rsidP="00FF4C94">
      <w:pPr>
        <w:ind w:left="360"/>
      </w:pPr>
      <w:r>
        <w:rPr>
          <w:noProof/>
        </w:rPr>
        <w:lastRenderedPageBreak/>
        <w:drawing>
          <wp:inline distT="0" distB="0" distL="0" distR="0" wp14:anchorId="733C2442" wp14:editId="4523D29F">
            <wp:extent cx="5943600" cy="3006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22" w:rsidRDefault="00535222" w:rsidP="00FF4C94">
      <w:pPr>
        <w:ind w:left="360"/>
      </w:pPr>
      <w:r>
        <w:t>M</w:t>
      </w:r>
      <w:r w:rsidRPr="00535222">
        <w:t>oving average for the time series to understand better about the trend character in Airlines</w:t>
      </w:r>
    </w:p>
    <w:p w:rsidR="00535222" w:rsidRDefault="00535222" w:rsidP="00FF4C94">
      <w:pPr>
        <w:ind w:left="360"/>
      </w:pPr>
      <w:r>
        <w:rPr>
          <w:noProof/>
        </w:rPr>
        <w:drawing>
          <wp:inline distT="0" distB="0" distL="0" distR="0" wp14:anchorId="3D9B5AFB" wp14:editId="1B5EAFBE">
            <wp:extent cx="5943600" cy="29457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C" w:rsidRDefault="0050593C" w:rsidP="00FF4C94">
      <w:pPr>
        <w:ind w:left="360"/>
      </w:pPr>
    </w:p>
    <w:p w:rsidR="0050593C" w:rsidRDefault="0050593C" w:rsidP="00FF4C94">
      <w:pPr>
        <w:ind w:left="360"/>
      </w:pPr>
    </w:p>
    <w:p w:rsidR="0050593C" w:rsidRDefault="0050593C" w:rsidP="00FF4C94">
      <w:pPr>
        <w:ind w:left="360"/>
      </w:pPr>
    </w:p>
    <w:p w:rsidR="0050593C" w:rsidRDefault="0050593C" w:rsidP="00FF4C94">
      <w:pPr>
        <w:ind w:left="360"/>
      </w:pPr>
    </w:p>
    <w:p w:rsidR="0050593C" w:rsidRDefault="0050593C" w:rsidP="00FF4C94">
      <w:pPr>
        <w:ind w:left="360"/>
      </w:pPr>
    </w:p>
    <w:p w:rsidR="0050593C" w:rsidRDefault="0050593C" w:rsidP="00FF4C94">
      <w:pPr>
        <w:ind w:left="360"/>
      </w:pPr>
    </w:p>
    <w:p w:rsidR="00535222" w:rsidRDefault="0050593C" w:rsidP="00FF4C94">
      <w:pPr>
        <w:ind w:left="360"/>
      </w:pPr>
      <w:r w:rsidRPr="0050593C">
        <w:lastRenderedPageBreak/>
        <w:t>Time series decomposition plot</w:t>
      </w:r>
      <w:r>
        <w:t xml:space="preserve"> for additive decomposition</w:t>
      </w:r>
    </w:p>
    <w:p w:rsidR="0050593C" w:rsidRDefault="0050593C" w:rsidP="00FF4C94">
      <w:pPr>
        <w:ind w:left="360"/>
      </w:pPr>
      <w:r>
        <w:rPr>
          <w:noProof/>
        </w:rPr>
        <w:drawing>
          <wp:inline distT="0" distB="0" distL="0" distR="0" wp14:anchorId="30A95111" wp14:editId="08085156">
            <wp:extent cx="5943600" cy="28924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C" w:rsidRDefault="0050593C" w:rsidP="0050593C">
      <w:pPr>
        <w:ind w:left="360"/>
      </w:pPr>
      <w:r w:rsidRPr="0050593C">
        <w:t>Time series decomposition plot</w:t>
      </w:r>
      <w:r>
        <w:t xml:space="preserve"> for multiplicative decomposition</w:t>
      </w:r>
    </w:p>
    <w:p w:rsidR="0050593C" w:rsidRDefault="00991563" w:rsidP="00FF4C94">
      <w:pPr>
        <w:ind w:left="360"/>
      </w:pPr>
      <w:r>
        <w:rPr>
          <w:noProof/>
        </w:rPr>
        <w:drawing>
          <wp:inline distT="0" distB="0" distL="0" distR="0" wp14:anchorId="17FB5A6F" wp14:editId="24B2FC02">
            <wp:extent cx="5943600" cy="28295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63" w:rsidRDefault="00991563" w:rsidP="00FF4C94">
      <w:pPr>
        <w:ind w:left="360"/>
      </w:pPr>
      <w:r>
        <w:t>The following is the autocorrection correction factor ACF diagram:</w:t>
      </w:r>
    </w:p>
    <w:p w:rsidR="00991563" w:rsidRDefault="00991563" w:rsidP="00FF4C94">
      <w:pPr>
        <w:ind w:left="360"/>
      </w:pPr>
      <w:r>
        <w:rPr>
          <w:noProof/>
        </w:rPr>
        <w:lastRenderedPageBreak/>
        <w:drawing>
          <wp:inline distT="0" distB="0" distL="0" distR="0" wp14:anchorId="32ED7D39" wp14:editId="421B37B0">
            <wp:extent cx="5943600" cy="2939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63" w:rsidRDefault="00991563" w:rsidP="00FF4C94">
      <w:pPr>
        <w:ind w:left="360"/>
      </w:pPr>
      <w:r>
        <w:t>In the above plots we estimate that the autocorrection between points 0 to 7 have correction factor with lagged data beyond the confidence bands</w:t>
      </w:r>
    </w:p>
    <w:p w:rsidR="00334FFE" w:rsidRDefault="00334FFE" w:rsidP="00FF4C94">
      <w:pPr>
        <w:ind w:left="360"/>
      </w:pPr>
    </w:p>
    <w:p w:rsidR="00334FFE" w:rsidRDefault="00334FFE" w:rsidP="00FF4C94">
      <w:pPr>
        <w:ind w:left="360"/>
      </w:pPr>
      <w:r>
        <w:t>The following is the partial auto correlation factor diagram:</w:t>
      </w:r>
    </w:p>
    <w:p w:rsidR="00334FFE" w:rsidRDefault="00334FFE" w:rsidP="00FF4C94">
      <w:pPr>
        <w:ind w:left="360"/>
      </w:pPr>
      <w:r>
        <w:rPr>
          <w:noProof/>
        </w:rPr>
        <w:drawing>
          <wp:inline distT="0" distB="0" distL="0" distR="0" wp14:anchorId="6A3E9312" wp14:editId="2DB72D35">
            <wp:extent cx="5943600" cy="2903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FE" w:rsidRDefault="00334FFE" w:rsidP="00FF4C94">
      <w:pPr>
        <w:ind w:left="360"/>
      </w:pPr>
      <w:r>
        <w:t>We can notice that there is an extreme value between 60 and 80</w:t>
      </w:r>
    </w:p>
    <w:p w:rsidR="008C40E0" w:rsidRDefault="008C40E0" w:rsidP="00FF4C94">
      <w:pPr>
        <w:ind w:left="360"/>
      </w:pPr>
    </w:p>
    <w:p w:rsidR="008C40E0" w:rsidRDefault="008C40E0" w:rsidP="00FF4C94">
      <w:pPr>
        <w:ind w:left="360"/>
      </w:pPr>
      <w:r>
        <w:t>After splitting the data in 80:20 ratio, we will train and test models to develop prediction models</w:t>
      </w:r>
    </w:p>
    <w:p w:rsidR="008C40E0" w:rsidRDefault="008C40E0" w:rsidP="00FF4C94">
      <w:pPr>
        <w:ind w:left="360"/>
      </w:pPr>
      <w:r>
        <w:lastRenderedPageBreak/>
        <w:t xml:space="preserve">Using Simple Exponential method, </w:t>
      </w:r>
      <w:r w:rsidRPr="008C40E0">
        <w:t>Holt method</w:t>
      </w:r>
      <w:r>
        <w:t xml:space="preserve">, </w:t>
      </w:r>
      <w:r w:rsidRPr="008C40E0">
        <w:t>Holts winter exponential smoothi</w:t>
      </w:r>
      <w:r w:rsidR="00180A1B">
        <w:t>ng with additive seasonality &amp;</w:t>
      </w:r>
      <w:r w:rsidRPr="008C40E0">
        <w:t xml:space="preserve"> additive trend</w:t>
      </w:r>
      <w:r>
        <w:t xml:space="preserve">, </w:t>
      </w:r>
      <w:r w:rsidRPr="008C40E0">
        <w:t xml:space="preserve">Holts winter exponential smoothing with multiplicative seasonality </w:t>
      </w:r>
      <w:r w:rsidR="00180A1B">
        <w:t xml:space="preserve">&amp; </w:t>
      </w:r>
      <w:r w:rsidRPr="008C40E0">
        <w:t>additive trend</w:t>
      </w:r>
      <w:r w:rsidR="00180A1B">
        <w:t xml:space="preserve"> and finally with ARIMA</w:t>
      </w:r>
    </w:p>
    <w:p w:rsidR="00D70AD2" w:rsidRDefault="00D70AD2" w:rsidP="00FF4C94">
      <w:pPr>
        <w:ind w:left="360"/>
      </w:pPr>
      <w:r>
        <w:t>Using the above models we compare the results of each of the models using Mean Absolute Percentage Error. The following is the table:</w:t>
      </w:r>
    </w:p>
    <w:p w:rsidR="00D70AD2" w:rsidRDefault="00AF7DFA" w:rsidP="00FF4C94">
      <w:pPr>
        <w:ind w:left="360"/>
      </w:pPr>
      <w:r>
        <w:rPr>
          <w:noProof/>
        </w:rPr>
        <w:drawing>
          <wp:inline distT="0" distB="0" distL="0" distR="0" wp14:anchorId="727B755E" wp14:editId="3F9988FF">
            <wp:extent cx="5943600" cy="1918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D2" w:rsidRDefault="00D70AD2" w:rsidP="00FF4C94">
      <w:pPr>
        <w:ind w:left="360"/>
      </w:pPr>
    </w:p>
    <w:p w:rsidR="00D70AD2" w:rsidRDefault="00D70AD2" w:rsidP="00FF4C94">
      <w:pPr>
        <w:ind w:left="360"/>
      </w:pPr>
      <w:r>
        <w:t xml:space="preserve">From the above table with </w:t>
      </w:r>
      <w:r w:rsidRPr="008C40E0">
        <w:t>Holts winter exponential smoothing with multiplicative seasonality and additive trend</w:t>
      </w:r>
      <w:r>
        <w:t xml:space="preserve"> model we get the least MAPE value of 2.289. Which provides comparativ</w:t>
      </w:r>
      <w:r w:rsidR="00AF7DFA">
        <w:t>ely accurate prediction results as compared to other models.</w:t>
      </w:r>
    </w:p>
    <w:p w:rsidR="00AF7DFA" w:rsidRDefault="00AF7DFA" w:rsidP="00FF4C94">
      <w:pPr>
        <w:ind w:left="360"/>
      </w:pPr>
      <w:r>
        <w:t xml:space="preserve">Holts method has the highest MAPE value of 26.729 whereas Holts winter with additive and ARIMA provide a MAPE value of 4.13 and 5.43 respectively. </w:t>
      </w:r>
      <w:bookmarkStart w:id="0" w:name="_GoBack"/>
      <w:bookmarkEnd w:id="0"/>
    </w:p>
    <w:sectPr w:rsidR="00AF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F1899"/>
    <w:multiLevelType w:val="hybridMultilevel"/>
    <w:tmpl w:val="9BCE9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A04A2"/>
    <w:multiLevelType w:val="hybridMultilevel"/>
    <w:tmpl w:val="223EE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ED"/>
    <w:rsid w:val="00027BA2"/>
    <w:rsid w:val="00050FF7"/>
    <w:rsid w:val="000557BC"/>
    <w:rsid w:val="000E1715"/>
    <w:rsid w:val="0010109F"/>
    <w:rsid w:val="00120819"/>
    <w:rsid w:val="00127E2D"/>
    <w:rsid w:val="00180A1B"/>
    <w:rsid w:val="001F35F2"/>
    <w:rsid w:val="00246EA0"/>
    <w:rsid w:val="00327C65"/>
    <w:rsid w:val="00334FFE"/>
    <w:rsid w:val="003E5019"/>
    <w:rsid w:val="004D3A07"/>
    <w:rsid w:val="0050593C"/>
    <w:rsid w:val="00513E58"/>
    <w:rsid w:val="00535222"/>
    <w:rsid w:val="005F2BDF"/>
    <w:rsid w:val="006613ED"/>
    <w:rsid w:val="0083634A"/>
    <w:rsid w:val="008C40E0"/>
    <w:rsid w:val="00904A45"/>
    <w:rsid w:val="009503FD"/>
    <w:rsid w:val="00950479"/>
    <w:rsid w:val="00991563"/>
    <w:rsid w:val="00A55486"/>
    <w:rsid w:val="00A76AFA"/>
    <w:rsid w:val="00AF7DFA"/>
    <w:rsid w:val="00B749E2"/>
    <w:rsid w:val="00B92769"/>
    <w:rsid w:val="00BB6D78"/>
    <w:rsid w:val="00C34E4D"/>
    <w:rsid w:val="00CE1C7B"/>
    <w:rsid w:val="00D213EE"/>
    <w:rsid w:val="00D70AD2"/>
    <w:rsid w:val="00E145D1"/>
    <w:rsid w:val="00EE713F"/>
    <w:rsid w:val="00F125B1"/>
    <w:rsid w:val="00F12F20"/>
    <w:rsid w:val="00F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7B671-78CB-4420-8C8A-F55D032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3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4353</TotalTime>
  <Pages>9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18</cp:revision>
  <dcterms:created xsi:type="dcterms:W3CDTF">2020-03-14T05:46:00Z</dcterms:created>
  <dcterms:modified xsi:type="dcterms:W3CDTF">2020-03-18T14:13:00Z</dcterms:modified>
</cp:coreProperties>
</file>