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C07" w:rsidRDefault="00E90ED1">
      <w:pPr>
        <w:jc w:val="center"/>
        <w:rPr>
          <w:rFonts w:ascii="Times New Roman" w:eastAsia="Times New Roman" w:hAnsi="Times New Roman" w:cs="Times New Roman"/>
        </w:rPr>
      </w:pPr>
      <w:r>
        <w:rPr>
          <w:rFonts w:ascii="Times New Roman" w:eastAsia="Times New Roman" w:hAnsi="Times New Roman" w:cs="Times New Roman"/>
          <w:b/>
          <w:sz w:val="32"/>
          <w:szCs w:val="32"/>
        </w:rPr>
        <w:t>Practical 6</w:t>
      </w:r>
    </w:p>
    <w:p w:rsidR="00CB2C07" w:rsidRDefault="00E90ED1">
      <w:pPr>
        <w:jc w:val="center"/>
        <w:rPr>
          <w:rFonts w:ascii="Times New Roman" w:eastAsia="Times New Roman" w:hAnsi="Times New Roman" w:cs="Times New Roman"/>
        </w:rPr>
      </w:pPr>
      <w:r>
        <w:rPr>
          <w:rFonts w:ascii="Times New Roman" w:eastAsia="Times New Roman" w:hAnsi="Times New Roman" w:cs="Times New Roman"/>
          <w:b/>
          <w:sz w:val="32"/>
          <w:szCs w:val="32"/>
        </w:rPr>
        <w:t>Implementation of 3 Address Code</w:t>
      </w:r>
    </w:p>
    <w:p w:rsidR="00CB2C07" w:rsidRDefault="00E90ED1">
      <w:pPr>
        <w:jc w:val="both"/>
        <w:rPr>
          <w:rFonts w:ascii="Times New Roman" w:eastAsia="Times New Roman" w:hAnsi="Times New Roman" w:cs="Times New Roman"/>
        </w:rPr>
      </w:pPr>
      <w:r>
        <w:rPr>
          <w:rFonts w:ascii="Times New Roman" w:eastAsia="Times New Roman" w:hAnsi="Times New Roman" w:cs="Times New Roman"/>
          <w:b/>
          <w:sz w:val="28"/>
          <w:szCs w:val="28"/>
        </w:rPr>
        <w:t>Three address code</w:t>
      </w:r>
    </w:p>
    <w:p w:rsidR="00CB2C07" w:rsidRDefault="00E90ED1">
      <w:pPr>
        <w:numPr>
          <w:ilvl w:val="0"/>
          <w:numId w:val="1"/>
        </w:numPr>
        <w:pBdr>
          <w:top w:val="nil"/>
          <w:left w:val="nil"/>
          <w:bottom w:val="nil"/>
          <w:right w:val="nil"/>
          <w:between w:val="nil"/>
        </w:pBdr>
        <w:tabs>
          <w:tab w:val="left" w:pos="0"/>
        </w:tabs>
        <w:spacing w:line="288" w:lineRule="auto"/>
        <w:ind w:hanging="283"/>
        <w:jc w:val="both"/>
        <w:rPr>
          <w:color w:val="000000"/>
        </w:rPr>
      </w:pPr>
      <w:r>
        <w:rPr>
          <w:rFonts w:ascii="Times New Roman" w:eastAsia="Times New Roman" w:hAnsi="Times New Roman" w:cs="Times New Roman"/>
          <w:color w:val="000000"/>
        </w:rPr>
        <w:t xml:space="preserve">Three-address code is an intermediate code. It is used by the optimizing compilers. </w:t>
      </w:r>
    </w:p>
    <w:p w:rsidR="00CB2C07" w:rsidRDefault="00E90ED1">
      <w:pPr>
        <w:numPr>
          <w:ilvl w:val="0"/>
          <w:numId w:val="1"/>
        </w:numPr>
        <w:pBdr>
          <w:top w:val="nil"/>
          <w:left w:val="nil"/>
          <w:bottom w:val="nil"/>
          <w:right w:val="nil"/>
          <w:between w:val="nil"/>
        </w:pBdr>
        <w:tabs>
          <w:tab w:val="left" w:pos="0"/>
        </w:tabs>
        <w:spacing w:line="288" w:lineRule="auto"/>
        <w:ind w:hanging="283"/>
        <w:jc w:val="both"/>
        <w:rPr>
          <w:color w:val="000000"/>
        </w:rPr>
      </w:pPr>
      <w:r>
        <w:rPr>
          <w:rFonts w:ascii="Times New Roman" w:eastAsia="Times New Roman" w:hAnsi="Times New Roman" w:cs="Times New Roman"/>
          <w:color w:val="000000"/>
        </w:rPr>
        <w:t xml:space="preserve">In three-address code, the given expression is broken down into several separate instructions. These instructions can easily translate into assembly language. </w:t>
      </w:r>
    </w:p>
    <w:p w:rsidR="00CB2C07" w:rsidRDefault="00E90ED1">
      <w:pPr>
        <w:numPr>
          <w:ilvl w:val="0"/>
          <w:numId w:val="1"/>
        </w:numPr>
        <w:pBdr>
          <w:top w:val="nil"/>
          <w:left w:val="nil"/>
          <w:bottom w:val="nil"/>
          <w:right w:val="nil"/>
          <w:between w:val="nil"/>
        </w:pBdr>
        <w:tabs>
          <w:tab w:val="left" w:pos="0"/>
        </w:tabs>
        <w:spacing w:after="140" w:line="288" w:lineRule="auto"/>
        <w:ind w:hanging="283"/>
        <w:jc w:val="both"/>
        <w:rPr>
          <w:color w:val="000000"/>
        </w:rPr>
      </w:pPr>
      <w:r>
        <w:rPr>
          <w:rFonts w:ascii="Times New Roman" w:eastAsia="Times New Roman" w:hAnsi="Times New Roman" w:cs="Times New Roman"/>
          <w:color w:val="000000"/>
        </w:rPr>
        <w:t>Each Three address code instruction has at most three operands. It is a combination of assignmen</w:t>
      </w:r>
      <w:r>
        <w:rPr>
          <w:rFonts w:ascii="Times New Roman" w:eastAsia="Times New Roman" w:hAnsi="Times New Roman" w:cs="Times New Roman"/>
          <w:color w:val="000000"/>
        </w:rPr>
        <w:t xml:space="preserve">t and a binary operator. </w:t>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General representation –</w:t>
      </w:r>
    </w:p>
    <w:p w:rsidR="00CB2C07" w:rsidRDefault="00E90ED1">
      <w:pPr>
        <w:pBdr>
          <w:top w:val="nil"/>
          <w:left w:val="nil"/>
          <w:bottom w:val="nil"/>
          <w:right w:val="nil"/>
          <w:between w:val="nil"/>
        </w:pBdr>
        <w:spacing w:after="28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 = y op z </w:t>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Where a, b or c represents operands like names, constants or compiler generated temporaries and op represents the operator</w:t>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Example-1: </w:t>
      </w:r>
      <w:r>
        <w:rPr>
          <w:rFonts w:ascii="Times New Roman" w:eastAsia="Times New Roman" w:hAnsi="Times New Roman" w:cs="Times New Roman"/>
          <w:color w:val="000000"/>
        </w:rPr>
        <w:t>Convert the expression a * – (b + c) into three address code.</w:t>
      </w:r>
    </w:p>
    <w:p w:rsidR="00CB2C07" w:rsidRDefault="00E90ED1">
      <w:pPr>
        <w:pBdr>
          <w:top w:val="nil"/>
          <w:left w:val="nil"/>
          <w:bottom w:val="nil"/>
          <w:right w:val="nil"/>
          <w:between w:val="nil"/>
        </w:pBdr>
        <w:spacing w:after="140" w:line="288"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w:drawing>
          <wp:inline distT="0" distB="0" distL="0" distR="0">
            <wp:extent cx="2105025" cy="1866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05025" cy="1866900"/>
                    </a:xfrm>
                    <a:prstGeom prst="rect">
                      <a:avLst/>
                    </a:prstGeom>
                    <a:ln/>
                  </pic:spPr>
                </pic:pic>
              </a:graphicData>
            </a:graphic>
          </wp:inline>
        </w:drawing>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Implementation of Three Address Code –</w:t>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There are 3 representations of three address code namely</w:t>
      </w:r>
    </w:p>
    <w:p w:rsidR="00CB2C07" w:rsidRDefault="00E90ED1">
      <w:pPr>
        <w:numPr>
          <w:ilvl w:val="0"/>
          <w:numId w:val="5"/>
        </w:numPr>
        <w:pBdr>
          <w:top w:val="nil"/>
          <w:left w:val="nil"/>
          <w:bottom w:val="nil"/>
          <w:right w:val="nil"/>
          <w:between w:val="nil"/>
        </w:pBdr>
        <w:tabs>
          <w:tab w:val="left" w:pos="0"/>
        </w:tabs>
        <w:spacing w:line="288" w:lineRule="auto"/>
        <w:ind w:hanging="28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Quadruple </w:t>
      </w:r>
    </w:p>
    <w:p w:rsidR="00CB2C07" w:rsidRDefault="00E90ED1">
      <w:pPr>
        <w:numPr>
          <w:ilvl w:val="0"/>
          <w:numId w:val="5"/>
        </w:numPr>
        <w:pBdr>
          <w:top w:val="nil"/>
          <w:left w:val="nil"/>
          <w:bottom w:val="nil"/>
          <w:right w:val="nil"/>
          <w:between w:val="nil"/>
        </w:pBdr>
        <w:tabs>
          <w:tab w:val="left" w:pos="0"/>
        </w:tabs>
        <w:spacing w:line="288" w:lineRule="auto"/>
        <w:ind w:hanging="28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Triples </w:t>
      </w:r>
    </w:p>
    <w:p w:rsidR="00CB2C07" w:rsidRDefault="00E90ED1">
      <w:pPr>
        <w:numPr>
          <w:ilvl w:val="0"/>
          <w:numId w:val="5"/>
        </w:numPr>
        <w:pBdr>
          <w:top w:val="nil"/>
          <w:left w:val="nil"/>
          <w:bottom w:val="nil"/>
          <w:right w:val="nil"/>
          <w:between w:val="nil"/>
        </w:pBdr>
        <w:tabs>
          <w:tab w:val="left" w:pos="0"/>
        </w:tabs>
        <w:spacing w:after="140" w:line="288" w:lineRule="auto"/>
        <w:ind w:hanging="28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Indirect Triples </w:t>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1. Quadruple –</w:t>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It is structure with consist of 4 fields namely op, arg1, arg2 and result. op denotes the operator and arg1 and arg2 denotes the two operands and result is used to store the result of the expression.</w:t>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Advantage –</w:t>
      </w:r>
    </w:p>
    <w:p w:rsidR="00CB2C07" w:rsidRDefault="00E90ED1">
      <w:pPr>
        <w:numPr>
          <w:ilvl w:val="0"/>
          <w:numId w:val="4"/>
        </w:numPr>
        <w:pBdr>
          <w:top w:val="nil"/>
          <w:left w:val="nil"/>
          <w:bottom w:val="nil"/>
          <w:right w:val="nil"/>
          <w:between w:val="nil"/>
        </w:pBdr>
        <w:tabs>
          <w:tab w:val="left" w:pos="0"/>
        </w:tabs>
        <w:spacing w:line="288" w:lineRule="auto"/>
        <w:ind w:hanging="283"/>
        <w:jc w:val="both"/>
        <w:rPr>
          <w:color w:val="000000"/>
        </w:rPr>
      </w:pPr>
      <w:r>
        <w:rPr>
          <w:rFonts w:ascii="Times New Roman" w:eastAsia="Times New Roman" w:hAnsi="Times New Roman" w:cs="Times New Roman"/>
          <w:color w:val="000000"/>
        </w:rPr>
        <w:t xml:space="preserve">Easy to rearrange code for global optimization. </w:t>
      </w:r>
    </w:p>
    <w:p w:rsidR="00CB2C07" w:rsidRDefault="00E90ED1">
      <w:pPr>
        <w:numPr>
          <w:ilvl w:val="0"/>
          <w:numId w:val="4"/>
        </w:numPr>
        <w:pBdr>
          <w:top w:val="nil"/>
          <w:left w:val="nil"/>
          <w:bottom w:val="nil"/>
          <w:right w:val="nil"/>
          <w:between w:val="nil"/>
        </w:pBdr>
        <w:tabs>
          <w:tab w:val="left" w:pos="0"/>
        </w:tabs>
        <w:spacing w:after="140" w:line="288" w:lineRule="auto"/>
        <w:ind w:hanging="283"/>
        <w:jc w:val="both"/>
        <w:rPr>
          <w:color w:val="000000"/>
        </w:rPr>
      </w:pPr>
      <w:r>
        <w:rPr>
          <w:rFonts w:ascii="Times New Roman" w:eastAsia="Times New Roman" w:hAnsi="Times New Roman" w:cs="Times New Roman"/>
          <w:color w:val="000000"/>
        </w:rPr>
        <w:t xml:space="preserve">One can quickly access value of temporary variables using symbol table. </w:t>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Disadvantage –</w:t>
      </w:r>
    </w:p>
    <w:p w:rsidR="00CB2C07" w:rsidRDefault="00E90ED1">
      <w:pPr>
        <w:numPr>
          <w:ilvl w:val="0"/>
          <w:numId w:val="3"/>
        </w:numPr>
        <w:pBdr>
          <w:top w:val="nil"/>
          <w:left w:val="nil"/>
          <w:bottom w:val="nil"/>
          <w:right w:val="nil"/>
          <w:between w:val="nil"/>
        </w:pBdr>
        <w:tabs>
          <w:tab w:val="left" w:pos="0"/>
        </w:tabs>
        <w:spacing w:line="288" w:lineRule="auto"/>
        <w:ind w:hanging="283"/>
        <w:jc w:val="both"/>
        <w:rPr>
          <w:color w:val="000000"/>
        </w:rPr>
      </w:pPr>
      <w:r>
        <w:rPr>
          <w:rFonts w:ascii="Times New Roman" w:eastAsia="Times New Roman" w:hAnsi="Times New Roman" w:cs="Times New Roman"/>
          <w:color w:val="000000"/>
        </w:rPr>
        <w:t xml:space="preserve">Contain lot of temporaries. </w:t>
      </w:r>
    </w:p>
    <w:p w:rsidR="00CB2C07" w:rsidRDefault="00E90ED1">
      <w:pPr>
        <w:numPr>
          <w:ilvl w:val="0"/>
          <w:numId w:val="3"/>
        </w:numPr>
        <w:pBdr>
          <w:top w:val="nil"/>
          <w:left w:val="nil"/>
          <w:bottom w:val="nil"/>
          <w:right w:val="nil"/>
          <w:between w:val="nil"/>
        </w:pBdr>
        <w:tabs>
          <w:tab w:val="left" w:pos="0"/>
        </w:tabs>
        <w:spacing w:after="140" w:line="288" w:lineRule="auto"/>
        <w:ind w:hanging="283"/>
        <w:jc w:val="both"/>
        <w:rPr>
          <w:color w:val="000000"/>
        </w:rPr>
      </w:pPr>
      <w:r>
        <w:rPr>
          <w:rFonts w:ascii="Times New Roman" w:eastAsia="Times New Roman" w:hAnsi="Times New Roman" w:cs="Times New Roman"/>
          <w:color w:val="000000"/>
        </w:rPr>
        <w:t xml:space="preserve">Temporary variable creation increases time and space complexity. </w:t>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2. Triples –</w:t>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representation doesn’t make use of extra temporary variable to represent a single operation instead when a reference to another triple’s value is needed, a pointer to that triple is used. So, it consist of only three fields namely op, arg1 and arg2.</w:t>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D</w:t>
      </w:r>
      <w:r>
        <w:rPr>
          <w:rFonts w:ascii="Times New Roman" w:eastAsia="Times New Roman" w:hAnsi="Times New Roman" w:cs="Times New Roman"/>
          <w:b/>
          <w:color w:val="000000"/>
        </w:rPr>
        <w:t>isadvantage –</w:t>
      </w:r>
    </w:p>
    <w:p w:rsidR="00CB2C07" w:rsidRDefault="00E90ED1">
      <w:pPr>
        <w:numPr>
          <w:ilvl w:val="0"/>
          <w:numId w:val="2"/>
        </w:numPr>
        <w:pBdr>
          <w:top w:val="nil"/>
          <w:left w:val="nil"/>
          <w:bottom w:val="nil"/>
          <w:right w:val="nil"/>
          <w:between w:val="nil"/>
        </w:pBdr>
        <w:tabs>
          <w:tab w:val="left" w:pos="0"/>
        </w:tabs>
        <w:spacing w:line="288" w:lineRule="auto"/>
        <w:ind w:hanging="283"/>
        <w:jc w:val="both"/>
        <w:rPr>
          <w:color w:val="000000"/>
        </w:rPr>
      </w:pPr>
      <w:r>
        <w:rPr>
          <w:rFonts w:ascii="Times New Roman" w:eastAsia="Times New Roman" w:hAnsi="Times New Roman" w:cs="Times New Roman"/>
          <w:color w:val="000000"/>
        </w:rPr>
        <w:t xml:space="preserve">Temporaries are implicit and difficult to rearrange code. </w:t>
      </w:r>
    </w:p>
    <w:p w:rsidR="00CB2C07" w:rsidRDefault="00E90ED1">
      <w:pPr>
        <w:numPr>
          <w:ilvl w:val="0"/>
          <w:numId w:val="2"/>
        </w:numPr>
        <w:pBdr>
          <w:top w:val="nil"/>
          <w:left w:val="nil"/>
          <w:bottom w:val="nil"/>
          <w:right w:val="nil"/>
          <w:between w:val="nil"/>
        </w:pBdr>
        <w:tabs>
          <w:tab w:val="left" w:pos="0"/>
        </w:tabs>
        <w:spacing w:after="140" w:line="288" w:lineRule="auto"/>
        <w:ind w:hanging="283"/>
        <w:jc w:val="both"/>
        <w:rPr>
          <w:color w:val="000000"/>
        </w:rPr>
      </w:pPr>
      <w:r>
        <w:rPr>
          <w:rFonts w:ascii="Times New Roman" w:eastAsia="Times New Roman" w:hAnsi="Times New Roman" w:cs="Times New Roman"/>
          <w:color w:val="000000"/>
        </w:rPr>
        <w:t xml:space="preserve">It is difficult to optimize because optimization involves moving intermediate code. When a triple is moved, any other triple referring to it must be updated also. With help of pointer one can directly access symbol table entry. </w:t>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3. Indirect Triples –</w:t>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t>
      </w:r>
      <w:r>
        <w:rPr>
          <w:rFonts w:ascii="Times New Roman" w:eastAsia="Times New Roman" w:hAnsi="Times New Roman" w:cs="Times New Roman"/>
          <w:color w:val="000000"/>
        </w:rPr>
        <w:t>representation makes use of pointer to the listing of all references to computations which is made separately and stored. Its similar in utility as compared to quadruple representation but requires less space than it. Temporaries are implicit and easier to</w:t>
      </w:r>
      <w:r>
        <w:rPr>
          <w:rFonts w:ascii="Times New Roman" w:eastAsia="Times New Roman" w:hAnsi="Times New Roman" w:cs="Times New Roman"/>
          <w:color w:val="000000"/>
        </w:rPr>
        <w:t xml:space="preserve"> rearrange code.</w:t>
      </w:r>
    </w:p>
    <w:p w:rsidR="00CB2C07" w:rsidRDefault="00E90ED1">
      <w:pPr>
        <w:pBdr>
          <w:top w:val="nil"/>
          <w:left w:val="nil"/>
          <w:bottom w:val="nil"/>
          <w:right w:val="nil"/>
          <w:between w:val="nil"/>
        </w:pBdr>
        <w:spacing w:after="140" w:line="288"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#include&lt;stdio.h&gt;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#include&lt;string.h&gt;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void pm();</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void plus();</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void div();</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int i,ch,j,l,addr=100;</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char ex[10], exp[10] ,exp1[10],exp2[10],id1[5],op[5],id2[5];</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void main()</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clrscr();</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while(1)</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printf("</w:t>
      </w:r>
      <w:r>
        <w:rPr>
          <w:rFonts w:ascii="Times New Roman" w:eastAsia="Times New Roman" w:hAnsi="Times New Roman" w:cs="Times New Roman"/>
          <w:color w:val="000000"/>
        </w:rPr>
        <w:t>\n1.assignment\n2.arithmetic\n3.relational\n4.Exit\nEnter the choice:");</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scanf("%d",&amp;ch);</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switch(ch)</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case 1:</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printf("\nEnter the expression with assignment operator:");</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scanf("%s",exp);</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l=strlen(exp);</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exp2[0]='\0';</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i=0;</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while(exp[i]!='=')</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i++;</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strncat(exp2,exp,i);</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strrev(exp);</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exp1[0]='\0';</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strncat(exp1,exp,l-(i+1));</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strrev(exp1);</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printf("Three address code:\ntemp=%s\n%s=temp\n",exp1,exp2);</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break;</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case 2:</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printf("\nEnter the expression with arithmetic operator:");</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scanf("%s",ex);</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strcpy(exp,ex);</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l=strlen(exp);</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exp1[0]='\0';</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for(i=0;i&lt;l;i++)</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if(exp[i]=='+'||exp[i]=='-')</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if(exp[i+2]=='/'||exp[i+2]=='*')</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pm();</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break;</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else</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plus();</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break;</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else if(exp[i]=='/'||exp[i]=='*')</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div();</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break;</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break;</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case 3:</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printf("</w:t>
      </w:r>
      <w:r>
        <w:rPr>
          <w:rFonts w:ascii="Times New Roman" w:eastAsia="Times New Roman" w:hAnsi="Times New Roman" w:cs="Times New Roman"/>
          <w:color w:val="000000"/>
        </w:rPr>
        <w:t>Enter the expression with relational operator");</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scanf("%s%s%s",&amp;id1,&amp;op,&amp;id2);</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if(((strcmp(op,"&lt;")==0)||(strcmp(op,"&gt;")==0)||(strcmp(op,"&lt;=")==0)||(strcmp(op,"&gt;=")==0)||(strcmp(op,"==")==0)||(strcmp(op,"!=")==0))==0)</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printf("Expression is error");</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else</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printf("\n%d\tif %s%s%s goto %d",addr,id1,op,id2,addr+3);</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addr++;</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printf("\n%d\t T:=0",addr);</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addr++;</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printf("\n%d\t goto %d",addr,addr+2);</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addr++;</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printf("\n%d\t T:=1",addr);</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break;</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case 4:</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exit(0);</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void pm()</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strrev(exp);</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j=l-i-1;</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strncat(exp1,exp,j);</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strrev(exp1);</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printf("Three address code:\ntemp=%s\ntemp1=%c%ctemp\n",exp1,exp[j+1],exp[j]);</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void div()</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strncat(exp1,exp,i+2);</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printf("Three address code:\ntemp=%s\ntemp1=temp%c%c\n",exp1,exp[i+2],exp[i+3]);</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void plus()</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strncat(exp1,exp,i+2);</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printf("Three address code:\ntemp=%s\ntemp1=temp%c%c\n",exp1,exp[i+2],exp[i+3]);</w:t>
      </w:r>
    </w:p>
    <w:p w:rsidR="00CB2C07" w:rsidRDefault="00E90ED1">
      <w:pPr>
        <w:pBdr>
          <w:top w:val="nil"/>
          <w:left w:val="nil"/>
          <w:bottom w:val="nil"/>
          <w:right w:val="nil"/>
          <w:between w:val="nil"/>
        </w:pBdr>
        <w:spacing w:after="140"/>
        <w:jc w:val="both"/>
        <w:rPr>
          <w:rFonts w:ascii="Times New Roman" w:eastAsia="Times New Roman" w:hAnsi="Times New Roman" w:cs="Times New Roman"/>
          <w:color w:val="000000"/>
        </w:rPr>
      </w:pPr>
      <w:r>
        <w:rPr>
          <w:rFonts w:ascii="Times New Roman" w:eastAsia="Times New Roman" w:hAnsi="Times New Roman" w:cs="Times New Roman"/>
          <w:color w:val="000000"/>
        </w:rPr>
        <w:t>}</w:t>
      </w:r>
    </w:p>
    <w:p w:rsidR="00CB2C07" w:rsidRDefault="00CB2C07">
      <w:pPr>
        <w:pBdr>
          <w:top w:val="nil"/>
          <w:left w:val="nil"/>
          <w:bottom w:val="nil"/>
          <w:right w:val="nil"/>
          <w:between w:val="nil"/>
        </w:pBdr>
        <w:spacing w:after="140"/>
        <w:jc w:val="both"/>
        <w:rPr>
          <w:rFonts w:ascii="Times New Roman" w:eastAsia="Times New Roman" w:hAnsi="Times New Roman" w:cs="Times New Roman"/>
          <w:color w:val="000000"/>
        </w:rPr>
      </w:pPr>
    </w:p>
    <w:p w:rsidR="00CB2C07" w:rsidRDefault="00E90ED1">
      <w:pPr>
        <w:pBdr>
          <w:top w:val="nil"/>
          <w:left w:val="nil"/>
          <w:bottom w:val="nil"/>
          <w:right w:val="nil"/>
          <w:between w:val="nil"/>
        </w:pBdr>
        <w:spacing w:after="14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Output</w:t>
      </w:r>
    </w:p>
    <w:p w:rsidR="00CB2C07" w:rsidRDefault="00E90ED1">
      <w:pPr>
        <w:pBdr>
          <w:top w:val="nil"/>
          <w:left w:val="nil"/>
          <w:bottom w:val="nil"/>
          <w:right w:val="nil"/>
          <w:between w:val="nil"/>
        </w:pBdr>
        <w:spacing w:after="140"/>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lang w:val="en-US"/>
        </w:rPr>
        <w:drawing>
          <wp:inline distT="0" distB="0" distL="0" distR="0">
            <wp:extent cx="6120130" cy="3889656"/>
            <wp:effectExtent l="0" t="0" r="0" b="0"/>
            <wp:docPr id="4" name="image2.png" descr="C:\Users\student\Desktop\Untitled.png"/>
            <wp:cNvGraphicFramePr/>
            <a:graphic xmlns:a="http://schemas.openxmlformats.org/drawingml/2006/main">
              <a:graphicData uri="http://schemas.openxmlformats.org/drawingml/2006/picture">
                <pic:pic xmlns:pic="http://schemas.openxmlformats.org/drawingml/2006/picture">
                  <pic:nvPicPr>
                    <pic:cNvPr id="0" name="image2.png" descr="C:\Users\student\Desktop\Untitled.png"/>
                    <pic:cNvPicPr preferRelativeResize="0"/>
                  </pic:nvPicPr>
                  <pic:blipFill>
                    <a:blip r:embed="rId8"/>
                    <a:srcRect/>
                    <a:stretch>
                      <a:fillRect/>
                    </a:stretch>
                  </pic:blipFill>
                  <pic:spPr>
                    <a:xfrm>
                      <a:off x="0" y="0"/>
                      <a:ext cx="6120130" cy="3889656"/>
                    </a:xfrm>
                    <a:prstGeom prst="rect">
                      <a:avLst/>
                    </a:prstGeom>
                    <a:ln/>
                  </pic:spPr>
                </pic:pic>
              </a:graphicData>
            </a:graphic>
          </wp:inline>
        </w:drawing>
      </w:r>
    </w:p>
    <w:sectPr w:rsidR="00CB2C07" w:rsidSect="00CB2C07">
      <w:headerReference w:type="default" r:id="rId9"/>
      <w:footerReference w:type="default" r:id="rId10"/>
      <w:pgSz w:w="11906" w:h="16838"/>
      <w:pgMar w:top="1134" w:right="1134" w:bottom="1134" w:left="113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ED1" w:rsidRDefault="00E90ED1" w:rsidP="00CB2C07">
      <w:r>
        <w:separator/>
      </w:r>
    </w:p>
  </w:endnote>
  <w:endnote w:type="continuationSeparator" w:id="1">
    <w:p w:rsidR="00E90ED1" w:rsidRDefault="00E90ED1" w:rsidP="00CB2C07">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Liberation Serif">
    <w:altName w:val="Times New Roman"/>
    <w:charset w:val="00"/>
    <w:family w:val="auto"/>
    <w:pitch w:val="default"/>
    <w:sig w:usb0="00000000" w:usb1="00000000" w:usb2="00000000" w:usb3="00000000" w:csb0="00000000" w:csb1="00000000"/>
  </w:font>
  <w:font w:name="Liberation San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panose1 w:val="00000000000000000000"/>
    <w:charset w:val="00"/>
    <w:family w:val="roman"/>
    <w:notTrueType/>
    <w:pitch w:val="default"/>
    <w:sig w:usb0="00000000" w:usb1="00000000" w:usb2="00000000" w:usb3="00000000" w:csb0="00000000" w:csb1="00000000"/>
  </w:font>
  <w:font w:name="Liberation Mono">
    <w:panose1 w:val="00000000000000000000"/>
    <w:charset w:val="00"/>
    <w:family w:val="roman"/>
    <w:notTrueType/>
    <w:pitch w:val="default"/>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Liberation Serif;Times New Rom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C07" w:rsidRDefault="00CB2C07">
    <w:pPr>
      <w:pBdr>
        <w:top w:val="nil"/>
        <w:left w:val="nil"/>
        <w:bottom w:val="nil"/>
        <w:right w:val="nil"/>
        <w:between w:val="nil"/>
      </w:pBdr>
      <w:tabs>
        <w:tab w:val="center" w:pos="4513"/>
        <w:tab w:val="right" w:pos="9026"/>
      </w:tabs>
      <w:rPr>
        <w:color w:val="000000"/>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ED1" w:rsidRDefault="00E90ED1" w:rsidP="00CB2C07">
      <w:r>
        <w:separator/>
      </w:r>
    </w:p>
  </w:footnote>
  <w:footnote w:type="continuationSeparator" w:id="1">
    <w:p w:rsidR="00E90ED1" w:rsidRDefault="00E90ED1" w:rsidP="00CB2C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702"/>
      <w:gridCol w:w="1152"/>
    </w:tblGrid>
    <w:tr w:rsidR="00613269">
      <w:tc>
        <w:tcPr>
          <w:tcW w:w="0" w:type="auto"/>
          <w:tcBorders>
            <w:right w:val="single" w:sz="6" w:space="0" w:color="000000" w:themeColor="text1"/>
          </w:tcBorders>
        </w:tcPr>
        <w:sdt>
          <w:sdtPr>
            <w:alias w:val="Company"/>
            <w:id w:val="78735422"/>
            <w:placeholder>
              <w:docPart w:val="5E470DFF5F6D4713BEF214181CEF1882"/>
            </w:placeholder>
            <w:dataBinding w:prefixMappings="xmlns:ns0='http://schemas.openxmlformats.org/officeDocument/2006/extended-properties'" w:xpath="/ns0:Properties[1]/ns0:Company[1]" w:storeItemID="{6668398D-A668-4E3E-A5EB-62B293D839F1}"/>
            <w:text/>
          </w:sdtPr>
          <w:sdtContent>
            <w:p w:rsidR="00613269" w:rsidRDefault="00613269">
              <w:pPr>
                <w:pStyle w:val="Header"/>
                <w:jc w:val="right"/>
              </w:pPr>
              <w:r>
                <w:t>VINAY JAIN</w:t>
              </w:r>
            </w:p>
          </w:sdtContent>
        </w:sdt>
        <w:sdt>
          <w:sdtPr>
            <w:rPr>
              <w:b/>
              <w:bCs/>
            </w:rPr>
            <w:alias w:val="Title"/>
            <w:id w:val="78735415"/>
            <w:placeholder>
              <w:docPart w:val="21504BD49AE142AC9C9850780F9C21DD"/>
            </w:placeholder>
            <w:dataBinding w:prefixMappings="xmlns:ns0='http://schemas.openxmlformats.org/package/2006/metadata/core-properties' xmlns:ns1='http://purl.org/dc/elements/1.1/'" w:xpath="/ns0:coreProperties[1]/ns1:title[1]" w:storeItemID="{6C3C8BC8-F283-45AE-878A-BAB7291924A1}"/>
            <w:text/>
          </w:sdtPr>
          <w:sdtContent>
            <w:p w:rsidR="00613269" w:rsidRDefault="00613269" w:rsidP="00613269">
              <w:pPr>
                <w:pStyle w:val="Header"/>
                <w:jc w:val="right"/>
                <w:rPr>
                  <w:b/>
                  <w:bCs/>
                </w:rPr>
              </w:pPr>
              <w:r>
                <w:rPr>
                  <w:b/>
                  <w:bCs/>
                </w:rPr>
                <w:t>1601DMTIT00873</w:t>
              </w:r>
            </w:p>
          </w:sdtContent>
        </w:sdt>
      </w:tc>
      <w:tc>
        <w:tcPr>
          <w:tcW w:w="1152" w:type="dxa"/>
          <w:tcBorders>
            <w:left w:val="single" w:sz="6" w:space="0" w:color="000000" w:themeColor="text1"/>
          </w:tcBorders>
        </w:tcPr>
        <w:p w:rsidR="00613269" w:rsidRDefault="00613269">
          <w:pPr>
            <w:pStyle w:val="Header"/>
            <w:rPr>
              <w:b/>
            </w:rPr>
          </w:pPr>
          <w:fldSimple w:instr=" PAGE   \* MERGEFORMAT ">
            <w:r>
              <w:rPr>
                <w:noProof/>
              </w:rPr>
              <w:t>1</w:t>
            </w:r>
          </w:fldSimple>
        </w:p>
      </w:tc>
    </w:tr>
  </w:tbl>
  <w:p w:rsidR="00CB2C07" w:rsidRDefault="00CB2C07">
    <w:pPr>
      <w:pBdr>
        <w:top w:val="nil"/>
        <w:left w:val="nil"/>
        <w:bottom w:val="nil"/>
        <w:right w:val="nil"/>
        <w:between w:val="nil"/>
      </w:pBdr>
      <w:tabs>
        <w:tab w:val="center" w:pos="4819"/>
        <w:tab w:val="right" w:pos="9638"/>
      </w:tabs>
      <w:rPr>
        <w:b/>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626D52"/>
    <w:multiLevelType w:val="multilevel"/>
    <w:tmpl w:val="58C4D3CC"/>
    <w:lvl w:ilvl="0">
      <w:start w:val="1"/>
      <w:numFmt w:val="decimal"/>
      <w:lvlText w:val="%1."/>
      <w:lvlJc w:val="left"/>
      <w:pPr>
        <w:ind w:left="707" w:hanging="282"/>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2"/>
      </w:pPr>
    </w:lvl>
    <w:lvl w:ilvl="8">
      <w:start w:val="1"/>
      <w:numFmt w:val="decimal"/>
      <w:lvlText w:val="%9."/>
      <w:lvlJc w:val="left"/>
      <w:pPr>
        <w:ind w:left="6363" w:hanging="283"/>
      </w:pPr>
    </w:lvl>
  </w:abstractNum>
  <w:abstractNum w:abstractNumId="1">
    <w:nsid w:val="548715EC"/>
    <w:multiLevelType w:val="multilevel"/>
    <w:tmpl w:val="62F236C2"/>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2">
    <w:nsid w:val="5DF83B3C"/>
    <w:multiLevelType w:val="multilevel"/>
    <w:tmpl w:val="37CCE390"/>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3">
    <w:nsid w:val="69E82B57"/>
    <w:multiLevelType w:val="multilevel"/>
    <w:tmpl w:val="1114A88E"/>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abstractNum w:abstractNumId="4">
    <w:nsid w:val="7DAB6341"/>
    <w:multiLevelType w:val="multilevel"/>
    <w:tmpl w:val="0D0AABDA"/>
    <w:lvl w:ilvl="0">
      <w:start w:val="1"/>
      <w:numFmt w:val="bullet"/>
      <w:lvlText w:val="➢"/>
      <w:lvlJc w:val="left"/>
      <w:pPr>
        <w:ind w:left="707" w:hanging="282"/>
      </w:pPr>
      <w:rPr>
        <w:rFonts w:ascii="Noto Sans Symbols" w:eastAsia="Noto Sans Symbols" w:hAnsi="Noto Sans Symbols" w:cs="Noto Sans Symbols"/>
      </w:rPr>
    </w:lvl>
    <w:lvl w:ilvl="1">
      <w:start w:val="1"/>
      <w:numFmt w:val="bullet"/>
      <w:lvlText w:val="●"/>
      <w:lvlJc w:val="left"/>
      <w:pPr>
        <w:ind w:left="1414" w:hanging="283"/>
      </w:pPr>
      <w:rPr>
        <w:rFonts w:ascii="Noto Sans Symbols" w:eastAsia="Noto Sans Symbols" w:hAnsi="Noto Sans Symbols" w:cs="Noto Sans Symbols"/>
      </w:rPr>
    </w:lvl>
    <w:lvl w:ilvl="2">
      <w:start w:val="1"/>
      <w:numFmt w:val="bullet"/>
      <w:lvlText w:val="●"/>
      <w:lvlJc w:val="left"/>
      <w:pPr>
        <w:ind w:left="2121" w:hanging="283"/>
      </w:pPr>
      <w:rPr>
        <w:rFonts w:ascii="Noto Sans Symbols" w:eastAsia="Noto Sans Symbols" w:hAnsi="Noto Sans Symbols" w:cs="Noto Sans Symbols"/>
      </w:rPr>
    </w:lvl>
    <w:lvl w:ilvl="3">
      <w:start w:val="1"/>
      <w:numFmt w:val="bullet"/>
      <w:lvlText w:val="●"/>
      <w:lvlJc w:val="left"/>
      <w:pPr>
        <w:ind w:left="2828" w:hanging="283"/>
      </w:pPr>
      <w:rPr>
        <w:rFonts w:ascii="Noto Sans Symbols" w:eastAsia="Noto Sans Symbols" w:hAnsi="Noto Sans Symbols" w:cs="Noto Sans Symbols"/>
      </w:rPr>
    </w:lvl>
    <w:lvl w:ilvl="4">
      <w:start w:val="1"/>
      <w:numFmt w:val="bullet"/>
      <w:lvlText w:val="●"/>
      <w:lvlJc w:val="left"/>
      <w:pPr>
        <w:ind w:left="3535" w:hanging="283"/>
      </w:pPr>
      <w:rPr>
        <w:rFonts w:ascii="Noto Sans Symbols" w:eastAsia="Noto Sans Symbols" w:hAnsi="Noto Sans Symbols" w:cs="Noto Sans Symbols"/>
      </w:rPr>
    </w:lvl>
    <w:lvl w:ilvl="5">
      <w:start w:val="1"/>
      <w:numFmt w:val="bullet"/>
      <w:lvlText w:val="●"/>
      <w:lvlJc w:val="left"/>
      <w:pPr>
        <w:ind w:left="4242" w:hanging="283"/>
      </w:pPr>
      <w:rPr>
        <w:rFonts w:ascii="Noto Sans Symbols" w:eastAsia="Noto Sans Symbols" w:hAnsi="Noto Sans Symbols" w:cs="Noto Sans Symbols"/>
      </w:rPr>
    </w:lvl>
    <w:lvl w:ilvl="6">
      <w:start w:val="1"/>
      <w:numFmt w:val="bullet"/>
      <w:lvlText w:val="●"/>
      <w:lvlJc w:val="left"/>
      <w:pPr>
        <w:ind w:left="4949" w:hanging="283"/>
      </w:pPr>
      <w:rPr>
        <w:rFonts w:ascii="Noto Sans Symbols" w:eastAsia="Noto Sans Symbols" w:hAnsi="Noto Sans Symbols" w:cs="Noto Sans Symbols"/>
      </w:rPr>
    </w:lvl>
    <w:lvl w:ilvl="7">
      <w:start w:val="1"/>
      <w:numFmt w:val="bullet"/>
      <w:lvlText w:val="●"/>
      <w:lvlJc w:val="left"/>
      <w:pPr>
        <w:ind w:left="5656" w:hanging="282"/>
      </w:pPr>
      <w:rPr>
        <w:rFonts w:ascii="Noto Sans Symbols" w:eastAsia="Noto Sans Symbols" w:hAnsi="Noto Sans Symbols" w:cs="Noto Sans Symbols"/>
      </w:rPr>
    </w:lvl>
    <w:lvl w:ilvl="8">
      <w:start w:val="1"/>
      <w:numFmt w:val="bullet"/>
      <w:lvlText w:val="●"/>
      <w:lvlJc w:val="left"/>
      <w:pPr>
        <w:ind w:left="6363" w:hanging="283"/>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2C07"/>
    <w:rsid w:val="00613269"/>
    <w:rsid w:val="00CB2C07"/>
    <w:rsid w:val="00E90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034"/>
  </w:style>
  <w:style w:type="paragraph" w:styleId="Heading1">
    <w:name w:val="heading 1"/>
    <w:basedOn w:val="Heading"/>
    <w:qFormat/>
    <w:rsid w:val="004F7A65"/>
    <w:pPr>
      <w:outlineLvl w:val="0"/>
    </w:pPr>
  </w:style>
  <w:style w:type="paragraph" w:styleId="Heading2">
    <w:name w:val="heading 2"/>
    <w:basedOn w:val="normal0"/>
    <w:next w:val="normal0"/>
    <w:rsid w:val="00CB2C07"/>
    <w:pPr>
      <w:keepNext/>
      <w:keepLines/>
      <w:spacing w:before="360" w:after="80"/>
      <w:outlineLvl w:val="1"/>
    </w:pPr>
    <w:rPr>
      <w:b/>
      <w:sz w:val="36"/>
      <w:szCs w:val="36"/>
    </w:rPr>
  </w:style>
  <w:style w:type="paragraph" w:styleId="Heading3">
    <w:name w:val="heading 3"/>
    <w:basedOn w:val="Heading"/>
    <w:qFormat/>
    <w:rsid w:val="00DE0034"/>
    <w:pPr>
      <w:spacing w:before="140"/>
      <w:outlineLvl w:val="2"/>
    </w:pPr>
    <w:rPr>
      <w:rFonts w:ascii="Liberation Serif" w:hAnsi="Liberation Serif"/>
      <w:b/>
      <w:bCs/>
    </w:rPr>
  </w:style>
  <w:style w:type="paragraph" w:styleId="Heading4">
    <w:name w:val="heading 4"/>
    <w:basedOn w:val="normal0"/>
    <w:next w:val="normal0"/>
    <w:rsid w:val="00CB2C07"/>
    <w:pPr>
      <w:keepNext/>
      <w:keepLines/>
      <w:spacing w:before="240" w:after="40"/>
      <w:outlineLvl w:val="3"/>
    </w:pPr>
    <w:rPr>
      <w:b/>
    </w:rPr>
  </w:style>
  <w:style w:type="paragraph" w:styleId="Heading5">
    <w:name w:val="heading 5"/>
    <w:basedOn w:val="Heading"/>
    <w:qFormat/>
    <w:rsid w:val="00DE0034"/>
    <w:pPr>
      <w:spacing w:before="120" w:after="60"/>
      <w:outlineLvl w:val="4"/>
    </w:pPr>
    <w:rPr>
      <w:rFonts w:ascii="Liberation Serif" w:hAnsi="Liberation Serif"/>
      <w:b/>
      <w:bCs/>
      <w:sz w:val="20"/>
      <w:szCs w:val="20"/>
    </w:rPr>
  </w:style>
  <w:style w:type="paragraph" w:styleId="Heading6">
    <w:name w:val="heading 6"/>
    <w:basedOn w:val="normal0"/>
    <w:next w:val="normal0"/>
    <w:rsid w:val="00CB2C0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2C07"/>
  </w:style>
  <w:style w:type="paragraph" w:styleId="Title">
    <w:name w:val="Title"/>
    <w:basedOn w:val="normal0"/>
    <w:next w:val="normal0"/>
    <w:rsid w:val="00CB2C07"/>
    <w:pPr>
      <w:keepNext/>
      <w:keepLines/>
      <w:spacing w:before="480" w:after="120"/>
    </w:pPr>
    <w:rPr>
      <w:b/>
      <w:sz w:val="72"/>
      <w:szCs w:val="72"/>
    </w:rPr>
  </w:style>
  <w:style w:type="character" w:customStyle="1" w:styleId="Bullets">
    <w:name w:val="Bullets"/>
    <w:qFormat/>
    <w:rsid w:val="00DE0034"/>
    <w:rPr>
      <w:rFonts w:ascii="OpenSymbol" w:eastAsia="OpenSymbol" w:hAnsi="OpenSymbol" w:cs="OpenSymbol"/>
    </w:rPr>
  </w:style>
  <w:style w:type="character" w:customStyle="1" w:styleId="SourceText">
    <w:name w:val="Source Text"/>
    <w:qFormat/>
    <w:rsid w:val="00DE0034"/>
    <w:rPr>
      <w:rFonts w:ascii="Liberation Mono" w:eastAsia="Nimbus Mono L" w:hAnsi="Liberation Mono" w:cs="Liberation Mono"/>
    </w:rPr>
  </w:style>
  <w:style w:type="character" w:customStyle="1" w:styleId="NumberingSymbols">
    <w:name w:val="Numbering Symbols"/>
    <w:qFormat/>
    <w:rsid w:val="00DE0034"/>
  </w:style>
  <w:style w:type="character" w:customStyle="1" w:styleId="BodyTextChar">
    <w:name w:val="Body Text Char"/>
    <w:basedOn w:val="DefaultParagraphFont"/>
    <w:link w:val="BodyText"/>
    <w:qFormat/>
    <w:rsid w:val="0013350A"/>
    <w:rPr>
      <w:rFonts w:ascii="Liberation Serif;Times New Roma" w:hAnsi="Liberation Serif;Times New Roma"/>
    </w:rPr>
  </w:style>
  <w:style w:type="character" w:customStyle="1" w:styleId="BalloonTextChar">
    <w:name w:val="Balloon Text Char"/>
    <w:basedOn w:val="DefaultParagraphFont"/>
    <w:link w:val="BalloonText"/>
    <w:uiPriority w:val="99"/>
    <w:semiHidden/>
    <w:qFormat/>
    <w:rsid w:val="0013350A"/>
    <w:rPr>
      <w:rFonts w:ascii="Tahoma" w:hAnsi="Tahoma" w:cs="Mangal"/>
      <w:sz w:val="16"/>
      <w:szCs w:val="14"/>
    </w:rPr>
  </w:style>
  <w:style w:type="character" w:customStyle="1" w:styleId="FooterChar">
    <w:name w:val="Footer Char"/>
    <w:basedOn w:val="DefaultParagraphFont"/>
    <w:link w:val="Footer"/>
    <w:uiPriority w:val="99"/>
    <w:qFormat/>
    <w:rsid w:val="00F17AA7"/>
    <w:rPr>
      <w:rFonts w:cs="Mangal"/>
      <w:szCs w:val="21"/>
    </w:rPr>
  </w:style>
  <w:style w:type="character" w:customStyle="1" w:styleId="HeaderChar">
    <w:name w:val="Header Char"/>
    <w:basedOn w:val="DefaultParagraphFont"/>
    <w:link w:val="Header"/>
    <w:uiPriority w:val="99"/>
    <w:qFormat/>
    <w:rsid w:val="00F17AA7"/>
  </w:style>
  <w:style w:type="character" w:customStyle="1" w:styleId="ListLabel1">
    <w:name w:val="ListLabel 1"/>
    <w:qFormat/>
    <w:rsid w:val="004F7A65"/>
    <w:rPr>
      <w:rFonts w:eastAsia="OpenSymbol" w:cs="OpenSymbol"/>
    </w:rPr>
  </w:style>
  <w:style w:type="character" w:customStyle="1" w:styleId="ListLabel2">
    <w:name w:val="ListLabel 2"/>
    <w:qFormat/>
    <w:rsid w:val="004F7A65"/>
    <w:rPr>
      <w:rFonts w:eastAsia="OpenSymbol" w:cs="OpenSymbol"/>
    </w:rPr>
  </w:style>
  <w:style w:type="character" w:customStyle="1" w:styleId="ListLabel3">
    <w:name w:val="ListLabel 3"/>
    <w:qFormat/>
    <w:rsid w:val="004F7A65"/>
    <w:rPr>
      <w:rFonts w:eastAsia="OpenSymbol" w:cs="OpenSymbol"/>
    </w:rPr>
  </w:style>
  <w:style w:type="character" w:customStyle="1" w:styleId="ListLabel4">
    <w:name w:val="ListLabel 4"/>
    <w:qFormat/>
    <w:rsid w:val="004F7A65"/>
    <w:rPr>
      <w:rFonts w:eastAsia="OpenSymbol" w:cs="OpenSymbol"/>
    </w:rPr>
  </w:style>
  <w:style w:type="character" w:customStyle="1" w:styleId="ListLabel5">
    <w:name w:val="ListLabel 5"/>
    <w:qFormat/>
    <w:rsid w:val="004F7A65"/>
    <w:rPr>
      <w:rFonts w:eastAsia="OpenSymbol" w:cs="OpenSymbol"/>
    </w:rPr>
  </w:style>
  <w:style w:type="character" w:customStyle="1" w:styleId="ListLabel6">
    <w:name w:val="ListLabel 6"/>
    <w:qFormat/>
    <w:rsid w:val="004F7A65"/>
    <w:rPr>
      <w:rFonts w:eastAsia="OpenSymbol" w:cs="OpenSymbol"/>
    </w:rPr>
  </w:style>
  <w:style w:type="character" w:customStyle="1" w:styleId="ListLabel7">
    <w:name w:val="ListLabel 7"/>
    <w:qFormat/>
    <w:rsid w:val="004F7A65"/>
    <w:rPr>
      <w:rFonts w:eastAsia="OpenSymbol" w:cs="OpenSymbol"/>
    </w:rPr>
  </w:style>
  <w:style w:type="character" w:customStyle="1" w:styleId="ListLabel8">
    <w:name w:val="ListLabel 8"/>
    <w:qFormat/>
    <w:rsid w:val="004F7A65"/>
    <w:rPr>
      <w:rFonts w:eastAsia="OpenSymbol" w:cs="OpenSymbol"/>
    </w:rPr>
  </w:style>
  <w:style w:type="character" w:customStyle="1" w:styleId="ListLabel9">
    <w:name w:val="ListLabel 9"/>
    <w:qFormat/>
    <w:rsid w:val="004F7A65"/>
    <w:rPr>
      <w:rFonts w:eastAsia="OpenSymbol" w:cs="OpenSymbol"/>
    </w:rPr>
  </w:style>
  <w:style w:type="character" w:customStyle="1" w:styleId="StrongEmphasis">
    <w:name w:val="Strong Emphasis"/>
    <w:qFormat/>
    <w:rsid w:val="004F7A65"/>
    <w:rPr>
      <w:b/>
      <w:bCs/>
    </w:rPr>
  </w:style>
  <w:style w:type="character" w:customStyle="1" w:styleId="ins">
    <w:name w:val="ins"/>
    <w:qFormat/>
    <w:rsid w:val="004F7A65"/>
  </w:style>
  <w:style w:type="paragraph" w:customStyle="1" w:styleId="Heading">
    <w:name w:val="Heading"/>
    <w:basedOn w:val="Standard"/>
    <w:next w:val="BodyText"/>
    <w:qFormat/>
    <w:rsid w:val="00DE0034"/>
    <w:pPr>
      <w:keepNext/>
      <w:spacing w:before="240" w:after="120"/>
    </w:pPr>
    <w:rPr>
      <w:rFonts w:ascii="Liberation Sans" w:hAnsi="Liberation Sans"/>
      <w:sz w:val="28"/>
      <w:szCs w:val="28"/>
    </w:rPr>
  </w:style>
  <w:style w:type="paragraph" w:styleId="BodyText">
    <w:name w:val="Body Text"/>
    <w:basedOn w:val="Normal"/>
    <w:link w:val="BodyTextChar"/>
    <w:rsid w:val="0013350A"/>
    <w:pPr>
      <w:spacing w:after="140" w:line="288" w:lineRule="auto"/>
    </w:pPr>
    <w:rPr>
      <w:rFonts w:ascii="Liberation Serif;Times New Roma" w:hAnsi="Liberation Serif;Times New Roma"/>
    </w:rPr>
  </w:style>
  <w:style w:type="paragraph" w:styleId="List">
    <w:name w:val="List"/>
    <w:basedOn w:val="Textbody"/>
    <w:rsid w:val="00DE0034"/>
  </w:style>
  <w:style w:type="paragraph" w:styleId="Caption">
    <w:name w:val="caption"/>
    <w:basedOn w:val="Standard"/>
    <w:qFormat/>
    <w:rsid w:val="00DE0034"/>
    <w:pPr>
      <w:suppressLineNumbers/>
      <w:spacing w:before="120" w:after="120"/>
    </w:pPr>
    <w:rPr>
      <w:i/>
      <w:iCs/>
    </w:rPr>
  </w:style>
  <w:style w:type="paragraph" w:customStyle="1" w:styleId="Index">
    <w:name w:val="Index"/>
    <w:basedOn w:val="Standard"/>
    <w:qFormat/>
    <w:rsid w:val="00DE0034"/>
    <w:pPr>
      <w:suppressLineNumbers/>
    </w:pPr>
  </w:style>
  <w:style w:type="paragraph" w:customStyle="1" w:styleId="Standard">
    <w:name w:val="Standard"/>
    <w:qFormat/>
    <w:rsid w:val="00DE0034"/>
  </w:style>
  <w:style w:type="paragraph" w:customStyle="1" w:styleId="Textbody">
    <w:name w:val="Text body"/>
    <w:basedOn w:val="Standard"/>
    <w:qFormat/>
    <w:rsid w:val="00DE0034"/>
    <w:pPr>
      <w:spacing w:after="140" w:line="288" w:lineRule="auto"/>
    </w:pPr>
  </w:style>
  <w:style w:type="paragraph" w:styleId="Header">
    <w:name w:val="header"/>
    <w:basedOn w:val="Standard"/>
    <w:link w:val="HeaderChar"/>
    <w:uiPriority w:val="99"/>
    <w:rsid w:val="00DE0034"/>
    <w:pPr>
      <w:suppressLineNumbers/>
      <w:tabs>
        <w:tab w:val="center" w:pos="4819"/>
        <w:tab w:val="right" w:pos="9638"/>
      </w:tabs>
    </w:pPr>
  </w:style>
  <w:style w:type="paragraph" w:styleId="BalloonText">
    <w:name w:val="Balloon Text"/>
    <w:basedOn w:val="Normal"/>
    <w:link w:val="BalloonTextChar"/>
    <w:uiPriority w:val="99"/>
    <w:semiHidden/>
    <w:unhideWhenUsed/>
    <w:qFormat/>
    <w:rsid w:val="0013350A"/>
    <w:rPr>
      <w:rFonts w:ascii="Tahoma" w:hAnsi="Tahoma" w:cs="Mangal"/>
      <w:sz w:val="16"/>
      <w:szCs w:val="14"/>
    </w:rPr>
  </w:style>
  <w:style w:type="paragraph" w:styleId="Footer">
    <w:name w:val="footer"/>
    <w:basedOn w:val="Normal"/>
    <w:link w:val="FooterChar"/>
    <w:uiPriority w:val="99"/>
    <w:unhideWhenUsed/>
    <w:rsid w:val="00F17AA7"/>
    <w:pPr>
      <w:tabs>
        <w:tab w:val="center" w:pos="4513"/>
        <w:tab w:val="right" w:pos="9026"/>
      </w:tabs>
    </w:pPr>
    <w:rPr>
      <w:rFonts w:cs="Mangal"/>
      <w:szCs w:val="21"/>
    </w:rPr>
  </w:style>
  <w:style w:type="paragraph" w:customStyle="1" w:styleId="PreformattedText">
    <w:name w:val="Preformatted Text"/>
    <w:basedOn w:val="Normal"/>
    <w:qFormat/>
    <w:rsid w:val="004F7A65"/>
  </w:style>
  <w:style w:type="character" w:customStyle="1" w:styleId="fullpost">
    <w:name w:val="fullpost"/>
    <w:basedOn w:val="DefaultParagraphFont"/>
    <w:rsid w:val="004526E7"/>
  </w:style>
  <w:style w:type="paragraph" w:styleId="Subtitle">
    <w:name w:val="Subtitle"/>
    <w:basedOn w:val="Normal"/>
    <w:next w:val="Normal"/>
    <w:rsid w:val="00CB2C07"/>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1"/>
    <w:rsid w:val="00613269"/>
    <w:rPr>
      <w:rFonts w:asciiTheme="minorHAnsi" w:eastAsiaTheme="minorEastAsia" w:hAnsiTheme="minorHAnsi" w:cstheme="minorBidi"/>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E470DFF5F6D4713BEF214181CEF1882"/>
        <w:category>
          <w:name w:val="General"/>
          <w:gallery w:val="placeholder"/>
        </w:category>
        <w:types>
          <w:type w:val="bbPlcHdr"/>
        </w:types>
        <w:behaviors>
          <w:behavior w:val="content"/>
        </w:behaviors>
        <w:guid w:val="{31D9B6DF-12EB-4C50-A036-263BA3267A53}"/>
      </w:docPartPr>
      <w:docPartBody>
        <w:p w:rsidR="00000000" w:rsidRDefault="0084298B" w:rsidP="0084298B">
          <w:pPr>
            <w:pStyle w:val="5E470DFF5F6D4713BEF214181CEF1882"/>
          </w:pPr>
          <w:r>
            <w:t>[Type the company name]</w:t>
          </w:r>
        </w:p>
      </w:docPartBody>
    </w:docPart>
    <w:docPart>
      <w:docPartPr>
        <w:name w:val="21504BD49AE142AC9C9850780F9C21DD"/>
        <w:category>
          <w:name w:val="General"/>
          <w:gallery w:val="placeholder"/>
        </w:category>
        <w:types>
          <w:type w:val="bbPlcHdr"/>
        </w:types>
        <w:behaviors>
          <w:behavior w:val="content"/>
        </w:behaviors>
        <w:guid w:val="{D4676BAB-38ED-44C8-8461-CB7E5C0DA411}"/>
      </w:docPartPr>
      <w:docPartBody>
        <w:p w:rsidR="00000000" w:rsidRDefault="0084298B" w:rsidP="0084298B">
          <w:pPr>
            <w:pStyle w:val="21504BD49AE142AC9C9850780F9C21DD"/>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Liberation Serif">
    <w:altName w:val="Times New Roman"/>
    <w:charset w:val="00"/>
    <w:family w:val="auto"/>
    <w:pitch w:val="default"/>
    <w:sig w:usb0="00000000" w:usb1="00000000" w:usb2="00000000" w:usb3="00000000" w:csb0="00000000" w:csb1="00000000"/>
  </w:font>
  <w:font w:name="Liberation San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panose1 w:val="00000000000000000000"/>
    <w:charset w:val="00"/>
    <w:family w:val="roman"/>
    <w:notTrueType/>
    <w:pitch w:val="default"/>
    <w:sig w:usb0="00000000" w:usb1="00000000" w:usb2="00000000" w:usb3="00000000" w:csb0="00000000" w:csb1="00000000"/>
  </w:font>
  <w:font w:name="Liberation Mono">
    <w:panose1 w:val="00000000000000000000"/>
    <w:charset w:val="00"/>
    <w:family w:val="roman"/>
    <w:notTrueType/>
    <w:pitch w:val="default"/>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Liberation Serif;Times New Rom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298B"/>
    <w:rsid w:val="00776137"/>
    <w:rsid w:val="00842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470DFF5F6D4713BEF214181CEF1882">
    <w:name w:val="5E470DFF5F6D4713BEF214181CEF1882"/>
    <w:rsid w:val="0084298B"/>
  </w:style>
  <w:style w:type="paragraph" w:customStyle="1" w:styleId="21504BD49AE142AC9C9850780F9C21DD">
    <w:name w:val="21504BD49AE142AC9C9850780F9C21DD"/>
    <w:rsid w:val="008429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588</Words>
  <Characters>3352</Characters>
  <Application>Microsoft Office Word</Application>
  <DocSecurity>0</DocSecurity>
  <Lines>27</Lines>
  <Paragraphs>7</Paragraphs>
  <ScaleCrop>false</ScaleCrop>
  <Company>VINAY JAIN</Company>
  <LinksUpToDate>false</LinksUpToDate>
  <CharactersWithSpaces>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1601DMTIT00873</dc:title>
  <dc:creator>preeti mehta</dc:creator>
  <cp:lastModifiedBy>Micro1</cp:lastModifiedBy>
  <cp:revision>2</cp:revision>
  <dcterms:created xsi:type="dcterms:W3CDTF">2019-02-28T02:39:00Z</dcterms:created>
  <dcterms:modified xsi:type="dcterms:W3CDTF">2019-04-11T03:07:00Z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