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FEECORE UNIVERSAL</w:t>
      </w:r>
      <w:r>
        <w:rPr>
          <w:b/>
          <w:sz w:val="36"/>
        </w:rPr>
        <w:br/>
        <w:t>Universal Fee, Charge &amp; Collection Platform</w:t>
      </w:r>
    </w:p>
    <w:p>
      <w:pPr>
        <w:jc w:val="center"/>
      </w:pPr>
      <w:r>
        <w:rPr>
          <w:b/>
        </w:rPr>
        <w:t>Business Requirements + Business-Level Software Requirements Specification</w:t>
        <w:br/>
      </w:r>
      <w:r>
        <w:t>Developer-Ready MVP | Version 2.0 | 21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Document Property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FeeCore Universal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 Purpose</w:t>
            </w:r>
          </w:p>
        </w:tc>
        <w:tc>
          <w:tcPr>
            <w:tcW w:type="dxa" w:w="5040"/>
            <w:vAlign w:val="center"/>
          </w:tcPr>
          <w:p>
            <w:r>
              <w:t>Define what the business/product must do; implementation choices remain with the development team.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Scope</w:t>
            </w:r>
          </w:p>
        </w:tc>
        <w:tc>
          <w:tcPr>
            <w:tcW w:type="dxa" w:w="5040"/>
            <w:vAlign w:val="center"/>
          </w:tcPr>
          <w:p>
            <w:r>
              <w:t>Universal management of charges, dues, collections, receipts and outstanding balances.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Product Owner, Business Analyst, UI/UX, Developers, QA and Project Manager.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Release</w:t>
            </w:r>
          </w:p>
        </w:tc>
        <w:tc>
          <w:tcPr>
            <w:tcW w:type="dxa" w:w="5040"/>
            <w:vAlign w:val="center"/>
          </w:tcPr>
          <w:p>
            <w:r>
              <w:t>MVP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FeeCore Universal is a configurable SaaS platform for organizations and businesses that collect money from people on a one-time, recurring, subscription, service, rent, maintenance, membership or similar basis.</w:t>
      </w:r>
    </w:p>
    <w:p>
      <w:r>
        <w:t>The product is intentionally industry-neutral. A school may call a person a Student and a charge a Fee; a clinic may call the same concepts Patient and Consultation Charge; a society may use Resident and Maintenance. The underlying business workflow remains the same.</w:t>
      </w:r>
    </w:p>
    <w:p>
      <w:r>
        <w:t>Core business promise: define what is payable → create what is due → collect payment → issue proof of payment → track what remains outstanding.</w:t>
      </w:r>
    </w:p>
    <w:p>
      <w:pPr>
        <w:pStyle w:val="Heading1"/>
      </w:pPr>
      <w:r>
        <w:t>2. Business Problem</w:t>
      </w:r>
    </w:p>
    <w:p>
      <w:pPr>
        <w:pStyle w:val="ListBullet"/>
      </w:pPr>
      <w:r>
        <w:t>Many small and mid-sized organizations manage collections using spreadsheets, notebooks, messaging apps or disconnected systems.</w:t>
      </w:r>
    </w:p>
    <w:p>
      <w:pPr>
        <w:pStyle w:val="ListBullet"/>
      </w:pPr>
      <w:r>
        <w:t>Businesses need a simple way to know who owes money, why they owe it, when it is due, how much has been collected and what remains.</w:t>
      </w:r>
    </w:p>
    <w:p>
      <w:pPr>
        <w:pStyle w:val="ListBullet"/>
      </w:pPr>
      <w:r>
        <w:t>Different industries use different terminology, but their basic collection process is similar.</w:t>
      </w:r>
    </w:p>
    <w:p>
      <w:pPr>
        <w:pStyle w:val="ListBullet"/>
      </w:pPr>
      <w:r>
        <w:t>Existing industry-specific systems can be unnecessarily complex when the business primarily needs collection and due management.</w:t>
      </w:r>
    </w:p>
    <w:p>
      <w:pPr>
        <w:pStyle w:val="ListBullet"/>
      </w:pPr>
      <w:r>
        <w:t>Manual collection processes make follow-up, reconciliation, receipts and transaction history difficult.</w:t>
      </w:r>
    </w:p>
    <w:p>
      <w:pPr>
        <w:pStyle w:val="Heading1"/>
      </w:pPr>
      <w:r>
        <w:t>3. Business Opportunity</w:t>
      </w:r>
    </w:p>
    <w:p>
      <w:r>
        <w:t>Create one reusable collection platform that can serve multiple industries through configuration rather than building a separate payment/due system for every vertical.</w:t>
      </w:r>
    </w:p>
    <w:p>
      <w:pPr>
        <w:pStyle w:val="ListBullet"/>
      </w:pPr>
      <w:r>
        <w:t>Reduce manual collection work.</w:t>
      </w:r>
    </w:p>
    <w:p>
      <w:pPr>
        <w:pStyle w:val="ListBullet"/>
      </w:pPr>
      <w:r>
        <w:t>Give businesses one reliable view of outstanding money.</w:t>
      </w:r>
    </w:p>
    <w:p>
      <w:pPr>
        <w:pStyle w:val="ListBullet"/>
      </w:pPr>
      <w:r>
        <w:t>Make payment collection fast for staff.</w:t>
      </w:r>
    </w:p>
    <w:p>
      <w:pPr>
        <w:pStyle w:val="ListBullet"/>
      </w:pPr>
      <w:r>
        <w:t>Give customers/payers a clear payment record.</w:t>
      </w:r>
    </w:p>
    <w:p>
      <w:pPr>
        <w:pStyle w:val="ListBullet"/>
      </w:pPr>
      <w:r>
        <w:t>Allow the same product to expand into industry-specific modules later.</w:t>
      </w:r>
    </w:p>
    <w:p>
      <w:pPr>
        <w:pStyle w:val="Heading1"/>
      </w:pPr>
      <w:r>
        <w:t>4. Product Vision</w:t>
      </w:r>
    </w:p>
    <w:p>
      <w:r>
        <w:t>To become a simple universal collection platform for any business or organization that needs to create charges, manage dues, collect payments and maintain transaction history.</w:t>
      </w:r>
    </w:p>
    <w:p>
      <w:r>
        <w:t>The product should feel simple enough for a small business while having a foundation that can scale to larger organizations.</w:t>
      </w:r>
    </w:p>
    <w:p>
      <w:pPr>
        <w:pStyle w:val="Heading1"/>
      </w:pPr>
      <w:r>
        <w:t>5. Product Objectives</w:t>
      </w:r>
    </w:p>
    <w:p>
      <w:pPr>
        <w:pStyle w:val="ListBullet"/>
      </w:pPr>
      <w:r>
        <w:t>Make the collection process simple and fast.</w:t>
      </w:r>
    </w:p>
    <w:p>
      <w:pPr>
        <w:pStyle w:val="ListBullet"/>
      </w:pPr>
      <w:r>
        <w:t>Provide accurate outstanding and overdue information.</w:t>
      </w:r>
    </w:p>
    <w:p>
      <w:pPr>
        <w:pStyle w:val="ListBullet"/>
      </w:pPr>
      <w:r>
        <w:t>Support different payment situations without requiring separate software.</w:t>
      </w:r>
    </w:p>
    <w:p>
      <w:pPr>
        <w:pStyle w:val="ListBullet"/>
      </w:pPr>
      <w:r>
        <w:t>Allow each business to use its own terminology.</w:t>
      </w:r>
    </w:p>
    <w:p>
      <w:pPr>
        <w:pStyle w:val="ListBullet"/>
      </w:pPr>
      <w:r>
        <w:t>Allow businesses to capture industry-specific information through custom fields.</w:t>
      </w:r>
    </w:p>
    <w:p>
      <w:pPr>
        <w:pStyle w:val="ListBullet"/>
      </w:pPr>
      <w:r>
        <w:t>Keep the MVP focused on collection rather than becoming a full ERP.</w:t>
      </w:r>
    </w:p>
    <w:p>
      <w:pPr>
        <w:pStyle w:val="ListBullet"/>
      </w:pPr>
      <w:r>
        <w:t>Create a foundation for future vertical products and integrations.</w:t>
      </w:r>
    </w:p>
    <w:p>
      <w:pPr>
        <w:pStyle w:val="Heading1"/>
      </w:pPr>
      <w:r>
        <w:t>6. Target Business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Business 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 Person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 Charge</w:t>
            </w:r>
          </w:p>
        </w:tc>
      </w:tr>
      <w:tr>
        <w:tc>
          <w:tcPr>
            <w:tcW w:type="dxa" w:w="3360"/>
            <w:vAlign w:val="center"/>
          </w:tcPr>
          <w:p>
            <w:r>
              <w:t>School / College</w:t>
            </w:r>
          </w:p>
        </w:tc>
        <w:tc>
          <w:tcPr>
            <w:tcW w:type="dxa" w:w="3360"/>
            <w:vAlign w:val="center"/>
          </w:tcPr>
          <w:p>
            <w:r>
              <w:t>Student</w:t>
            </w:r>
          </w:p>
        </w:tc>
        <w:tc>
          <w:tcPr>
            <w:tcW w:type="dxa" w:w="3360"/>
            <w:vAlign w:val="center"/>
          </w:tcPr>
          <w:p>
            <w:r>
              <w:t>Tuition / Fee</w:t>
            </w:r>
          </w:p>
        </w:tc>
      </w:tr>
      <w:tr>
        <w:tc>
          <w:tcPr>
            <w:tcW w:type="dxa" w:w="3360"/>
            <w:vAlign w:val="center"/>
          </w:tcPr>
          <w:p>
            <w:r>
              <w:t>Coaching / Training</w:t>
            </w:r>
          </w:p>
        </w:tc>
        <w:tc>
          <w:tcPr>
            <w:tcW w:type="dxa" w:w="3360"/>
            <w:vAlign w:val="center"/>
          </w:tcPr>
          <w:p>
            <w:r>
              <w:t>Student / Learner</w:t>
            </w:r>
          </w:p>
        </w:tc>
        <w:tc>
          <w:tcPr>
            <w:tcW w:type="dxa" w:w="3360"/>
            <w:vAlign w:val="center"/>
          </w:tcPr>
          <w:p>
            <w:r>
              <w:t>Course Fee</w:t>
            </w:r>
          </w:p>
        </w:tc>
      </w:tr>
      <w:tr>
        <w:tc>
          <w:tcPr>
            <w:tcW w:type="dxa" w:w="3360"/>
            <w:vAlign w:val="center"/>
          </w:tcPr>
          <w:p>
            <w:r>
              <w:t>Doctor / Clinic</w:t>
            </w:r>
          </w:p>
        </w:tc>
        <w:tc>
          <w:tcPr>
            <w:tcW w:type="dxa" w:w="3360"/>
            <w:vAlign w:val="center"/>
          </w:tcPr>
          <w:p>
            <w:r>
              <w:t>Patient</w:t>
            </w:r>
          </w:p>
        </w:tc>
        <w:tc>
          <w:tcPr>
            <w:tcW w:type="dxa" w:w="3360"/>
            <w:vAlign w:val="center"/>
          </w:tcPr>
          <w:p>
            <w:r>
              <w:t>Consultation Charge</w:t>
            </w:r>
          </w:p>
        </w:tc>
      </w:tr>
      <w:tr>
        <w:tc>
          <w:tcPr>
            <w:tcW w:type="dxa" w:w="3360"/>
            <w:vAlign w:val="center"/>
          </w:tcPr>
          <w:p>
            <w:r>
              <w:t>Hospital</w:t>
            </w:r>
          </w:p>
        </w:tc>
        <w:tc>
          <w:tcPr>
            <w:tcW w:type="dxa" w:w="3360"/>
            <w:vAlign w:val="center"/>
          </w:tcPr>
          <w:p>
            <w:r>
              <w:t>Patient</w:t>
            </w:r>
          </w:p>
        </w:tc>
        <w:tc>
          <w:tcPr>
            <w:tcW w:type="dxa" w:w="3360"/>
            <w:vAlign w:val="center"/>
          </w:tcPr>
          <w:p>
            <w:r>
              <w:t>Service / Room Charge</w:t>
            </w:r>
          </w:p>
        </w:tc>
      </w:tr>
      <w:tr>
        <w:tc>
          <w:tcPr>
            <w:tcW w:type="dxa" w:w="3360"/>
            <w:vAlign w:val="center"/>
          </w:tcPr>
          <w:p>
            <w:r>
              <w:t>Gym / Fitness</w:t>
            </w:r>
          </w:p>
        </w:tc>
        <w:tc>
          <w:tcPr>
            <w:tcW w:type="dxa" w:w="3360"/>
            <w:vAlign w:val="center"/>
          </w:tcPr>
          <w:p>
            <w:r>
              <w:t>Member</w:t>
            </w:r>
          </w:p>
        </w:tc>
        <w:tc>
          <w:tcPr>
            <w:tcW w:type="dxa" w:w="3360"/>
            <w:vAlign w:val="center"/>
          </w:tcPr>
          <w:p>
            <w:r>
              <w:t>Membership</w:t>
            </w:r>
          </w:p>
        </w:tc>
      </w:tr>
      <w:tr>
        <w:tc>
          <w:tcPr>
            <w:tcW w:type="dxa" w:w="3360"/>
            <w:vAlign w:val="center"/>
          </w:tcPr>
          <w:p>
            <w:r>
              <w:t>Society</w:t>
            </w:r>
          </w:p>
        </w:tc>
        <w:tc>
          <w:tcPr>
            <w:tcW w:type="dxa" w:w="3360"/>
            <w:vAlign w:val="center"/>
          </w:tcPr>
          <w:p>
            <w:r>
              <w:t>Resident</w:t>
            </w:r>
          </w:p>
        </w:tc>
        <w:tc>
          <w:tcPr>
            <w:tcW w:type="dxa" w:w="3360"/>
            <w:vAlign w:val="center"/>
          </w:tcPr>
          <w:p>
            <w:r>
              <w:t>Maintenance</w:t>
            </w:r>
          </w:p>
        </w:tc>
      </w:tr>
      <w:tr>
        <w:tc>
          <w:tcPr>
            <w:tcW w:type="dxa" w:w="3360"/>
            <w:vAlign w:val="center"/>
          </w:tcPr>
          <w:p>
            <w:r>
              <w:t>Hostel / PG</w:t>
            </w:r>
          </w:p>
        </w:tc>
        <w:tc>
          <w:tcPr>
            <w:tcW w:type="dxa" w:w="3360"/>
            <w:vAlign w:val="center"/>
          </w:tcPr>
          <w:p>
            <w:r>
              <w:t>Resident / Tenant</w:t>
            </w:r>
          </w:p>
        </w:tc>
        <w:tc>
          <w:tcPr>
            <w:tcW w:type="dxa" w:w="3360"/>
            <w:vAlign w:val="center"/>
          </w:tcPr>
          <w:p>
            <w:r>
              <w:t>Rent / Hostel Fee</w:t>
            </w:r>
          </w:p>
        </w:tc>
      </w:tr>
      <w:tr>
        <w:tc>
          <w:tcPr>
            <w:tcW w:type="dxa" w:w="3360"/>
            <w:vAlign w:val="center"/>
          </w:tcPr>
          <w:p>
            <w:r>
              <w:t>Salon</w:t>
            </w:r>
          </w:p>
        </w:tc>
        <w:tc>
          <w:tcPr>
            <w:tcW w:type="dxa" w:w="3360"/>
            <w:vAlign w:val="center"/>
          </w:tcPr>
          <w:p>
            <w:r>
              <w:t>Customer</w:t>
            </w:r>
          </w:p>
        </w:tc>
        <w:tc>
          <w:tcPr>
            <w:tcW w:type="dxa" w:w="3360"/>
            <w:vAlign w:val="center"/>
          </w:tcPr>
          <w:p>
            <w:r>
              <w:t>Service Charge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Consultancy</w:t>
            </w:r>
          </w:p>
        </w:tc>
        <w:tc>
          <w:tcPr>
            <w:tcW w:type="dxa" w:w="3360"/>
            <w:vAlign w:val="center"/>
          </w:tcPr>
          <w:p>
            <w:r>
              <w:t>Client</w:t>
            </w:r>
          </w:p>
        </w:tc>
        <w:tc>
          <w:tcPr>
            <w:tcW w:type="dxa" w:w="3360"/>
            <w:vAlign w:val="center"/>
          </w:tcPr>
          <w:p>
            <w:r>
              <w:t>Consulting Charge</w:t>
            </w:r>
          </w:p>
        </w:tc>
      </w:tr>
      <w:tr>
        <w:tc>
          <w:tcPr>
            <w:tcW w:type="dxa" w:w="3360"/>
            <w:vAlign w:val="center"/>
          </w:tcPr>
          <w:p>
            <w:r>
              <w:t>Club / Association</w:t>
            </w:r>
          </w:p>
        </w:tc>
        <w:tc>
          <w:tcPr>
            <w:tcW w:type="dxa" w:w="3360"/>
            <w:vAlign w:val="center"/>
          </w:tcPr>
          <w:p>
            <w:r>
              <w:t>Member</w:t>
            </w:r>
          </w:p>
        </w:tc>
        <w:tc>
          <w:tcPr>
            <w:tcW w:type="dxa" w:w="3360"/>
            <w:vAlign w:val="center"/>
          </w:tcPr>
          <w:p>
            <w:r>
              <w:t>Membership / Subscription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NGO</w:t>
            </w:r>
          </w:p>
        </w:tc>
        <w:tc>
          <w:tcPr>
            <w:tcW w:type="dxa" w:w="3360"/>
            <w:vAlign w:val="center"/>
          </w:tcPr>
          <w:p>
            <w:r>
              <w:t>Beneficiary / Member</w:t>
            </w:r>
          </w:p>
        </w:tc>
        <w:tc>
          <w:tcPr>
            <w:tcW w:type="dxa" w:w="3360"/>
            <w:vAlign w:val="center"/>
          </w:tcPr>
          <w:p>
            <w:r>
              <w:t>Program / Membership Charge</w:t>
            </w:r>
          </w:p>
        </w:tc>
      </w:tr>
      <w:tr>
        <w:tc>
          <w:tcPr>
            <w:tcW w:type="dxa" w:w="3360"/>
            <w:vAlign w:val="center"/>
          </w:tcPr>
          <w:p>
            <w:r>
              <w:t>Other</w:t>
            </w:r>
          </w:p>
        </w:tc>
        <w:tc>
          <w:tcPr>
            <w:tcW w:type="dxa" w:w="3360"/>
            <w:vAlign w:val="center"/>
          </w:tcPr>
          <w:p>
            <w:r>
              <w:t>Customer / Member / Client</w:t>
            </w:r>
          </w:p>
        </w:tc>
        <w:tc>
          <w:tcPr>
            <w:tcW w:type="dxa" w:w="3360"/>
            <w:vAlign w:val="center"/>
          </w:tcPr>
          <w:p>
            <w:r>
              <w:t>Business-defined charge</w:t>
            </w:r>
          </w:p>
        </w:tc>
      </w:tr>
    </w:tbl>
    <w:p>
      <w:pPr>
        <w:pStyle w:val="Heading1"/>
      </w:pPr>
      <w:r>
        <w:t>7. Core Business Concept</w:t>
      </w:r>
    </w:p>
    <w:p>
      <w:r>
        <w:t>The product must be built around six universal business concepts: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Universal Concept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Business 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Person</w:t>
            </w:r>
          </w:p>
        </w:tc>
        <w:tc>
          <w:tcPr>
            <w:tcW w:type="dxa" w:w="5040"/>
            <w:vAlign w:val="center"/>
          </w:tcPr>
          <w:p>
            <w:r>
              <w:t>The individual or account from whom money is collected.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Charge</w:t>
            </w:r>
          </w:p>
        </w:tc>
        <w:tc>
          <w:tcPr>
            <w:tcW w:type="dxa" w:w="5040"/>
            <w:vAlign w:val="center"/>
          </w:tcPr>
          <w:p>
            <w:r>
              <w:t>The amount/business obligation created for a person.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Due</w:t>
            </w:r>
          </w:p>
        </w:tc>
        <w:tc>
          <w:tcPr>
            <w:tcW w:type="dxa" w:w="5040"/>
            <w:vAlign w:val="center"/>
          </w:tcPr>
          <w:p>
            <w:r>
              <w:t>The amount that is currently payable, with a due date where applicable.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Payment</w:t>
            </w:r>
          </w:p>
        </w:tc>
        <w:tc>
          <w:tcPr>
            <w:tcW w:type="dxa" w:w="5040"/>
            <w:vAlign w:val="center"/>
          </w:tcPr>
          <w:p>
            <w:r>
              <w:t>Money received from a person.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Receipt</w:t>
            </w:r>
          </w:p>
        </w:tc>
        <w:tc>
          <w:tcPr>
            <w:tcW w:type="dxa" w:w="5040"/>
            <w:vAlign w:val="center"/>
          </w:tcPr>
          <w:p>
            <w:r>
              <w:t>Proof/record of a received payment.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Transaction History</w:t>
            </w:r>
          </w:p>
        </w:tc>
        <w:tc>
          <w:tcPr>
            <w:tcW w:type="dxa" w:w="5040"/>
            <w:vAlign w:val="center"/>
          </w:tcPr>
          <w:p>
            <w:r>
              <w:t>The permanent business history of charges, payments, allocations and refunds.</w:t>
            </w:r>
          </w:p>
        </w:tc>
      </w:tr>
    </w:tbl>
    <w:p>
      <w:r>
        <w:t>These concepts must remain universal. Industry-specific terminology should be configurable rather than changing the underlying business model.</w:t>
      </w:r>
    </w:p>
    <w:p>
      <w:pPr>
        <w:pStyle w:val="Heading1"/>
      </w:pPr>
      <w:r>
        <w:t>8. Terminology Customization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Person Label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Charge Label</w:t>
            </w:r>
          </w:p>
        </w:tc>
      </w:tr>
      <w:tr>
        <w:tc>
          <w:tcPr>
            <w:tcW w:type="dxa" w:w="3360"/>
            <w:vAlign w:val="center"/>
          </w:tcPr>
          <w:p>
            <w:r>
              <w:t>School</w:t>
            </w:r>
          </w:p>
        </w:tc>
        <w:tc>
          <w:tcPr>
            <w:tcW w:type="dxa" w:w="3360"/>
            <w:vAlign w:val="center"/>
          </w:tcPr>
          <w:p>
            <w:r>
              <w:t>Student</w:t>
            </w:r>
          </w:p>
        </w:tc>
        <w:tc>
          <w:tcPr>
            <w:tcW w:type="dxa" w:w="3360"/>
            <w:vAlign w:val="center"/>
          </w:tcPr>
          <w:p>
            <w:r>
              <w:t>Fee</w:t>
            </w:r>
          </w:p>
        </w:tc>
      </w:tr>
      <w:tr>
        <w:tc>
          <w:tcPr>
            <w:tcW w:type="dxa" w:w="3360"/>
            <w:vAlign w:val="center"/>
          </w:tcPr>
          <w:p>
            <w:r>
              <w:t>Clinic</w:t>
            </w:r>
          </w:p>
        </w:tc>
        <w:tc>
          <w:tcPr>
            <w:tcW w:type="dxa" w:w="3360"/>
            <w:vAlign w:val="center"/>
          </w:tcPr>
          <w:p>
            <w:r>
              <w:t>Patient</w:t>
            </w:r>
          </w:p>
        </w:tc>
        <w:tc>
          <w:tcPr>
            <w:tcW w:type="dxa" w:w="3360"/>
            <w:vAlign w:val="center"/>
          </w:tcPr>
          <w:p>
            <w:r>
              <w:t>Consultation Charge</w:t>
            </w:r>
          </w:p>
        </w:tc>
      </w:tr>
      <w:tr>
        <w:tc>
          <w:tcPr>
            <w:tcW w:type="dxa" w:w="3360"/>
            <w:vAlign w:val="center"/>
          </w:tcPr>
          <w:p>
            <w:r>
              <w:t>Gym</w:t>
            </w:r>
          </w:p>
        </w:tc>
        <w:tc>
          <w:tcPr>
            <w:tcW w:type="dxa" w:w="3360"/>
            <w:vAlign w:val="center"/>
          </w:tcPr>
          <w:p>
            <w:r>
              <w:t>Member</w:t>
            </w:r>
          </w:p>
        </w:tc>
        <w:tc>
          <w:tcPr>
            <w:tcW w:type="dxa" w:w="3360"/>
            <w:vAlign w:val="center"/>
          </w:tcPr>
          <w:p>
            <w:r>
              <w:t>Membership</w:t>
            </w:r>
          </w:p>
        </w:tc>
      </w:tr>
      <w:tr>
        <w:tc>
          <w:tcPr>
            <w:tcW w:type="dxa" w:w="3360"/>
            <w:vAlign w:val="center"/>
          </w:tcPr>
          <w:p>
            <w:r>
              <w:t>Society</w:t>
            </w:r>
          </w:p>
        </w:tc>
        <w:tc>
          <w:tcPr>
            <w:tcW w:type="dxa" w:w="3360"/>
            <w:vAlign w:val="center"/>
          </w:tcPr>
          <w:p>
            <w:r>
              <w:t>Resident</w:t>
            </w:r>
          </w:p>
        </w:tc>
        <w:tc>
          <w:tcPr>
            <w:tcW w:type="dxa" w:w="3360"/>
            <w:vAlign w:val="center"/>
          </w:tcPr>
          <w:p>
            <w:r>
              <w:t>Maintenance</w:t>
            </w:r>
          </w:p>
        </w:tc>
      </w:tr>
      <w:tr>
        <w:tc>
          <w:tcPr>
            <w:tcW w:type="dxa" w:w="3360"/>
            <w:vAlign w:val="center"/>
          </w:tcPr>
          <w:p>
            <w:r>
              <w:t>Hostel</w:t>
            </w:r>
          </w:p>
        </w:tc>
        <w:tc>
          <w:tcPr>
            <w:tcW w:type="dxa" w:w="3360"/>
            <w:vAlign w:val="center"/>
          </w:tcPr>
          <w:p>
            <w:r>
              <w:t>Tenant / Resident</w:t>
            </w:r>
          </w:p>
        </w:tc>
        <w:tc>
          <w:tcPr>
            <w:tcW w:type="dxa" w:w="3360"/>
            <w:vAlign w:val="center"/>
          </w:tcPr>
          <w:p>
            <w:r>
              <w:t>Rent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Consultancy</w:t>
            </w:r>
          </w:p>
        </w:tc>
        <w:tc>
          <w:tcPr>
            <w:tcW w:type="dxa" w:w="3360"/>
            <w:vAlign w:val="center"/>
          </w:tcPr>
          <w:p>
            <w:r>
              <w:t>Client</w:t>
            </w:r>
          </w:p>
        </w:tc>
        <w:tc>
          <w:tcPr>
            <w:tcW w:type="dxa" w:w="3360"/>
            <w:vAlign w:val="center"/>
          </w:tcPr>
          <w:p>
            <w:r>
              <w:t>Service Charge</w:t>
            </w:r>
          </w:p>
        </w:tc>
      </w:tr>
    </w:tbl>
    <w:p>
      <w:r>
        <w:t>A business should be able to choose or configure labels so the interface feels native to its industry.</w:t>
      </w:r>
    </w:p>
    <w:p>
      <w:pPr>
        <w:pStyle w:val="Heading1"/>
      </w:pPr>
      <w:r>
        <w:t>9. Business Users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Business 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Owner / Admin</w:t>
            </w:r>
          </w:p>
        </w:tc>
        <w:tc>
          <w:tcPr>
            <w:tcW w:type="dxa" w:w="5040"/>
            <w:vAlign w:val="center"/>
          </w:tcPr>
          <w:p>
            <w:r>
              <w:t>Manages the business account, users, configuration, charges, collections, reports and records.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Collector</w:t>
            </w:r>
          </w:p>
        </w:tc>
        <w:tc>
          <w:tcPr>
            <w:tcW w:type="dxa" w:w="5040"/>
            <w:vAlign w:val="center"/>
          </w:tcPr>
          <w:p>
            <w:r>
              <w:t>Handles day-to-day person records, dues, payments and receipts.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Viewer</w:t>
            </w:r>
          </w:p>
        </w:tc>
        <w:tc>
          <w:tcPr>
            <w:tcW w:type="dxa" w:w="5040"/>
            <w:vAlign w:val="center"/>
          </w:tcPr>
          <w:p>
            <w:r>
              <w:t>Views permitted operational information and reports without changing financial records.</w:t>
            </w:r>
          </w:p>
        </w:tc>
      </w:tr>
    </w:tbl>
    <w:p>
      <w:r>
        <w:t>The final permission matrix should be confirmed during implementation, but financial actions must always be permission-controlled.</w:t>
      </w:r>
    </w:p>
    <w:p>
      <w:pPr>
        <w:pStyle w:val="Heading1"/>
      </w:pPr>
      <w:r>
        <w:t>10. End-to-End Business Workflow</w:t>
      </w:r>
    </w:p>
    <w:p>
      <w:pPr>
        <w:jc w:val="center"/>
      </w:pPr>
      <w:r>
        <w:rPr>
          <w:b/>
        </w:rPr>
        <w:t>Business Setup → Add Person → Create Charge → Due → Reminder/Follow-up → Payment → Receipt → Outstanding Updated → Reporting</w:t>
      </w:r>
    </w:p>
    <w:p>
      <w:pPr>
        <w:pStyle w:val="Heading1"/>
      </w:pPr>
      <w:r>
        <w:t>11. Business Requirement Areas</w:t>
      </w:r>
    </w:p>
    <w:p>
      <w:pPr>
        <w:pStyle w:val="Heading2"/>
      </w:pPr>
      <w:r>
        <w:t>11.1 Business / Organization Setup</w:t>
      </w:r>
    </w:p>
    <w:p>
      <w:pPr>
        <w:pStyle w:val="ListBullet"/>
      </w:pPr>
      <w:r>
        <w:t>Business can create its organization profile.</w:t>
      </w:r>
    </w:p>
    <w:p>
      <w:pPr>
        <w:pStyle w:val="ListBullet"/>
      </w:pPr>
      <w:r>
        <w:t>Business can configure its display name and basic contact information.</w:t>
      </w:r>
    </w:p>
    <w:p>
      <w:pPr>
        <w:pStyle w:val="ListBullet"/>
      </w:pPr>
      <w:r>
        <w:t>Business can choose a business category or use Other.</w:t>
      </w:r>
    </w:p>
    <w:p>
      <w:pPr>
        <w:pStyle w:val="ListBullet"/>
      </w:pPr>
      <w:r>
        <w:t>Business can configure terminology used in the application.</w:t>
      </w:r>
    </w:p>
    <w:p>
      <w:pPr>
        <w:pStyle w:val="ListBullet"/>
      </w:pPr>
      <w:r>
        <w:t>Business can define basic payment and receipt preferences.</w:t>
      </w:r>
    </w:p>
    <w:p>
      <w:pPr>
        <w:pStyle w:val="Heading2"/>
      </w:pPr>
      <w:r>
        <w:t>11.2 People Management</w:t>
      </w:r>
    </w:p>
    <w:p>
      <w:pPr>
        <w:pStyle w:val="ListBullet"/>
      </w:pPr>
      <w:r>
        <w:t>Business can add a person/customer/member/patient/student/etc.</w:t>
      </w:r>
    </w:p>
    <w:p>
      <w:pPr>
        <w:pStyle w:val="ListBullet"/>
      </w:pPr>
      <w:r>
        <w:t>Person should have name and contact information.</w:t>
      </w:r>
    </w:p>
    <w:p>
      <w:pPr>
        <w:pStyle w:val="ListBullet"/>
      </w:pPr>
      <w:r>
        <w:t>Business can search and locate a person quickly.</w:t>
      </w:r>
    </w:p>
    <w:p>
      <w:pPr>
        <w:pStyle w:val="ListBullet"/>
      </w:pPr>
      <w:r>
        <w:t>Business can view the person's complete financial history.</w:t>
      </w:r>
    </w:p>
    <w:p>
      <w:pPr>
        <w:pStyle w:val="ListBullet"/>
      </w:pPr>
      <w:r>
        <w:t>Business can deactivate a person without destroying historical transactions.</w:t>
      </w:r>
    </w:p>
    <w:p>
      <w:pPr>
        <w:pStyle w:val="ListBullet"/>
      </w:pPr>
      <w:r>
        <w:t>Business can store additional business-specific information through custom fields.</w:t>
      </w:r>
    </w:p>
    <w:p>
      <w:pPr>
        <w:pStyle w:val="Heading2"/>
      </w:pPr>
      <w:r>
        <w:t>11.3 Custom Information</w:t>
      </w:r>
    </w:p>
    <w:p>
      <w:pPr>
        <w:pStyle w:val="ListBullet"/>
      </w:pPr>
      <w:r>
        <w:t>Business can create custom fields relevant to its operation.</w:t>
      </w:r>
    </w:p>
    <w:p>
      <w:pPr>
        <w:pStyle w:val="ListBullet"/>
      </w:pPr>
      <w:r>
        <w:t>Examples include Class, Section, Patient ID, Flat Number, Membership Type, Room Number or Trainer.</w:t>
      </w:r>
    </w:p>
    <w:p>
      <w:pPr>
        <w:pStyle w:val="ListBullet"/>
      </w:pPr>
      <w:r>
        <w:t>Custom fields should support common values such as text, number, date, dropdown and yes/no.</w:t>
      </w:r>
    </w:p>
    <w:p>
      <w:pPr>
        <w:pStyle w:val="ListBullet"/>
      </w:pPr>
      <w:r>
        <w:t>Custom information must not require a new software build for every industry.</w:t>
      </w:r>
    </w:p>
    <w:p>
      <w:pPr>
        <w:pStyle w:val="Heading2"/>
      </w:pPr>
      <w:r>
        <w:t>11.4 Charge Management</w:t>
      </w:r>
    </w:p>
    <w:p>
      <w:pPr>
        <w:pStyle w:val="ListBullet"/>
      </w:pPr>
      <w:r>
        <w:t>Business can create a charge against a person.</w:t>
      </w:r>
    </w:p>
    <w:p>
      <w:pPr>
        <w:pStyle w:val="ListBullet"/>
      </w:pPr>
      <w:r>
        <w:t>Charge should have a meaningful name/category, amount and due date where applicable.</w:t>
      </w:r>
    </w:p>
    <w:p>
      <w:pPr>
        <w:pStyle w:val="ListBullet"/>
      </w:pPr>
      <w:r>
        <w:t>Business can create one-time charges.</w:t>
      </w:r>
    </w:p>
    <w:p>
      <w:pPr>
        <w:pStyle w:val="ListBullet"/>
      </w:pPr>
      <w:r>
        <w:t>Business can apply a discount.</w:t>
      </w:r>
    </w:p>
    <w:p>
      <w:pPr>
        <w:pStyle w:val="ListBullet"/>
      </w:pPr>
      <w:r>
        <w:t>Business can optionally apply a late fee according to business rules.</w:t>
      </w:r>
    </w:p>
    <w:p>
      <w:pPr>
        <w:pStyle w:val="ListBullet"/>
      </w:pPr>
      <w:r>
        <w:t>Charge must remain traceable even after payment.</w:t>
      </w:r>
    </w:p>
    <w:p>
      <w:pPr>
        <w:pStyle w:val="Heading2"/>
      </w:pPr>
      <w:r>
        <w:t>11.5 Recurring Charges</w:t>
      </w:r>
    </w:p>
    <w:p>
      <w:pPr>
        <w:pStyle w:val="ListBullet"/>
      </w:pPr>
      <w:r>
        <w:t>Business can create recurring charges.</w:t>
      </w:r>
    </w:p>
    <w:p>
      <w:pPr>
        <w:pStyle w:val="ListBullet"/>
      </w:pPr>
      <w:r>
        <w:t>Recurring frequency can be daily, weekly, monthly, quarterly, yearly or custom.</w:t>
      </w:r>
    </w:p>
    <w:p>
      <w:pPr>
        <w:pStyle w:val="ListBullet"/>
      </w:pPr>
      <w:r>
        <w:t>Business can define start and optional end date.</w:t>
      </w:r>
    </w:p>
    <w:p>
      <w:pPr>
        <w:pStyle w:val="ListBullet"/>
      </w:pPr>
      <w:r>
        <w:t>System should create the expected dues for each applicable period.</w:t>
      </w:r>
    </w:p>
    <w:p>
      <w:pPr>
        <w:pStyle w:val="ListBullet"/>
      </w:pPr>
      <w:r>
        <w:t>Recurring charges must not accidentally generate duplicate dues.</w:t>
      </w:r>
    </w:p>
    <w:p>
      <w:pPr>
        <w:pStyle w:val="Heading2"/>
      </w:pPr>
      <w:r>
        <w:t>11.6 Due &amp; Outstanding Management</w:t>
      </w:r>
    </w:p>
    <w:p>
      <w:pPr>
        <w:pStyle w:val="ListBullet"/>
      </w:pPr>
      <w:r>
        <w:t>Business can see all money currently due.</w:t>
      </w:r>
    </w:p>
    <w:p>
      <w:pPr>
        <w:pStyle w:val="ListBullet"/>
      </w:pPr>
      <w:r>
        <w:t>Business can distinguish pending, partially paid, paid and overdue amounts.</w:t>
      </w:r>
    </w:p>
    <w:p>
      <w:pPr>
        <w:pStyle w:val="ListBullet"/>
      </w:pPr>
      <w:r>
        <w:t>Business can see total outstanding for a person.</w:t>
      </w:r>
    </w:p>
    <w:p>
      <w:pPr>
        <w:pStyle w:val="ListBullet"/>
      </w:pPr>
      <w:r>
        <w:t>Business can see total outstanding for the organization.</w:t>
      </w:r>
    </w:p>
    <w:p>
      <w:pPr>
        <w:pStyle w:val="ListBullet"/>
      </w:pPr>
      <w:r>
        <w:t>Due lists should support useful filtering and searching.</w:t>
      </w:r>
    </w:p>
    <w:p>
      <w:pPr>
        <w:pStyle w:val="ListBullet"/>
      </w:pPr>
      <w:r>
        <w:t>Overdue means the due date has passed while a balance remains unpaid.</w:t>
      </w:r>
    </w:p>
    <w:p>
      <w:pPr>
        <w:pStyle w:val="Heading2"/>
      </w:pPr>
      <w:r>
        <w:t>11.7 Payment Collection</w:t>
      </w:r>
    </w:p>
    <w:p>
      <w:pPr>
        <w:pStyle w:val="ListBullet"/>
      </w:pPr>
      <w:r>
        <w:t>Authorized staff can collect a payment against one or more dues.</w:t>
      </w:r>
    </w:p>
    <w:p>
      <w:pPr>
        <w:pStyle w:val="ListBullet"/>
      </w:pPr>
      <w:r>
        <w:t>Supported MVP payment modes: Cash, UPI, Bank Transfer, Card, Cheque and Other.</w:t>
      </w:r>
    </w:p>
    <w:p>
      <w:pPr>
        <w:pStyle w:val="ListBullet"/>
      </w:pPr>
      <w:r>
        <w:t>Payment amount must be clearly shown before confirmation.</w:t>
      </w:r>
    </w:p>
    <w:p>
      <w:pPr>
        <w:pStyle w:val="ListBullet"/>
      </w:pPr>
      <w:r>
        <w:t>After successful collection, the outstanding balance must update immediately.</w:t>
      </w:r>
    </w:p>
    <w:p>
      <w:pPr>
        <w:pStyle w:val="ListBullet"/>
      </w:pPr>
      <w:r>
        <w:t>Payment should be recorded against the correct person and charge(s).</w:t>
      </w:r>
    </w:p>
    <w:p>
      <w:pPr>
        <w:pStyle w:val="ListBullet"/>
      </w:pPr>
      <w:r>
        <w:t>Staff should be able to collect a payment from the person profile or due list.</w:t>
      </w:r>
    </w:p>
    <w:p>
      <w:pPr>
        <w:pStyle w:val="Heading2"/>
      </w:pPr>
      <w:r>
        <w:t>11.8 Partial Payment</w:t>
      </w:r>
    </w:p>
    <w:p>
      <w:pPr>
        <w:pStyle w:val="ListBullet"/>
      </w:pPr>
      <w:r>
        <w:t>A person may pay less than the outstanding amount.</w:t>
      </w:r>
    </w:p>
    <w:p>
      <w:pPr>
        <w:pStyle w:val="ListBullet"/>
      </w:pPr>
      <w:r>
        <w:t>System must show the amount paid and remaining amount.</w:t>
      </w:r>
    </w:p>
    <w:p>
      <w:pPr>
        <w:pStyle w:val="ListBullet"/>
      </w:pPr>
      <w:r>
        <w:t>Partially paid charges remain open until fully settled or otherwise adjusted.</w:t>
      </w:r>
    </w:p>
    <w:p>
      <w:pPr>
        <w:pStyle w:val="Heading2"/>
      </w:pPr>
      <w:r>
        <w:t>11.9 Multiple-Charge Payment</w:t>
      </w:r>
    </w:p>
    <w:p>
      <w:pPr>
        <w:pStyle w:val="ListBullet"/>
      </w:pPr>
      <w:r>
        <w:t>One payment may settle multiple charges.</w:t>
      </w:r>
    </w:p>
    <w:p>
      <w:pPr>
        <w:pStyle w:val="ListBullet"/>
      </w:pPr>
      <w:r>
        <w:t>Staff should be able to select the charges being paid.</w:t>
      </w:r>
    </w:p>
    <w:p>
      <w:pPr>
        <w:pStyle w:val="ListBullet"/>
      </w:pPr>
      <w:r>
        <w:t>System must show total selected amount before collection.</w:t>
      </w:r>
    </w:p>
    <w:p>
      <w:pPr>
        <w:pStyle w:val="ListBullet"/>
      </w:pPr>
      <w:r>
        <w:t>Payment allocation must remain visible in transaction history.</w:t>
      </w:r>
    </w:p>
    <w:p>
      <w:pPr>
        <w:pStyle w:val="Heading2"/>
      </w:pPr>
      <w:r>
        <w:t>11.10 Advance Payment</w:t>
      </w:r>
    </w:p>
    <w:p>
      <w:pPr>
        <w:pStyle w:val="ListBullet"/>
      </w:pPr>
      <w:r>
        <w:t>Business may accept money before a specific charge is due, where enabled.</w:t>
      </w:r>
    </w:p>
    <w:p>
      <w:pPr>
        <w:pStyle w:val="ListBullet"/>
      </w:pPr>
      <w:r>
        <w:t>Advance balance must be visible.</w:t>
      </w:r>
    </w:p>
    <w:p>
      <w:pPr>
        <w:pStyle w:val="ListBullet"/>
      </w:pPr>
      <w:r>
        <w:t>Advance can later be applied to eligible charges.</w:t>
      </w:r>
    </w:p>
    <w:p>
      <w:pPr>
        <w:pStyle w:val="ListBullet"/>
      </w:pPr>
      <w:r>
        <w:t>Advance usage must remain traceable.</w:t>
      </w:r>
    </w:p>
    <w:p>
      <w:pPr>
        <w:pStyle w:val="Heading2"/>
      </w:pPr>
      <w:r>
        <w:t>11.11 Discounts</w:t>
      </w:r>
    </w:p>
    <w:p>
      <w:pPr>
        <w:pStyle w:val="ListBullet"/>
      </w:pPr>
      <w:r>
        <w:t>Business can apply a fixed or percentage discount where permitted.</w:t>
      </w:r>
    </w:p>
    <w:p>
      <w:pPr>
        <w:pStyle w:val="ListBullet"/>
      </w:pPr>
      <w:r>
        <w:t>Final payable amount must be clearly displayed before payment.</w:t>
      </w:r>
    </w:p>
    <w:p>
      <w:pPr>
        <w:pStyle w:val="ListBullet"/>
      </w:pPr>
      <w:r>
        <w:t>Discount information must remain visible in the charge/payment history.</w:t>
      </w:r>
    </w:p>
    <w:p>
      <w:pPr>
        <w:pStyle w:val="Heading2"/>
      </w:pPr>
      <w:r>
        <w:t>11.12 Late Fees</w:t>
      </w:r>
    </w:p>
    <w:p>
      <w:pPr>
        <w:pStyle w:val="ListBullet"/>
      </w:pPr>
      <w:r>
        <w:t>Business can optionally charge a late fee.</w:t>
      </w:r>
    </w:p>
    <w:p>
      <w:pPr>
        <w:pStyle w:val="ListBullet"/>
      </w:pPr>
      <w:r>
        <w:t>Late fee can be a fixed amount or simple per-period/per-day rule.</w:t>
      </w:r>
    </w:p>
    <w:p>
      <w:pPr>
        <w:pStyle w:val="ListBullet"/>
      </w:pPr>
      <w:r>
        <w:t>Late fee must be clearly separated from the original charge.</w:t>
      </w:r>
    </w:p>
    <w:p>
      <w:pPr>
        <w:pStyle w:val="Heading2"/>
      </w:pPr>
      <w:r>
        <w:t>11.13 Refunds</w:t>
      </w:r>
    </w:p>
    <w:p>
      <w:pPr>
        <w:pStyle w:val="ListBullet"/>
      </w:pPr>
      <w:r>
        <w:t>Authorized staff can process a full or partial refund.</w:t>
      </w:r>
    </w:p>
    <w:p>
      <w:pPr>
        <w:pStyle w:val="ListBullet"/>
      </w:pPr>
      <w:r>
        <w:t>Refund requires a reason.</w:t>
      </w:r>
    </w:p>
    <w:p>
      <w:pPr>
        <w:pStyle w:val="ListBullet"/>
      </w:pPr>
      <w:r>
        <w:t>Original payment must remain in transaction history.</w:t>
      </w:r>
    </w:p>
    <w:p>
      <w:pPr>
        <w:pStyle w:val="ListBullet"/>
      </w:pPr>
      <w:r>
        <w:t>Refund must update financial status and relevant balances.</w:t>
      </w:r>
    </w:p>
    <w:p>
      <w:pPr>
        <w:pStyle w:val="Heading2"/>
      </w:pPr>
      <w:r>
        <w:t>11.14 Receipts</w:t>
      </w:r>
    </w:p>
    <w:p>
      <w:pPr>
        <w:pStyle w:val="ListBullet"/>
      </w:pPr>
      <w:r>
        <w:t>Every successful payment should have a receipt record.</w:t>
      </w:r>
    </w:p>
    <w:p>
      <w:pPr>
        <w:pStyle w:val="ListBullet"/>
      </w:pPr>
      <w:r>
        <w:t>Receipt should include business details, person, amount, payment date, payment mode and charges covered.</w:t>
      </w:r>
    </w:p>
    <w:p>
      <w:pPr>
        <w:pStyle w:val="ListBullet"/>
      </w:pPr>
      <w:r>
        <w:t>Receipt should have a unique receipt number.</w:t>
      </w:r>
    </w:p>
    <w:p>
      <w:pPr>
        <w:pStyle w:val="ListBullet"/>
      </w:pPr>
      <w:r>
        <w:t>Receipt should be printable/downloadable and ready for sharing.</w:t>
      </w:r>
    </w:p>
    <w:p>
      <w:pPr>
        <w:pStyle w:val="Heading2"/>
      </w:pPr>
      <w:r>
        <w:t>11.15 Payment History</w:t>
      </w:r>
    </w:p>
    <w:p>
      <w:pPr>
        <w:pStyle w:val="ListBullet"/>
      </w:pPr>
      <w:r>
        <w:t>Business can view all payments.</w:t>
      </w:r>
    </w:p>
    <w:p>
      <w:pPr>
        <w:pStyle w:val="ListBullet"/>
      </w:pPr>
      <w:r>
        <w:t>Payment history should show person, amount, date, mode, receipt and relevant charge information.</w:t>
      </w:r>
    </w:p>
    <w:p>
      <w:pPr>
        <w:pStyle w:val="ListBullet"/>
      </w:pPr>
      <w:r>
        <w:t>Users should be able to open a payment and see its details.</w:t>
      </w:r>
    </w:p>
    <w:p>
      <w:pPr>
        <w:pStyle w:val="ListBullet"/>
      </w:pPr>
      <w:r>
        <w:t>Historical financial records must not disappear simply because a person or charge is deactivated.</w:t>
      </w:r>
    </w:p>
    <w:p>
      <w:pPr>
        <w:pStyle w:val="Heading2"/>
      </w:pPr>
      <w:r>
        <w:t>11.16 Reminders &amp; Follow-up</w:t>
      </w:r>
    </w:p>
    <w:p>
      <w:pPr>
        <w:pStyle w:val="ListBullet"/>
      </w:pPr>
      <w:r>
        <w:t>System should support due-soon, due-today and overdue reminders.</w:t>
      </w:r>
    </w:p>
    <w:p>
      <w:pPr>
        <w:pStyle w:val="ListBullet"/>
      </w:pPr>
      <w:r>
        <w:t>Reminder templates should support person name, amount and due date.</w:t>
      </w:r>
    </w:p>
    <w:p>
      <w:pPr>
        <w:pStyle w:val="ListBullet"/>
      </w:pPr>
      <w:r>
        <w:t>Notification channels may include Email, WhatsApp and SMS.</w:t>
      </w:r>
    </w:p>
    <w:p>
      <w:pPr>
        <w:pStyle w:val="ListBullet"/>
      </w:pPr>
      <w:r>
        <w:t>External notification providers are integrations; the collection business rules should remain independent of a provider.</w:t>
      </w:r>
    </w:p>
    <w:p>
      <w:pPr>
        <w:pStyle w:val="Heading2"/>
      </w:pPr>
      <w:r>
        <w:t>11.17 Dashboard</w:t>
      </w:r>
    </w:p>
    <w:p>
      <w:pPr>
        <w:pStyle w:val="ListBullet"/>
      </w:pPr>
      <w:r>
        <w:t>Dashboard should show today's collection.</w:t>
      </w:r>
    </w:p>
    <w:p>
      <w:pPr>
        <w:pStyle w:val="ListBullet"/>
      </w:pPr>
      <w:r>
        <w:t>Dashboard should show today's due amount.</w:t>
      </w:r>
    </w:p>
    <w:p>
      <w:pPr>
        <w:pStyle w:val="ListBullet"/>
      </w:pPr>
      <w:r>
        <w:t>Dashboard should show total outstanding.</w:t>
      </w:r>
    </w:p>
    <w:p>
      <w:pPr>
        <w:pStyle w:val="ListBullet"/>
      </w:pPr>
      <w:r>
        <w:t>Dashboard should show overdue amount.</w:t>
      </w:r>
    </w:p>
    <w:p>
      <w:pPr>
        <w:pStyle w:val="ListBullet"/>
      </w:pPr>
      <w:r>
        <w:t>Dashboard should show recent payments.</w:t>
      </w:r>
    </w:p>
    <w:p>
      <w:pPr>
        <w:pStyle w:val="ListBullet"/>
      </w:pPr>
      <w:r>
        <w:t>Dashboard should show upcoming dues.</w:t>
      </w:r>
    </w:p>
    <w:p>
      <w:pPr>
        <w:pStyle w:val="Heading2"/>
      </w:pPr>
      <w:r>
        <w:t>11.18 Reports</w:t>
      </w:r>
    </w:p>
    <w:p>
      <w:pPr>
        <w:pStyle w:val="ListBullet"/>
      </w:pPr>
      <w:r>
        <w:t>Collection Report.</w:t>
      </w:r>
    </w:p>
    <w:p>
      <w:pPr>
        <w:pStyle w:val="ListBullet"/>
      </w:pPr>
      <w:r>
        <w:t>Due Report.</w:t>
      </w:r>
    </w:p>
    <w:p>
      <w:pPr>
        <w:pStyle w:val="ListBullet"/>
      </w:pPr>
      <w:r>
        <w:t>Overdue Report.</w:t>
      </w:r>
    </w:p>
    <w:p>
      <w:pPr>
        <w:pStyle w:val="ListBullet"/>
      </w:pPr>
      <w:r>
        <w:t>Payment Report.</w:t>
      </w:r>
    </w:p>
    <w:p>
      <w:pPr>
        <w:pStyle w:val="ListBullet"/>
      </w:pPr>
      <w:r>
        <w:t>Reports should support useful date and business filters.</w:t>
      </w:r>
    </w:p>
    <w:p>
      <w:pPr>
        <w:pStyle w:val="ListBullet"/>
      </w:pPr>
      <w:r>
        <w:t>Reports should be exportable.</w:t>
      </w:r>
    </w:p>
    <w:p>
      <w:pPr>
        <w:pStyle w:val="Heading2"/>
      </w:pPr>
      <w:r>
        <w:t>11.19 Search</w:t>
      </w:r>
    </w:p>
    <w:p>
      <w:pPr>
        <w:pStyle w:val="ListBullet"/>
      </w:pPr>
      <w:r>
        <w:t>Global search should support person name, mobile/reference information and receipt number.</w:t>
      </w:r>
    </w:p>
    <w:p>
      <w:pPr>
        <w:pStyle w:val="ListBullet"/>
      </w:pPr>
      <w:r>
        <w:t>Search should take staff directly to the relevant business record.</w:t>
      </w:r>
    </w:p>
    <w:p>
      <w:pPr>
        <w:pStyle w:val="Heading2"/>
      </w:pPr>
      <w:r>
        <w:t>11.20 Import / Export</w:t>
      </w:r>
    </w:p>
    <w:p>
      <w:pPr>
        <w:pStyle w:val="ListBullet"/>
      </w:pPr>
      <w:r>
        <w:t>Business can import people from a standard CSV/Excel template.</w:t>
      </w:r>
    </w:p>
    <w:p>
      <w:pPr>
        <w:pStyle w:val="ListBullet"/>
      </w:pPr>
      <w:r>
        <w:t>Import should validate data and show row-level errors.</w:t>
      </w:r>
    </w:p>
    <w:p>
      <w:pPr>
        <w:pStyle w:val="ListBullet"/>
      </w:pPr>
      <w:r>
        <w:t>Business can export relevant lists and reports.</w:t>
      </w:r>
    </w:p>
    <w:p>
      <w:pPr>
        <w:pStyle w:val="Heading2"/>
      </w:pPr>
      <w:r>
        <w:t>11.21 Transaction &amp; Activity History</w:t>
      </w:r>
    </w:p>
    <w:p>
      <w:pPr>
        <w:pStyle w:val="ListBullet"/>
      </w:pPr>
      <w:r>
        <w:t>Important financial actions must have a history.</w:t>
      </w:r>
    </w:p>
    <w:p>
      <w:pPr>
        <w:pStyle w:val="ListBullet"/>
      </w:pPr>
      <w:r>
        <w:t>Payment, refund, discount and relevant record changes should be traceable to the user who performed them.</w:t>
      </w:r>
    </w:p>
    <w:p>
      <w:pPr>
        <w:pStyle w:val="ListBullet"/>
      </w:pPr>
      <w:r>
        <w:t>Financial records should not be silently deleted or overwritten.</w:t>
      </w:r>
    </w:p>
    <w:p>
      <w:pPr>
        <w:pStyle w:val="Heading1"/>
      </w:pPr>
      <w:r>
        <w:t>12. Core Business Rules</w:t>
      </w:r>
    </w:p>
    <w:p>
      <w:pPr>
        <w:pStyle w:val="ListNumber"/>
      </w:pPr>
      <w:r>
        <w:t>A person may have multiple charges.</w:t>
      </w:r>
    </w:p>
    <w:p>
      <w:pPr>
        <w:pStyle w:val="ListNumber"/>
      </w:pPr>
      <w:r>
        <w:t>A charge may receive multiple payments through partial payments.</w:t>
      </w:r>
    </w:p>
    <w:p>
      <w:pPr>
        <w:pStyle w:val="ListNumber"/>
      </w:pPr>
      <w:r>
        <w:t>A payment may be allocated to one or multiple charges.</w:t>
      </w:r>
    </w:p>
    <w:p>
      <w:pPr>
        <w:pStyle w:val="ListNumber"/>
      </w:pPr>
      <w:r>
        <w:t>A person may have an advance balance.</w:t>
      </w:r>
    </w:p>
    <w:p>
      <w:pPr>
        <w:pStyle w:val="ListNumber"/>
      </w:pPr>
      <w:r>
        <w:t>A charge is considered Paid only when its remaining payable balance is zero, subject to refund/adjustment rules.</w:t>
      </w:r>
    </w:p>
    <w:p>
      <w:pPr>
        <w:pStyle w:val="ListNumber"/>
      </w:pPr>
      <w:r>
        <w:t>A charge with a remaining balance after its due date is Overdue.</w:t>
      </w:r>
    </w:p>
    <w:p>
      <w:pPr>
        <w:pStyle w:val="ListNumber"/>
      </w:pPr>
      <w:r>
        <w:t>Outstanding amount is the sum of unpaid balances.</w:t>
      </w:r>
    </w:p>
    <w:p>
      <w:pPr>
        <w:pStyle w:val="ListNumber"/>
      </w:pPr>
      <w:r>
        <w:t>Refunds cannot exceed the refundable amount.</w:t>
      </w:r>
    </w:p>
    <w:p>
      <w:pPr>
        <w:pStyle w:val="ListNumber"/>
      </w:pPr>
      <w:r>
        <w:t>Payment allocation cannot exceed either the available payment amount or the remaining charge amount.</w:t>
      </w:r>
    </w:p>
    <w:p>
      <w:pPr>
        <w:pStyle w:val="ListNumber"/>
      </w:pPr>
      <w:r>
        <w:t>Every financial transaction must remain traceable.</w:t>
      </w:r>
    </w:p>
    <w:p>
      <w:pPr>
        <w:pStyle w:val="ListNumber"/>
      </w:pPr>
      <w:r>
        <w:t>Deactivating a person must not erase financial history.</w:t>
      </w:r>
    </w:p>
    <w:p>
      <w:pPr>
        <w:pStyle w:val="ListNumber"/>
      </w:pPr>
      <w:r>
        <w:t>Changing terminology must not change underlying financial records.</w:t>
      </w:r>
    </w:p>
    <w:p>
      <w:pPr>
        <w:pStyle w:val="ListNumber"/>
      </w:pPr>
      <w:r>
        <w:t>Recurring charge generation must not create duplicate obligations for the same period.</w:t>
      </w:r>
    </w:p>
    <w:p>
      <w:pPr>
        <w:pStyle w:val="Heading1"/>
      </w:pPr>
      <w:r>
        <w:t>13. Payment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Expected Business Result</w:t>
            </w:r>
          </w:p>
        </w:tc>
      </w:tr>
      <w:tr>
        <w:tc>
          <w:tcPr>
            <w:tcW w:type="dxa" w:w="3360"/>
            <w:vAlign w:val="center"/>
          </w:tcPr>
          <w:p>
            <w:r>
              <w:t>Full Payment</w:t>
            </w:r>
          </w:p>
        </w:tc>
        <w:tc>
          <w:tcPr>
            <w:tcW w:type="dxa" w:w="3360"/>
            <w:vAlign w:val="center"/>
          </w:tcPr>
          <w:p>
            <w:r>
              <w:t>Due ₹5,000; pay ₹5,000</w:t>
            </w:r>
          </w:p>
        </w:tc>
        <w:tc>
          <w:tcPr>
            <w:tcW w:type="dxa" w:w="3360"/>
            <w:vAlign w:val="center"/>
          </w:tcPr>
          <w:p>
            <w:r>
              <w:t>Balance ₹0; status Paid; receipt created.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Partial Payment</w:t>
            </w:r>
          </w:p>
        </w:tc>
        <w:tc>
          <w:tcPr>
            <w:tcW w:type="dxa" w:w="3360"/>
            <w:vAlign w:val="center"/>
          </w:tcPr>
          <w:p>
            <w:r>
              <w:t>Due ₹5,000; pay ₹2,000</w:t>
            </w:r>
          </w:p>
        </w:tc>
        <w:tc>
          <w:tcPr>
            <w:tcW w:type="dxa" w:w="3360"/>
            <w:vAlign w:val="center"/>
          </w:tcPr>
          <w:p>
            <w:r>
              <w:t>Balance ₹3,000; status Partial.</w:t>
            </w:r>
          </w:p>
        </w:tc>
      </w:tr>
      <w:tr>
        <w:tc>
          <w:tcPr>
            <w:tcW w:type="dxa" w:w="3360"/>
            <w:vAlign w:val="center"/>
          </w:tcPr>
          <w:p>
            <w:r>
              <w:t>Advance</w:t>
            </w:r>
          </w:p>
        </w:tc>
        <w:tc>
          <w:tcPr>
            <w:tcW w:type="dxa" w:w="3360"/>
            <w:vAlign w:val="center"/>
          </w:tcPr>
          <w:p>
            <w:r>
              <w:t>No selected due; pay ₹2,000</w:t>
            </w:r>
          </w:p>
        </w:tc>
        <w:tc>
          <w:tcPr>
            <w:tcW w:type="dxa" w:w="3360"/>
            <w:vAlign w:val="center"/>
          </w:tcPr>
          <w:p>
            <w:r>
              <w:t>Advance balance ₹2,000.</w:t>
            </w:r>
          </w:p>
        </w:tc>
      </w:tr>
      <w:tr>
        <w:tc>
          <w:tcPr>
            <w:tcW w:type="dxa" w:w="3360"/>
            <w:vAlign w:val="center"/>
          </w:tcPr>
          <w:p>
            <w:r>
              <w:t>Multiple Charges</w:t>
            </w:r>
          </w:p>
        </w:tc>
        <w:tc>
          <w:tcPr>
            <w:tcW w:type="dxa" w:w="3360"/>
            <w:vAlign w:val="center"/>
          </w:tcPr>
          <w:p>
            <w:r>
              <w:t>₹500 + ₹2,000; pay ₹2,500</w:t>
            </w:r>
          </w:p>
        </w:tc>
        <w:tc>
          <w:tcPr>
            <w:tcW w:type="dxa" w:w="3360"/>
            <w:vAlign w:val="center"/>
          </w:tcPr>
          <w:p>
            <w:r>
              <w:t>Both charges settled; one payment with allocations.</w:t>
            </w:r>
          </w:p>
        </w:tc>
      </w:tr>
      <w:tr>
        <w:tc>
          <w:tcPr>
            <w:tcW w:type="dxa" w:w="3360"/>
            <w:vAlign w:val="center"/>
          </w:tcPr>
          <w:p>
            <w:r>
              <w:t>Discount</w:t>
            </w:r>
          </w:p>
        </w:tc>
        <w:tc>
          <w:tcPr>
            <w:tcW w:type="dxa" w:w="3360"/>
            <w:vAlign w:val="center"/>
          </w:tcPr>
          <w:p>
            <w:r>
              <w:t>Charge ₹5,000; discount ₹500</w:t>
            </w:r>
          </w:p>
        </w:tc>
        <w:tc>
          <w:tcPr>
            <w:tcW w:type="dxa" w:w="3360"/>
            <w:vAlign w:val="center"/>
          </w:tcPr>
          <w:p>
            <w:r>
              <w:t>Payable ₹4,500.</w:t>
            </w:r>
          </w:p>
        </w:tc>
      </w:tr>
      <w:tr>
        <w:tc>
          <w:tcPr>
            <w:tcW w:type="dxa" w:w="3360"/>
            <w:vAlign w:val="center"/>
          </w:tcPr>
          <w:p>
            <w:r>
              <w:t>Late Fee</w:t>
            </w:r>
          </w:p>
        </w:tc>
        <w:tc>
          <w:tcPr>
            <w:tcW w:type="dxa" w:w="3360"/>
            <w:vAlign w:val="center"/>
          </w:tcPr>
          <w:p>
            <w:r>
              <w:t>Original ₹2,000 + ₹50 late fee</w:t>
            </w:r>
          </w:p>
        </w:tc>
        <w:tc>
          <w:tcPr>
            <w:tcW w:type="dxa" w:w="3360"/>
            <w:vAlign w:val="center"/>
          </w:tcPr>
          <w:p>
            <w:r>
              <w:t>Total payable ₹2,050, clearly itemized.</w:t>
            </w:r>
          </w:p>
        </w:tc>
      </w:tr>
      <w:tr>
        <w:tc>
          <w:tcPr>
            <w:tcW w:type="dxa" w:w="3360"/>
            <w:vAlign w:val="center"/>
          </w:tcPr>
          <w:p>
            <w:r>
              <w:t>Refund</w:t>
            </w:r>
          </w:p>
        </w:tc>
        <w:tc>
          <w:tcPr>
            <w:tcW w:type="dxa" w:w="3360"/>
            <w:vAlign w:val="center"/>
          </w:tcPr>
          <w:p>
            <w:r>
              <w:t>Payment ₹5,000; refund ₹1,000</w:t>
            </w:r>
          </w:p>
        </w:tc>
        <w:tc>
          <w:tcPr>
            <w:tcW w:type="dxa" w:w="3360"/>
            <w:vAlign w:val="center"/>
          </w:tcPr>
          <w:p>
            <w:r>
              <w:t>Refund ₹1,000 recorded; net financial position updated.</w:t>
            </w:r>
          </w:p>
        </w:tc>
      </w:tr>
    </w:tbl>
    <w:p>
      <w:pPr>
        <w:pStyle w:val="Heading1"/>
      </w:pPr>
      <w:r>
        <w:t>14. Dashboard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Today's Collection</w:t>
            </w:r>
          </w:p>
        </w:tc>
        <w:tc>
          <w:tcPr>
            <w:tcW w:type="dxa" w:w="5040"/>
            <w:vAlign w:val="center"/>
          </w:tcPr>
          <w:p>
            <w:r>
              <w:t>Payments received during the current business day.</w:t>
            </w:r>
          </w:p>
        </w:tc>
      </w:tr>
      <w:tr>
        <w:tc>
          <w:tcPr>
            <w:tcW w:type="dxa" w:w="5040"/>
            <w:vAlign w:val="center"/>
          </w:tcPr>
          <w:p>
            <w:r>
              <w:t>Today's Due</w:t>
            </w:r>
          </w:p>
        </w:tc>
        <w:tc>
          <w:tcPr>
            <w:tcW w:type="dxa" w:w="5040"/>
            <w:vAlign w:val="center"/>
          </w:tcPr>
          <w:p>
            <w:r>
              <w:t>Amount scheduled as due for the current business day.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Outstanding</w:t>
            </w:r>
          </w:p>
        </w:tc>
        <w:tc>
          <w:tcPr>
            <w:tcW w:type="dxa" w:w="5040"/>
            <w:vAlign w:val="center"/>
          </w:tcPr>
          <w:p>
            <w:r>
              <w:t>All currently unpaid balances.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Overdue</w:t>
            </w:r>
          </w:p>
        </w:tc>
        <w:tc>
          <w:tcPr>
            <w:tcW w:type="dxa" w:w="5040"/>
            <w:vAlign w:val="center"/>
          </w:tcPr>
          <w:p>
            <w:r>
              <w:t>Unpaid balances whose due date has passed.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Recent Payments</w:t>
            </w:r>
          </w:p>
        </w:tc>
        <w:tc>
          <w:tcPr>
            <w:tcW w:type="dxa" w:w="5040"/>
            <w:vAlign w:val="center"/>
          </w:tcPr>
          <w:p>
            <w:r>
              <w:t>Latest received payments.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Upcoming Dues</w:t>
            </w:r>
          </w:p>
        </w:tc>
        <w:tc>
          <w:tcPr>
            <w:tcW w:type="dxa" w:w="5040"/>
            <w:vAlign w:val="center"/>
          </w:tcPr>
          <w:p>
            <w:r>
              <w:t>Future dues requiring attention.</w:t>
            </w:r>
          </w:p>
        </w:tc>
      </w:tr>
    </w:tbl>
    <w:p>
      <w:pPr>
        <w:pStyle w:val="Heading1"/>
      </w:pPr>
      <w:r>
        <w:t>15. Reporting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Business Question Answered</w:t>
            </w:r>
          </w:p>
        </w:tc>
      </w:tr>
      <w:tr>
        <w:tc>
          <w:tcPr>
            <w:tcW w:type="dxa" w:w="5040"/>
            <w:vAlign w:val="center"/>
          </w:tcPr>
          <w:p>
            <w:r>
              <w:t>Collection</w:t>
            </w:r>
          </w:p>
        </w:tc>
        <w:tc>
          <w:tcPr>
            <w:tcW w:type="dxa" w:w="5040"/>
            <w:vAlign w:val="center"/>
          </w:tcPr>
          <w:p>
            <w:r>
              <w:t>How much money was collected during a selected period?</w:t>
            </w:r>
          </w:p>
        </w:tc>
      </w:tr>
      <w:tr>
        <w:tc>
          <w:tcPr>
            <w:tcW w:type="dxa" w:w="5040"/>
            <w:vAlign w:val="center"/>
          </w:tcPr>
          <w:p>
            <w:r>
              <w:t>Dues</w:t>
            </w:r>
          </w:p>
        </w:tc>
        <w:tc>
          <w:tcPr>
            <w:tcW w:type="dxa" w:w="5040"/>
            <w:vAlign w:val="center"/>
          </w:tcPr>
          <w:p>
            <w:r>
              <w:t>How much money is currently expected/owed?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Overdue</w:t>
            </w:r>
          </w:p>
        </w:tc>
        <w:tc>
          <w:tcPr>
            <w:tcW w:type="dxa" w:w="5040"/>
            <w:vAlign w:val="center"/>
          </w:tcPr>
          <w:p>
            <w:r>
              <w:t>Which dues have crossed their due date?</w:t>
            </w:r>
          </w:p>
        </w:tc>
      </w:tr>
      <w:tr>
        <w:tc>
          <w:tcPr>
            <w:tcW w:type="dxa" w:w="5040"/>
            <w:vAlign w:val="center"/>
          </w:tcPr>
          <w:p>
            <w:r>
              <w:t>Payments</w:t>
            </w:r>
          </w:p>
        </w:tc>
        <w:tc>
          <w:tcPr>
            <w:tcW w:type="dxa" w:w="5040"/>
            <w:vAlign w:val="center"/>
          </w:tcPr>
          <w:p>
            <w:r>
              <w:t>What individual payments were received?</w:t>
            </w:r>
          </w:p>
        </w:tc>
      </w:tr>
    </w:tbl>
    <w:p>
      <w:r>
        <w:t>Reports should support practical filters such as date range, person, charge category, payment mode, collector and status where applicable.</w:t>
      </w:r>
    </w:p>
    <w:p>
      <w:pPr>
        <w:pStyle w:val="Heading1"/>
      </w:pPr>
      <w:r>
        <w:t>16. Notifications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Example Business Message</w:t>
            </w:r>
          </w:p>
        </w:tc>
      </w:tr>
      <w:tr>
        <w:tc>
          <w:tcPr>
            <w:tcW w:type="dxa" w:w="5040"/>
            <w:vAlign w:val="center"/>
          </w:tcPr>
          <w:p>
            <w:r>
              <w:t>Before Due</w:t>
            </w:r>
          </w:p>
        </w:tc>
        <w:tc>
          <w:tcPr>
            <w:tcW w:type="dxa" w:w="5040"/>
            <w:vAlign w:val="center"/>
          </w:tcPr>
          <w:p>
            <w:r>
              <w:t>Your payment of ₹2,000 is due tomorrow.</w:t>
            </w:r>
          </w:p>
        </w:tc>
      </w:tr>
      <w:tr>
        <w:tc>
          <w:tcPr>
            <w:tcW w:type="dxa" w:w="5040"/>
            <w:vAlign w:val="center"/>
          </w:tcPr>
          <w:p>
            <w:r>
              <w:t>Due Today</w:t>
            </w:r>
          </w:p>
        </w:tc>
        <w:tc>
          <w:tcPr>
            <w:tcW w:type="dxa" w:w="5040"/>
            <w:vAlign w:val="center"/>
          </w:tcPr>
          <w:p>
            <w:r>
              <w:t>Your payment of ₹2,000 is due today.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Overdue</w:t>
            </w:r>
          </w:p>
        </w:tc>
        <w:tc>
          <w:tcPr>
            <w:tcW w:type="dxa" w:w="5040"/>
            <w:vAlign w:val="center"/>
          </w:tcPr>
          <w:p>
            <w:r>
              <w:t>Your payment of ₹2,000 is overdue.</w:t>
            </w:r>
          </w:p>
        </w:tc>
      </w:tr>
      <w:tr>
        <w:tc>
          <w:tcPr>
            <w:tcW w:type="dxa" w:w="5040"/>
            <w:vAlign w:val="center"/>
          </w:tcPr>
          <w:p>
            <w:r>
              <w:t>Payment Received</w:t>
            </w:r>
          </w:p>
        </w:tc>
        <w:tc>
          <w:tcPr>
            <w:tcW w:type="dxa" w:w="5040"/>
            <w:vAlign w:val="center"/>
          </w:tcPr>
          <w:p>
            <w:r>
              <w:t>Payment of ₹2,000 has been received. Receipt: REC-000123.</w:t>
            </w:r>
          </w:p>
        </w:tc>
      </w:tr>
    </w:tbl>
    <w:p>
      <w:r>
        <w:t>Actual templates, languages and channels can be configured later. MVP business logic must be ready for these triggers.</w:t>
      </w:r>
    </w:p>
    <w:p>
      <w:pPr>
        <w:pStyle w:val="Heading1"/>
      </w:pPr>
      <w:r>
        <w:t>17. User Experience Requirements</w:t>
      </w:r>
    </w:p>
    <w:p>
      <w:pPr>
        <w:pStyle w:val="ListBullet"/>
      </w:pPr>
      <w:r>
        <w:t>The application should be understandable without formal training.</w:t>
      </w:r>
    </w:p>
    <w:p>
      <w:pPr>
        <w:pStyle w:val="ListBullet"/>
      </w:pPr>
      <w:r>
        <w:t>Payment collection must be the simplest and most prominent operational action.</w:t>
      </w:r>
    </w:p>
    <w:p>
      <w:pPr>
        <w:pStyle w:val="ListBullet"/>
      </w:pPr>
      <w:r>
        <w:t>Common collection flow should be: Search Person → Select Due → Enter Payment → Confirm → Receipt.</w:t>
      </w:r>
    </w:p>
    <w:p>
      <w:pPr>
        <w:pStyle w:val="ListBullet"/>
      </w:pPr>
      <w:r>
        <w:t>Financial amounts should be easy to read.</w:t>
      </w:r>
    </w:p>
    <w:p>
      <w:pPr>
        <w:pStyle w:val="ListBullet"/>
      </w:pPr>
      <w:r>
        <w:t>Status should be visually obvious.</w:t>
      </w:r>
    </w:p>
    <w:p>
      <w:pPr>
        <w:pStyle w:val="ListBullet"/>
      </w:pPr>
      <w:r>
        <w:t>Forms should provide clear validation messages.</w:t>
      </w:r>
    </w:p>
    <w:p>
      <w:pPr>
        <w:pStyle w:val="ListBullet"/>
      </w:pPr>
      <w:r>
        <w:t>Users should always know whether a payment succeeded, failed or is still processing.</w:t>
      </w:r>
    </w:p>
    <w:p>
      <w:pPr>
        <w:pStyle w:val="ListBullet"/>
      </w:pPr>
      <w:r>
        <w:t>Destructive/reversal actions should require confirmation.</w:t>
      </w:r>
    </w:p>
    <w:p>
      <w:pPr>
        <w:pStyle w:val="ListBullet"/>
      </w:pPr>
      <w:r>
        <w:t>Empty screens should tell the user what to do next.</w:t>
      </w:r>
    </w:p>
    <w:p>
      <w:pPr>
        <w:pStyle w:val="ListBullet"/>
      </w:pPr>
      <w:r>
        <w:t>The product should work well on desktop and mobile browsers.</w:t>
      </w:r>
    </w:p>
    <w:p>
      <w:pPr>
        <w:pStyle w:val="Heading1"/>
      </w:pPr>
      <w:r>
        <w:t>18. Suggested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Main Area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Dashboard</w:t>
            </w:r>
          </w:p>
        </w:tc>
        <w:tc>
          <w:tcPr>
            <w:tcW w:type="dxa" w:w="5040"/>
            <w:vAlign w:val="center"/>
          </w:tcPr>
          <w:p>
            <w:r>
              <w:t>Business overview</w:t>
            </w:r>
          </w:p>
        </w:tc>
      </w:tr>
      <w:tr>
        <w:tc>
          <w:tcPr>
            <w:tcW w:type="dxa" w:w="5040"/>
            <w:vAlign w:val="center"/>
          </w:tcPr>
          <w:p>
            <w:r>
              <w:t>People</w:t>
            </w:r>
          </w:p>
        </w:tc>
        <w:tc>
          <w:tcPr>
            <w:tcW w:type="dxa" w:w="5040"/>
            <w:vAlign w:val="center"/>
          </w:tcPr>
          <w:p>
            <w:r>
              <w:t>Person/customer records</w:t>
            </w:r>
          </w:p>
        </w:tc>
      </w:tr>
      <w:tr>
        <w:tc>
          <w:tcPr>
            <w:tcW w:type="dxa" w:w="5040"/>
            <w:vAlign w:val="center"/>
          </w:tcPr>
          <w:p>
            <w:r>
              <w:t>Charges</w:t>
            </w:r>
          </w:p>
        </w:tc>
        <w:tc>
          <w:tcPr>
            <w:tcW w:type="dxa" w:w="5040"/>
            <w:vAlign w:val="center"/>
          </w:tcPr>
          <w:p>
            <w:r>
              <w:t>Charges and recurring plans</w:t>
            </w:r>
          </w:p>
        </w:tc>
      </w:tr>
      <w:tr>
        <w:tc>
          <w:tcPr>
            <w:tcW w:type="dxa" w:w="5040"/>
            <w:vAlign w:val="center"/>
          </w:tcPr>
          <w:p>
            <w:r>
              <w:t>Dues</w:t>
            </w:r>
          </w:p>
        </w:tc>
        <w:tc>
          <w:tcPr>
            <w:tcW w:type="dxa" w:w="5040"/>
            <w:vAlign w:val="center"/>
          </w:tcPr>
          <w:p>
            <w:r>
              <w:t>What is currently payable</w:t>
            </w:r>
          </w:p>
        </w:tc>
      </w:tr>
      <w:tr>
        <w:tc>
          <w:tcPr>
            <w:tcW w:type="dxa" w:w="5040"/>
            <w:vAlign w:val="center"/>
          </w:tcPr>
          <w:p>
            <w:r>
              <w:t>Payments</w:t>
            </w:r>
          </w:p>
        </w:tc>
        <w:tc>
          <w:tcPr>
            <w:tcW w:type="dxa" w:w="5040"/>
            <w:vAlign w:val="center"/>
          </w:tcPr>
          <w:p>
            <w:r>
              <w:t>Money received and transaction history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Reports</w:t>
            </w:r>
          </w:p>
        </w:tc>
        <w:tc>
          <w:tcPr>
            <w:tcW w:type="dxa" w:w="5040"/>
            <w:vAlign w:val="center"/>
          </w:tcPr>
          <w:p>
            <w:r>
              <w:t>Collection and outstanding analysis</w:t>
            </w:r>
          </w:p>
        </w:tc>
      </w:tr>
      <w:tr>
        <w:tc>
          <w:tcPr>
            <w:tcW w:type="dxa" w:w="5040"/>
            <w:vAlign w:val="center"/>
          </w:tcPr>
          <w:p>
            <w:r>
              <w:t>Settings</w:t>
            </w:r>
          </w:p>
        </w:tc>
        <w:tc>
          <w:tcPr>
            <w:tcW w:type="dxa" w:w="5040"/>
            <w:vAlign w:val="center"/>
          </w:tcPr>
          <w:p>
            <w:r>
              <w:t>Business configuration, terminology, users and custom fields</w:t>
            </w:r>
          </w:p>
        </w:tc>
      </w:tr>
    </w:tbl>
    <w:p>
      <w:pPr>
        <w:pStyle w:val="Heading1"/>
      </w:pPr>
      <w:r>
        <w:t>19. MVP Scope — Must Have</w:t>
      </w:r>
    </w:p>
    <w:p>
      <w:pPr>
        <w:pStyle w:val="ListBullet"/>
      </w:pPr>
      <w:r>
        <w:t>Organization/business setup</w:t>
      </w:r>
    </w:p>
    <w:p>
      <w:pPr>
        <w:pStyle w:val="ListBullet"/>
      </w:pPr>
      <w:r>
        <w:t>Login and user roles</w:t>
      </w:r>
    </w:p>
    <w:p>
      <w:pPr>
        <w:pStyle w:val="ListBullet"/>
      </w:pPr>
      <w:r>
        <w:t>People management</w:t>
      </w:r>
    </w:p>
    <w:p>
      <w:pPr>
        <w:pStyle w:val="ListBullet"/>
      </w:pPr>
      <w:r>
        <w:t>Custom fields</w:t>
      </w:r>
    </w:p>
    <w:p>
      <w:pPr>
        <w:pStyle w:val="ListBullet"/>
      </w:pPr>
      <w:r>
        <w:t>Terminology customization</w:t>
      </w:r>
    </w:p>
    <w:p>
      <w:pPr>
        <w:pStyle w:val="ListBullet"/>
      </w:pPr>
      <w:r>
        <w:t>One-time charges</w:t>
      </w:r>
    </w:p>
    <w:p>
      <w:pPr>
        <w:pStyle w:val="ListBullet"/>
      </w:pPr>
      <w:r>
        <w:t>Recurring charges</w:t>
      </w:r>
    </w:p>
    <w:p>
      <w:pPr>
        <w:pStyle w:val="ListBullet"/>
      </w:pPr>
      <w:r>
        <w:t>Due tracking</w:t>
      </w:r>
    </w:p>
    <w:p>
      <w:pPr>
        <w:pStyle w:val="ListBullet"/>
      </w:pPr>
      <w:r>
        <w:t>Overdue tracking</w:t>
      </w:r>
    </w:p>
    <w:p>
      <w:pPr>
        <w:pStyle w:val="ListBullet"/>
      </w:pPr>
      <w:r>
        <w:t>Full payment</w:t>
      </w:r>
    </w:p>
    <w:p>
      <w:pPr>
        <w:pStyle w:val="ListBullet"/>
      </w:pPr>
      <w:r>
        <w:t>Partial payment</w:t>
      </w:r>
    </w:p>
    <w:p>
      <w:pPr>
        <w:pStyle w:val="ListBullet"/>
      </w:pPr>
      <w:r>
        <w:t>Multiple-charge payment</w:t>
      </w:r>
    </w:p>
    <w:p>
      <w:pPr>
        <w:pStyle w:val="ListBullet"/>
      </w:pPr>
      <w:r>
        <w:t>Advance payment</w:t>
      </w:r>
    </w:p>
    <w:p>
      <w:pPr>
        <w:pStyle w:val="ListBullet"/>
      </w:pPr>
      <w:r>
        <w:t>Payment allocation</w:t>
      </w:r>
    </w:p>
    <w:p>
      <w:pPr>
        <w:pStyle w:val="ListBullet"/>
      </w:pPr>
      <w:r>
        <w:t>Discount</w:t>
      </w:r>
    </w:p>
    <w:p>
      <w:pPr>
        <w:pStyle w:val="ListBullet"/>
      </w:pPr>
      <w:r>
        <w:t>Basic late fee</w:t>
      </w:r>
    </w:p>
    <w:p>
      <w:pPr>
        <w:pStyle w:val="ListBullet"/>
      </w:pPr>
      <w:r>
        <w:t>Refund</w:t>
      </w:r>
    </w:p>
    <w:p>
      <w:pPr>
        <w:pStyle w:val="ListBullet"/>
      </w:pPr>
      <w:r>
        <w:t>Receipt</w:t>
      </w:r>
    </w:p>
    <w:p>
      <w:pPr>
        <w:pStyle w:val="ListBullet"/>
      </w:pPr>
      <w:r>
        <w:t>Payment history</w:t>
      </w:r>
    </w:p>
    <w:p>
      <w:pPr>
        <w:pStyle w:val="ListBullet"/>
      </w:pPr>
      <w:r>
        <w:t>Dashboard</w:t>
      </w:r>
    </w:p>
    <w:p>
      <w:pPr>
        <w:pStyle w:val="ListBullet"/>
      </w:pPr>
      <w:r>
        <w:t>Collection/Due/Overdue/Payment reports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CSV/Excel import and export</w:t>
      </w:r>
    </w:p>
    <w:p>
      <w:pPr>
        <w:pStyle w:val="ListBullet"/>
      </w:pPr>
      <w:r>
        <w:t>Transaction/activity history</w:t>
      </w:r>
    </w:p>
    <w:p>
      <w:pPr>
        <w:pStyle w:val="ListBullet"/>
      </w:pPr>
      <w:r>
        <w:t>Responsive web interface</w:t>
      </w:r>
    </w:p>
    <w:p>
      <w:pPr>
        <w:pStyle w:val="Heading1"/>
      </w:pPr>
      <w:r>
        <w:t>20. Phase 1.5 / Optional After Core MVP</w:t>
      </w:r>
    </w:p>
    <w:p>
      <w:pPr>
        <w:pStyle w:val="ListBullet"/>
      </w:pPr>
      <w:r>
        <w:t>WhatsApp reminders</w:t>
      </w:r>
    </w:p>
    <w:p>
      <w:pPr>
        <w:pStyle w:val="ListBullet"/>
      </w:pPr>
      <w:r>
        <w:t>SMS reminders</w:t>
      </w:r>
    </w:p>
    <w:p>
      <w:pPr>
        <w:pStyle w:val="ListBullet"/>
      </w:pPr>
      <w:r>
        <w:t>Email automation</w:t>
      </w:r>
    </w:p>
    <w:p>
      <w:pPr>
        <w:pStyle w:val="ListBullet"/>
      </w:pPr>
      <w:r>
        <w:t>Online payment links</w:t>
      </w:r>
    </w:p>
    <w:p>
      <w:pPr>
        <w:pStyle w:val="ListBullet"/>
      </w:pPr>
      <w:r>
        <w:t>Payment gateway integrations</w:t>
      </w:r>
    </w:p>
    <w:p>
      <w:pPr>
        <w:pStyle w:val="ListBullet"/>
      </w:pPr>
      <w:r>
        <w:t>Multi-branch management</w:t>
      </w:r>
    </w:p>
    <w:p>
      <w:pPr>
        <w:pStyle w:val="ListBullet"/>
      </w:pPr>
      <w:r>
        <w:t>Customer/payer self-service portal</w:t>
      </w:r>
    </w:p>
    <w:p>
      <w:pPr>
        <w:pStyle w:val="ListBullet"/>
      </w:pPr>
      <w:r>
        <w:t>QR-based collection</w:t>
      </w:r>
    </w:p>
    <w:p>
      <w:pPr>
        <w:pStyle w:val="Heading1"/>
      </w:pPr>
      <w:r>
        <w:t>21. Explicitly Out of MVP</w:t>
      </w:r>
    </w:p>
    <w:p>
      <w:pPr>
        <w:pStyle w:val="ListBullet"/>
      </w:pPr>
      <w:r>
        <w:t>Full accounting/General Ledger</w:t>
      </w:r>
    </w:p>
    <w:p>
      <w:pPr>
        <w:pStyle w:val="ListBullet"/>
      </w:pPr>
      <w:r>
        <w:t>Payroll</w:t>
      </w:r>
    </w:p>
    <w:p>
      <w:pPr>
        <w:pStyle w:val="ListBullet"/>
      </w:pPr>
      <w:r>
        <w:t>Inventory</w:t>
      </w:r>
    </w:p>
    <w:p>
      <w:pPr>
        <w:pStyle w:val="ListBullet"/>
      </w:pPr>
      <w:r>
        <w:t>CRM</w:t>
      </w:r>
    </w:p>
    <w:p>
      <w:pPr>
        <w:pStyle w:val="ListBullet"/>
      </w:pPr>
      <w:r>
        <w:t>Complete School ERP</w:t>
      </w:r>
    </w:p>
    <w:p>
      <w:pPr>
        <w:pStyle w:val="ListBullet"/>
      </w:pPr>
      <w:r>
        <w:t>Attendance/timetable/exam/library modules</w:t>
      </w:r>
    </w:p>
    <w:p>
      <w:pPr>
        <w:pStyle w:val="ListBullet"/>
      </w:pPr>
      <w:r>
        <w:t>Clinical/medical records</w:t>
      </w:r>
    </w:p>
    <w:p>
      <w:pPr>
        <w:pStyle w:val="ListBullet"/>
      </w:pPr>
      <w:r>
        <w:t>Prescription/EMR</w:t>
      </w:r>
    </w:p>
    <w:p>
      <w:pPr>
        <w:pStyle w:val="ListBullet"/>
      </w:pPr>
      <w:r>
        <w:t>Biometric systems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Advanced GST/accounting automation</w:t>
      </w:r>
    </w:p>
    <w:p>
      <w:pPr>
        <w:pStyle w:val="ListBullet"/>
      </w:pPr>
      <w:r>
        <w:t>AI assistant features</w:t>
      </w:r>
    </w:p>
    <w:p>
      <w:pPr>
        <w:pStyle w:val="ListBullet"/>
      </w:pPr>
      <w:r>
        <w:t>Native mobile apps</w:t>
      </w:r>
    </w:p>
    <w:p>
      <w:pPr>
        <w:pStyle w:val="ListBullet"/>
      </w:pPr>
      <w:r>
        <w:t>Advanced financial reconciliation</w:t>
      </w:r>
    </w:p>
    <w:p>
      <w:r>
        <w:t>These may become future modules. Their absence from MVP is intentional.</w:t>
      </w:r>
    </w:p>
    <w:p>
      <w:pPr>
        <w:pStyle w:val="Heading1"/>
      </w:pPr>
      <w:r>
        <w:t>22. Future Product Expansion</w:t>
      </w:r>
    </w:p>
    <w:p>
      <w:r>
        <w:t>FeeCore Universal should support future vertical modules without rebuilding the collection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Future Vertical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Potential Additional Features</w:t>
            </w:r>
          </w:p>
        </w:tc>
      </w:tr>
      <w:tr>
        <w:tc>
          <w:tcPr>
            <w:tcW w:type="dxa" w:w="5040"/>
            <w:vAlign w:val="center"/>
          </w:tcPr>
          <w:p>
            <w:r>
              <w:t>School</w:t>
            </w:r>
          </w:p>
        </w:tc>
        <w:tc>
          <w:tcPr>
            <w:tcW w:type="dxa" w:w="5040"/>
            <w:vAlign w:val="center"/>
          </w:tcPr>
          <w:p>
            <w:r>
              <w:t>Class, section, attendance, exams, student portal</w:t>
            </w:r>
          </w:p>
        </w:tc>
      </w:tr>
      <w:tr>
        <w:tc>
          <w:tcPr>
            <w:tcW w:type="dxa" w:w="5040"/>
            <w:vAlign w:val="center"/>
          </w:tcPr>
          <w:p>
            <w:r>
              <w:t>Medical</w:t>
            </w:r>
          </w:p>
        </w:tc>
        <w:tc>
          <w:tcPr>
            <w:tcW w:type="dxa" w:w="5040"/>
            <w:vAlign w:val="center"/>
          </w:tcPr>
          <w:p>
            <w:r>
              <w:t>Appointments, doctors, departments, clinical records</w:t>
            </w:r>
          </w:p>
        </w:tc>
      </w:tr>
      <w:tr>
        <w:tc>
          <w:tcPr>
            <w:tcW w:type="dxa" w:w="5040"/>
            <w:vAlign w:val="center"/>
          </w:tcPr>
          <w:p>
            <w:r>
              <w:t>Society</w:t>
            </w:r>
          </w:p>
        </w:tc>
        <w:tc>
          <w:tcPr>
            <w:tcW w:type="dxa" w:w="5040"/>
            <w:vAlign w:val="center"/>
          </w:tcPr>
          <w:p>
            <w:r>
              <w:t>Flat/block, maintenance schedules, notices</w:t>
            </w:r>
          </w:p>
        </w:tc>
      </w:tr>
      <w:tr>
        <w:tc>
          <w:tcPr>
            <w:tcW w:type="dxa" w:w="5040"/>
            <w:vAlign w:val="center"/>
          </w:tcPr>
          <w:p>
            <w:r>
              <w:t>Gym</w:t>
            </w:r>
          </w:p>
        </w:tc>
        <w:tc>
          <w:tcPr>
            <w:tcW w:type="dxa" w:w="5040"/>
            <w:vAlign w:val="center"/>
          </w:tcPr>
          <w:p>
            <w:r>
              <w:t>Membership plans, trainer, attendance</w:t>
            </w:r>
          </w:p>
        </w:tc>
      </w:tr>
      <w:tr>
        <w:tc>
          <w:tcPr>
            <w:tcW w:type="dxa" w:w="5040"/>
            <w:vAlign w:val="center"/>
          </w:tcPr>
          <w:p>
            <w:r>
              <w:t>Hostel/PG</w:t>
            </w:r>
          </w:p>
        </w:tc>
        <w:tc>
          <w:tcPr>
            <w:tcW w:type="dxa" w:w="5040"/>
            <w:vAlign w:val="center"/>
          </w:tcPr>
          <w:p>
            <w:r>
              <w:t>Rooms, beds, occupancy, rent cycles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Salon</w:t>
            </w:r>
          </w:p>
        </w:tc>
        <w:tc>
          <w:tcPr>
            <w:tcW w:type="dxa" w:w="5040"/>
            <w:vAlign w:val="center"/>
          </w:tcPr>
          <w:p>
            <w:r>
              <w:t>Services, appointments, packages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Consultancy</w:t>
            </w:r>
          </w:p>
        </w:tc>
        <w:tc>
          <w:tcPr>
            <w:tcW w:type="dxa" w:w="5040"/>
            <w:vAlign w:val="center"/>
          </w:tcPr>
          <w:p>
            <w:r>
              <w:t>Projects, retainers, milestones</w:t>
            </w:r>
          </w:p>
        </w:tc>
      </w:tr>
    </w:tbl>
    <w:p>
      <w:r>
        <w:t>These are roadmap examples, not MVP commitments.</w:t>
      </w:r>
    </w:p>
    <w:p>
      <w:pPr>
        <w:pStyle w:val="Heading1"/>
      </w:pPr>
      <w:r>
        <w:t>23. Business Success Criteria</w:t>
      </w:r>
    </w:p>
    <w:p>
      <w:pPr>
        <w:pStyle w:val="ListBullet"/>
      </w:pPr>
      <w:r>
        <w:t>Staff can create a person and charge without technical assistance.</w:t>
      </w:r>
    </w:p>
    <w:p>
      <w:pPr>
        <w:pStyle w:val="ListBullet"/>
      </w:pPr>
      <w:r>
        <w:t>Staff can find an outstanding due quickly.</w:t>
      </w:r>
    </w:p>
    <w:p>
      <w:pPr>
        <w:pStyle w:val="ListBullet"/>
      </w:pPr>
      <w:r>
        <w:t>Routine payment collection can be completed in a short, simple workflow.</w:t>
      </w:r>
    </w:p>
    <w:p>
      <w:pPr>
        <w:pStyle w:val="ListBullet"/>
      </w:pPr>
      <w:r>
        <w:t>Business can immediately see collected, outstanding and overdue amounts.</w:t>
      </w:r>
    </w:p>
    <w:p>
      <w:pPr>
        <w:pStyle w:val="ListBullet"/>
      </w:pPr>
      <w:r>
        <w:t>Every successful payment has a usable receipt.</w:t>
      </w:r>
    </w:p>
    <w:p>
      <w:pPr>
        <w:pStyle w:val="ListBullet"/>
      </w:pPr>
      <w:r>
        <w:t>Partial, advance and refunded payments remain understandable in history.</w:t>
      </w:r>
    </w:p>
    <w:p>
      <w:pPr>
        <w:pStyle w:val="ListBullet"/>
      </w:pPr>
      <w:r>
        <w:t>Different industries can use appropriate terminology without changing the core product.</w:t>
      </w:r>
    </w:p>
    <w:p>
      <w:pPr>
        <w:pStyle w:val="ListBullet"/>
      </w:pPr>
      <w:r>
        <w:t>Adding a new industry should primarily require configuration and/or an extension module rather than rebuilding the payment engine.</w:t>
      </w:r>
    </w:p>
    <w:p>
      <w:pPr>
        <w:pStyle w:val="Heading1"/>
      </w:pPr>
      <w:r>
        <w:t>24. Business-Level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Acceptance Requirement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BR-01</w:t>
            </w:r>
          </w:p>
        </w:tc>
        <w:tc>
          <w:tcPr>
            <w:tcW w:type="dxa" w:w="5040"/>
            <w:vAlign w:val="center"/>
          </w:tcPr>
          <w:p>
            <w:r>
              <w:t>Business can configure its terminology for Person and Charge.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BR-02</w:t>
            </w:r>
          </w:p>
        </w:tc>
        <w:tc>
          <w:tcPr>
            <w:tcW w:type="dxa" w:w="5040"/>
            <w:vAlign w:val="center"/>
          </w:tcPr>
          <w:p>
            <w:r>
              <w:t>Business can add and search people.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BR-03</w:t>
            </w:r>
          </w:p>
        </w:tc>
        <w:tc>
          <w:tcPr>
            <w:tcW w:type="dxa" w:w="5040"/>
            <w:vAlign w:val="center"/>
          </w:tcPr>
          <w:p>
            <w:r>
              <w:t>Business can create a one-time charge and see it as a due.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BR-04</w:t>
            </w:r>
          </w:p>
        </w:tc>
        <w:tc>
          <w:tcPr>
            <w:tcW w:type="dxa" w:w="5040"/>
            <w:vAlign w:val="center"/>
          </w:tcPr>
          <w:p>
            <w:r>
              <w:t>Business can create recurring charges and receive the expected recurring dues.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BR-05</w:t>
            </w:r>
          </w:p>
        </w:tc>
        <w:tc>
          <w:tcPr>
            <w:tcW w:type="dxa" w:w="5040"/>
            <w:vAlign w:val="center"/>
          </w:tcPr>
          <w:p>
            <w:r>
              <w:t>Business can collect full and partial payments.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BR-06</w:t>
            </w:r>
          </w:p>
        </w:tc>
        <w:tc>
          <w:tcPr>
            <w:tcW w:type="dxa" w:w="5040"/>
            <w:vAlign w:val="center"/>
          </w:tcPr>
          <w:p>
            <w:r>
              <w:t>Business can accept and track advance payments.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BR-07</w:t>
            </w:r>
          </w:p>
        </w:tc>
        <w:tc>
          <w:tcPr>
            <w:tcW w:type="dxa" w:w="5040"/>
            <w:vAlign w:val="center"/>
          </w:tcPr>
          <w:p>
            <w:r>
              <w:t>Business can apply one payment to multiple charges.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BR-08</w:t>
            </w:r>
          </w:p>
        </w:tc>
        <w:tc>
          <w:tcPr>
            <w:tcW w:type="dxa" w:w="5040"/>
            <w:vAlign w:val="center"/>
          </w:tcPr>
          <w:p>
            <w:r>
              <w:t>Business can issue/retrieve a receipt after payment.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BR-09</w:t>
            </w:r>
          </w:p>
        </w:tc>
        <w:tc>
          <w:tcPr>
            <w:tcW w:type="dxa" w:w="5040"/>
            <w:vAlign w:val="center"/>
          </w:tcPr>
          <w:p>
            <w:r>
              <w:t>Business can process an authorized refund with a reason.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BR-10</w:t>
            </w:r>
          </w:p>
        </w:tc>
        <w:tc>
          <w:tcPr>
            <w:tcW w:type="dxa" w:w="5040"/>
            <w:vAlign w:val="center"/>
          </w:tcPr>
          <w:p>
            <w:r>
              <w:t>Business can identify outstanding and overdue amounts.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BR-11</w:t>
            </w:r>
          </w:p>
        </w:tc>
        <w:tc>
          <w:tcPr>
            <w:tcW w:type="dxa" w:w="5040"/>
            <w:vAlign w:val="center"/>
          </w:tcPr>
          <w:p>
            <w:r>
              <w:t>Business can view collection and payment reports.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BR-12</w:t>
            </w:r>
          </w:p>
        </w:tc>
        <w:tc>
          <w:tcPr>
            <w:tcW w:type="dxa" w:w="5040"/>
            <w:vAlign w:val="center"/>
          </w:tcPr>
          <w:p>
            <w:r>
              <w:t>Business can use custom fields for industry-specific information.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BR-13</w:t>
            </w:r>
          </w:p>
        </w:tc>
        <w:tc>
          <w:tcPr>
            <w:tcW w:type="dxa" w:w="5040"/>
            <w:vAlign w:val="center"/>
          </w:tcPr>
          <w:p>
            <w:r>
              <w:t>Financial actions remain traceable in transaction history.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BR-14</w:t>
            </w:r>
          </w:p>
        </w:tc>
        <w:tc>
          <w:tcPr>
            <w:tcW w:type="dxa" w:w="5040"/>
            <w:vAlign w:val="center"/>
          </w:tcPr>
          <w:p>
            <w:r>
              <w:t>Users only perform actions allowed by their role.</w:t>
            </w:r>
          </w:p>
        </w:tc>
      </w:tr>
      <w:tr>
        <w:tc>
          <w:tcPr>
            <w:tcW w:type="dxa" w:w="5040"/>
            <w:vAlign w:val="center"/>
          </w:tcPr>
          <w:p>
            <w:r>
              <w:t>BR-15</w:t>
            </w:r>
          </w:p>
        </w:tc>
        <w:tc>
          <w:tcPr>
            <w:tcW w:type="dxa" w:w="5040"/>
            <w:vAlign w:val="center"/>
          </w:tcPr>
          <w:p>
            <w:r>
              <w:t>One organization's information cannot appear in another organization's account.</w:t>
            </w:r>
          </w:p>
        </w:tc>
      </w:tr>
    </w:tbl>
    <w:p>
      <w:pPr>
        <w:pStyle w:val="Heading1"/>
      </w:pPr>
      <w:r>
        <w:t>25. Developer Handoff Guidance</w:t>
      </w:r>
    </w:p>
    <w:p>
      <w:r>
        <w:t>This document defines the business/product behavior, not a mandatory programming stack. The development team may choose the implementation approach, database technology, API style and deployment architecture as long as the business requirements and acceptance criteria are met.</w:t>
      </w:r>
    </w:p>
    <w:p>
      <w:pPr>
        <w:pStyle w:val="ListBullet"/>
      </w:pPr>
      <w:r>
        <w:t>Do not hard-code School, Patient, Member, Resident, etc. into the core business logic.</w:t>
      </w:r>
    </w:p>
    <w:p>
      <w:pPr>
        <w:pStyle w:val="ListBullet"/>
      </w:pPr>
      <w:r>
        <w:t>Do not build separate payment logic for each industry.</w:t>
      </w:r>
    </w:p>
    <w:p>
      <w:pPr>
        <w:pStyle w:val="ListBullet"/>
      </w:pPr>
      <w:r>
        <w:t>Keep financial history auditable.</w:t>
      </w:r>
    </w:p>
    <w:p>
      <w:pPr>
        <w:pStyle w:val="ListBullet"/>
      </w:pPr>
      <w:r>
        <w:t>Treat the MVP scope as a controlled boundary; proposed additions should be separately approved.</w:t>
      </w:r>
    </w:p>
    <w:p>
      <w:pPr>
        <w:pStyle w:val="ListBullet"/>
      </w:pPr>
      <w:r>
        <w:t>Before implementation, translate this document into UI wireframes, detailed user stories, permission matrix, business-state diagrams and technical design.</w:t>
      </w:r>
    </w:p>
    <w:p>
      <w:pPr>
        <w:pStyle w:val="ListBullet"/>
      </w:pPr>
      <w:r>
        <w:t>QA should derive functional test scenarios from the business rules and acceptance criteria in this document.</w:t>
      </w:r>
    </w:p>
    <w:p>
      <w:pPr>
        <w:pStyle w:val="Heading1"/>
      </w:pPr>
      <w:r>
        <w:t>26. Final Product Definition</w:t>
      </w:r>
    </w:p>
    <w:p>
      <w:r>
        <w:t>FeeCore Universal is a universal collection management platform. It enables a business to define who owes money, what they owe, when it is due, how much has been paid, what remains outstanding, and the history/proof of every transaction.</w:t>
      </w:r>
    </w:p>
    <w:p>
      <w:pPr>
        <w:jc w:val="center"/>
      </w:pPr>
      <w:r>
        <w:rPr>
          <w:b/>
        </w:rPr>
        <w:t>CREATE CHARGE → TRACK DUE → COLLECT PAYMENT → ISSUE RECEIPT → TRACK OUTSTANDING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FeeCore Universal — Business Requirements + Business-Level SRS v2.0 | 21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