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Q-3</w:t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Onormal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When </w:t>
      </w:r>
      <w:r>
        <w:rPr>
          <w:rFonts w:ascii="Cambria" w:hAnsi="Cambria"/>
          <w:sz w:val="26"/>
          <w:szCs w:val="26"/>
        </w:rPr>
        <w:t>the</w:t>
      </w:r>
      <w:r>
        <w:rPr>
          <w:rFonts w:ascii="Cambria" w:hAnsi="Cambria"/>
          <w:sz w:val="26"/>
          <w:szCs w:val="26"/>
        </w:rPr>
        <w:t xml:space="preserve"> client connects </w:t>
      </w:r>
      <w:r>
        <w:rPr>
          <w:rFonts w:ascii="Cambria" w:hAnsi="Cambria"/>
          <w:sz w:val="26"/>
          <w:szCs w:val="26"/>
        </w:rPr>
        <w:t>with the</w:t>
      </w:r>
      <w:r>
        <w:rPr>
          <w:rFonts w:ascii="Cambria" w:hAnsi="Cambria"/>
          <w:sz w:val="26"/>
          <w:szCs w:val="26"/>
        </w:rPr>
        <w:t xml:space="preserve"> server, the server pings the client with </w:t>
      </w:r>
      <w:r>
        <w:rPr>
          <w:rFonts w:ascii="Cambria" w:hAnsi="Cambria"/>
          <w:sz w:val="26"/>
          <w:szCs w:val="26"/>
        </w:rPr>
        <w:t>the</w:t>
      </w:r>
      <w:r>
        <w:rPr>
          <w:rFonts w:ascii="Cambria" w:hAnsi="Cambria"/>
          <w:sz w:val="26"/>
          <w:szCs w:val="26"/>
        </w:rPr>
        <w:t xml:space="preserve"> message “Hello” and the</w:t>
      </w:r>
      <w:r>
        <w:rPr>
          <w:rFonts w:ascii="Cambria" w:hAnsi="Cambria"/>
          <w:sz w:val="26"/>
          <w:szCs w:val="26"/>
        </w:rPr>
        <w:t>n the</w:t>
      </w:r>
      <w:r>
        <w:rPr>
          <w:rFonts w:ascii="Cambria" w:hAnsi="Cambria"/>
          <w:sz w:val="26"/>
          <w:szCs w:val="26"/>
        </w:rPr>
        <w:t xml:space="preserve"> client </w:t>
      </w:r>
      <w:r>
        <w:rPr>
          <w:rFonts w:ascii="Cambria" w:hAnsi="Cambria"/>
          <w:sz w:val="26"/>
          <w:szCs w:val="26"/>
        </w:rPr>
        <w:t xml:space="preserve">also </w:t>
      </w:r>
      <w:r>
        <w:rPr>
          <w:rFonts w:ascii="Cambria" w:hAnsi="Cambria"/>
          <w:sz w:val="26"/>
          <w:szCs w:val="26"/>
        </w:rPr>
        <w:t xml:space="preserve">responds </w:t>
      </w:r>
      <w:r>
        <w:rPr>
          <w:rFonts w:ascii="Cambria" w:hAnsi="Cambria"/>
          <w:sz w:val="26"/>
          <w:szCs w:val="26"/>
        </w:rPr>
        <w:t xml:space="preserve">to </w:t>
      </w:r>
      <w:r>
        <w:rPr>
          <w:rFonts w:ascii="Cambria" w:hAnsi="Cambria"/>
          <w:sz w:val="26"/>
          <w:szCs w:val="26"/>
        </w:rPr>
        <w:t xml:space="preserve">the server with the same message, </w:t>
      </w:r>
      <w:r>
        <w:rPr>
          <w:rFonts w:ascii="Cambria" w:hAnsi="Cambria"/>
          <w:sz w:val="26"/>
          <w:szCs w:val="26"/>
        </w:rPr>
        <w:t>i.e.</w:t>
      </w:r>
      <w:r>
        <w:rPr>
          <w:rFonts w:ascii="Cambria" w:hAnsi="Cambria"/>
          <w:sz w:val="26"/>
          <w:szCs w:val="26"/>
        </w:rPr>
        <w:t xml:space="preserve"> “Hello”. We </w:t>
      </w:r>
      <w:r>
        <w:rPr>
          <w:rFonts w:ascii="Cambria" w:hAnsi="Cambria"/>
          <w:sz w:val="26"/>
          <w:szCs w:val="26"/>
        </w:rPr>
        <w:t xml:space="preserve">now </w:t>
      </w:r>
      <w:r>
        <w:rPr>
          <w:rFonts w:ascii="Cambria" w:hAnsi="Cambria"/>
          <w:sz w:val="26"/>
          <w:szCs w:val="26"/>
        </w:rPr>
        <w:t xml:space="preserve">record the RTT </w:t>
      </w:r>
      <w:r>
        <w:rPr>
          <w:rFonts w:ascii="Cambria" w:hAnsi="Cambria"/>
          <w:sz w:val="26"/>
          <w:szCs w:val="26"/>
        </w:rPr>
        <w:t xml:space="preserve">value </w:t>
      </w:r>
      <w:r>
        <w:rPr>
          <w:rFonts w:ascii="Cambria" w:hAnsi="Cambria"/>
          <w:sz w:val="26"/>
          <w:szCs w:val="26"/>
        </w:rPr>
        <w:t xml:space="preserve">for each client. We calculate 𝚫T which is the max </w:t>
      </w:r>
      <w:r>
        <w:rPr>
          <w:rFonts w:ascii="Cambria" w:hAnsi="Cambria"/>
          <w:sz w:val="26"/>
          <w:szCs w:val="26"/>
        </w:rPr>
        <w:t xml:space="preserve">value </w:t>
      </w:r>
      <w:r>
        <w:rPr>
          <w:rFonts w:ascii="Cambria" w:hAnsi="Cambria"/>
          <w:sz w:val="26"/>
          <w:szCs w:val="26"/>
        </w:rPr>
        <w:t xml:space="preserve">of all the RTT </w:t>
      </w:r>
      <w:r>
        <w:rPr>
          <w:rFonts w:ascii="Cambria" w:hAnsi="Cambria"/>
          <w:sz w:val="26"/>
          <w:szCs w:val="26"/>
        </w:rPr>
        <w:t>values for</w:t>
      </w:r>
      <w:r>
        <w:rPr>
          <w:rFonts w:ascii="Cambria" w:hAnsi="Cambria"/>
          <w:sz w:val="26"/>
          <w:szCs w:val="26"/>
        </w:rPr>
        <w:t xml:space="preserve"> different clients.</w:t>
      </w:r>
    </w:p>
    <w:p>
      <w:pPr>
        <w:pStyle w:val="LOnormal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LOnormal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Time is being measured in microseconds.</w:t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4480" cy="1013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bidi w:val="0"/>
        <w:jc w:val="both"/>
        <w:rPr/>
      </w:pPr>
      <w:r>
        <w:rPr>
          <w:rFonts w:ascii="Cambria" w:hAnsi="Cambria"/>
          <w:sz w:val="26"/>
          <w:szCs w:val="26"/>
        </w:rPr>
        <w:t>F</w:t>
      </w:r>
      <w:r>
        <w:rPr>
          <w:rFonts w:ascii="Cambria" w:hAnsi="Cambria"/>
          <w:sz w:val="26"/>
          <w:szCs w:val="26"/>
        </w:rPr>
        <w:t xml:space="preserve">rom above table, </w:t>
      </w:r>
      <w:r>
        <w:rPr>
          <w:rFonts w:ascii="Cambria" w:hAnsi="Cambria"/>
          <w:sz w:val="26"/>
          <w:szCs w:val="26"/>
        </w:rPr>
        <w:t>we get</w:t>
      </w:r>
      <w:r>
        <w:rPr>
          <w:rFonts w:ascii="Cambria" w:hAnsi="Cambria"/>
          <w:sz w:val="26"/>
          <w:szCs w:val="26"/>
        </w:rPr>
        <w:t xml:space="preserve"> Maximum RTT </w:t>
      </w:r>
      <w:r>
        <w:rPr>
          <w:rFonts w:ascii="Cambria" w:hAnsi="Cambria"/>
          <w:sz w:val="26"/>
          <w:szCs w:val="26"/>
        </w:rPr>
        <w:t>as</w:t>
      </w:r>
      <w:r>
        <w:rPr>
          <w:rFonts w:ascii="Cambria" w:hAnsi="Cambria"/>
          <w:sz w:val="26"/>
          <w:szCs w:val="26"/>
        </w:rPr>
        <w:t xml:space="preserve"> 258 microseconds.</w:t>
      </w:r>
    </w:p>
    <w:p>
      <w:pPr>
        <w:pStyle w:val="Normal"/>
        <w:bidi w:val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bidi w:val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We have </w:t>
      </w:r>
      <w:r>
        <w:rPr>
          <w:rFonts w:ascii="Arial" w:hAnsi="Arial"/>
          <w:sz w:val="26"/>
          <w:szCs w:val="26"/>
        </w:rPr>
        <w:t>(</w:t>
      </w:r>
      <w:r>
        <w:rPr>
          <w:rFonts w:ascii="Cambria" w:hAnsi="Cambria"/>
          <w:sz w:val="26"/>
          <w:szCs w:val="26"/>
        </w:rPr>
        <w:t>Tmr – Tms</w:t>
      </w:r>
      <w:r>
        <w:rPr>
          <w:rFonts w:ascii="Arial" w:hAnsi="Arial"/>
          <w:sz w:val="26"/>
          <w:szCs w:val="26"/>
        </w:rPr>
        <w:t>)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as the</w:t>
      </w:r>
      <w:r>
        <w:rPr>
          <w:rFonts w:ascii="Cambria" w:hAnsi="Cambria"/>
          <w:sz w:val="26"/>
          <w:szCs w:val="26"/>
        </w:rPr>
        <w:t xml:space="preserve"> time it takes to completely transfer </w:t>
      </w:r>
      <w:r>
        <w:rPr>
          <w:rFonts w:ascii="Cambria" w:hAnsi="Cambria"/>
          <w:sz w:val="26"/>
          <w:szCs w:val="26"/>
        </w:rPr>
        <w:t xml:space="preserve">a </w:t>
      </w:r>
      <w:r>
        <w:rPr>
          <w:rFonts w:ascii="Cambria" w:hAnsi="Cambria"/>
          <w:sz w:val="26"/>
          <w:szCs w:val="26"/>
        </w:rPr>
        <w:t xml:space="preserve">file from </w:t>
      </w:r>
      <w:r>
        <w:rPr>
          <w:rFonts w:ascii="Cambria" w:hAnsi="Cambria"/>
          <w:sz w:val="26"/>
          <w:szCs w:val="26"/>
        </w:rPr>
        <w:t>the</w:t>
      </w:r>
      <w:r>
        <w:rPr>
          <w:rFonts w:ascii="Cambria" w:hAnsi="Cambria"/>
          <w:sz w:val="26"/>
          <w:szCs w:val="26"/>
        </w:rPr>
        <w:t xml:space="preserve"> server to </w:t>
      </w:r>
      <w:r>
        <w:rPr>
          <w:rFonts w:ascii="Cambria" w:hAnsi="Cambria"/>
          <w:sz w:val="26"/>
          <w:szCs w:val="26"/>
        </w:rPr>
        <w:t xml:space="preserve">the </w:t>
      </w:r>
      <w:r>
        <w:rPr>
          <w:rFonts w:ascii="Cambria" w:hAnsi="Cambria"/>
          <w:sz w:val="26"/>
          <w:szCs w:val="26"/>
        </w:rPr>
        <w:t xml:space="preserve">client. </w:t>
      </w:r>
      <w:r>
        <w:rPr>
          <w:rFonts w:ascii="Cambria" w:hAnsi="Cambria"/>
          <w:sz w:val="26"/>
          <w:szCs w:val="26"/>
        </w:rPr>
        <w:t>Since it in</w:t>
      </w:r>
      <w:r>
        <w:rPr>
          <w:rFonts w:ascii="Cambria" w:hAnsi="Cambria"/>
          <w:sz w:val="26"/>
          <w:szCs w:val="26"/>
        </w:rPr>
        <w:t>clude</w:t>
      </w:r>
      <w:r>
        <w:rPr>
          <w:rFonts w:ascii="Cambria" w:hAnsi="Cambria"/>
          <w:sz w:val="26"/>
          <w:szCs w:val="26"/>
        </w:rPr>
        <w:t>s the</w:t>
      </w:r>
      <w:r>
        <w:rPr>
          <w:rFonts w:ascii="Cambria" w:hAnsi="Cambria"/>
          <w:sz w:val="26"/>
          <w:szCs w:val="26"/>
        </w:rPr>
        <w:t xml:space="preserve"> time take</w:t>
      </w:r>
      <w:r>
        <w:rPr>
          <w:rFonts w:ascii="Cambria" w:hAnsi="Cambria"/>
          <w:sz w:val="26"/>
          <w:szCs w:val="26"/>
        </w:rPr>
        <w:t>n</w:t>
      </w:r>
      <w:r>
        <w:rPr>
          <w:rFonts w:ascii="Cambria" w:hAnsi="Cambria"/>
          <w:sz w:val="26"/>
          <w:szCs w:val="26"/>
        </w:rPr>
        <w:t xml:space="preserve"> for </w:t>
      </w:r>
      <w:r>
        <w:rPr>
          <w:rFonts w:ascii="Cambria" w:hAnsi="Cambria"/>
          <w:sz w:val="26"/>
          <w:szCs w:val="26"/>
        </w:rPr>
        <w:t>1</w:t>
      </w:r>
      <w:r>
        <w:rPr>
          <w:rFonts w:ascii="Cambria" w:hAnsi="Cambria"/>
          <w:sz w:val="26"/>
          <w:szCs w:val="26"/>
        </w:rPr>
        <w:t xml:space="preserve"> packet to arrive at client and </w:t>
      </w:r>
      <w:r>
        <w:rPr>
          <w:rFonts w:ascii="Cambria" w:hAnsi="Cambria"/>
          <w:sz w:val="26"/>
          <w:szCs w:val="26"/>
        </w:rPr>
        <w:t>also the</w:t>
      </w:r>
      <w:r>
        <w:rPr>
          <w:rFonts w:ascii="Cambria" w:hAnsi="Cambria"/>
          <w:sz w:val="26"/>
          <w:szCs w:val="26"/>
        </w:rPr>
        <w:t xml:space="preserve"> time </w:t>
      </w:r>
      <w:r>
        <w:rPr>
          <w:rFonts w:ascii="Cambria" w:hAnsi="Cambria"/>
          <w:sz w:val="26"/>
          <w:szCs w:val="26"/>
        </w:rPr>
        <w:t>taken to</w:t>
      </w:r>
      <w:r>
        <w:rPr>
          <w:rFonts w:ascii="Cambria" w:hAnsi="Cambria"/>
          <w:sz w:val="26"/>
          <w:szCs w:val="26"/>
        </w:rPr>
        <w:t xml:space="preserve"> transmit file, </w:t>
      </w:r>
      <w:r>
        <w:rPr>
          <w:rFonts w:ascii="Cambria" w:hAnsi="Cambria"/>
          <w:sz w:val="26"/>
          <w:szCs w:val="26"/>
        </w:rPr>
        <w:t>thus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it</w:t>
      </w:r>
      <w:r>
        <w:rPr>
          <w:rFonts w:ascii="Cambria" w:hAnsi="Cambria"/>
          <w:sz w:val="26"/>
          <w:szCs w:val="26"/>
        </w:rPr>
        <w:t xml:space="preserve"> will always be </w:t>
      </w:r>
      <w:r>
        <w:rPr>
          <w:rFonts w:eastAsia="NSimSun" w:cs="Arial" w:ascii="Cambria" w:hAnsi="Cambria"/>
          <w:color w:val="auto"/>
          <w:kern w:val="2"/>
          <w:sz w:val="26"/>
          <w:szCs w:val="26"/>
          <w:lang w:val="en-US" w:eastAsia="zh-CN" w:bidi="hi-IN"/>
        </w:rPr>
        <w:t>much</w:t>
      </w:r>
      <w:r>
        <w:rPr>
          <w:rFonts w:ascii="Cambria" w:hAnsi="Cambria"/>
          <w:sz w:val="26"/>
          <w:szCs w:val="26"/>
        </w:rPr>
        <w:t xml:space="preserve"> greater than RTT </w:t>
      </w:r>
      <w:r>
        <w:rPr>
          <w:rFonts w:ascii="Cambria" w:hAnsi="Cambria"/>
          <w:sz w:val="26"/>
          <w:szCs w:val="26"/>
        </w:rPr>
        <w:t>value</w:t>
      </w:r>
      <w:r>
        <w:rPr>
          <w:rFonts w:ascii="Cambria" w:hAnsi="Cambria"/>
          <w:sz w:val="26"/>
          <w:szCs w:val="26"/>
        </w:rPr>
        <w:t>. So we ignore it and display file as soon as it arrives.</w:t>
      </w:r>
    </w:p>
    <w:p>
      <w:pPr>
        <w:pStyle w:val="Normal"/>
        <w:bidi w:val="0"/>
        <w:jc w:val="left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LibreOffice/6.4.4.2$Linux_X86_64 LibreOffice_project/40$Build-2</Application>
  <Pages>1</Pages>
  <Words>136</Words>
  <Characters>592</Characters>
  <CharactersWithSpaces>724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2019-09-25T15:14:38Z</dcterms:created>
  <dc:creator/>
  <dc:description/>
  <dc:language>en-US</dc:language>
  <cp:lastModifiedBy/>
  <dcterms:modified xsi:type="dcterms:W3CDTF">2020-10-03T00:41:38Z</dcterms:modified>
  <cp:revision>3</cp:revision>
  <dc:subject/>
  <dc:title/>
</cp:coreProperties>
</file>