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407" w:rsidRPr="006B5407" w:rsidRDefault="006B5407" w:rsidP="006B5407">
      <w:pPr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</w:p>
    <w:p w:rsidR="006B5407" w:rsidRPr="006B5407" w:rsidRDefault="006B5407" w:rsidP="006B5407">
      <w:pPr>
        <w:shd w:val="clear" w:color="auto" w:fill="FFFFFF"/>
        <w:spacing w:before="135" w:after="135" w:line="300" w:lineRule="atLeast"/>
        <w:outlineLvl w:val="3"/>
        <w:rPr>
          <w:rFonts w:ascii="inherit" w:eastAsia="Times New Roman" w:hAnsi="inherit" w:cs="Segoe UI"/>
          <w:b/>
          <w:bCs/>
          <w:color w:val="333333"/>
          <w:sz w:val="27"/>
          <w:szCs w:val="27"/>
          <w:lang w:eastAsia="en-IN"/>
        </w:rPr>
      </w:pPr>
      <w:r w:rsidRPr="006B5407">
        <w:rPr>
          <w:rFonts w:ascii="inherit" w:eastAsia="Times New Roman" w:hAnsi="inherit" w:cs="Segoe UI"/>
          <w:b/>
          <w:bCs/>
          <w:color w:val="333333"/>
          <w:sz w:val="27"/>
          <w:szCs w:val="27"/>
          <w:lang w:eastAsia="en-IN"/>
        </w:rPr>
        <w:t>License</w:t>
      </w:r>
    </w:p>
    <w:p w:rsidR="006B5407" w:rsidRPr="006B5407" w:rsidRDefault="006B5407" w:rsidP="006B540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PTC CUSTOMER AGREEMENT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THIS PTC CUSTOMER AGREEMENT (“AGREEMENT”) IS A LEGAL AGREEMENT BETWEEN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INDIVIDUAL, OR THE COMPANY OR OTHER ORGANIZATION ON WHOSE BEHALF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SUCH INDIVIDUAL ACCEPTS THIS AGREEMENT, THAT EITHER (A) CLICKS THE “I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ACCEPT” BUTTON BELOW OR (B) INSTALLS, ACCESSES, OR USES ANY SOFTWARE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DOCUMENTATION FROM PTC (“CUSTOMER”), AND PTC INC. OR, IF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PURCHASE WAS MADE IN A COUNTRY SPECIFIED ON SCHEDULE A TO THIS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AGREEMENT, THE PTC AFFILIATE SPECIFIED ON SCHEDULE A (AS APPLICABLE,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“PTC”).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PLEASE READ THE TERMS AND CONDITIONS OF THIS AGREEMENT CAREFULLY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BEFORE ACCEPTING THIS AGREEMENT. BY CLICKING ON THE “I ACCEPT” BUTTON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BELOW OR BY INSTALLING, ACCESSING, OR USING ANY SOFTWARE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DOCUMENTATION FROM PTC, CUSTOMER HEREBY AGREES TO BE BOUND BY THIS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AGREEMENT AND REPRESENTS THAT IT IS AUTHORIZED TO DO SO.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IF YOU DO NOT AGREE TO ALL OF THE TERMS OF THIS AGREEMENT OR IF YOU DO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NOT HAVE AUTHORITY TO BIND THE COMPANY OR OTHER ORGANIZATION ON WHOSE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BEHALF YOU ARE ACCEPTING THIS AGREEMENT, CLICK THE “I DECLINE” BUTTON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RETURN TO PTC THE SOFTWARE AND DOCUMENTATION PRODUCTS PROVIDED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TOGETHER WITH THIS AGREEMENT IN ACCORDANCE WITH THE INSTRUCTIONS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PROVIDED WHEN YOU CLICK THE “I DECLINE” BUTTON. NOTE THAT FAILURE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COMPLY WITH SUCH INSTRUCTIONS WITHIN THE TIME PERIOD SPECIFIED WILL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VOID ANY RIGHT YOU WOULD OTHERWISE HAVE HAD FOR A REFUND OF ANY FEES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PAID. EACH ORDER FOR LICENSED PRODUCTS MAY NOT BE CANCELLED ONCE THIS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AGREEMENT HAS BEEN ACCEPTED.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IF CUSTOMER DID NOT OBTAIN THE LICENSED PRODUCT FROM PTC DIRECTLY,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FROM AN AUTHORIZED PTC DISTRIBUTOR OR RESELLER OR FROM THE PTC ONLINE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STORE (AT WWW.PTC.COM), CUSTOMER IS USING AN ILLEGALLY OBTAINED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UNLICENSED VERSION OF THE APPLICABLE LICENSED PRODUCT. PTC REGARDS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SOFTWARE PIRACY AS THE CRIME IT IS AND PURSUES (BOTH CIVILLY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CRIMINALLY) THOSE WHO TAKE PART IN THESE ACTIVITIES. AS PART OF THESE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EFFORTS, PTC UTILIZES DATA MONITORING AND SCOURING TECHNOLOGIES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OBTAIN AND TRANSMIT TO PTC DATA ON USERS OF ILLEGAL COPIES OF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PRODUCTS. IF CUSTOMER IS USING AN ILLEGAL COPY OF SOFTWARE, CEASE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USING THE ILLEGAL VERSION AND CONTACT PTC TO OBTAIN A LEGALLY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COPY. BY USING THIS SOFTWARE, YOU CONSENT TO THE COLLECTION, USE,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TRANSFER OF PERSONAL DATA (INCLUDING TO THE UNITED STATES) FOR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PURPOSES OF IDENTIFYING USERS OF ILLEGAL COPIES OF OUR SOFTWARE. 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CONSENT SHALL BE BINDING ON ANY USERS OF THIS SOFTWARE, INCLUDING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USERS OTHER THAN YOU.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 ORDER TO UNDERSTAND THE PREFERENCES OF OUR SOFTWARE USERS, PTC USES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DATA MONITORING TECHNOLOGIES TO OBTAIN AND TRANSMIT DATA ON SYSTEM USE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PERFORMANCE AND FOR GATHERING USER DATA AND USE METRICS ON USERS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 xml:space="preserve">OF OUR SOFTWARE.  WE WILL SHARE THIS DATA WITHIN PTC, </w:t>
      </w:r>
      <w:proofErr w:type="gramStart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ITS</w:t>
      </w:r>
      <w:proofErr w:type="gramEnd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 AFFILIATED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COMPANIES AND OUR BUSINESS PARTNERS, INCLUDING WITHIN THE UNITED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STATES AND ELSEWHERE FOR TECHNICAL AND MARKETING PURPOSES AND WILL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ENDEAVOR TO ENSURE THAT ANY SUCH DATA TRANSFERRED IS APPROPRIATELY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PROTECTED.  OUR COMMERCIAL LICENSES PERMIT USERS TO OPT-OUT OF THIS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DATA COLLECTION AND OUR STUDENT/EDUCATIONAL VERSIONS ONLY COLLECT DATA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ON SYSTEM USE AND PERFORMANCE.  OUR FREE AND TRIAL VERSIONS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SOFTWARE DO NOT ALLOW USERS TO OPT-OUT OF THIS DATA COLLECTION,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INCLUDING USER DATA.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IF YOU ARE USING PTC SOFTWARE, VISITING A PTC WEBSITE OR COMMUNICATING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ELECTRONICALLY WITH US FROM A COUNTRY OTHER THAN THE UNITED STATES,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VARIOUS COMMUNICATIONS WILL NECESSARILY RESULT IN A TRANSFER OF THIS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INFORMATION ACROSS INTERNATIONAL BOUNDARIES.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IF YOU DO NOT CONSENT TO THE COLLECTION AND/OR TRANSMISSION (INCLUDING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TO THE UNITED STATES) OF YOUR DATA AS DESCRIBED ABOVE, DO NOT DOWNLOAD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USE PTC SOFTWARE.  BY (I) USING FREE OR TRIAL SOFTWARE OR (II) NOT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OPTING-OUT OF THE COLLECTION OF CERTAIN PERSONAL DATA AS YOU ARE ABLE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TO WITH PTC COMMERCIAL SOFTWARE, YOU CONSENT TO PTC’S COLLECTION, USE,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TRANSFER OF YOUR PERSONAL DATA (INCLUDING TO THE UNITED STATES).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CAPITALIZED TERMS NOT DEFINED IN THE TEXT BELOW ARE DEFINED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SCHEDULE B AT THE END OF THIS AGREEMENT.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SCHEDULE A TO THIS AGREEMENT CONTAINS ADDITIONAL (OR ALTERNATIVE)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TERMS APPLICABLE TO SPECIFIC GEOGRAPHIES.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1. License.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1.1 License Grant. Subject to the terms and conditions of this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Agreement, PTC hereby grants to Customer a non-exclusive, revocable,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non-transferable license, without any right to sub-license, to install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use the Licensed Products identified in the Quote during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applicable License Term, solely for Customer’s internal business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purposes and solely in accordance with the applicable usage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license-type restrictions identified in the Quote and in the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Licensing Basis Webpage (“License”). Notwithstanding the foregoing: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(a) If the Licensed Product is being provided by PTC on an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“evaluation” or “trial” basis, such License will be instead to install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use the Licensed Product solely to evaluate such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Products, and Customer agrees not to use the Licensed Product in any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commercial applications or for productive purposes.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(b) If the Licensed Software is Educational Software, Customer must be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enrolled in, or employed by, an accredited, academic institution,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shall use the Licensed Software solely for educational purposes in 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degree-granting program. If Customer does not meet one of these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qualifications, Customer has no rights under this Agreement. Without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limitation, non-educational research or funded educational research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conducted using the facilities of an academic institution or under an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academic name does not qualify as “educational purposes” and use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Educational Software for such purposes represents a violation of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terms of this Agreement.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(c) If the Licensed Software is sold on a “demo and test”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“non-production” basis (or similar designation), such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Software may not be used in a production environment.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1.2 Designated Country/Computers/Networks. Subject to Section 1.3,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may only install and operate Licensed Products on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applicable Designated Computers or Designated Networks on computer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systems and networks situated in the applicable Designated Country.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may, from time to time, change the Designated Computer,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Designated Network, and/or the Designated Country in which Customer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seeks to install or operate a Licensed Product, provided that in each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case (i) Customer shall give prior written notice to PTC of any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change, and (ii) upon moving the Licensed Products to a different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Designated Country, Customer shall pay all applicable PTC transfer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fees and/or Uplift Fees, as well as any taxes, tariffs or duties that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may be payable as a result of such move (collectively, the “Relocation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Charges”). Notwithstanding the foregoing, Registered Users need not be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located in the Designated Country when accessing a Registered User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1.3 Global/Restricted Global Licenses. If a Concurrent User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 is licensed by PTC on a “Global” or “Restricted Global” basis,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Section 1.2 shall not apply to such Licensed Products and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following provisions shall apply instead</w:t>
      </w:r>
      <w:proofErr w:type="gramStart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:</w:t>
      </w:r>
      <w:proofErr w:type="gramEnd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(i) Global Licenses. Subject to the other requirements of this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Agreement, a Global License allows the Customer to install, operate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use such Licensed Product at any Customer’s site(s) throughout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world.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(ii) Restricted Global Licenses. Subject to the other requirements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this Agreement, a Restricted Global License allows the Customer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install, operate and use such Licensed Product at any Customer site(s)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located in the Designated Country and/or in any Permitted Country.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“Permitted Countries” means China, India, Russia, the Czech Republic,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Poland, Hungary, Malaysia, South Africa, Israel, Mexico, Brazil,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Argentina, and Romania.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1.4 Additional Restrictions on Use. Customer shall not and shall not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permit any third party(ies) to: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(i) modify or create any derivative work of any part of the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Products;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(ii) rent, lease, or loan the Licensed Products;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(iii) use the Licensed Products, or permit them to be used, for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third-party training, to deliver software implementation or consulting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services to any third parties, or for commercial time-sharing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service bureau use;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(iv) disassemble, decompile or reverse engineer the Licensed Products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the file format of the Licensed Products, or otherwise attempt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gain access to the source code or file format of the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Products, except as expressly permitted in Schedule A, if applicable;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(v) sell, license, sublicense, loan, assign, or otherwise transfer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(whether by sale, exchange, gift, operation of law, or otherwise)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any third party the Licensed Products, any copy thereof, or any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License or other rights thereto, in whole or in part, without in each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case obtaining PTC’s prior written consent;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(vi) alter, remove, or obscure any copyright, trade secret, patent,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trademark, logo, proprietary and/or other legal notices on or in any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copies of the Licensed Products; and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(vii) copy or otherwise reproduce the Licensed Products in whole or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part, except (a) as may be required for their installation into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computer memory for the purpose of executing the Licensed Products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accordance with this Section 1, and/or (b) to make a reasonable number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copies solely for back-up purposes (provided that any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permitted copies shall be the property of PTC, and Customer shall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reproduce thereon all PTC copyright, trade secret, patent, trademark,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logo, proprietary and/or other legal notices contained in the original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copy of the Licensed Product obtained from PTC).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If Customer uses any unlicensed or unauthorized copies of any PTC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software, Customer agrees that, without limiting PTC’s right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terminate this Agreement for breach in accordance with Section 7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without limiting any other remedies to which PTC may be entitled,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will pay to PTC the PTC then-current list price for all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unlicensed software, in addition to any fines or penalties that may be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imposed by law.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1.5 Additional Restrictions on Use Applicable to Concurrent User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Products. If the Licensed Product is a Concurrent User Product,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following provisions apply</w:t>
      </w:r>
      <w:proofErr w:type="gramStart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:</w:t>
      </w:r>
      <w:proofErr w:type="gramEnd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(i) The number of Permitted Users accessing or operating a Concurrent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User Product at any point in time may not exceed the number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Licenses in effect at such time for that particular Licensed Product.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(ii) Except with respect to Integrity and Implementer Products, only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Permitted Users physically located in the Designated Country may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access, operate and/or use the Licensed Products. Permitted Users who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are not employees of Customer may use the Licensed Products while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physically located at Customer’s site only.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 xml:space="preserve">(iii) Where a Concurrent User Product is </w:t>
      </w:r>
      <w:proofErr w:type="gramStart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Licensed</w:t>
      </w:r>
      <w:proofErr w:type="gramEnd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 on a “fixed,”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“locked” or “node-locked” basis, or the Licensed Product is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as a “Designated Computer” product, such Licensed Product is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to operate solely on the Designated Computer on which it is installed.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1.6 Additional Restrictions on Use Applicable to Registered User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Products. A License is required for each individual who accesses 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Registered User product or the data contained therein, whether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directly or through a web portal or other mechanism for “batching”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otherwise achieving indirect access to the Licensed Product or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 xml:space="preserve">data. Generic or shared log-ins </w:t>
      </w:r>
      <w:proofErr w:type="gramStart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are</w:t>
      </w:r>
      <w:proofErr w:type="gramEnd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 not permitted. Customer may add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and/or substitute from time to time new Registered Users as long as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aggregate number of Registered Users does not exceed at any point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 time the number of Licenses in effect at such time for that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particular Licensed Product and, provided further, that if a person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who was previously a Registered User returns to Registered User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status, a new License fee must be paid to PTC at PTC’s then current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rates.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br/>
        <w:t>1.7 Additional Restrictions on Use Applicable to Designated Server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Products. Each Designated Server product may only be used on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computer server that is designated by the Customer in connection with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initial installation of such product and that has one unique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instance of the applicable installed product application.  In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event a computer server is partitioned in any manner (physically,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logically or otherwise), the reference in the preceding sentence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“computer server” shall mean each partition of such server, and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Designated Server product may only be used on one of such partitions.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may, from time to time, change the Designated Server(s) for 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Designated Server Product, and/or the location thereof, provided that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 each case (a) Customer shall give prior written notice to PTC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any such change, and (b) upon transferring the Designated Server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 to a different Designated Country, Customer pays 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applicable Relocation Charges.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1.8 Third Party Components and Bundled Third Party Products. Certain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the Licensed Products may contain third party software components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for which additional terms apply (“Third Party Components”).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current additional terms are set forth on the Schedule of Third Party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Terms available in the legal policies and guidelines section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http://www.ptc.com. Separately, certain third party software products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that PTC may elect to bundle for distribution with the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 are licensed to Customer directly by the manufacturer of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third party software products (“Bundled Third Party Products”).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Bundled Third Party Products are also described on the Schedule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Third Party Terms. Customer agrees that its use of Third Party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Components and/or Bundled Third Party Products is subject to the terms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the Schedule of Third Party Terms. New Releases containing Third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Party Components or Bundled Third Party Products may be subject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additional or different third party terms, of which PTC shall notify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Customer at the time such New Releases are delivered to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1.9 Upgrades: If the Licensed Software was licensed as an upgrade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from a previous version, Customer must first be licensed for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Software identified by PTC as eligible for the upgrade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must be active on Support Services for such software. After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installing the upgrade, Licensed Software licensed as an upgrade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replaces and/or supplements the product that formed the basis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Customer’s eligibility for the upgrade and Customer may no longer use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original Licensed Software that formed the basis for Customer’s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upgrade eligibility.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2. Compliance.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2.1 License Usage Assessments. To confirm Customer’s compliance with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terms and conditions hereof, Customer agrees that PTC may perform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 usage assessment with respect to Customer’s use of the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Products. Customer agrees to provide PTC access to Customer’s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facilities and computer systems, and cooperation from Customer’s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employees and consultants, as reasonably requested by PTC in order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perform such assessment, all during normal business hours, and after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reasonable prior notice from PTC.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2.2 Reports. Upon written request from PTC, Customer agrees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provide to PTC an installation and/or usage report with respect to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Products (and in the case of Registered User Products,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report shall include a list of all users for whom Customer has issued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 password or other unique identifier to enable such individual to use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Registered User Product). Such report shall be certified by an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authorized representative of Customer as to its accuracy within ten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(10) business days after receipt of any written request from PTC. For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any period in which Customer’s use of the Licensed Products exceeds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number and/or the scope of the Licenses in effect during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period for such Licensed Products, Customer agrees to pay for any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excess usage, including applicable license and Support Services fees,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without limiting any other rights or remedies to which it 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entitled, failure to pay shall be grounds for termination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accordance with Section 7 hereof.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3. Intellectual Property. PTC and its licensors are the sole owners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the Licensed Products and of any copies of the Licensed Products,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of all copyright, trade secret, patent, trademark and other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intellectual or industrial property rights in and to the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Products. All copies of the Licensed Products, in whatever form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provided by PTC or made by Customer, shall remain the property of PTC,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such copies shall be deemed to be on loan to Customer during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 Term. Customer acknowledges that the License granted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hereunder does not provide Customer with title to or ownership of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Products or any copies thereof, but only a right of limited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use consistent with the express terms and conditions of this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Agreement. Customer shall have no rights to the source code for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Products, and Customer agrees that only PTC shall have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right to maintain, enhance, or otherwise modify the Licensed Products.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 Support Services; Warranty; Disclaimer of Warranties.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See Schedule A for a modified version of this Section 4 for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 licensed and used in Germany, Austria or Switzerland.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4.1 Support Services. A Support Services plan may not be cancelled by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following PTC’s acceptance of the order therefor. PTC and/or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its authorized subcontractors shall provide Support Services at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appropriate level in accordance with the policies at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http://www.ptc.com/support/maintenance/maintenance_support_policies.htm.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If Customer does not order Support Services to commence on shipment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the Licensed Product(s) and on a continuing basis thereafter,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subsequently wishes to obtain Support Services, Customer must pay (i)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then current fees for Support Services and (ii) the fees for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Support Services for any period for which Customer has not purchased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Support Services. With respect to Registered User Products,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e-Learning products and Integrity and Implementer Products, Support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Services ordered by Customer must cover all Licenses granted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for such Licensed Products. The services offered under any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Support Services plan may change from time to time. In addition, PTC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may cease to offer any Support Services at any time without notice,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subject only to the obligation to refund to Customer the unused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portion of any previously paid applicable Support Services fee (on 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prorated basis). PTC shall have no Support Services obligations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hereunder with respect to any evaluation Licenses or Licensed Products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that are provided by PTC free of charge to Customer.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4.2 Warranty. PTC warrants to Customer that PTC is authorized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grant the License(s) and that, subject to Section 4.3, the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 will be free from Errors for a period of ninety (90) days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following PTC’s initial shipment to Customer or Customer’s designee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such Licensed Products (the “Warranty Period”).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4.3 Warranty Exceptions. PTC shall have no warranty obligations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hereunder with respect to any (i) evaluation, “trial” or “express”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Licenses, (ii) New Releases, (iii) computer software provided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in the course of PTC’s delivery of Training Services, (iv)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Errors attributable to the use of the Licensed Product in an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application or environment for which it was not designed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contemplated, (v) Errors attributable to any modifications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customizations of the Licensed Products, (vi) Licensed Products that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are provided by PTC free of charge to Customer, and/or (vii) Sun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Software, Oracle Software and/or Bundled Third Party Products.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4.4 Sole Remedy. PTC’s and its licensors’ entire liability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Customer’s exclusive remedy for any breach by PTC of the warranty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given in Section 4.2 above shall be, at PTC’s sole discretion, either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to (a) replace the Licensed Product(s) or (b) use diligent efforts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repair the Error. PTC’s obligations set forth in the preceding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sentence shall apply only if notice of the Error is received by PTC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within the Warranty Period and Customer supplies such additional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information regarding the Error as PTC may reasonably request. If PTC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does not replace the applicable Licensed Product(s) and/or does not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repair the Error (either by providing a bug fix, a workaround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otherwise) within a reasonable time after notice of the Error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associated information from Customer is received by PTC, PTC will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provide a refund of the license fees paid by Customer for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applicable Licensed Product(s) upon return of such Licensed Product(s)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any copies thereof.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4.5 No Additional Warranties. No third party, including any employee,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partner, distributor (including any Reseller) or agent of PTC or any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its resellers or sales agents, is authorized to give any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representations, warranties or covenants greater or different than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those contained in this Agreement with respect to any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 or Services, except as specifically set forth in a written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agreement signed on behalf of Customer by an authorized officer and 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behalf of PTC by its legal counsel or Corporate Controller.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4.6 Disclaimer of Warranties. EXCEPT AS EXPRESSLY STATED IN SECTION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4, PTC DISCLAIMS (AND CUSTOMER WAIVES) ALL WARRANTIES, WHETHER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EXPRESS, IMPLIED, OR STATUTORY, WRITTEN OR ORAL, INCLUDING ANY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WARRANTY OF MERCHANTABILITY, SATISFACTORY QUALITY, FITNESS FOR 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PARTICULAR PURPOSE, NON-INFRINGEMENT, AND/OR ANY WARRANTY THAT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WILL ACHIEVE ANY PARTICULAR RETURN ON INVESTMENT.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PRODUCTS ARE INTENDED TO BE USED BY TRAINED PROFESSIONALS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ARE NOT A SUBSTITUTE FOR PROFESSIONAL JUDGMENT, TESTING, SAFETY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UTILITY. CUSTOMER IS SOLELY RESPONSIBLE FOR ANY RESULTS OBTAINED FROM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USING THE LICENSED PRODUCTS, INCLUDING THE ADEQUACY OF INDEPENDENT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TESTING OF RELIABILITY AND ACCURACY OF ANY ITEM DESIGNED USING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PRODUCTS. PTC does not warrant that the operation or other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use of the Licensed Products will be uninterrupted or error free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will not cause damage or disruption to Customer’s data, computers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networks.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5. Indemnification; Infringement.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5.1 PTC’s Obligation to Indemnify Customer. PTC, at its own expense,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will defend any action brought against Customer based on a claim that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any Licensed Product infringes a United States patent, copyright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trademark and, at its option, will settle any such action or will pay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any final judgment awarded against Customer, provided that: (a) PTC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shall be notified promptly in writing by Customer of any notice of any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such claim; (b) PTC shall have the sole control of the defense of any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action on such claim and all negotiations for its settlement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compromise and shall bear the costs of the same (save where one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more of the exclusions in Section 5.3 applies); and (c) Customer shall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cooperate fully at PTC’s expense with PTC in the defense, settlement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compromise of such claim. This Section 5 states PTC’s sole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exclusive liability, and Customer’s sole remedy, for any and 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claims relating to infringement of any intellectual property right.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5.2 PTC’s Right to Act to Prevent a Claim. If a claim described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Section 5.1 hereof occurs or, in PTC’s opinion, may occur, Customer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shall permit PTC, at PTC’s option and expense to: (a) procure for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the right to continue using the Licensed Product; (b) modify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Licensed Product so that it becomes non-infringing without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materially impairing its functionality; or (c) terminate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applicable Licenses, accept return of the Licensed Products and grant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a credit thereon equal to the lesser of the License fees paid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by Customer for such Licensed Product or PTC’s list price for such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 at the time of the order therefor, in each case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depreciated on a straight-line, five year basis.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5.3 Exclusions from PTC’s Obligation to Indemnify Customer. PTC shall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have no liability to Customer under Section 5.1 hereof or otherwise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extent that any infringement or claim thereof is based upon: (a)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use of the Licensed Product in combination with equipment or software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not supplied hereunder where the Licensed Product itself would not be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infringing; (b) use of the Licensed Product in an application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environment for which it was not designed or not contemplated under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this Agreement; (c) use of other than a current release of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Product(s) provided to Customer; (d) modification of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 by anyone other than PTC or its employees or agents;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(e) any claims of infringement of any patent, copyright, trade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secret, trademark or other proprietary right in which Customer has an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interest.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 Limitation of Liability.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See Schedule A for a modified version of this Section 6 for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 licensed and used in Germany, Austria or Switzerland.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6.1 The warranty and indemnification provisions of Sections 4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5 hereof state the entire liability of PTC, its subsidiaries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affiliates, and each of their respective directors, officers,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employees or agents, with respect to the Licensed Products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Services, including (without limitation) any liability for breach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warranty, or for infringement or alleged infringement of patent,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copyrights, trademarks, trade secrets and other intellectual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proprietary rights by the Licensed Products, or their use.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6.2 EXCEPT FOR PTC’S INDEMNIFICATION OBLIGATIONS IDENTIFIED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SECTION 5.1 ABOVE, THE MAXIMUM LIABILITY OF PTC AND ITS LICENSORS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ARISING OUT OF, OR RELATING TO, THE CREATION, LICENSE, FUNCTIONING,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USE OR SUPPLY OF THE LICENSED PRODUCTS OR THE PROVISION OF SERVICES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OTHERWISE RELATING TO THIS AGREEMENT, WHETHER BASED UPON WARRANTY,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CONTRACT, TORT, OR OTHERWISE, SHALL NOT EXCEED THE LESSER OF THE FEES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PAID BY CUSTOMER FOR THE LICENSED PRODUCTS OR SERVICES THAT GAVE RISE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TO THE CLAIM OR PTC’S LIST PRICE FOR SUCH LICENSED PRODUCTS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SERVICES AT THE TIME OF THE ORDER THEREFOR.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6.3 IN NO EVENT SHALL PTC, ITS LICENSORS, ITS AFFILIATES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(INCLUDING ITS SUBSIDIARY COMPANIES), OR ANY OF THEIR RESPECTIVE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DIRECTORS, OFFICERS, EMPLOYEES OR AGENTS BE LIABLE FOR: (A) ANY LOSS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PROFIT, LOSS OF USE DAMAGES, LOSS OF GOODWILL, LOSS OF BUSINESS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OPPORTUNITY, LOSS OF SALES, LOSS OF REPUTATION OR LOSS OF ANTICIPATED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SAVINGS; (B) ANY LOSS OR INACCURACY OF DATA OR BUSINESS INFORMATION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FAILURE OR INADEQUACY OF ANY SECURITY SYSTEM OR FEATURE; AND (C)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SPECIAL, INCIDENTAL, INDIRECT, PUNITIVE OR CONSEQUENTIAL LOSS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DAMAGE HOWSOEVER CAUSED; IN EACH CASE EVEN IF PTC HAS BEEN ADVISED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POSSIBILITY OF SUCH DAMAGES.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6.4 Customer agrees not to bring any suit or action against PTC,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and/or its subsidiaries and affiliates, and/or any of their respective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directors, officers, employees or agents for any reason whatsoever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more than one year after the cause of action arises. Customer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recognizes that fees paid by Customer for the Licensed Products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Services are based in part on the disclaimer of warranty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limitation of liability provisions set forth herein and that, in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absence of Customer’s agreement to such terms, the charges for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Products would be significantly higher. The limitations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exclusions set forth in this Section 6 shall not apply to any claim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respect of death or personal injury.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7. Term and Termination.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7.1 Events Causing Termination. This Agreement and all Licenses will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terminate: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(a) Automatically and without notice on the following events: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(I) Customer’s breach of any of clauses (i) through (vii) of Section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1.4 or Sections 3 or 8.4 hereof; (II) a receiver, trustee, liquidator,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such similar officer is appointed for Customer or for any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Customer’s properties or assets; (III) Customer makes a general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assignment for the benefit of Customer’s creditors; (IV) Customer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files a petition for its reorganization, dissolution or liquidation,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such a petition is filed against Customer and is not dismissed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within sixty (60) days thereafter; or (V) Customer ceases doing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business or commence dissolution or liquidation proceedings; or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(b) Thirty (30) days after written notice from PTC specifying a breach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(other than as listed in Section 7.1(a) above) of this Agreement,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including failure to make any payment due to either PTC or a Reseller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 connection with the Licensed Products in a timely manner, if that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breach is not, within that thirty (30) day period, remedied to PTC’s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reasonable satisfaction.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7.2 Effects of Expiration or Termination. Upon expiration of a given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 Term and/or any expiration or termination of this Agreement,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shall promptly pay all sums owed by Customer, return to PTC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original copies of all Licensed Products for which the License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Term has expired or has been terminated, destroy and/or delete 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copies and backup copies thereof from Customer’s computer libraries,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storage facilities and/or hosting facilities, and certify in writing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by an officer that Customer is in compliance with the foregoing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requirements and that such Licensed Products are no longer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Customer’s possession or in use.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7.3 Survival. Sections 2, 3, 4.6, 5, 6, 7.2, 7.3 and 8 shall survive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expiration or termination of this Agreement.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8. General.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8.1 Governing Law and Jurisdiction. Unless otherwise stated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Schedule A, all disputes arising under, out of, or in any way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connected with this Agreement shall be governed by and construed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accordance with the laws of the Commonwealth of Massachusetts without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reference to conflict of laws principles (and specifically excluding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Uniform Computer Information Transactions Act). The parties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hereby expressly disclaim the application of the U.N. Convention for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International Sale of Goods. All disputes arising under, out of,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or in any way connected with this Agreement shall be litigated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exclusively in the state or federal courts situated in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Commonwealth of Massachusetts, and in no other court or jurisdiction.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Notwithstanding the foregoing or anything to the contrary, PTC shall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have the right to bring a claim in any court of competent jurisdiction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to enforce any intellectual property rights and/or protect any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confidential information. Customer stipulates that the state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federal courts situated in the Commonwealth of Massachusetts shall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have personal jurisdiction over its person, and Customer hereby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irrevocably (i) submits to the personal jurisdiction of said courts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(ii) consents to the service of process, pleadings, and notices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connection with any and all actions initiated in said courts.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parties agree that a final judgment in any such action or proceeding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shall be conclusive and binding and may be enforced in any other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jurisdiction. Each party waives its right to trial by jury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connection with any dispute arising out of this Agreement.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8.2 Notices. Any notice or communication required or permitted under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this Agreement shall be in writing. In the case of notice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Customer, the notice shall be directed to the address set forth on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Customer’s purchase order or to such other address as may be provided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to PTC in writing. In the case of notice to PTC, such notice shall be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directed to PTC, 140 Kendrick Street, Needham, MA 02494; Attn: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Corporate Controller, with a copy to General Counsel. Any notice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provided under this section shall be deemed to have been received: (a)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if given by hand, immediately; (b) if given by mail, five (5) business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days after posting; (c) if given by express courier service,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second business day following dispatch in the jurisdiction of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sender; or (d) if given by fax, upon receipt thereof by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recipient’s fax machine or as stated in the sender’s transmission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confirmation report as produced electronically by sender’s fax machine.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8.3 Assignment, Waiver, Modification. Customer may not assign,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transfer, delegate or sublicense any of Customer’s rights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obligations hereunder (including without limitation by operation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law or by sale of Customer assets, whether directly or by merger,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 change in control of Customer shall be deemed to be an “assignment”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for purposes of the foregoing) without PTC’s prior written consent,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any such attempted delegation, assignment, transfer or sublicense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shall be void and a breach of this Agreement. No waiver, consent,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modification, amendment or change of the terms of this Agreement shall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be binding unless in writing and signed by PTC and Customer. PTC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reserves the right to charge a transfer fee for any proposed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assignment, transfer or sublicense of this Agreement.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8.4 Export. Customer hereby warrants and represents that Customer 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eligible under applicable U.S. and Canadian export laws to receive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 use the Licensed Products and technical data related thereto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that neither Customer nor any of Customer’s directors, officers 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affiliates is listed on any U.S. Department of Commerce listing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U.S. Department of Treasury listing or any similar Export Controls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Division-Foreign Affairs and International Trade Canada listing that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designates individuals or entities to which export restrictions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apply. Customer shall not export or re-export, directly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indirectly, or provide to any other person or entity for export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re-export, any Licensed Products, or technical data related thereto,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without first complying with all applicable export control regulations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any jurisdiction to which Customer or the Licensed Products are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subject, including, without limitation, obtaining any necessary export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re-export consent from the U.S. Department of Commerce, Export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Controls Division-Foreign Affairs and International Trade Canada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other governmental authority. Customer will indemnify and hold PTC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harmless against any damage, loss, liability or expense (including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attorneys’ fees) that PTC may incur as a result of Customer’s failure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to comply with this Section.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8.5 Severability. It is intended that this Agreement shall not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violate any applicable law and the unenforceability or invalidity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 any provision (other than the provisions obligating Customer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make payments to PTC) shall not affect the force and validity of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remaining provisions and such provisions determined to be invalid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shall be deemed severed from this Agreement and, to the extent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possible, be replaced with terms which as closely as possible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approximate the interest and economic intent of such invalid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provisions.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8.6 Entire Agreement. This Agreement is the complete and exclusive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statement of the contract between PTC and Customer with respect to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subject matter hereof. No waiver, consent, modification, amendment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change of this Agreement shall be binding unless in writing and signed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otherwise expressly acknowledged by PTC and Customer.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8.7 Third Party Beneficiaries. It is agreed by the parties to this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Agreement that PTC’s third party licensors are intended beneficiaries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this Agreement and have the right to rely upon and directly enforce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its terms with respect to the products of such licensors.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8.8 Marketing. Customer agrees that while this Agreement is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effect, PTC shall be authorized to identify Customer as 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customer/end-user of PTC software and services (as applicable)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public relations and marketing materials.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8.9 Government Licensees. If Customer is a United States Governmental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entity, Customer agrees that the Licensed Products are “commercial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computer software” under the applicable federal acquisition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regulations and are provided with the commercial license rights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restrictions described elsewhere herein. If Customer is acquiring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Product(s) under a United States government contract,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agrees that Customer will include all necessary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applicable restricted rights legends on the Licensed Products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protect PTC’s proprietary rights under the FAR or other similar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regulations of other federal agencies. Customer agrees to always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include such legends whenever the Licensed Products are, or are deemed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to be, a deliverable under a government contract.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Schedule A – Purchases from PTC Affiliates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If the Customer has obtained a License to any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 in one of the following countries, the entity granting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 is specified below and, notwithstanding Section 8.1 of this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Agreement, the governing law and jurisdiction shall be as set forth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below.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Country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Affiliate Licensing Entity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Governing Law/Jurisdiction for Disputes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Belgium, Netherlands, Luxembourg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Parametric Technology Nederland B.V.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Netherlands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Austria, Germany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Parametric Technology GmbH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German Law*, Landgericht München I, Germany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France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Parametric Technology S.A.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France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Ireland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Software and Services (Ireland) Limited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Republic of Ireland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Italy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Parametric Technology Italia S.r.L.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Italy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Spain, Portugal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Parametric Technology España, S.A.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Spain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Switzerland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Parametric Technology (Schweiz) AG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German Law*, Landgericht München I, Germany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United Kingdom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Parametric Technology (UK) Limited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United Kingdom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Remaining countries of the European Union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Software and Services (Ireland) Limited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Republic of Ireland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Turkey, Kosovo, Serbia, Macedonia, Montenegro, Croatia, Bosnia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Herzegovina, and Albania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Software and Services (Ireland) Limited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Republic of Ireland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Russian Federation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International LLC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Russian Law / International Commercial Arbitration Court at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Chamber of Commerce and Industry of the Russian Federation in Moscow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Belarus, Moldova, Ukraine, Armenia, Georgia, Azerbaijan, Kazakhstan,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Kyrgyzstan, Tajikistan, Turkmenistan, and Uzbekistan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Software and Services (Ireland) Limited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Republic of Ireland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Norway, Sweden, and Denmark, Finland, Iceland, and the Faeroe Islands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Sweden AB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Sweden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Japan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Japan K.K.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Japan / Tokyo District Court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China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Parametric Technology (Shanghai) Software Co., Ltd.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People’s Republic of China/China International Economic and Trade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Arbitration Commission in Shanghai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Taiwan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Parametric Technology Taiwan Limited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Taiwan / Courts of Taipei, Taiwan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India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Parametric Technology (India) Private Limited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India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Korea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Parametric Technology Korea Ltd.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Republic of Korea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Other Asia Pacific Countries including Australia and New Zealand, but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excluding China, Japan and Taiwan)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Inc.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Special Administrative Region of Hong Kong / Hong Kong International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Arbitration Centre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Canada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(Canada) Inc.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Ontario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Any other country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Inc., or such other affiliate of PTC as PTC directs at the time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order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Commonwealth of Massachusetts, United States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* Specific Provisions for Austria, Germany and Switzerland: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For Licensed Products licensed and used in Austria, Germany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Switzerland, the following provisions shall apply. The following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provisions shall have no applicability to any Licensed Products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Services purchased outside of Austria, Germany or Switzerland.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References to sections below are references to the applicable sections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 the body of the Agreement.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* Section 1.4 (iv) above shall not apply to the extent that (i)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processes Customer undertakes are required to achieve information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necessary to achieve interoperability of an independently created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computer program with other software programs, (ii) the further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requirements of Section 69e of the German Copyright Act are fulfilled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(iii) PTC, upon Customer’s written request, has not made available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information required for this within a reasonable period.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* Sections 4.2 (Warranty), 4.4 (Sole Remedy), 4.5 (No Additional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Warranties) and 4.6 (Disclaimer of Warranties) are hereby replaced by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following provisions</w:t>
      </w:r>
      <w:proofErr w:type="gramStart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:</w:t>
      </w:r>
      <w:proofErr w:type="gramEnd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4.2 Warranty Period, Restarts and Investigation Duty.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limitation period for warranty claims shall be twelve (12) months from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delivery. Any replacement of the Licensed Product(s) and/or repair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Errors will not restart the warranty period. The pre-requisite for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Customer’s warranty claims (Mängelansprüche) is that: (i)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inspects the Licensed Products according to Section 377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German Commercial Code, (ii) the defect is an Error as defined in this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Agreement, (iii) the Error already existed at the time of delivery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proofErr w:type="gramStart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(iv) the</w:t>
      </w:r>
      <w:proofErr w:type="gramEnd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 Customer effects a proper notification of the Error.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shall provide notifications of Errors to PTC in writing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shall provide specific details of the Error as deemed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reasonable under the specific circumstances. Customer shall notify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of obvious Errors in writing within one week of delivery and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latent Errors within one week of discovery of such Error. The periods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specified are preclusion periods.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4.4 Remedies. In the event of an Error, PTC in its sole discretion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may: (a) replace the Licensed Product(s) or (b) repair the Error,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provided that notice of the Error is received by PTC within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periods set forth in Section 4.2 and Customer provides such additional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information regarding the Error as PTC may reasonably request. If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repair (either by providing a bug fix, a workaround or otherwise)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replacement is not successful (after at least two repair attempts for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same Error by PTC within a reasonable period of time), Customer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shall be entitled, at Customer’s choice, to either: (i) rescission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affected order so that PTC provides a refund of the license fees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paid by Customer for the applicable Licensed Product(s) upon return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such Licensed Product(s) and any copies made thereof or (ii) 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reasonable reduction in the purchase price. Replacements or repairs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shall be made without acknowledgement of a legal obligation and shall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not suspend the limitation period for warranty claims related to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4.5 No Additional Warranties. No employee, partner, distributor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(including any Reseller) or agent of PTC or any of its resellers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sales agents is authorized to give representations, warranties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covenants greater or different than those contained in this Agreement,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except as specifically set forth in a written agreement signed 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behalf of Customer by an authorized officer and on behalf of PTC by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its legal counsel or Corporate Controller. Apart from claims for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damages based on Errors that are subject to the limitation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liability as set forth in Section 6, the obligations provided for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this Section 4 shall be PTC’s exclusive liability in case of warranty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claims.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4.6 Customer Responsibility. The Licensed Products are intended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to be used by trained professionals and are not a substitute for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exercise by Customer of professional judgement, testing, safety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utility in their use. Customer is solely responsible for any results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which were obtained by using the Licensed Products, including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adequacy of independent testing of reliability and accuracy of any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item designed using Licensed Products.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4.7 Qualities (Beschaffenheit), Guarantees. Qualities of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Products stated in publications of PTC or its sales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representatives, in particular in advertising, in drawings, brochures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other documents, including presentations in the Internet, or 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packaging and labeling of the Licensed Products, or which fall under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trade usages, shall only be deemed to be covered by the contractual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quality of the Licensed Products if such qualities are expressly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contained in an offer or an order confirmation in writing.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Guarantees, in particular guarantees as to quality, shall be binding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on PTC only to the extent to which they (i) are contained in an offer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an order confirmation in writing, (ii) are expressly designated as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“guarantee” or “guarantee as to condition” (Beschaffenheitsgarantie),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 (iii) expressly stipulate the obligations for PTC resulting from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such guarantee.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* Section 6 is hereby replaced by the following provisions</w:t>
      </w:r>
      <w:proofErr w:type="gramStart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:</w:t>
      </w:r>
      <w:proofErr w:type="gramEnd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 Limitation of Liability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6.1 Liability Categories. PTC shall be liable for damages,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regardless of the legal grounds, only if: (i) PTC breaches a material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contractual obligation (cardinal obligation) culpably (i.e., at least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negligently), or (ii) the damage has been caused by gross negligence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wilfull intent on the part of PTC or (iii) PTC has assumed 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guarantee.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6.2 Predictability. PTC’s liability shall be limited to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typical, foreseeable damage: (i) if PTC breaches material contractual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obligations (cardinal obligations) with slight negligence, or (ii) if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employees or agents of PTC who are not officers or executive staff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have breached other obligations by gross negligence, or (iii) if PTC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has assumed a guarantee, unless such guarantee is expressly designated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as guarantee as to condition (Beschaffenheitsgarantie).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6.3 Maximum Amount. In the cases of Section 6.2 (i) and (ii),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PTC’s liability shall be limited to a maximum amount of EU RO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1,000,000 or, in case of purely financial losses, to a maximum amount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EU RO 100,000.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6.4 Indirect Damages. In the cases of Section 6.2, PTC shall not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be liable for indirect damages, consequential damages or loss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profit.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6.5 Liability Period. Customer’s claims for damages against PTC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and/or PTC’s affiliates, regardless of the legal grounds, shall expire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at the latest one year from the time the Customer gains knowledge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the damage or, irrespective of this knowledge, at the latest two years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after the damaging event. For claims based on Errors of the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Product(s), the warranty limitation period pursuant to Section 4.2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shall apply.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6.6 Mandatory Liability. PTC’s liability pursuant to the German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 Liability Act (Produkthaftungsgesetz), for injury of life,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body and health, for fraudulent concealment of a defect or for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assumption of a guarantee as to condition (Beschaffenheitsgarantie)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remains unaffected.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6.7 Employees. Sections 6.1 to 6.6 shall also apply in the case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any claims for damages of Customer against employees or agents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and/or PTC’s affiliates.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6.8 Contributory Negligence. In the event of a guarantee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liability claim against PTC any contributory fault of Customer must be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taken into account accordingly, particularly in the event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inadequate fault notification or inadequate data securing. It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constitutes inadequate data securing if the client, among others, does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not, by way of appropriate state of the art security measures, take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precautions against external influences, e.g. computer viruses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other phenomena which could put individual data or an entire data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stock at risk.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Schedule B - Definitions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“Concurrent User Products” means the Licensed Products licensed on 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concurrent user basis, as specified either in the Quote or at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Licensing Basis Webpage.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“Designated Computer” means the central processing unit(s) designated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 writing by Customer to PTC at the time of installation of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Products (as may be modified in accordance with Section 1.2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this Agreement).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“Designated Computer Product” means the Licensed Products licensed 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 “Designated Computer” basis or otherwise designated as “fixed,”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“locked” or “node-locked”, as specified either in the Quote or at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Licensing Basis Webpage.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“Designated Country” means the country of installation specified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writing by Customer to PTC at the time Customer places its order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Licensed Products. The Designated Country may be changed only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accordance with Section 1.2 of this Agreement.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“Designated Network” means the network designated in writing by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to PTC at the time of installation of the Licensed Products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(as may be modified in accordance with Section 1.2 of this Agreement).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“Designated Server” means a computer server designated in writing by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Customer to PTC at the time of installation of the Licensed Products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(as may be modified in accordance with Section 1.2 of this Agreement)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that has one unique instance of the applicable installed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 application.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“Designated Server Products” means the Licensed Products licensed on 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Designated Server basis, as specified either in the Quote or at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Licensing Basis Webpage.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“Documentation” means the applicable Licensed Software user manuals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provided or made available by electronic means by PTC at the time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shipment of the Licensed Software.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“Educational Software” means Licensed Products identified as “Priced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for Education,” “Student Edition,” “Schools Edition,” “Schools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Advanced Edition,” “University Edition,” “Professor’s Edition/Version”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“Academic Edition/Version,” or otherwise designated as educational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academic licenses.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“Error” means a failure of the Licensed Software to conform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substantially to the applicable Documentation, provided that Customer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informs PTC of such failure in writing and PTC is able to replicate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such failure after making reasonable efforts.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“External User” means a Registered User who is a vendor or other third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party external to the Customer and its affiliates.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“License” shall have the meaning set out in Section 1.1 of the body of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Agreement.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“License Term” means the time period during which the License for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applicable Licensed Products shall be in effect, as specified in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applicable Quote (subject to earlier termination pursuant to the terms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hereof) or, if no Quote was provided to Customer, as otherwise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communicated by PTC to Customer. In the absence of a stated license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term, the License Term shall be perpetual, except that the License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Term for evaluation Licenses shall be no longer than thirty days from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date of Customer’s request for an evaluation license, unless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otherwise specifically designated by PTC, and the evaluation License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will cease to be operational after such term expires.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“License Locked Product” means a Licensed Product licensed for use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with another PTC product to which the License Locked Product is an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extension. The License Locked Product will assume the licensing basis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such other product</w:t>
      </w:r>
      <w:proofErr w:type="gramStart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..</w:t>
      </w:r>
      <w:proofErr w:type="gramEnd"/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 xml:space="preserve"> License Locked Products are specified either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 the Quote or at the Licensing Basis Webpage.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“Licensed Products” means collectively the Licensed Software and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Documentation.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“Licensed Software” means, collectively, the computer software product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t>identified in the applicable Quote, as well as (i) any software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 that is provided to operate with such computer software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 (e.g., modules, software bundled with this software product,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etc.), but excluding any software that is a consulting services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deliverable, (ii) any Error corrections pursuant to Section 4.4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hereof, (iii) any updates, Error corrections and/or New Releases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provided to Customer by PTC pursuant to Support Services purchased by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and (iv) any computer software provided to Customer in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course of PTC’s delivery of Training Services.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“Licensing Basis Webpage” means the “Licensing Basis” document at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http://www.ptc.com/support/customer_agreements/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index.htm, which specifies the licensing basis of PTC’s different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products and states certain additional product-specific terms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conditions.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“Support Services” means the provision of New Releases and, depending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on the level of Support Services ordered, may also include telephone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support, web-based support tools, and correction of Errors.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“New Release” means a modified or enhanced version of a Licensed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Product that is designated by PTC as a new release of that product and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that PTC makes generally available to its Support Services customers.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“Permitted User” means an individual who is authorized by Customer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use the Licensed Products, such use to be solely in accordance with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terms and conditions of the Agreement. Permitted Users are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limited to Customer’s employees, consultants, subcontractors,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suppliers, business partners and customers who (i) are not competitors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PTC or employed by competitors of PTC and (ii) are directly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involved in the utilization of the Licensed Products solely in support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Customer’s internal business purposes. Customer shall at all times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be responsible for its Permitted Users’ compliance with this Agreement.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“Per Instance Product” means a Licensed Product for which one License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is required for each instance of a system to which the applicable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 connects. For example, if an adapter that 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on a Per Instance basis enables Windchill to connect to an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ERP system and a CRM system, two licenses of such adapter will be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required. The Licensed Products that are Per Instance Products are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identified either in the Quote or at the Licensing Basis Webpage.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“Quote” means the PTC product schedule, quote or order confirmation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provided to Customer in connection with the purchase of the applicable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Licensed Product or, if no such document is provided, Customer’s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purchase order for such Licensed Product, if any.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“Registered User” means a Permitted User for whom Customer has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purchased a License to use a Registered User Product and for whom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Customer has issued a password or other unique identifier to enable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such individual to use the Registered User Product.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lastRenderedPageBreak/>
        <w:br/>
        <w:t>“Registered User Products” means the Licensed Products licensed on a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Registered User basis, as specified either in the Quote or at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Licensing Basis Webpage.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“Reseller” means a third-party appointed and authorized by PTC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resell or distribute any Licensed Product. 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“Services” means collectively Support Services and Training Services.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“Site License” means a Licensed Product for which one License is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required for each Customer location, as specified either in the Quote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or at the Licensing Basis Webpage. Multiple customer facilities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located in the same city or town (based on postal address) shall be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considered one “location,” whereas locations located in different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cities or towns will require multiple Site Licenses.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“Training Services” means instruction or other training provided by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PTC in the use of the Licensed Products. “Training Services” does not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include PTC’s e-Learning training products (e.g., “PTCU”), which are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considered Licensed Products for purposes of this Agreement.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“Uplift Fee” means a fee based upon the difference between the License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fee applicable to installation of the applicable Licensed Product in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the original Designated Country and the License fee applicable to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installation of such Licensed Product in the Designated Country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which Customer wishes to move the Licensed Product.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“Usage License Fee” means an ongoing fee that commences upon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installation of the applicable Licensed Product and that, during the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period for which the Usage License Fee is paid, entitles Customer to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(i) continued use of the Licensed Product in accordance with the terms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of the License and (ii) telephone support, Error corrections or</w:t>
      </w:r>
      <w:r w:rsidRPr="006B5407">
        <w:rPr>
          <w:rFonts w:ascii="Segoe UI" w:eastAsia="Times New Roman" w:hAnsi="Segoe UI" w:cs="Segoe UI"/>
          <w:color w:val="333333"/>
          <w:sz w:val="18"/>
          <w:lang w:eastAsia="en-IN"/>
        </w:rPr>
        <w:t> </w:t>
      </w: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br/>
        <w:t>workarounds, and New Releases for such software.</w:t>
      </w:r>
    </w:p>
    <w:p w:rsidR="006B5407" w:rsidRPr="006B5407" w:rsidRDefault="006B5407" w:rsidP="006B5407">
      <w:pPr>
        <w:shd w:val="clear" w:color="auto" w:fill="F5F5F5"/>
        <w:spacing w:after="0" w:line="270" w:lineRule="atLeast"/>
        <w:jc w:val="right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6B5407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Done</w:t>
      </w:r>
    </w:p>
    <w:p w:rsidR="00025469" w:rsidRDefault="00025469"/>
    <w:sectPr w:rsidR="00025469" w:rsidSect="0002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6B5407"/>
    <w:rsid w:val="00025469"/>
    <w:rsid w:val="006B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469"/>
  </w:style>
  <w:style w:type="paragraph" w:styleId="Heading4">
    <w:name w:val="heading 4"/>
    <w:basedOn w:val="Normal"/>
    <w:link w:val="Heading4Char"/>
    <w:uiPriority w:val="9"/>
    <w:qFormat/>
    <w:rsid w:val="006B54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54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5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6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9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967316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655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2084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8141</Words>
  <Characters>46406</Characters>
  <Application>Microsoft Office Word</Application>
  <DocSecurity>0</DocSecurity>
  <Lines>386</Lines>
  <Paragraphs>108</Paragraphs>
  <ScaleCrop>false</ScaleCrop>
  <Company/>
  <LinksUpToDate>false</LinksUpToDate>
  <CharactersWithSpaces>54439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shantha.hiremath</dc:creator>
  <cp:lastModifiedBy>shantha.hiremath</cp:lastModifiedBy>
  <cp:revision>1</cp:revision>
  <dcterms:created xsi:type="dcterms:W3CDTF">2015-07-30T06:10:00Z</dcterms:created>
  <dcterms:modified xsi:type="dcterms:W3CDTF">2015-07-30T06:11:00Z</dcterms:modified>
</cp:coreProperties>
</file>