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C89E" w14:textId="6AE5CFE3" w:rsidR="003706E5" w:rsidRDefault="006C7AC7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22DB70F1" wp14:editId="57888226">
            <wp:simplePos x="0" y="0"/>
            <wp:positionH relativeFrom="column">
              <wp:posOffset>-937517</wp:posOffset>
            </wp:positionH>
            <wp:positionV relativeFrom="paragraph">
              <wp:posOffset>-800940</wp:posOffset>
            </wp:positionV>
            <wp:extent cx="7440621" cy="9786551"/>
            <wp:effectExtent l="19050" t="0" r="7929" b="0"/>
            <wp:wrapNone/>
            <wp:docPr id="3" name="2 Imagen" descr="Por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0621" cy="978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B51">
        <w:softHyphen/>
      </w:r>
      <w:r w:rsidR="008B5B51">
        <w:softHyphen/>
      </w:r>
      <w:r w:rsidR="008B5B51">
        <w:softHyphen/>
      </w:r>
    </w:p>
    <w:p w14:paraId="34F635C2" w14:textId="77777777" w:rsidR="0037733F" w:rsidRDefault="0037733F"/>
    <w:p w14:paraId="64791D94" w14:textId="77777777" w:rsidR="0037733F" w:rsidRDefault="0037733F" w:rsidP="0037733F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b/>
          <w:bCs/>
          <w:sz w:val="48"/>
          <w:szCs w:val="48"/>
          <w:lang w:eastAsia="es-CR"/>
        </w:rPr>
      </w:pPr>
    </w:p>
    <w:p w14:paraId="1570A942" w14:textId="77777777" w:rsidR="0037733F" w:rsidRDefault="0037733F" w:rsidP="0037733F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b/>
          <w:bCs/>
          <w:sz w:val="48"/>
          <w:szCs w:val="48"/>
          <w:lang w:eastAsia="es-CR"/>
        </w:rPr>
      </w:pPr>
    </w:p>
    <w:p w14:paraId="1E1A116F" w14:textId="77777777" w:rsidR="0037733F" w:rsidRPr="00706669" w:rsidRDefault="0037733F" w:rsidP="00F973B0">
      <w:pPr>
        <w:spacing w:before="100" w:beforeAutospacing="1" w:after="100" w:afterAutospacing="1" w:line="360" w:lineRule="auto"/>
        <w:jc w:val="right"/>
        <w:rPr>
          <w:rFonts w:ascii="Arial" w:eastAsia="Times New Roman" w:hAnsi="Arial" w:cs="Arial"/>
          <w:b/>
          <w:bCs/>
          <w:sz w:val="48"/>
          <w:szCs w:val="48"/>
          <w:lang w:eastAsia="es-CR"/>
        </w:rPr>
      </w:pPr>
    </w:p>
    <w:p w14:paraId="691B9B99" w14:textId="77777777" w:rsidR="0037733F" w:rsidRDefault="0037733F"/>
    <w:p w14:paraId="632D3956" w14:textId="77777777" w:rsidR="00706669" w:rsidRDefault="00706669"/>
    <w:p w14:paraId="1089A4B9" w14:textId="626C3BD4" w:rsidR="00B37353" w:rsidRPr="0011304B" w:rsidRDefault="005D28BD" w:rsidP="00B37353">
      <w:pPr>
        <w:spacing w:before="100" w:beforeAutospacing="1" w:after="100" w:afterAutospacing="1" w:line="240" w:lineRule="auto"/>
        <w:jc w:val="both"/>
        <w:outlineLvl w:val="1"/>
      </w:pPr>
      <w:r>
        <w:rPr>
          <w:rFonts w:ascii="Arial" w:eastAsia="Times New Roman" w:hAnsi="Arial" w:cs="Arial"/>
          <w:noProof/>
          <w:sz w:val="24"/>
          <w:szCs w:val="24"/>
          <w:lang w:val="en-US" w:eastAsia="es-CR"/>
        </w:rPr>
        <w:pict w14:anchorId="2AF5D94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82.95pt;margin-top:133.55pt;width:318.8pt;height:111.5pt;z-index:251660288;mso-wrap-style:square;mso-wrap-edited:f;mso-width-percent:0;mso-height-percent:0;mso-width-percent:0;mso-height-percent:0;mso-width-relative:margin;mso-height-relative:margin;v-text-anchor:top" filled="f" stroked="f">
            <v:textbox>
              <w:txbxContent>
                <w:p w14:paraId="2EA93244" w14:textId="54E745C2" w:rsidR="00C23B18" w:rsidRPr="00C23B18" w:rsidRDefault="00C22AF1" w:rsidP="00C23B18">
                  <w:pPr>
                    <w:pStyle w:val="Heading2"/>
                    <w:jc w:val="right"/>
                    <w:rPr>
                      <w:rFonts w:ascii="Arial" w:hAnsi="Arial" w:cs="Arial"/>
                      <w:color w:val="AC8300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color w:val="AC8300"/>
                      <w:sz w:val="56"/>
                      <w:szCs w:val="56"/>
                    </w:rPr>
                    <w:t xml:space="preserve">Introducción al Deep Learning </w:t>
                  </w:r>
                </w:p>
                <w:p w14:paraId="2BFA1F44" w14:textId="77777777" w:rsidR="006C7AC7" w:rsidRPr="007216A9" w:rsidRDefault="006C7AC7" w:rsidP="007216A9">
                  <w:pPr>
                    <w:pStyle w:val="Heading2"/>
                    <w:jc w:val="right"/>
                    <w:rPr>
                      <w:rFonts w:ascii="Arial" w:hAnsi="Arial" w:cs="Arial"/>
                      <w:color w:val="AC8300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 w:rsidR="00706669">
        <w:br w:type="page"/>
      </w:r>
    </w:p>
    <w:p w14:paraId="41B2BC12" w14:textId="00E5E113" w:rsidR="00943199" w:rsidRPr="00C54453" w:rsidRDefault="00B37353" w:rsidP="00B3735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lang w:eastAsia="es-CR"/>
        </w:rPr>
      </w:pPr>
      <w:r w:rsidRPr="009D6C3C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lastRenderedPageBreak/>
        <w:t>Duración:</w:t>
      </w:r>
      <w:r w:rsidR="00D42572">
        <w:rPr>
          <w:rFonts w:ascii="Arial" w:eastAsia="Times New Roman" w:hAnsi="Arial" w:cs="Arial"/>
          <w:lang w:eastAsia="es-CR"/>
        </w:rPr>
        <w:t xml:space="preserve"> Cuatro semanas.</w:t>
      </w:r>
    </w:p>
    <w:p w14:paraId="70711AD2" w14:textId="393EBB44" w:rsidR="00706669" w:rsidRPr="00706669" w:rsidRDefault="00BA125E" w:rsidP="00F239B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723B3B90" wp14:editId="75C2A7F5">
            <wp:simplePos x="0" y="0"/>
            <wp:positionH relativeFrom="column">
              <wp:posOffset>-231775</wp:posOffset>
            </wp:positionH>
            <wp:positionV relativeFrom="paragraph">
              <wp:posOffset>284480</wp:posOffset>
            </wp:positionV>
            <wp:extent cx="164973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450" y="21474"/>
                <wp:lineTo x="214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res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669" w:rsidRPr="00153778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>Descripción:</w:t>
      </w:r>
      <w:r w:rsidR="007F4A3D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 xml:space="preserve"> (Cambiar logo)</w:t>
      </w:r>
    </w:p>
    <w:p w14:paraId="0B171E6F" w14:textId="0852095B" w:rsidR="005638BC" w:rsidRDefault="00C23B18" w:rsidP="00943199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curso se presentarán l</w:t>
      </w:r>
      <w:r w:rsidR="00B72DD2">
        <w:rPr>
          <w:rFonts w:ascii="Arial" w:hAnsi="Arial" w:cs="Arial"/>
        </w:rPr>
        <w:t xml:space="preserve">as ideas principales del Deep Learning </w:t>
      </w:r>
      <w:r>
        <w:rPr>
          <w:rFonts w:ascii="Arial" w:hAnsi="Arial" w:cs="Arial"/>
        </w:rPr>
        <w:t>especialmente enfocado</w:t>
      </w:r>
      <w:r w:rsidR="00CB23E6">
        <w:rPr>
          <w:rFonts w:ascii="Arial" w:hAnsi="Arial" w:cs="Arial"/>
        </w:rPr>
        <w:t xml:space="preserve"> en el desarrollo de modelos para clasificación, regr</w:t>
      </w:r>
      <w:r w:rsidR="00DF2E39">
        <w:rPr>
          <w:rFonts w:ascii="Arial" w:hAnsi="Arial" w:cs="Arial"/>
        </w:rPr>
        <w:t>e</w:t>
      </w:r>
      <w:r w:rsidR="00CB23E6">
        <w:rPr>
          <w:rFonts w:ascii="Arial" w:hAnsi="Arial" w:cs="Arial"/>
        </w:rPr>
        <w:t>sión y series de tiempo</w:t>
      </w:r>
      <w:r w:rsidR="004037CC">
        <w:rPr>
          <w:rFonts w:ascii="Arial" w:hAnsi="Arial" w:cs="Arial"/>
        </w:rPr>
        <w:t>, y análisis de imágenes</w:t>
      </w:r>
      <w:r>
        <w:rPr>
          <w:rFonts w:ascii="Arial" w:hAnsi="Arial" w:cs="Arial"/>
        </w:rPr>
        <w:t>.</w:t>
      </w:r>
      <w:r w:rsidR="003E69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r w:rsidR="00057AA1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principal del curso será examinar</w:t>
      </w:r>
      <w:r w:rsidR="002A73AA">
        <w:rPr>
          <w:rFonts w:ascii="Arial" w:hAnsi="Arial" w:cs="Arial"/>
        </w:rPr>
        <w:t xml:space="preserve"> los modelos principales de Deep Learning d</w:t>
      </w:r>
      <w:r>
        <w:rPr>
          <w:rFonts w:ascii="Arial" w:hAnsi="Arial" w:cs="Arial"/>
        </w:rPr>
        <w:t>esde un punto de</w:t>
      </w:r>
      <w:r w:rsidR="00057AA1">
        <w:rPr>
          <w:rFonts w:ascii="Arial" w:hAnsi="Arial" w:cs="Arial"/>
        </w:rPr>
        <w:t xml:space="preserve"> teórico</w:t>
      </w:r>
      <w:r w:rsidR="002A73AA">
        <w:rPr>
          <w:rFonts w:ascii="Arial" w:hAnsi="Arial" w:cs="Arial"/>
        </w:rPr>
        <w:t xml:space="preserve"> y pr</w:t>
      </w:r>
      <w:r w:rsidR="00245C87">
        <w:rPr>
          <w:rFonts w:ascii="Arial" w:hAnsi="Arial" w:cs="Arial"/>
        </w:rPr>
        <w:t>á</w:t>
      </w:r>
      <w:r w:rsidR="002A73AA">
        <w:rPr>
          <w:rFonts w:ascii="Arial" w:hAnsi="Arial" w:cs="Arial"/>
        </w:rPr>
        <w:t>ctico en la aplicación a casos reales</w:t>
      </w:r>
      <w:r>
        <w:rPr>
          <w:rFonts w:ascii="Arial" w:hAnsi="Arial" w:cs="Arial"/>
        </w:rPr>
        <w:t xml:space="preserve">. </w:t>
      </w:r>
      <w:r w:rsidR="00235DDC">
        <w:rPr>
          <w:rFonts w:ascii="Arial" w:hAnsi="Arial" w:cs="Arial"/>
        </w:rPr>
        <w:t xml:space="preserve">Se aplicaran los métodos usando </w:t>
      </w:r>
      <w:r>
        <w:rPr>
          <w:rFonts w:ascii="Arial" w:hAnsi="Arial" w:cs="Arial"/>
        </w:rPr>
        <w:t>bases de datos de gran tamaño</w:t>
      </w:r>
      <w:r w:rsidR="00235DDC">
        <w:rPr>
          <w:rFonts w:ascii="Arial" w:hAnsi="Arial" w:cs="Arial"/>
        </w:rPr>
        <w:t xml:space="preserve"> para explotar el poder del Deep Learning. S</w:t>
      </w:r>
      <w:r>
        <w:rPr>
          <w:rFonts w:ascii="Arial" w:hAnsi="Arial" w:cs="Arial"/>
        </w:rPr>
        <w:t>e utilizarán</w:t>
      </w:r>
      <w:r w:rsidR="00853A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programas especializados en Minería de Datos, como son la</w:t>
      </w:r>
      <w:r w:rsidR="00A603D9">
        <w:rPr>
          <w:rFonts w:ascii="Arial" w:hAnsi="Arial" w:cs="Arial"/>
        </w:rPr>
        <w:t xml:space="preserve">s lenguajes de programación </w:t>
      </w:r>
      <w:r>
        <w:rPr>
          <w:rFonts w:ascii="Arial" w:hAnsi="Arial" w:cs="Arial"/>
        </w:rPr>
        <w:t xml:space="preserve">R </w:t>
      </w:r>
      <w:r w:rsidR="00235DDC">
        <w:rPr>
          <w:rFonts w:ascii="Arial" w:hAnsi="Arial" w:cs="Arial"/>
        </w:rPr>
        <w:t>y Python</w:t>
      </w:r>
      <w:r w:rsidR="00CF1C76">
        <w:rPr>
          <w:rFonts w:ascii="Arial" w:hAnsi="Arial" w:cs="Arial"/>
        </w:rPr>
        <w:t>.</w:t>
      </w:r>
    </w:p>
    <w:p w14:paraId="4E3DA084" w14:textId="77777777" w:rsidR="00943199" w:rsidRPr="00943199" w:rsidRDefault="00943199" w:rsidP="00943199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0F74C23" w14:textId="77777777" w:rsidR="005638BC" w:rsidRPr="00706669" w:rsidRDefault="005638BC" w:rsidP="005638B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 xml:space="preserve">¿A quién va dirigido? </w:t>
      </w:r>
    </w:p>
    <w:p w14:paraId="360205FF" w14:textId="49073A2A" w:rsidR="005638BC" w:rsidRPr="001752F4" w:rsidRDefault="001752F4" w:rsidP="00E01EFD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752F4">
        <w:rPr>
          <w:rFonts w:ascii="Arial" w:hAnsi="Arial" w:cs="Arial"/>
        </w:rPr>
        <w:t>Se orienta especialmente a analistas de riesgo, marketing y mercadeo, personal involucrado en proyectos de pronóstico y predicción o en proyectos de “Business Intelligence”, administradores de bases de datos, analistas de sistemas, profesionales en estadística o economía y en general a personas que, basados en los datos de la organización, colaboran en la toma de decisiones.</w:t>
      </w:r>
    </w:p>
    <w:p w14:paraId="1D895236" w14:textId="77777777" w:rsidR="00943199" w:rsidRDefault="00943199" w:rsidP="00A37C1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</w:p>
    <w:p w14:paraId="06ACDAE3" w14:textId="2D43CFD8" w:rsidR="00706669" w:rsidRPr="00706669" w:rsidRDefault="00706669" w:rsidP="00A37C1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  <w:r w:rsidRPr="00153778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>Objetivos:</w:t>
      </w:r>
    </w:p>
    <w:p w14:paraId="3055E260" w14:textId="77777777" w:rsidR="00E01EFD" w:rsidRPr="00E01EFD" w:rsidRDefault="00E01EFD" w:rsidP="00E01EF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es-CR"/>
        </w:rPr>
      </w:pPr>
      <w:r w:rsidRPr="00E01EFD">
        <w:rPr>
          <w:rFonts w:ascii="Arial" w:eastAsia="Times New Roman" w:hAnsi="Arial" w:cs="Arial"/>
          <w:lang w:eastAsia="es-CR"/>
        </w:rPr>
        <w:t>En este curso el estudiante será capaz de:﻿</w:t>
      </w:r>
    </w:p>
    <w:p w14:paraId="69DA4148" w14:textId="4D122E22" w:rsidR="00E01EFD" w:rsidRPr="003575EC" w:rsidRDefault="003575EC" w:rsidP="000A3BAC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CR"/>
        </w:rPr>
      </w:pPr>
      <w:r>
        <w:rPr>
          <w:rFonts w:ascii="Arial" w:eastAsia="Times New Roman" w:hAnsi="Arial" w:cs="Arial"/>
          <w:lang w:eastAsia="es-CR"/>
        </w:rPr>
        <w:t xml:space="preserve">Conocer el significado de </w:t>
      </w:r>
      <w:r w:rsidR="009E3BFE">
        <w:rPr>
          <w:rFonts w:ascii="Arial" w:eastAsia="Times New Roman" w:hAnsi="Arial" w:cs="Arial"/>
          <w:lang w:eastAsia="es-CR"/>
        </w:rPr>
        <w:t>Deep Learning y por qué es ampliamente usado en problemas de Big Data</w:t>
      </w:r>
    </w:p>
    <w:p w14:paraId="4D80A2CC" w14:textId="43A9A024" w:rsidR="003575EC" w:rsidRPr="008B5B51" w:rsidRDefault="003575EC" w:rsidP="000A3BAC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CR"/>
        </w:rPr>
      </w:pPr>
      <w:r>
        <w:rPr>
          <w:rFonts w:ascii="Arial" w:eastAsia="Times New Roman" w:hAnsi="Arial" w:cs="Arial"/>
          <w:lang w:eastAsia="es-CR"/>
        </w:rPr>
        <w:t>Conocer las principales m</w:t>
      </w:r>
      <w:r w:rsidR="00E9236B">
        <w:rPr>
          <w:rFonts w:ascii="Arial" w:eastAsia="Times New Roman" w:hAnsi="Arial" w:cs="Arial"/>
          <w:lang w:eastAsia="es-CR"/>
        </w:rPr>
        <w:t xml:space="preserve">odelos </w:t>
      </w:r>
      <w:r>
        <w:rPr>
          <w:rFonts w:ascii="Arial" w:eastAsia="Times New Roman" w:hAnsi="Arial" w:cs="Arial"/>
          <w:lang w:eastAsia="es-CR"/>
        </w:rPr>
        <w:t>empleados en Deep Learning</w:t>
      </w:r>
      <w:r w:rsidR="00D07377">
        <w:rPr>
          <w:rFonts w:ascii="Arial" w:eastAsia="Times New Roman" w:hAnsi="Arial" w:cs="Arial"/>
          <w:lang w:eastAsia="es-CR"/>
        </w:rPr>
        <w:t xml:space="preserve"> y su aplicación en clasificación, regresión y series de tiempo.</w:t>
      </w:r>
    </w:p>
    <w:p w14:paraId="75076123" w14:textId="033D088C" w:rsidR="00E01EFD" w:rsidRPr="00E9236B" w:rsidRDefault="003575EC" w:rsidP="00E9236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CR"/>
        </w:rPr>
      </w:pPr>
      <w:r>
        <w:rPr>
          <w:rFonts w:ascii="Arial" w:eastAsia="Times New Roman" w:hAnsi="Arial" w:cs="Arial"/>
          <w:lang w:eastAsia="es-CR"/>
        </w:rPr>
        <w:t>Entender el funcionamiento y método de aprendizaje de las Redes Neuronales</w:t>
      </w:r>
      <w:r w:rsidR="00E9236B">
        <w:rPr>
          <w:rFonts w:ascii="Arial" w:eastAsia="Times New Roman" w:hAnsi="Arial" w:cs="Arial"/>
          <w:lang w:eastAsia="es-CR"/>
        </w:rPr>
        <w:t xml:space="preserve"> clásicas </w:t>
      </w:r>
      <w:r w:rsidR="00560BDD">
        <w:rPr>
          <w:rFonts w:ascii="Arial" w:eastAsia="Times New Roman" w:hAnsi="Arial" w:cs="Arial"/>
          <w:lang w:eastAsia="es-CR"/>
        </w:rPr>
        <w:t xml:space="preserve"> y </w:t>
      </w:r>
      <w:r w:rsidR="00E9236B">
        <w:rPr>
          <w:rFonts w:ascii="Arial" w:eastAsia="Times New Roman" w:hAnsi="Arial" w:cs="Arial"/>
          <w:lang w:eastAsia="es-CR"/>
        </w:rPr>
        <w:t>Convolucionales</w:t>
      </w:r>
    </w:p>
    <w:p w14:paraId="58C34B42" w14:textId="76CE69AA" w:rsidR="00E01EFD" w:rsidRDefault="00E9236B" w:rsidP="000A3BAC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CR"/>
        </w:rPr>
      </w:pPr>
      <w:r w:rsidRPr="00E9236B">
        <w:rPr>
          <w:rFonts w:ascii="Arial" w:eastAsia="Times New Roman" w:hAnsi="Arial" w:cs="Arial"/>
          <w:lang w:eastAsia="es-CR"/>
        </w:rPr>
        <w:t>Desarrollar modelos de Deep Learning</w:t>
      </w:r>
      <w:r w:rsidR="008333DF">
        <w:rPr>
          <w:rFonts w:ascii="Arial" w:eastAsia="Times New Roman" w:hAnsi="Arial" w:cs="Arial"/>
          <w:lang w:eastAsia="es-CR"/>
        </w:rPr>
        <w:t xml:space="preserve"> con Redes Neuronales </w:t>
      </w:r>
      <w:r w:rsidRPr="00E9236B">
        <w:rPr>
          <w:rFonts w:ascii="Arial" w:eastAsia="Times New Roman" w:hAnsi="Arial" w:cs="Arial"/>
          <w:lang w:eastAsia="es-CR"/>
        </w:rPr>
        <w:t>empleando</w:t>
      </w:r>
      <w:r w:rsidR="008333DF">
        <w:rPr>
          <w:rFonts w:ascii="Arial" w:eastAsia="Times New Roman" w:hAnsi="Arial" w:cs="Arial"/>
          <w:lang w:eastAsia="es-CR"/>
        </w:rPr>
        <w:t xml:space="preserve"> la</w:t>
      </w:r>
      <w:r w:rsidR="00544940">
        <w:rPr>
          <w:rFonts w:ascii="Arial" w:eastAsia="Times New Roman" w:hAnsi="Arial" w:cs="Arial"/>
          <w:lang w:eastAsia="es-CR"/>
        </w:rPr>
        <w:t xml:space="preserve">s </w:t>
      </w:r>
      <w:r w:rsidR="008333DF">
        <w:rPr>
          <w:rFonts w:ascii="Arial" w:eastAsia="Times New Roman" w:hAnsi="Arial" w:cs="Arial"/>
          <w:lang w:eastAsia="es-CR"/>
        </w:rPr>
        <w:t>librerí</w:t>
      </w:r>
      <w:r w:rsidR="00544940">
        <w:rPr>
          <w:rFonts w:ascii="Arial" w:eastAsia="Times New Roman" w:hAnsi="Arial" w:cs="Arial"/>
          <w:lang w:eastAsia="es-CR"/>
        </w:rPr>
        <w:t>as</w:t>
      </w:r>
      <w:r w:rsidR="008333DF">
        <w:rPr>
          <w:rFonts w:ascii="Arial" w:eastAsia="Times New Roman" w:hAnsi="Arial" w:cs="Arial"/>
          <w:lang w:eastAsia="es-CR"/>
        </w:rPr>
        <w:t xml:space="preserve"> </w:t>
      </w:r>
      <w:r w:rsidRPr="00E9236B">
        <w:rPr>
          <w:rFonts w:ascii="Arial" w:eastAsia="Times New Roman" w:hAnsi="Arial" w:cs="Arial"/>
          <w:lang w:eastAsia="es-CR"/>
        </w:rPr>
        <w:t>Keras y TensorFlow</w:t>
      </w:r>
      <w:r w:rsidR="008333DF">
        <w:rPr>
          <w:rFonts w:ascii="Arial" w:eastAsia="Times New Roman" w:hAnsi="Arial" w:cs="Arial"/>
          <w:lang w:eastAsia="es-CR"/>
        </w:rPr>
        <w:t xml:space="preserve"> </w:t>
      </w:r>
    </w:p>
    <w:p w14:paraId="2284BD33" w14:textId="514A89DF" w:rsidR="001521B1" w:rsidRPr="00E9236B" w:rsidRDefault="001521B1" w:rsidP="000A3BAC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CR"/>
        </w:rPr>
      </w:pPr>
      <w:r>
        <w:rPr>
          <w:rFonts w:ascii="Arial" w:eastAsia="Times New Roman" w:hAnsi="Arial" w:cs="Arial"/>
          <w:lang w:eastAsia="es-CR"/>
        </w:rPr>
        <w:lastRenderedPageBreak/>
        <w:t>Usar estrucuturas especializadas de Redes Neuronales para la aplicación en problemas de visión computacional.</w:t>
      </w:r>
    </w:p>
    <w:p w14:paraId="47BF8F87" w14:textId="77777777" w:rsidR="00943199" w:rsidRDefault="00943199" w:rsidP="00435C66">
      <w:pP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</w:p>
    <w:p w14:paraId="4BCAD425" w14:textId="382392B2" w:rsidR="00435C66" w:rsidRDefault="00435C66" w:rsidP="00435C66">
      <w:pP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  <w:r w:rsidRPr="00C54453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>Metodología</w:t>
      </w:r>
      <w:r w:rsidRPr="00A755A7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>:</w:t>
      </w:r>
    </w:p>
    <w:p w14:paraId="3F396AC8" w14:textId="77777777" w:rsidR="00435C66" w:rsidRPr="00075A56" w:rsidRDefault="00435C66" w:rsidP="00435C66">
      <w:pPr>
        <w:spacing w:after="0" w:line="360" w:lineRule="auto"/>
        <w:jc w:val="both"/>
        <w:rPr>
          <w:rFonts w:ascii="Arial" w:eastAsia="Times New Roman" w:hAnsi="Arial" w:cs="Arial"/>
          <w:noProof/>
          <w:lang w:eastAsia="es-CR"/>
        </w:rPr>
      </w:pPr>
      <w:r w:rsidRPr="00D22857">
        <w:rPr>
          <w:rFonts w:ascii="Arial" w:eastAsia="Times New Roman" w:hAnsi="Arial" w:cs="Arial"/>
          <w:noProof/>
          <w:lang w:eastAsia="es-CR"/>
        </w:rPr>
        <w:t>Basado en la teoría y en la aplicación directa de los conceptos aprendidos. Para esto se dispondrán de las siguientes herramientas.</w:t>
      </w:r>
    </w:p>
    <w:p w14:paraId="18C23E3F" w14:textId="77777777" w:rsidR="00435C66" w:rsidRPr="00D22857" w:rsidRDefault="00435C66" w:rsidP="00435C66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noProof/>
          <w:lang w:eastAsia="es-CR"/>
        </w:rPr>
      </w:pPr>
      <w:r>
        <w:rPr>
          <w:rFonts w:ascii="Arial" w:eastAsia="Times New Roman" w:hAnsi="Arial" w:cs="Arial"/>
          <w:noProof/>
          <w:lang w:eastAsia="es-CR"/>
        </w:rPr>
        <w:t>Una vídeo conferencia semanal, las cuales quedarán grabadas en Webex, para que los alumnos la puedan acceder en cualquier momento.</w:t>
      </w:r>
    </w:p>
    <w:p w14:paraId="6EDAA437" w14:textId="77777777" w:rsidR="00435C66" w:rsidRPr="00D22857" w:rsidRDefault="00435C66" w:rsidP="00435C66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noProof/>
          <w:lang w:eastAsia="es-CR"/>
        </w:rPr>
      </w:pPr>
      <w:r w:rsidRPr="00D22857">
        <w:rPr>
          <w:rFonts w:ascii="Arial" w:eastAsia="Times New Roman" w:hAnsi="Arial" w:cs="Arial"/>
          <w:noProof/>
          <w:lang w:eastAsia="es-CR"/>
        </w:rPr>
        <w:t>Trabajos prácticos semanales.</w:t>
      </w:r>
    </w:p>
    <w:p w14:paraId="54DACE10" w14:textId="77777777" w:rsidR="00435C66" w:rsidRPr="00D22857" w:rsidRDefault="00435C66" w:rsidP="00435C66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noProof/>
          <w:lang w:eastAsia="es-CR"/>
        </w:rPr>
      </w:pPr>
      <w:r w:rsidRPr="00D22857">
        <w:rPr>
          <w:rFonts w:ascii="Arial" w:eastAsia="Times New Roman" w:hAnsi="Arial" w:cs="Arial"/>
          <w:noProof/>
          <w:lang w:eastAsia="es-CR"/>
        </w:rPr>
        <w:t>Foros para plantear dudas al tutor y compañeros.</w:t>
      </w:r>
    </w:p>
    <w:p w14:paraId="69200DDB" w14:textId="77777777" w:rsidR="00435C66" w:rsidRPr="00435C66" w:rsidRDefault="00435C66" w:rsidP="00905CC3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noProof/>
          <w:lang w:eastAsia="es-CR"/>
        </w:rPr>
      </w:pPr>
      <w:r w:rsidRPr="00D22857">
        <w:rPr>
          <w:rFonts w:ascii="Arial" w:eastAsia="Times New Roman" w:hAnsi="Arial" w:cs="Arial"/>
          <w:noProof/>
          <w:lang w:eastAsia="es-CR"/>
        </w:rPr>
        <w:t>Aula virtual en Moodle.</w:t>
      </w:r>
    </w:p>
    <w:p w14:paraId="5497DE94" w14:textId="77777777" w:rsidR="00943199" w:rsidRDefault="00943199" w:rsidP="00C57B9B">
      <w:pP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</w:p>
    <w:p w14:paraId="2762BBDF" w14:textId="1AF21838" w:rsidR="00C57B9B" w:rsidRPr="00C57B9B" w:rsidRDefault="00C57B9B" w:rsidP="00C57B9B">
      <w:pP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  <w:r w:rsidRPr="00C57B9B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 xml:space="preserve">Luego de este curso el estudiante será capaz de: </w:t>
      </w:r>
    </w:p>
    <w:p w14:paraId="741366FC" w14:textId="7748605C" w:rsidR="00C57B9B" w:rsidRPr="00C57B9B" w:rsidRDefault="00C57B9B" w:rsidP="00905CC3">
      <w:pPr>
        <w:rPr>
          <w:rFonts w:ascii="Arial" w:eastAsia="Times New Roman" w:hAnsi="Arial" w:cs="Arial"/>
          <w:noProof/>
          <w:lang w:eastAsia="es-CR"/>
        </w:rPr>
      </w:pPr>
      <w:r w:rsidRPr="00C57B9B">
        <w:rPr>
          <w:rFonts w:ascii="Arial" w:eastAsia="Times New Roman" w:hAnsi="Arial" w:cs="Arial"/>
          <w:noProof/>
          <w:lang w:eastAsia="es-CR"/>
        </w:rPr>
        <w:t>Desarrollar proyecto</w:t>
      </w:r>
      <w:r w:rsidR="00EB2B1A">
        <w:rPr>
          <w:rFonts w:ascii="Arial" w:eastAsia="Times New Roman" w:hAnsi="Arial" w:cs="Arial"/>
          <w:noProof/>
          <w:lang w:eastAsia="es-CR"/>
        </w:rPr>
        <w:t>s</w:t>
      </w:r>
      <w:r w:rsidRPr="00C57B9B">
        <w:rPr>
          <w:rFonts w:ascii="Arial" w:eastAsia="Times New Roman" w:hAnsi="Arial" w:cs="Arial"/>
          <w:noProof/>
          <w:lang w:eastAsia="es-CR"/>
        </w:rPr>
        <w:t xml:space="preserve"> de</w:t>
      </w:r>
      <w:r w:rsidR="004F7CA9">
        <w:rPr>
          <w:rFonts w:ascii="Arial" w:eastAsia="Times New Roman" w:hAnsi="Arial" w:cs="Arial"/>
          <w:noProof/>
          <w:lang w:eastAsia="es-CR"/>
        </w:rPr>
        <w:t xml:space="preserve"> clasificación</w:t>
      </w:r>
      <w:r w:rsidR="00354880">
        <w:rPr>
          <w:rFonts w:ascii="Arial" w:eastAsia="Times New Roman" w:hAnsi="Arial" w:cs="Arial"/>
          <w:noProof/>
          <w:lang w:eastAsia="es-CR"/>
        </w:rPr>
        <w:t xml:space="preserve">, </w:t>
      </w:r>
      <w:r w:rsidR="004F7CA9">
        <w:rPr>
          <w:rFonts w:ascii="Arial" w:eastAsia="Times New Roman" w:hAnsi="Arial" w:cs="Arial"/>
          <w:noProof/>
          <w:lang w:eastAsia="es-CR"/>
        </w:rPr>
        <w:t>regr</w:t>
      </w:r>
      <w:r w:rsidR="002627A3">
        <w:rPr>
          <w:rFonts w:ascii="Arial" w:eastAsia="Times New Roman" w:hAnsi="Arial" w:cs="Arial"/>
          <w:noProof/>
          <w:lang w:eastAsia="es-CR"/>
        </w:rPr>
        <w:t>e</w:t>
      </w:r>
      <w:r w:rsidR="004F7CA9">
        <w:rPr>
          <w:rFonts w:ascii="Arial" w:eastAsia="Times New Roman" w:hAnsi="Arial" w:cs="Arial"/>
          <w:noProof/>
          <w:lang w:eastAsia="es-CR"/>
        </w:rPr>
        <w:t>sión</w:t>
      </w:r>
      <w:r w:rsidR="00354880">
        <w:rPr>
          <w:rFonts w:ascii="Arial" w:eastAsia="Times New Roman" w:hAnsi="Arial" w:cs="Arial"/>
          <w:noProof/>
          <w:lang w:eastAsia="es-CR"/>
        </w:rPr>
        <w:t xml:space="preserve"> y series de tiempo </w:t>
      </w:r>
      <w:r w:rsidR="00B44512">
        <w:rPr>
          <w:rFonts w:ascii="Arial" w:eastAsia="Times New Roman" w:hAnsi="Arial" w:cs="Arial"/>
          <w:noProof/>
          <w:lang w:eastAsia="es-CR"/>
        </w:rPr>
        <w:t>mediante</w:t>
      </w:r>
      <w:r w:rsidR="004F7CA9">
        <w:rPr>
          <w:rFonts w:ascii="Arial" w:eastAsia="Times New Roman" w:hAnsi="Arial" w:cs="Arial"/>
          <w:noProof/>
          <w:lang w:eastAsia="es-CR"/>
        </w:rPr>
        <w:t xml:space="preserve"> la aplicación de modelos de Deep Learning</w:t>
      </w:r>
      <w:r w:rsidR="00B44512">
        <w:rPr>
          <w:rFonts w:ascii="Arial" w:eastAsia="Times New Roman" w:hAnsi="Arial" w:cs="Arial"/>
          <w:noProof/>
          <w:lang w:eastAsia="es-CR"/>
        </w:rPr>
        <w:t>, así como</w:t>
      </w:r>
      <w:r w:rsidR="004F7CA9">
        <w:rPr>
          <w:rFonts w:ascii="Arial" w:eastAsia="Times New Roman" w:hAnsi="Arial" w:cs="Arial"/>
          <w:noProof/>
          <w:lang w:eastAsia="es-CR"/>
        </w:rPr>
        <w:t xml:space="preserve"> proyectos</w:t>
      </w:r>
      <w:r w:rsidR="001A5E3F">
        <w:rPr>
          <w:rFonts w:ascii="Arial" w:eastAsia="Times New Roman" w:hAnsi="Arial" w:cs="Arial"/>
          <w:noProof/>
          <w:lang w:eastAsia="es-CR"/>
        </w:rPr>
        <w:t xml:space="preserve"> </w:t>
      </w:r>
      <w:r w:rsidR="004F7CA9">
        <w:rPr>
          <w:rFonts w:ascii="Arial" w:eastAsia="Times New Roman" w:hAnsi="Arial" w:cs="Arial"/>
          <w:noProof/>
          <w:lang w:eastAsia="es-CR"/>
        </w:rPr>
        <w:t xml:space="preserve">de </w:t>
      </w:r>
      <w:r w:rsidR="00B70D6C">
        <w:rPr>
          <w:rFonts w:ascii="Arial" w:eastAsia="Times New Roman" w:hAnsi="Arial" w:cs="Arial"/>
          <w:noProof/>
          <w:lang w:eastAsia="es-CR"/>
        </w:rPr>
        <w:t>visión computacional</w:t>
      </w:r>
      <w:r w:rsidR="00F870EE">
        <w:rPr>
          <w:rFonts w:ascii="Arial" w:eastAsia="Times New Roman" w:hAnsi="Arial" w:cs="Arial"/>
          <w:noProof/>
          <w:lang w:eastAsia="es-CR"/>
        </w:rPr>
        <w:t xml:space="preserve"> para</w:t>
      </w:r>
      <w:r w:rsidR="00D82C1B">
        <w:rPr>
          <w:rFonts w:ascii="Arial" w:eastAsia="Times New Roman" w:hAnsi="Arial" w:cs="Arial"/>
          <w:noProof/>
          <w:lang w:eastAsia="es-CR"/>
        </w:rPr>
        <w:t xml:space="preserve"> </w:t>
      </w:r>
      <w:r w:rsidR="000837DF">
        <w:rPr>
          <w:rFonts w:ascii="Arial" w:eastAsia="Times New Roman" w:hAnsi="Arial" w:cs="Arial"/>
          <w:noProof/>
          <w:lang w:eastAsia="es-CR"/>
        </w:rPr>
        <w:t xml:space="preserve">el </w:t>
      </w:r>
      <w:r w:rsidR="00D82C1B">
        <w:rPr>
          <w:rFonts w:ascii="Arial" w:eastAsia="Times New Roman" w:hAnsi="Arial" w:cs="Arial"/>
          <w:noProof/>
          <w:lang w:eastAsia="es-CR"/>
        </w:rPr>
        <w:t>análisis de imágenes</w:t>
      </w:r>
      <w:r w:rsidR="00B4284A">
        <w:rPr>
          <w:rFonts w:ascii="Arial" w:eastAsia="Times New Roman" w:hAnsi="Arial" w:cs="Arial"/>
          <w:noProof/>
          <w:lang w:eastAsia="es-CR"/>
        </w:rPr>
        <w:t>.</w:t>
      </w:r>
    </w:p>
    <w:p w14:paraId="1356EBA0" w14:textId="77777777" w:rsidR="0098485C" w:rsidRDefault="0098485C" w:rsidP="00905CC3">
      <w:pP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</w:p>
    <w:p w14:paraId="1F07513C" w14:textId="29614313" w:rsidR="00C57B9B" w:rsidRPr="00706669" w:rsidRDefault="00706669" w:rsidP="00905CC3">
      <w:pPr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  <w:r w:rsidRPr="00153778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>Contenido:</w:t>
      </w:r>
    </w:p>
    <w:p w14:paraId="2DFFD35E" w14:textId="6D15C353" w:rsidR="00F66E08" w:rsidRPr="00300598" w:rsidRDefault="00F66E08" w:rsidP="00300598">
      <w:pPr>
        <w:pStyle w:val="NormalWeb"/>
        <w:spacing w:line="360" w:lineRule="auto"/>
        <w:rPr>
          <w:b/>
          <w:sz w:val="22"/>
          <w:szCs w:val="22"/>
        </w:rPr>
      </w:pPr>
      <w:r w:rsidRPr="00300598">
        <w:rPr>
          <w:rFonts w:ascii="Arial" w:hAnsi="Arial" w:cs="Arial"/>
          <w:b/>
          <w:sz w:val="22"/>
          <w:szCs w:val="22"/>
        </w:rPr>
        <w:t xml:space="preserve">1. </w:t>
      </w:r>
      <w:r w:rsidR="00BA2ECA">
        <w:rPr>
          <w:rFonts w:ascii="Arial" w:hAnsi="Arial" w:cs="Arial"/>
          <w:b/>
          <w:sz w:val="22"/>
          <w:szCs w:val="22"/>
        </w:rPr>
        <w:t>Redes Neuronales</w:t>
      </w:r>
    </w:p>
    <w:p w14:paraId="4A5C8AC6" w14:textId="321FB715" w:rsidR="00F66E08" w:rsidRPr="00C07728" w:rsidRDefault="00C07728" w:rsidP="000A3BAC">
      <w:pPr>
        <w:pStyle w:val="NormalWeb"/>
        <w:numPr>
          <w:ilvl w:val="0"/>
          <w:numId w:val="31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Redes Neuronales y </w:t>
      </w:r>
      <w:r w:rsidR="00BD0629">
        <w:rPr>
          <w:rFonts w:ascii="Arial" w:hAnsi="Arial" w:cs="Arial"/>
          <w:sz w:val="22"/>
          <w:szCs w:val="22"/>
        </w:rPr>
        <w:t>sus usos</w:t>
      </w:r>
    </w:p>
    <w:p w14:paraId="2356FF4B" w14:textId="18033AD3" w:rsidR="00C07728" w:rsidRPr="00C07728" w:rsidRDefault="00C07728" w:rsidP="000A3BAC">
      <w:pPr>
        <w:pStyle w:val="NormalWeb"/>
        <w:numPr>
          <w:ilvl w:val="0"/>
          <w:numId w:val="31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Estructura </w:t>
      </w:r>
      <w:r w:rsidR="00606346">
        <w:rPr>
          <w:rFonts w:ascii="Arial" w:hAnsi="Arial" w:cs="Arial"/>
          <w:sz w:val="22"/>
          <w:szCs w:val="22"/>
        </w:rPr>
        <w:t xml:space="preserve">y composición </w:t>
      </w:r>
      <w:r>
        <w:rPr>
          <w:rFonts w:ascii="Arial" w:hAnsi="Arial" w:cs="Arial"/>
          <w:sz w:val="22"/>
          <w:szCs w:val="22"/>
        </w:rPr>
        <w:t>de una Red Neuronal</w:t>
      </w:r>
    </w:p>
    <w:p w14:paraId="7341FCD0" w14:textId="74D49B79" w:rsidR="00C07728" w:rsidRPr="00BD0629" w:rsidRDefault="00D5743F" w:rsidP="000A3BAC">
      <w:pPr>
        <w:pStyle w:val="NormalWeb"/>
        <w:numPr>
          <w:ilvl w:val="0"/>
          <w:numId w:val="31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Introducción al </w:t>
      </w:r>
      <w:r w:rsidR="00C07728">
        <w:rPr>
          <w:rFonts w:ascii="Arial" w:hAnsi="Arial" w:cs="Arial"/>
          <w:sz w:val="22"/>
          <w:szCs w:val="22"/>
        </w:rPr>
        <w:t xml:space="preserve">Descenso de </w:t>
      </w:r>
      <w:r w:rsidR="00BD0629">
        <w:rPr>
          <w:rFonts w:ascii="Arial" w:hAnsi="Arial" w:cs="Arial"/>
          <w:sz w:val="22"/>
          <w:szCs w:val="22"/>
        </w:rPr>
        <w:t>G</w:t>
      </w:r>
      <w:r w:rsidR="00C07728">
        <w:rPr>
          <w:rFonts w:ascii="Arial" w:hAnsi="Arial" w:cs="Arial"/>
          <w:sz w:val="22"/>
          <w:szCs w:val="22"/>
        </w:rPr>
        <w:t xml:space="preserve">randiente </w:t>
      </w:r>
      <w:r w:rsidR="00606346">
        <w:rPr>
          <w:rFonts w:ascii="Arial" w:hAnsi="Arial" w:cs="Arial"/>
          <w:sz w:val="22"/>
          <w:szCs w:val="22"/>
        </w:rPr>
        <w:t>C</w:t>
      </w:r>
      <w:r w:rsidR="00C07728">
        <w:rPr>
          <w:rFonts w:ascii="Arial" w:hAnsi="Arial" w:cs="Arial"/>
          <w:sz w:val="22"/>
          <w:szCs w:val="22"/>
        </w:rPr>
        <w:t>lásico</w:t>
      </w:r>
    </w:p>
    <w:p w14:paraId="6BE9CC69" w14:textId="5856305C" w:rsidR="00BD0629" w:rsidRPr="003D5306" w:rsidRDefault="00BD0629" w:rsidP="000A3BAC">
      <w:pPr>
        <w:pStyle w:val="NormalWeb"/>
        <w:numPr>
          <w:ilvl w:val="0"/>
          <w:numId w:val="31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Deep Learning</w:t>
      </w:r>
    </w:p>
    <w:p w14:paraId="7D8A2790" w14:textId="42D0574E" w:rsidR="003D5306" w:rsidRPr="005E4110" w:rsidRDefault="003D5306" w:rsidP="000A3BAC">
      <w:pPr>
        <w:pStyle w:val="NormalWeb"/>
        <w:numPr>
          <w:ilvl w:val="0"/>
          <w:numId w:val="31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Apliciaciones a problemas de clasificación</w:t>
      </w:r>
      <w:r w:rsidR="00D0737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regresión</w:t>
      </w:r>
      <w:r w:rsidR="00D07377">
        <w:rPr>
          <w:rFonts w:ascii="Arial" w:hAnsi="Arial" w:cs="Arial"/>
          <w:sz w:val="22"/>
          <w:szCs w:val="22"/>
        </w:rPr>
        <w:t xml:space="preserve"> y </w:t>
      </w:r>
      <w:r w:rsidR="0044539F">
        <w:rPr>
          <w:rFonts w:ascii="Arial" w:hAnsi="Arial" w:cs="Arial"/>
          <w:sz w:val="22"/>
          <w:szCs w:val="22"/>
        </w:rPr>
        <w:t>series de tiempo</w:t>
      </w:r>
    </w:p>
    <w:p w14:paraId="4FB286D4" w14:textId="72FFE08A" w:rsidR="005E4110" w:rsidRPr="00300598" w:rsidRDefault="005E4110" w:rsidP="005E4110">
      <w:pPr>
        <w:pStyle w:val="NormalWeb"/>
        <w:spacing w:line="360" w:lineRule="auto"/>
        <w:rPr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Pr="0030059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Descenso de Gradiente</w:t>
      </w:r>
      <w:r w:rsidR="00D6404F">
        <w:rPr>
          <w:rFonts w:ascii="Arial" w:hAnsi="Arial" w:cs="Arial"/>
          <w:b/>
          <w:sz w:val="22"/>
          <w:szCs w:val="22"/>
        </w:rPr>
        <w:t xml:space="preserve"> para Redes</w:t>
      </w:r>
    </w:p>
    <w:p w14:paraId="0EEB44D7" w14:textId="107BF26B" w:rsidR="005E4110" w:rsidRPr="00C07728" w:rsidRDefault="005E4110" w:rsidP="005E4110">
      <w:pPr>
        <w:pStyle w:val="NormalWeb"/>
        <w:numPr>
          <w:ilvl w:val="0"/>
          <w:numId w:val="46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Descenso de gradiente y su relación con Redes Neuronales</w:t>
      </w:r>
    </w:p>
    <w:p w14:paraId="72BCAD11" w14:textId="31F92AB0" w:rsidR="005E4110" w:rsidRPr="005E4110" w:rsidRDefault="005E4110" w:rsidP="005E4110">
      <w:pPr>
        <w:pStyle w:val="NormalWeb"/>
        <w:numPr>
          <w:ilvl w:val="0"/>
          <w:numId w:val="46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Descenso de Grandiente Clásico: </w:t>
      </w:r>
      <w:r w:rsidR="00082060">
        <w:rPr>
          <w:rFonts w:ascii="Arial" w:hAnsi="Arial" w:cs="Arial"/>
          <w:sz w:val="22"/>
          <w:szCs w:val="22"/>
        </w:rPr>
        <w:t>explicación</w:t>
      </w:r>
      <w:r>
        <w:rPr>
          <w:rFonts w:ascii="Arial" w:hAnsi="Arial" w:cs="Arial"/>
          <w:sz w:val="22"/>
          <w:szCs w:val="22"/>
        </w:rPr>
        <w:t>, ventajas y desventajas</w:t>
      </w:r>
    </w:p>
    <w:p w14:paraId="6BC1B1C4" w14:textId="36F3820A" w:rsidR="005E4110" w:rsidRPr="005E4110" w:rsidRDefault="005E4110" w:rsidP="005E4110">
      <w:pPr>
        <w:pStyle w:val="NormalWeb"/>
        <w:numPr>
          <w:ilvl w:val="0"/>
          <w:numId w:val="46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Descenso de Grandiente Estocástico: </w:t>
      </w:r>
      <w:r w:rsidR="00082060">
        <w:rPr>
          <w:rFonts w:ascii="Arial" w:hAnsi="Arial" w:cs="Arial"/>
          <w:sz w:val="22"/>
          <w:szCs w:val="22"/>
        </w:rPr>
        <w:t>explicación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, ventajas y desventajas</w:t>
      </w:r>
    </w:p>
    <w:p w14:paraId="4095D8FF" w14:textId="4F665A82" w:rsidR="005E4110" w:rsidRPr="005E4110" w:rsidRDefault="005E4110" w:rsidP="005E4110">
      <w:pPr>
        <w:pStyle w:val="NormalWeb"/>
        <w:numPr>
          <w:ilvl w:val="0"/>
          <w:numId w:val="46"/>
        </w:num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BackPropagation en Redes Neuronales</w:t>
      </w:r>
    </w:p>
    <w:p w14:paraId="7748832E" w14:textId="0D4AC37F" w:rsidR="00186416" w:rsidRPr="00186416" w:rsidRDefault="005E4110" w:rsidP="00186416">
      <w:pPr>
        <w:pStyle w:val="NormalWeb"/>
        <w:spacing w:line="360" w:lineRule="auto"/>
        <w:rPr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186416" w:rsidRPr="00300598">
        <w:rPr>
          <w:rFonts w:ascii="Arial" w:hAnsi="Arial" w:cs="Arial"/>
          <w:b/>
          <w:sz w:val="22"/>
          <w:szCs w:val="22"/>
        </w:rPr>
        <w:t xml:space="preserve">. </w:t>
      </w:r>
      <w:r w:rsidR="00BA2ECA">
        <w:rPr>
          <w:rFonts w:ascii="Arial" w:hAnsi="Arial" w:cs="Arial"/>
          <w:b/>
          <w:sz w:val="22"/>
          <w:szCs w:val="22"/>
        </w:rPr>
        <w:t>Redes Neuronales Convolucionales</w:t>
      </w:r>
    </w:p>
    <w:p w14:paraId="5F932C4D" w14:textId="186A1624" w:rsidR="005D51BF" w:rsidRDefault="00606346" w:rsidP="00C57B9B">
      <w:pPr>
        <w:pStyle w:val="NormalWeb"/>
        <w:numPr>
          <w:ilvl w:val="0"/>
          <w:numId w:val="44"/>
        </w:numPr>
        <w:spacing w:line="360" w:lineRule="auto"/>
        <w:ind w:left="709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Definición de Redes Neuronales Convolucionales y sus usos</w:t>
      </w:r>
    </w:p>
    <w:p w14:paraId="2A811406" w14:textId="5CECDE1B" w:rsidR="003D5306" w:rsidRDefault="004E35E3" w:rsidP="003D5306">
      <w:pPr>
        <w:pStyle w:val="NormalWeb"/>
        <w:numPr>
          <w:ilvl w:val="0"/>
          <w:numId w:val="44"/>
        </w:numPr>
        <w:spacing w:line="360" w:lineRule="auto"/>
        <w:ind w:left="709" w:hanging="425"/>
        <w:jc w:val="both"/>
        <w:rPr>
          <w:rFonts w:ascii="Arial" w:hAnsi="Arial" w:cs="Arial"/>
          <w:sz w:val="22"/>
          <w:szCs w:val="22"/>
        </w:rPr>
      </w:pPr>
      <w:r w:rsidRPr="004E35E3">
        <w:rPr>
          <w:rFonts w:ascii="Arial" w:hAnsi="Arial" w:cs="Arial"/>
          <w:sz w:val="22"/>
          <w:szCs w:val="22"/>
        </w:rPr>
        <w:t>Estructura y composición de una Red Neuronal</w:t>
      </w:r>
      <w:r>
        <w:rPr>
          <w:rFonts w:ascii="Arial" w:hAnsi="Arial" w:cs="Arial"/>
          <w:sz w:val="22"/>
          <w:szCs w:val="22"/>
        </w:rPr>
        <w:t xml:space="preserve"> Convolucional</w:t>
      </w:r>
    </w:p>
    <w:p w14:paraId="06118AD4" w14:textId="6F6E5D47" w:rsidR="005E30E4" w:rsidRDefault="00AD57A2" w:rsidP="003D5306">
      <w:pPr>
        <w:pStyle w:val="NormalWeb"/>
        <w:numPr>
          <w:ilvl w:val="0"/>
          <w:numId w:val="44"/>
        </w:numPr>
        <w:spacing w:line="360" w:lineRule="auto"/>
        <w:ind w:left="709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Principales a</w:t>
      </w:r>
      <w:r w:rsidR="005E30E4">
        <w:rPr>
          <w:rFonts w:ascii="Arial" w:hAnsi="Arial" w:cs="Arial"/>
          <w:sz w:val="22"/>
          <w:szCs w:val="22"/>
        </w:rPr>
        <w:t>rquitectutas de Redes Neuronales Convolucionales</w:t>
      </w:r>
    </w:p>
    <w:p w14:paraId="4C384F7A" w14:textId="30C1FBB2" w:rsidR="003D5306" w:rsidRPr="00D44CE1" w:rsidRDefault="003D5306" w:rsidP="00D44CE1">
      <w:pPr>
        <w:pStyle w:val="NormalWeb"/>
        <w:numPr>
          <w:ilvl w:val="0"/>
          <w:numId w:val="44"/>
        </w:numPr>
        <w:spacing w:line="360" w:lineRule="auto"/>
        <w:ind w:left="709" w:hanging="425"/>
        <w:jc w:val="both"/>
        <w:rPr>
          <w:rFonts w:ascii="Arial" w:hAnsi="Arial" w:cs="Arial"/>
          <w:sz w:val="22"/>
          <w:szCs w:val="22"/>
        </w:rPr>
      </w:pPr>
      <w:r w:rsidRPr="003D5306">
        <w:rPr>
          <w:rFonts w:ascii="Arial" w:hAnsi="Arial" w:cs="Arial"/>
          <w:sz w:val="22"/>
          <w:szCs w:val="22"/>
        </w:rPr>
        <w:t>Apliciaciones a problemas de clasificación</w:t>
      </w:r>
      <w:r w:rsidR="00D5743F">
        <w:rPr>
          <w:rFonts w:ascii="Arial" w:hAnsi="Arial" w:cs="Arial"/>
          <w:sz w:val="22"/>
          <w:szCs w:val="22"/>
        </w:rPr>
        <w:t xml:space="preserve"> con </w:t>
      </w:r>
      <w:r w:rsidR="00723EFA">
        <w:rPr>
          <w:rFonts w:ascii="Arial" w:hAnsi="Arial" w:cs="Arial"/>
          <w:sz w:val="22"/>
          <w:szCs w:val="22"/>
        </w:rPr>
        <w:t>visión computacional</w:t>
      </w:r>
    </w:p>
    <w:p w14:paraId="7237F663" w14:textId="4A28A1EE" w:rsidR="00F66E08" w:rsidRPr="001203C7" w:rsidRDefault="005E4110" w:rsidP="000A3BAC">
      <w:pPr>
        <w:pStyle w:val="NormalWeb"/>
        <w:spacing w:line="360" w:lineRule="auto"/>
        <w:jc w:val="both"/>
        <w:rPr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F66E08" w:rsidRPr="001203C7">
        <w:rPr>
          <w:rFonts w:ascii="Arial" w:hAnsi="Arial" w:cs="Arial"/>
          <w:b/>
          <w:sz w:val="22"/>
          <w:szCs w:val="22"/>
        </w:rPr>
        <w:t xml:space="preserve">. </w:t>
      </w:r>
      <w:r w:rsidR="004E35E3">
        <w:rPr>
          <w:rFonts w:ascii="Arial" w:hAnsi="Arial" w:cs="Arial"/>
          <w:b/>
          <w:sz w:val="22"/>
          <w:szCs w:val="22"/>
        </w:rPr>
        <w:t xml:space="preserve">Librerías </w:t>
      </w:r>
      <w:r w:rsidR="00C07728">
        <w:rPr>
          <w:rFonts w:ascii="Arial" w:hAnsi="Arial" w:cs="Arial"/>
          <w:b/>
          <w:sz w:val="22"/>
          <w:szCs w:val="22"/>
        </w:rPr>
        <w:t>Keras y TensorFlow</w:t>
      </w:r>
    </w:p>
    <w:p w14:paraId="7A0B8169" w14:textId="04AFC9C7" w:rsidR="001F5527" w:rsidRPr="00977A19" w:rsidRDefault="004E35E3" w:rsidP="001F5527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77A19">
        <w:rPr>
          <w:rFonts w:ascii="Arial" w:hAnsi="Arial" w:cs="Arial"/>
          <w:sz w:val="22"/>
          <w:szCs w:val="22"/>
        </w:rPr>
        <w:t>Instalación de las librerías Keras y TensorFlow</w:t>
      </w:r>
    </w:p>
    <w:p w14:paraId="0EFF76C3" w14:textId="3DF9E909" w:rsidR="004E35E3" w:rsidRPr="00977A19" w:rsidRDefault="009430ED" w:rsidP="004E35E3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Uso y explicación </w:t>
      </w:r>
      <w:r w:rsidR="004E35E3" w:rsidRPr="00977A19">
        <w:rPr>
          <w:rFonts w:ascii="Arial" w:hAnsi="Arial" w:cs="Arial"/>
          <w:sz w:val="22"/>
          <w:szCs w:val="22"/>
        </w:rPr>
        <w:t>de las librerías Keras y TensorFlow</w:t>
      </w:r>
    </w:p>
    <w:p w14:paraId="37925BFC" w14:textId="36E0921D" w:rsidR="006673ED" w:rsidRPr="00943199" w:rsidRDefault="00B60010" w:rsidP="000A3BAC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4E35E3" w:rsidRPr="00977A19">
        <w:rPr>
          <w:rFonts w:ascii="Arial" w:hAnsi="Arial" w:cs="Arial"/>
          <w:sz w:val="22"/>
          <w:szCs w:val="22"/>
        </w:rPr>
        <w:t>esarrollo</w:t>
      </w:r>
      <w:r>
        <w:rPr>
          <w:rFonts w:ascii="Arial" w:hAnsi="Arial" w:cs="Arial"/>
          <w:sz w:val="22"/>
          <w:szCs w:val="22"/>
        </w:rPr>
        <w:t xml:space="preserve"> </w:t>
      </w:r>
      <w:r w:rsidR="004E35E3" w:rsidRPr="00977A19">
        <w:rPr>
          <w:rFonts w:ascii="Arial" w:hAnsi="Arial" w:cs="Arial"/>
          <w:sz w:val="22"/>
          <w:szCs w:val="22"/>
        </w:rPr>
        <w:t>de modelos de Deep Learning</w:t>
      </w:r>
      <w:r>
        <w:rPr>
          <w:rFonts w:ascii="Arial" w:hAnsi="Arial" w:cs="Arial"/>
          <w:sz w:val="22"/>
          <w:szCs w:val="22"/>
        </w:rPr>
        <w:t xml:space="preserve"> usando Keras y </w:t>
      </w:r>
      <w:r w:rsidRPr="00977A19">
        <w:rPr>
          <w:rFonts w:ascii="Arial" w:hAnsi="Arial" w:cs="Arial"/>
          <w:sz w:val="22"/>
          <w:szCs w:val="22"/>
        </w:rPr>
        <w:t>TensorFlow</w:t>
      </w:r>
    </w:p>
    <w:p w14:paraId="7FE78D47" w14:textId="0165A366" w:rsidR="00DF3A14" w:rsidRPr="00943199" w:rsidRDefault="00FA2BAC" w:rsidP="000A3B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R"/>
        </w:rPr>
        <w:t>(</w:t>
      </w:r>
      <w:r w:rsidR="00DF3A14" w:rsidRPr="0017282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R"/>
        </w:rPr>
        <w:t>Falta añadir otros contenidos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R"/>
        </w:rPr>
        <w:t>)</w:t>
      </w:r>
    </w:p>
    <w:p w14:paraId="4EF41443" w14:textId="77777777" w:rsidR="00943199" w:rsidRDefault="00943199" w:rsidP="000A3B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</w:p>
    <w:p w14:paraId="09356A84" w14:textId="04BA1FDE" w:rsidR="00706669" w:rsidRPr="00706669" w:rsidRDefault="00706669" w:rsidP="000A3BA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</w:pPr>
      <w:r w:rsidRPr="00153778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>Bibliografía:</w:t>
      </w:r>
      <w:r w:rsidR="00501F06">
        <w:rPr>
          <w:rFonts w:ascii="Arial" w:eastAsia="Times New Roman" w:hAnsi="Arial" w:cs="Arial"/>
          <w:b/>
          <w:bCs/>
          <w:color w:val="AC8300"/>
          <w:sz w:val="24"/>
          <w:szCs w:val="24"/>
          <w:lang w:eastAsia="es-CR"/>
        </w:rPr>
        <w:t xml:space="preserve"> (Cambiar)</w:t>
      </w:r>
    </w:p>
    <w:p w14:paraId="6143FD94" w14:textId="77777777" w:rsidR="00F90490" w:rsidRPr="00A16622" w:rsidRDefault="00F90490" w:rsidP="000A3BAC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val="en-US" w:eastAsia="es-CR"/>
        </w:rPr>
      </w:pPr>
      <w:r w:rsidRPr="00F90490">
        <w:rPr>
          <w:rFonts w:ascii="Arial" w:eastAsia="Times New Roman" w:hAnsi="Arial" w:cs="Arial"/>
          <w:lang w:val="en-US" w:eastAsia="es-CR"/>
        </w:rPr>
        <w:t xml:space="preserve">Berry M. and </w:t>
      </w:r>
      <w:proofErr w:type="spellStart"/>
      <w:r w:rsidRPr="00F90490">
        <w:rPr>
          <w:rFonts w:ascii="Arial" w:eastAsia="Times New Roman" w:hAnsi="Arial" w:cs="Arial"/>
          <w:lang w:val="en-US" w:eastAsia="es-CR"/>
        </w:rPr>
        <w:t>Linoff</w:t>
      </w:r>
      <w:proofErr w:type="spellEnd"/>
      <w:r w:rsidRPr="00F90490">
        <w:rPr>
          <w:rFonts w:ascii="Arial" w:eastAsia="Times New Roman" w:hAnsi="Arial" w:cs="Arial"/>
          <w:lang w:val="en-US" w:eastAsia="es-CR"/>
        </w:rPr>
        <w:t xml:space="preserve"> G. “Data Mining Techniques”. </w:t>
      </w:r>
      <w:r w:rsidRPr="00A16622">
        <w:rPr>
          <w:rFonts w:ascii="Arial" w:eastAsia="Times New Roman" w:hAnsi="Arial" w:cs="Arial"/>
          <w:lang w:val="en-US" w:eastAsia="es-CR"/>
        </w:rPr>
        <w:t xml:space="preserve">John Wiley &amp; </w:t>
      </w:r>
      <w:proofErr w:type="spellStart"/>
      <w:r w:rsidRPr="00A16622">
        <w:rPr>
          <w:rFonts w:ascii="Arial" w:eastAsia="Times New Roman" w:hAnsi="Arial" w:cs="Arial"/>
          <w:lang w:val="en-US" w:eastAsia="es-CR"/>
        </w:rPr>
        <w:t>Sonsa</w:t>
      </w:r>
      <w:proofErr w:type="spellEnd"/>
      <w:r w:rsidRPr="00A16622">
        <w:rPr>
          <w:rFonts w:ascii="Arial" w:eastAsia="Times New Roman" w:hAnsi="Arial" w:cs="Arial"/>
          <w:lang w:val="en-US" w:eastAsia="es-CR"/>
        </w:rPr>
        <w:t>, 1997.</w:t>
      </w:r>
    </w:p>
    <w:p w14:paraId="4170E3AE" w14:textId="5C73467A" w:rsidR="00706669" w:rsidRPr="00000163" w:rsidRDefault="00F90490" w:rsidP="00000163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CR"/>
        </w:rPr>
      </w:pPr>
      <w:r w:rsidRPr="00F90490">
        <w:rPr>
          <w:rFonts w:ascii="Arial" w:eastAsia="Times New Roman" w:hAnsi="Arial" w:cs="Arial"/>
          <w:lang w:val="en-US" w:eastAsia="es-CR"/>
        </w:rPr>
        <w:t xml:space="preserve">Hastie, </w:t>
      </w:r>
      <w:proofErr w:type="spellStart"/>
      <w:r w:rsidRPr="00F90490">
        <w:rPr>
          <w:rFonts w:ascii="Arial" w:eastAsia="Times New Roman" w:hAnsi="Arial" w:cs="Arial"/>
          <w:lang w:val="en-US" w:eastAsia="es-CR"/>
        </w:rPr>
        <w:t>Tibshirani</w:t>
      </w:r>
      <w:proofErr w:type="spellEnd"/>
      <w:r w:rsidRPr="00F90490">
        <w:rPr>
          <w:rFonts w:ascii="Arial" w:eastAsia="Times New Roman" w:hAnsi="Arial" w:cs="Arial"/>
          <w:lang w:val="en-US" w:eastAsia="es-CR"/>
        </w:rPr>
        <w:t xml:space="preserve"> and Friedma</w:t>
      </w:r>
      <w:r w:rsidR="00781311">
        <w:rPr>
          <w:rFonts w:ascii="Arial" w:eastAsia="Times New Roman" w:hAnsi="Arial" w:cs="Arial"/>
          <w:lang w:val="en-US" w:eastAsia="es-CR"/>
        </w:rPr>
        <w:t>n</w:t>
      </w:r>
      <w:r w:rsidRPr="00F90490">
        <w:rPr>
          <w:rFonts w:ascii="Arial" w:eastAsia="Times New Roman" w:hAnsi="Arial" w:cs="Arial"/>
          <w:lang w:val="en-US" w:eastAsia="es-CR"/>
        </w:rPr>
        <w:t xml:space="preserve">. The Elements of Statistical Learning: Data Mining, Inference and Prediction. </w:t>
      </w:r>
      <w:r w:rsidRPr="00F90490">
        <w:rPr>
          <w:rFonts w:ascii="Arial" w:eastAsia="Times New Roman" w:hAnsi="Arial" w:cs="Arial"/>
          <w:lang w:eastAsia="es-CR"/>
        </w:rPr>
        <w:t>Springer-Verlag, 2009.</w:t>
      </w:r>
    </w:p>
    <w:sectPr w:rsidR="00706669" w:rsidRPr="00000163" w:rsidSect="006E008D">
      <w:headerReference w:type="default" r:id="rId9"/>
      <w:footerReference w:type="default" r:id="rId10"/>
      <w:pgSz w:w="12240" w:h="15840"/>
      <w:pgMar w:top="1151" w:right="1701" w:bottom="207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8A8D" w14:textId="77777777" w:rsidR="005D28BD" w:rsidRDefault="005D28BD" w:rsidP="00F239B0">
      <w:pPr>
        <w:spacing w:after="0" w:line="240" w:lineRule="auto"/>
      </w:pPr>
      <w:r>
        <w:separator/>
      </w:r>
    </w:p>
  </w:endnote>
  <w:endnote w:type="continuationSeparator" w:id="0">
    <w:p w14:paraId="2B46F234" w14:textId="77777777" w:rsidR="005D28BD" w:rsidRDefault="005D28BD" w:rsidP="00F2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BDF2" w14:textId="77777777" w:rsidR="006C7429" w:rsidRDefault="006C7429" w:rsidP="006C7429">
    <w:pPr>
      <w:pStyle w:val="Footer"/>
      <w:jc w:val="center"/>
    </w:pPr>
    <w:r>
      <w:rPr>
        <w:noProof/>
        <w:lang w:val="es-ES_tradnl" w:eastAsia="es-ES_tradnl"/>
      </w:rPr>
      <w:drawing>
        <wp:inline distT="0" distB="0" distL="0" distR="0" wp14:anchorId="1230F8C4" wp14:editId="7BC42415">
          <wp:extent cx="1216979" cy="468726"/>
          <wp:effectExtent l="19050" t="0" r="2221" b="0"/>
          <wp:docPr id="7" name="6 Imagen" descr="L003 Logo Promidat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003 Logo Promidat 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1432" cy="4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603FB644" w14:textId="77777777" w:rsidR="006C7429" w:rsidRDefault="006C7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27C93" w14:textId="77777777" w:rsidR="005D28BD" w:rsidRDefault="005D28BD" w:rsidP="00F239B0">
      <w:pPr>
        <w:spacing w:after="0" w:line="240" w:lineRule="auto"/>
      </w:pPr>
      <w:r>
        <w:separator/>
      </w:r>
    </w:p>
  </w:footnote>
  <w:footnote w:type="continuationSeparator" w:id="0">
    <w:p w14:paraId="6C6D7336" w14:textId="77777777" w:rsidR="005D28BD" w:rsidRDefault="005D28BD" w:rsidP="00F2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C390" w14:textId="77777777" w:rsidR="00705845" w:rsidRDefault="00705845" w:rsidP="007058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9FE"/>
    <w:multiLevelType w:val="hybridMultilevel"/>
    <w:tmpl w:val="85324BB6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744"/>
    <w:multiLevelType w:val="hybridMultilevel"/>
    <w:tmpl w:val="D5940E1A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7304"/>
    <w:multiLevelType w:val="hybridMultilevel"/>
    <w:tmpl w:val="08E6E4E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7990"/>
    <w:multiLevelType w:val="hybridMultilevel"/>
    <w:tmpl w:val="BDF6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A283C"/>
    <w:multiLevelType w:val="hybridMultilevel"/>
    <w:tmpl w:val="7932F624"/>
    <w:lvl w:ilvl="0" w:tplc="5B846554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73E59"/>
    <w:multiLevelType w:val="multilevel"/>
    <w:tmpl w:val="5CA8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E5391"/>
    <w:multiLevelType w:val="hybridMultilevel"/>
    <w:tmpl w:val="080C29F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A7909"/>
    <w:multiLevelType w:val="hybridMultilevel"/>
    <w:tmpl w:val="41C4709A"/>
    <w:lvl w:ilvl="0" w:tplc="5B846554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4542"/>
    <w:multiLevelType w:val="hybridMultilevel"/>
    <w:tmpl w:val="3976D52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D3E71"/>
    <w:multiLevelType w:val="hybridMultilevel"/>
    <w:tmpl w:val="60DA0D90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54E01"/>
    <w:multiLevelType w:val="hybridMultilevel"/>
    <w:tmpl w:val="A7609CD6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00C75"/>
    <w:multiLevelType w:val="hybridMultilevel"/>
    <w:tmpl w:val="85CC6D22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35BA6"/>
    <w:multiLevelType w:val="multilevel"/>
    <w:tmpl w:val="77904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E795A"/>
    <w:multiLevelType w:val="hybridMultilevel"/>
    <w:tmpl w:val="A4EC664A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D5909"/>
    <w:multiLevelType w:val="hybridMultilevel"/>
    <w:tmpl w:val="D0A25428"/>
    <w:lvl w:ilvl="0" w:tplc="6C56995C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7641"/>
    <w:multiLevelType w:val="hybridMultilevel"/>
    <w:tmpl w:val="FF980F8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207DD"/>
    <w:multiLevelType w:val="multilevel"/>
    <w:tmpl w:val="AD3E9E08"/>
    <w:lvl w:ilvl="0">
      <w:start w:val="1"/>
      <w:numFmt w:val="bullet"/>
      <w:lvlText w:val=""/>
      <w:lvlJc w:val="left"/>
      <w:pPr>
        <w:tabs>
          <w:tab w:val="num" w:pos="-1584"/>
        </w:tabs>
        <w:ind w:left="-15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44"/>
        </w:tabs>
        <w:ind w:left="-1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60B30"/>
    <w:multiLevelType w:val="hybridMultilevel"/>
    <w:tmpl w:val="BC548310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93BB5"/>
    <w:multiLevelType w:val="hybridMultilevel"/>
    <w:tmpl w:val="810C1B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80828"/>
    <w:multiLevelType w:val="hybridMultilevel"/>
    <w:tmpl w:val="50846634"/>
    <w:lvl w:ilvl="0" w:tplc="4A1805D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32A1C"/>
    <w:multiLevelType w:val="hybridMultilevel"/>
    <w:tmpl w:val="EF8EDD28"/>
    <w:lvl w:ilvl="0" w:tplc="4A1805D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46027"/>
    <w:multiLevelType w:val="hybridMultilevel"/>
    <w:tmpl w:val="DFD0C6C6"/>
    <w:lvl w:ilvl="0" w:tplc="6C56995C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B0480"/>
    <w:multiLevelType w:val="hybridMultilevel"/>
    <w:tmpl w:val="89808AB4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D76BF"/>
    <w:multiLevelType w:val="hybridMultilevel"/>
    <w:tmpl w:val="6AA23FAC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1197A"/>
    <w:multiLevelType w:val="hybridMultilevel"/>
    <w:tmpl w:val="2BB07C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0251F"/>
    <w:multiLevelType w:val="hybridMultilevel"/>
    <w:tmpl w:val="8C38ACDC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02CB6"/>
    <w:multiLevelType w:val="hybridMultilevel"/>
    <w:tmpl w:val="DB480128"/>
    <w:lvl w:ilvl="0" w:tplc="5B846554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A18DD"/>
    <w:multiLevelType w:val="multilevel"/>
    <w:tmpl w:val="108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718D5"/>
    <w:multiLevelType w:val="multilevel"/>
    <w:tmpl w:val="A5E269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3F357C4"/>
    <w:multiLevelType w:val="hybridMultilevel"/>
    <w:tmpl w:val="C8AABC04"/>
    <w:lvl w:ilvl="0" w:tplc="7CECD52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36549"/>
    <w:multiLevelType w:val="hybridMultilevel"/>
    <w:tmpl w:val="D6CCF8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F25E28"/>
    <w:multiLevelType w:val="hybridMultilevel"/>
    <w:tmpl w:val="7932F624"/>
    <w:lvl w:ilvl="0" w:tplc="5B846554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85722"/>
    <w:multiLevelType w:val="multilevel"/>
    <w:tmpl w:val="0B9E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93481B"/>
    <w:multiLevelType w:val="hybridMultilevel"/>
    <w:tmpl w:val="D51E8BB4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13D6B"/>
    <w:multiLevelType w:val="hybridMultilevel"/>
    <w:tmpl w:val="D28CC602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2ADA"/>
    <w:multiLevelType w:val="multilevel"/>
    <w:tmpl w:val="4F94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AE0248"/>
    <w:multiLevelType w:val="multilevel"/>
    <w:tmpl w:val="3FDC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53E0B"/>
    <w:multiLevelType w:val="multilevel"/>
    <w:tmpl w:val="CDAA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651910"/>
    <w:multiLevelType w:val="hybridMultilevel"/>
    <w:tmpl w:val="462C70CC"/>
    <w:lvl w:ilvl="0" w:tplc="4A1805D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17411"/>
    <w:multiLevelType w:val="hybridMultilevel"/>
    <w:tmpl w:val="13C00E5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EE5885"/>
    <w:multiLevelType w:val="hybridMultilevel"/>
    <w:tmpl w:val="3A36B54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A6C5B"/>
    <w:multiLevelType w:val="hybridMultilevel"/>
    <w:tmpl w:val="3FE6BB9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A11662"/>
    <w:multiLevelType w:val="hybridMultilevel"/>
    <w:tmpl w:val="AFE8F9F0"/>
    <w:lvl w:ilvl="0" w:tplc="4A1805D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B5E37"/>
    <w:multiLevelType w:val="hybridMultilevel"/>
    <w:tmpl w:val="833272F8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00E79"/>
    <w:multiLevelType w:val="hybridMultilevel"/>
    <w:tmpl w:val="6AA23FAC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84F47"/>
    <w:multiLevelType w:val="hybridMultilevel"/>
    <w:tmpl w:val="8C38ACDC"/>
    <w:lvl w:ilvl="0" w:tplc="34924E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35"/>
  </w:num>
  <w:num w:numId="5">
    <w:abstractNumId w:val="41"/>
  </w:num>
  <w:num w:numId="6">
    <w:abstractNumId w:val="18"/>
  </w:num>
  <w:num w:numId="7">
    <w:abstractNumId w:val="34"/>
  </w:num>
  <w:num w:numId="8">
    <w:abstractNumId w:val="40"/>
  </w:num>
  <w:num w:numId="9">
    <w:abstractNumId w:val="10"/>
  </w:num>
  <w:num w:numId="10">
    <w:abstractNumId w:val="15"/>
  </w:num>
  <w:num w:numId="11">
    <w:abstractNumId w:val="0"/>
  </w:num>
  <w:num w:numId="12">
    <w:abstractNumId w:val="8"/>
  </w:num>
  <w:num w:numId="13">
    <w:abstractNumId w:val="11"/>
  </w:num>
  <w:num w:numId="14">
    <w:abstractNumId w:val="6"/>
  </w:num>
  <w:num w:numId="15">
    <w:abstractNumId w:val="39"/>
  </w:num>
  <w:num w:numId="16">
    <w:abstractNumId w:val="13"/>
  </w:num>
  <w:num w:numId="17">
    <w:abstractNumId w:val="43"/>
  </w:num>
  <w:num w:numId="18">
    <w:abstractNumId w:val="2"/>
  </w:num>
  <w:num w:numId="19">
    <w:abstractNumId w:val="12"/>
  </w:num>
  <w:num w:numId="20">
    <w:abstractNumId w:val="21"/>
  </w:num>
  <w:num w:numId="21">
    <w:abstractNumId w:val="38"/>
  </w:num>
  <w:num w:numId="22">
    <w:abstractNumId w:val="26"/>
  </w:num>
  <w:num w:numId="23">
    <w:abstractNumId w:val="29"/>
  </w:num>
  <w:num w:numId="24">
    <w:abstractNumId w:val="14"/>
  </w:num>
  <w:num w:numId="25">
    <w:abstractNumId w:val="42"/>
  </w:num>
  <w:num w:numId="26">
    <w:abstractNumId w:val="19"/>
  </w:num>
  <w:num w:numId="27">
    <w:abstractNumId w:val="20"/>
  </w:num>
  <w:num w:numId="28">
    <w:abstractNumId w:val="37"/>
  </w:num>
  <w:num w:numId="29">
    <w:abstractNumId w:val="28"/>
  </w:num>
  <w:num w:numId="30">
    <w:abstractNumId w:val="36"/>
  </w:num>
  <w:num w:numId="31">
    <w:abstractNumId w:val="4"/>
  </w:num>
  <w:num w:numId="32">
    <w:abstractNumId w:val="7"/>
  </w:num>
  <w:num w:numId="33">
    <w:abstractNumId w:val="9"/>
  </w:num>
  <w:num w:numId="34">
    <w:abstractNumId w:val="1"/>
  </w:num>
  <w:num w:numId="35">
    <w:abstractNumId w:val="22"/>
  </w:num>
  <w:num w:numId="36">
    <w:abstractNumId w:val="33"/>
  </w:num>
  <w:num w:numId="37">
    <w:abstractNumId w:val="44"/>
  </w:num>
  <w:num w:numId="38">
    <w:abstractNumId w:val="17"/>
  </w:num>
  <w:num w:numId="39">
    <w:abstractNumId w:val="25"/>
  </w:num>
  <w:num w:numId="40">
    <w:abstractNumId w:val="32"/>
  </w:num>
  <w:num w:numId="41">
    <w:abstractNumId w:val="24"/>
  </w:num>
  <w:num w:numId="42">
    <w:abstractNumId w:val="45"/>
  </w:num>
  <w:num w:numId="43">
    <w:abstractNumId w:val="3"/>
  </w:num>
  <w:num w:numId="44">
    <w:abstractNumId w:val="30"/>
  </w:num>
  <w:num w:numId="45">
    <w:abstractNumId w:val="2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669"/>
    <w:rsid w:val="00000163"/>
    <w:rsid w:val="000130F7"/>
    <w:rsid w:val="000240FC"/>
    <w:rsid w:val="00057AA1"/>
    <w:rsid w:val="00071A18"/>
    <w:rsid w:val="00071B05"/>
    <w:rsid w:val="00077517"/>
    <w:rsid w:val="00082060"/>
    <w:rsid w:val="000837DF"/>
    <w:rsid w:val="00090DBE"/>
    <w:rsid w:val="000944CB"/>
    <w:rsid w:val="000A0B9E"/>
    <w:rsid w:val="000A3BAC"/>
    <w:rsid w:val="000B4413"/>
    <w:rsid w:val="000E4763"/>
    <w:rsid w:val="0011304B"/>
    <w:rsid w:val="00113D18"/>
    <w:rsid w:val="001203C7"/>
    <w:rsid w:val="00133D91"/>
    <w:rsid w:val="00144DF6"/>
    <w:rsid w:val="001521B1"/>
    <w:rsid w:val="00153778"/>
    <w:rsid w:val="0016655D"/>
    <w:rsid w:val="0017282F"/>
    <w:rsid w:val="001752F4"/>
    <w:rsid w:val="00186416"/>
    <w:rsid w:val="00192744"/>
    <w:rsid w:val="001A5E3F"/>
    <w:rsid w:val="001E5428"/>
    <w:rsid w:val="001F5527"/>
    <w:rsid w:val="002011AB"/>
    <w:rsid w:val="00226AF6"/>
    <w:rsid w:val="00235DDC"/>
    <w:rsid w:val="00245C87"/>
    <w:rsid w:val="00251167"/>
    <w:rsid w:val="002627A3"/>
    <w:rsid w:val="002A73AA"/>
    <w:rsid w:val="002D28AA"/>
    <w:rsid w:val="002D6F52"/>
    <w:rsid w:val="002E19D5"/>
    <w:rsid w:val="002F63F5"/>
    <w:rsid w:val="00300598"/>
    <w:rsid w:val="003129A3"/>
    <w:rsid w:val="0032726E"/>
    <w:rsid w:val="00351431"/>
    <w:rsid w:val="00354880"/>
    <w:rsid w:val="00354F1D"/>
    <w:rsid w:val="003575EC"/>
    <w:rsid w:val="003706E5"/>
    <w:rsid w:val="0037733F"/>
    <w:rsid w:val="0039310D"/>
    <w:rsid w:val="003A0962"/>
    <w:rsid w:val="003B02CA"/>
    <w:rsid w:val="003D5306"/>
    <w:rsid w:val="003E69FF"/>
    <w:rsid w:val="003F4C64"/>
    <w:rsid w:val="003F5792"/>
    <w:rsid w:val="004037CC"/>
    <w:rsid w:val="00425E02"/>
    <w:rsid w:val="0042614F"/>
    <w:rsid w:val="00435C66"/>
    <w:rsid w:val="0044539F"/>
    <w:rsid w:val="00460729"/>
    <w:rsid w:val="004E00FA"/>
    <w:rsid w:val="004E35E3"/>
    <w:rsid w:val="004E43A2"/>
    <w:rsid w:val="004E5828"/>
    <w:rsid w:val="004E6780"/>
    <w:rsid w:val="004F7CA9"/>
    <w:rsid w:val="00501917"/>
    <w:rsid w:val="00501F06"/>
    <w:rsid w:val="0050707E"/>
    <w:rsid w:val="00525762"/>
    <w:rsid w:val="00544940"/>
    <w:rsid w:val="00560BDD"/>
    <w:rsid w:val="005638BC"/>
    <w:rsid w:val="005A551C"/>
    <w:rsid w:val="005B765E"/>
    <w:rsid w:val="005D28BD"/>
    <w:rsid w:val="005D51BF"/>
    <w:rsid w:val="005E30E4"/>
    <w:rsid w:val="005E4110"/>
    <w:rsid w:val="005F1CA9"/>
    <w:rsid w:val="00604412"/>
    <w:rsid w:val="00606346"/>
    <w:rsid w:val="00622386"/>
    <w:rsid w:val="006272CE"/>
    <w:rsid w:val="006309AD"/>
    <w:rsid w:val="00644392"/>
    <w:rsid w:val="00650FF8"/>
    <w:rsid w:val="00654DDB"/>
    <w:rsid w:val="006673ED"/>
    <w:rsid w:val="00677B54"/>
    <w:rsid w:val="00683E85"/>
    <w:rsid w:val="006C0646"/>
    <w:rsid w:val="006C7429"/>
    <w:rsid w:val="006C7AC7"/>
    <w:rsid w:val="006D4085"/>
    <w:rsid w:val="006E008D"/>
    <w:rsid w:val="006F2A62"/>
    <w:rsid w:val="00700E8C"/>
    <w:rsid w:val="00705845"/>
    <w:rsid w:val="00706669"/>
    <w:rsid w:val="0071562E"/>
    <w:rsid w:val="007216A9"/>
    <w:rsid w:val="00723EFA"/>
    <w:rsid w:val="00733859"/>
    <w:rsid w:val="00741B21"/>
    <w:rsid w:val="00775B58"/>
    <w:rsid w:val="00781311"/>
    <w:rsid w:val="007B45CB"/>
    <w:rsid w:val="007C4DF8"/>
    <w:rsid w:val="007E23C0"/>
    <w:rsid w:val="007F4A3D"/>
    <w:rsid w:val="0080640C"/>
    <w:rsid w:val="00831713"/>
    <w:rsid w:val="008333DF"/>
    <w:rsid w:val="00850806"/>
    <w:rsid w:val="00853A98"/>
    <w:rsid w:val="0087798B"/>
    <w:rsid w:val="008831FC"/>
    <w:rsid w:val="00892971"/>
    <w:rsid w:val="008A206C"/>
    <w:rsid w:val="008A4946"/>
    <w:rsid w:val="008A6318"/>
    <w:rsid w:val="008B5B51"/>
    <w:rsid w:val="008C5B71"/>
    <w:rsid w:val="008C6819"/>
    <w:rsid w:val="008E2924"/>
    <w:rsid w:val="008E62D8"/>
    <w:rsid w:val="008F3036"/>
    <w:rsid w:val="008F5EFE"/>
    <w:rsid w:val="0090042E"/>
    <w:rsid w:val="00905CC3"/>
    <w:rsid w:val="009430ED"/>
    <w:rsid w:val="00943199"/>
    <w:rsid w:val="00947669"/>
    <w:rsid w:val="00951954"/>
    <w:rsid w:val="0097598B"/>
    <w:rsid w:val="00977A19"/>
    <w:rsid w:val="0098485C"/>
    <w:rsid w:val="00986FF3"/>
    <w:rsid w:val="009A41F5"/>
    <w:rsid w:val="009B19A7"/>
    <w:rsid w:val="009B1B29"/>
    <w:rsid w:val="009B3FD3"/>
    <w:rsid w:val="009D1EF1"/>
    <w:rsid w:val="009D64BA"/>
    <w:rsid w:val="009E3BFE"/>
    <w:rsid w:val="009E6D2F"/>
    <w:rsid w:val="00A0031E"/>
    <w:rsid w:val="00A16622"/>
    <w:rsid w:val="00A25017"/>
    <w:rsid w:val="00A3290E"/>
    <w:rsid w:val="00A36196"/>
    <w:rsid w:val="00A37C1D"/>
    <w:rsid w:val="00A53235"/>
    <w:rsid w:val="00A56763"/>
    <w:rsid w:val="00A603D9"/>
    <w:rsid w:val="00A714CC"/>
    <w:rsid w:val="00A7444E"/>
    <w:rsid w:val="00A93370"/>
    <w:rsid w:val="00AA6DF1"/>
    <w:rsid w:val="00AC2662"/>
    <w:rsid w:val="00AC34D2"/>
    <w:rsid w:val="00AD13E6"/>
    <w:rsid w:val="00AD57A2"/>
    <w:rsid w:val="00B040B8"/>
    <w:rsid w:val="00B1460A"/>
    <w:rsid w:val="00B17782"/>
    <w:rsid w:val="00B37353"/>
    <w:rsid w:val="00B4284A"/>
    <w:rsid w:val="00B44512"/>
    <w:rsid w:val="00B57A77"/>
    <w:rsid w:val="00B60010"/>
    <w:rsid w:val="00B62A58"/>
    <w:rsid w:val="00B650C0"/>
    <w:rsid w:val="00B70D6C"/>
    <w:rsid w:val="00B72DD2"/>
    <w:rsid w:val="00B75250"/>
    <w:rsid w:val="00BA02FB"/>
    <w:rsid w:val="00BA125E"/>
    <w:rsid w:val="00BA2ECA"/>
    <w:rsid w:val="00BC3B29"/>
    <w:rsid w:val="00BD0629"/>
    <w:rsid w:val="00BF1D40"/>
    <w:rsid w:val="00C07728"/>
    <w:rsid w:val="00C17ECE"/>
    <w:rsid w:val="00C22AF1"/>
    <w:rsid w:val="00C23B18"/>
    <w:rsid w:val="00C30680"/>
    <w:rsid w:val="00C34C03"/>
    <w:rsid w:val="00C57B9B"/>
    <w:rsid w:val="00C91DB9"/>
    <w:rsid w:val="00C928CB"/>
    <w:rsid w:val="00CA25B1"/>
    <w:rsid w:val="00CB23E6"/>
    <w:rsid w:val="00CD47F7"/>
    <w:rsid w:val="00CF1C76"/>
    <w:rsid w:val="00CF6620"/>
    <w:rsid w:val="00D07377"/>
    <w:rsid w:val="00D179B7"/>
    <w:rsid w:val="00D40271"/>
    <w:rsid w:val="00D42572"/>
    <w:rsid w:val="00D44CE1"/>
    <w:rsid w:val="00D52DC1"/>
    <w:rsid w:val="00D5743F"/>
    <w:rsid w:val="00D61228"/>
    <w:rsid w:val="00D6404F"/>
    <w:rsid w:val="00D670F8"/>
    <w:rsid w:val="00D82C1B"/>
    <w:rsid w:val="00DA50FC"/>
    <w:rsid w:val="00DB3C97"/>
    <w:rsid w:val="00DC4D68"/>
    <w:rsid w:val="00DD1A9B"/>
    <w:rsid w:val="00DD27DD"/>
    <w:rsid w:val="00DF1DD9"/>
    <w:rsid w:val="00DF2E39"/>
    <w:rsid w:val="00DF3A14"/>
    <w:rsid w:val="00E01EFD"/>
    <w:rsid w:val="00E35F5E"/>
    <w:rsid w:val="00E43A6B"/>
    <w:rsid w:val="00E47320"/>
    <w:rsid w:val="00E57B5B"/>
    <w:rsid w:val="00E6231F"/>
    <w:rsid w:val="00E623C0"/>
    <w:rsid w:val="00E9236B"/>
    <w:rsid w:val="00EB2464"/>
    <w:rsid w:val="00EB2B1A"/>
    <w:rsid w:val="00EE245C"/>
    <w:rsid w:val="00EE4111"/>
    <w:rsid w:val="00F1434D"/>
    <w:rsid w:val="00F15270"/>
    <w:rsid w:val="00F239B0"/>
    <w:rsid w:val="00F2476E"/>
    <w:rsid w:val="00F41036"/>
    <w:rsid w:val="00F43616"/>
    <w:rsid w:val="00F46F98"/>
    <w:rsid w:val="00F62F20"/>
    <w:rsid w:val="00F66E08"/>
    <w:rsid w:val="00F764AD"/>
    <w:rsid w:val="00F8171A"/>
    <w:rsid w:val="00F870EE"/>
    <w:rsid w:val="00F90490"/>
    <w:rsid w:val="00F973B0"/>
    <w:rsid w:val="00FA2BAC"/>
    <w:rsid w:val="00FB6CA8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E34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E5"/>
  </w:style>
  <w:style w:type="paragraph" w:styleId="Heading2">
    <w:name w:val="heading 2"/>
    <w:basedOn w:val="Normal"/>
    <w:link w:val="Heading2Char"/>
    <w:uiPriority w:val="9"/>
    <w:qFormat/>
    <w:rsid w:val="00706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0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Strong">
    <w:name w:val="Strong"/>
    <w:basedOn w:val="DefaultParagraphFont"/>
    <w:uiPriority w:val="22"/>
    <w:qFormat/>
    <w:rsid w:val="00706669"/>
    <w:rPr>
      <w:b/>
      <w:bCs/>
    </w:rPr>
  </w:style>
  <w:style w:type="character" w:styleId="Emphasis">
    <w:name w:val="Emphasis"/>
    <w:basedOn w:val="DefaultParagraphFont"/>
    <w:uiPriority w:val="20"/>
    <w:qFormat/>
    <w:rsid w:val="00706669"/>
    <w:rPr>
      <w:i/>
      <w:iCs/>
    </w:rPr>
  </w:style>
  <w:style w:type="character" w:styleId="Hyperlink">
    <w:name w:val="Hyperlink"/>
    <w:basedOn w:val="DefaultParagraphFont"/>
    <w:uiPriority w:val="99"/>
    <w:unhideWhenUsed/>
    <w:rsid w:val="007066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66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ListParagraph">
    <w:name w:val="List Paragraph"/>
    <w:basedOn w:val="Normal"/>
    <w:uiPriority w:val="34"/>
    <w:qFormat/>
    <w:rsid w:val="00706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9B0"/>
  </w:style>
  <w:style w:type="paragraph" w:styleId="Footer">
    <w:name w:val="footer"/>
    <w:basedOn w:val="Normal"/>
    <w:link w:val="FooterChar"/>
    <w:uiPriority w:val="99"/>
    <w:unhideWhenUsed/>
    <w:rsid w:val="00F23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9B0"/>
  </w:style>
  <w:style w:type="character" w:styleId="PlaceholderText">
    <w:name w:val="Placeholder Text"/>
    <w:basedOn w:val="DefaultParagraphFont"/>
    <w:uiPriority w:val="99"/>
    <w:semiHidden/>
    <w:rsid w:val="00705845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06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0646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B65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3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24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803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474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02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Florita</dc:creator>
  <cp:keywords/>
  <dc:description/>
  <cp:lastModifiedBy>Oldemar Rodriguez</cp:lastModifiedBy>
  <cp:revision>151</cp:revision>
  <cp:lastPrinted>2019-01-11T21:43:00Z</cp:lastPrinted>
  <dcterms:created xsi:type="dcterms:W3CDTF">2019-01-11T21:43:00Z</dcterms:created>
  <dcterms:modified xsi:type="dcterms:W3CDTF">2019-05-29T20:12:00Z</dcterms:modified>
</cp:coreProperties>
</file>