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744A" w14:textId="77777777" w:rsidR="00313996" w:rsidRDefault="0081541F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18C60DAE" w14:textId="77777777" w:rsidR="00313996" w:rsidRDefault="0081541F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1079B0A" w14:textId="77777777" w:rsidR="00313996" w:rsidRDefault="0081541F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1BD38568" w14:textId="24964F32" w:rsidR="00313996" w:rsidRDefault="0081541F">
      <w:pPr>
        <w:numPr>
          <w:ilvl w:val="0"/>
          <w:numId w:val="1"/>
        </w:numPr>
        <w:spacing w:after="0"/>
        <w:ind w:hanging="360"/>
      </w:pPr>
      <w:r>
        <w:t xml:space="preserve">Project title </w:t>
      </w:r>
      <w:r>
        <w:rPr>
          <w:sz w:val="24"/>
        </w:rPr>
        <w:t>:</w:t>
      </w:r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0D6B4D">
        <w:rPr>
          <w:rFonts w:cs="Calibri"/>
          <w:sz w:val="24"/>
        </w:rPr>
        <w:t>Health AI:</w:t>
      </w:r>
      <w:r w:rsidR="006B16C7">
        <w:rPr>
          <w:rFonts w:cs="Calibri"/>
          <w:sz w:val="24"/>
        </w:rPr>
        <w:t xml:space="preserve"> Intelligent Healthcare Assistant Using IBM Granite</w:t>
      </w:r>
    </w:p>
    <w:p w14:paraId="1CB1B828" w14:textId="0D21DF3C" w:rsidR="00313996" w:rsidRDefault="0081541F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466202">
        <w:rPr>
          <w:rFonts w:cs="Calibri"/>
          <w:sz w:val="24"/>
        </w:rPr>
        <w:t>V.Shanthini</w:t>
      </w:r>
    </w:p>
    <w:p w14:paraId="68F29F8C" w14:textId="0746EFF6" w:rsidR="00313996" w:rsidRDefault="0081541F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466202">
        <w:rPr>
          <w:rFonts w:cs="Calibri"/>
          <w:sz w:val="24"/>
        </w:rPr>
        <w:t>P.Mohana</w:t>
      </w:r>
    </w:p>
    <w:p w14:paraId="3EDFAB38" w14:textId="5EBC1912" w:rsidR="00313996" w:rsidRDefault="0081541F">
      <w:pPr>
        <w:numPr>
          <w:ilvl w:val="0"/>
          <w:numId w:val="1"/>
        </w:numPr>
        <w:spacing w:after="9" w:line="259" w:lineRule="auto"/>
        <w:ind w:hanging="360"/>
      </w:pPr>
      <w:r>
        <w:rPr>
          <w:sz w:val="24"/>
        </w:rPr>
        <w:t xml:space="preserve">Team member : </w:t>
      </w:r>
      <w:r>
        <w:rPr>
          <w:rFonts w:cs="Calibri"/>
          <w:sz w:val="24"/>
        </w:rPr>
        <w:t xml:space="preserve"> </w:t>
      </w:r>
      <w:r w:rsidR="00466202">
        <w:rPr>
          <w:rFonts w:cs="Calibri"/>
          <w:sz w:val="24"/>
        </w:rPr>
        <w:t>D.Anjali</w:t>
      </w:r>
    </w:p>
    <w:p w14:paraId="25B84DF9" w14:textId="1AE10538" w:rsidR="00313996" w:rsidRDefault="0081541F">
      <w:pPr>
        <w:numPr>
          <w:ilvl w:val="0"/>
          <w:numId w:val="1"/>
        </w:numPr>
        <w:spacing w:after="232" w:line="259" w:lineRule="auto"/>
        <w:ind w:hanging="360"/>
      </w:pPr>
      <w:r>
        <w:rPr>
          <w:sz w:val="24"/>
        </w:rPr>
        <w:t>Team member :</w:t>
      </w:r>
      <w:r>
        <w:rPr>
          <w:rFonts w:cs="Calibri"/>
          <w:sz w:val="24"/>
        </w:rPr>
        <w:t xml:space="preserve"> </w:t>
      </w:r>
      <w:r w:rsidR="00466202">
        <w:rPr>
          <w:rFonts w:cs="Calibri"/>
          <w:sz w:val="24"/>
        </w:rPr>
        <w:t>M.Shobana</w:t>
      </w:r>
    </w:p>
    <w:p w14:paraId="2A942000" w14:textId="77777777" w:rsidR="00313996" w:rsidRDefault="0081541F">
      <w:pPr>
        <w:pStyle w:val="Heading1"/>
        <w:ind w:left="-5"/>
      </w:pPr>
      <w:r>
        <w:t>2.project overview</w:t>
      </w:r>
      <w:r>
        <w:t xml:space="preserve"> </w:t>
      </w:r>
    </w:p>
    <w:p w14:paraId="0F9C71FA" w14:textId="77777777" w:rsidR="00313996" w:rsidRDefault="0081541F">
      <w:pPr>
        <w:numPr>
          <w:ilvl w:val="0"/>
          <w:numId w:val="2"/>
        </w:numPr>
        <w:spacing w:after="0"/>
        <w:ind w:hanging="360"/>
      </w:pPr>
      <w:r>
        <w:t xml:space="preserve">Purpose :  </w:t>
      </w:r>
      <w:r>
        <w:rPr>
          <w:rFonts w:cs="Calibri"/>
        </w:rPr>
        <w:t xml:space="preserve"> </w:t>
      </w:r>
    </w:p>
    <w:p w14:paraId="6354B27B" w14:textId="77777777" w:rsidR="009D4CFE" w:rsidRDefault="0081541F">
      <w:pPr>
        <w:spacing w:after="25"/>
        <w:ind w:left="730"/>
      </w:pPr>
      <w:r>
        <w:t xml:space="preserve">                       </w:t>
      </w:r>
      <w:r w:rsidR="009D4CFE">
        <w:t>The purpose of this Health AI assistant is to improve healthcare delivery and empower both patients and medical professionals with intelligent, data-driven support. By leveraging AI and real-time health data, the assistant provides:</w:t>
      </w:r>
    </w:p>
    <w:p w14:paraId="43500A20" w14:textId="77777777" w:rsidR="009D4CFE" w:rsidRDefault="009D4CFE">
      <w:pPr>
        <w:spacing w:after="25"/>
        <w:ind w:left="730"/>
      </w:pPr>
    </w:p>
    <w:p w14:paraId="70A1479C" w14:textId="77777777" w:rsidR="009D4CFE" w:rsidRDefault="009D4CFE">
      <w:pPr>
        <w:spacing w:after="25"/>
        <w:ind w:left="730"/>
      </w:pPr>
      <w:r>
        <w:t>Personalized health guidance for patients.</w:t>
      </w:r>
    </w:p>
    <w:p w14:paraId="764531A4" w14:textId="77777777" w:rsidR="009D4CFE" w:rsidRDefault="009D4CFE">
      <w:pPr>
        <w:spacing w:after="25"/>
        <w:ind w:left="730"/>
      </w:pPr>
    </w:p>
    <w:p w14:paraId="578E5816" w14:textId="77777777" w:rsidR="009D4CFE" w:rsidRDefault="009D4CFE">
      <w:pPr>
        <w:spacing w:after="25"/>
        <w:ind w:left="730"/>
      </w:pPr>
      <w:r>
        <w:t>Summaries of medical records and treatment guidelines for doctors.</w:t>
      </w:r>
    </w:p>
    <w:p w14:paraId="0AD63969" w14:textId="77777777" w:rsidR="009D4CFE" w:rsidRDefault="009D4CFE">
      <w:pPr>
        <w:spacing w:after="25"/>
        <w:ind w:left="730"/>
      </w:pPr>
    </w:p>
    <w:p w14:paraId="57651675" w14:textId="77777777" w:rsidR="009D4CFE" w:rsidRDefault="009D4CFE">
      <w:pPr>
        <w:spacing w:after="25"/>
        <w:ind w:left="730"/>
      </w:pPr>
      <w:r>
        <w:t>Predictive analytics to forecast patient outcomes and detect anomalies in vital signs.</w:t>
      </w:r>
    </w:p>
    <w:p w14:paraId="5C1B71E0" w14:textId="77777777" w:rsidR="009D4CFE" w:rsidRDefault="009D4CFE">
      <w:pPr>
        <w:spacing w:after="25"/>
        <w:ind w:left="730"/>
      </w:pPr>
    </w:p>
    <w:p w14:paraId="23EC8361" w14:textId="77777777" w:rsidR="009D4CFE" w:rsidRDefault="009D4CFE">
      <w:pPr>
        <w:spacing w:after="25"/>
        <w:ind w:left="730"/>
      </w:pPr>
      <w:r>
        <w:t>Decision-making support for healthcare staff with actionable insights.</w:t>
      </w:r>
    </w:p>
    <w:p w14:paraId="4378F462" w14:textId="77777777" w:rsidR="009D4CFE" w:rsidRDefault="009D4CFE">
      <w:pPr>
        <w:spacing w:after="25"/>
        <w:ind w:left="730"/>
      </w:pPr>
    </w:p>
    <w:p w14:paraId="12442CC5" w14:textId="77777777" w:rsidR="009D4CFE" w:rsidRDefault="009D4CFE">
      <w:pPr>
        <w:spacing w:after="25"/>
        <w:ind w:left="730"/>
      </w:pPr>
    </w:p>
    <w:p w14:paraId="5C763AE3" w14:textId="77777777" w:rsidR="009D4CFE" w:rsidRDefault="009D4CFE">
      <w:pPr>
        <w:spacing w:after="25"/>
        <w:ind w:left="730"/>
      </w:pPr>
      <w:r>
        <w:t>Ultimately, this assistant bridges technology, healthcare providers, and patient engagement to create a more accessible, efficient, and patient-centered healthcare ecosystem.</w:t>
      </w:r>
    </w:p>
    <w:p w14:paraId="3B3E4CA2" w14:textId="77777777" w:rsidR="009D4CFE" w:rsidRDefault="009D4CFE">
      <w:pPr>
        <w:spacing w:after="25"/>
        <w:ind w:left="730"/>
      </w:pPr>
    </w:p>
    <w:p w14:paraId="7D2B8329" w14:textId="3EBDEE95" w:rsidR="00313996" w:rsidRDefault="0081541F">
      <w:pPr>
        <w:numPr>
          <w:ilvl w:val="0"/>
          <w:numId w:val="2"/>
        </w:numPr>
        <w:spacing w:after="142"/>
        <w:ind w:hanging="360"/>
      </w:pPr>
      <w:r>
        <w:t>Features:</w:t>
      </w:r>
      <w:r>
        <w:rPr>
          <w:rFonts w:cs="Calibri"/>
        </w:rPr>
        <w:t xml:space="preserve"> </w:t>
      </w:r>
    </w:p>
    <w:p w14:paraId="0953AF83" w14:textId="77777777" w:rsidR="00313996" w:rsidRDefault="0081541F">
      <w:pPr>
        <w:spacing w:after="26" w:line="259" w:lineRule="auto"/>
        <w:ind w:left="-5"/>
      </w:pPr>
      <w:r>
        <w:t xml:space="preserve"> </w:t>
      </w:r>
      <w:r>
        <w:rPr>
          <w:rFonts w:cs="Calibri"/>
          <w:b/>
        </w:rPr>
        <w:t>Conversational Interface</w:t>
      </w:r>
      <w:r>
        <w:rPr>
          <w:rFonts w:cs="Calibri"/>
        </w:rPr>
        <w:t xml:space="preserve"> </w:t>
      </w:r>
    </w:p>
    <w:p w14:paraId="66BF8139" w14:textId="77777777" w:rsidR="002D5B5A" w:rsidRPr="002D5B5A" w:rsidRDefault="0081541F" w:rsidP="002D5B5A">
      <w:pPr>
        <w:ind w:left="-5"/>
        <w:rPr>
          <w:rFonts w:cs="Calibri"/>
          <w:i/>
        </w:rPr>
      </w:pPr>
      <w:r>
        <w:rPr>
          <w:rFonts w:cs="Calibri"/>
          <w:i/>
        </w:rPr>
        <w:t xml:space="preserve">  </w:t>
      </w:r>
      <w:r w:rsidR="002D5B5A" w:rsidRPr="002D5B5A">
        <w:rPr>
          <w:rFonts w:cs="Calibri"/>
          <w:i/>
        </w:rPr>
        <w:t>Key Point: Natural language interaction</w:t>
      </w:r>
    </w:p>
    <w:p w14:paraId="5BCD48D0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D6F3CFC" w14:textId="77777777" w:rsidR="002D5B5A" w:rsidRPr="002D5B5A" w:rsidRDefault="002D5B5A" w:rsidP="00FA47E3">
      <w:pPr>
        <w:rPr>
          <w:rFonts w:cs="Calibri"/>
          <w:i/>
        </w:rPr>
      </w:pPr>
      <w:r w:rsidRPr="002D5B5A">
        <w:rPr>
          <w:rFonts w:cs="Calibri"/>
          <w:i/>
        </w:rPr>
        <w:t>Functionality: Patients and doctors can ask health-related questions, receive symptom guidance, and access records in plain language.</w:t>
      </w:r>
    </w:p>
    <w:p w14:paraId="5F837F30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52B34727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2BD8087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Medical Record Summarization</w:t>
      </w:r>
    </w:p>
    <w:p w14:paraId="7AF8A151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F519E4F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Simplified medical understanding</w:t>
      </w:r>
    </w:p>
    <w:p w14:paraId="6932F62B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31AB5AC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Converts lengthy medical histories, prescriptions, or guidelines into concise, actionable summaries.</w:t>
      </w:r>
    </w:p>
    <w:p w14:paraId="12B87076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8BF24B3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7EFCBF4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Health Forecasting</w:t>
      </w:r>
    </w:p>
    <w:p w14:paraId="7570432D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ECE18FE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Predictive analytics</w:t>
      </w:r>
    </w:p>
    <w:p w14:paraId="73A1CE05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1697880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Predicts patient health risks, disease progression, or hospital resource needs based on historical and real-time health data.</w:t>
      </w:r>
    </w:p>
    <w:p w14:paraId="66408284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53DBEEC0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37630BB3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Personalized Health Tips</w:t>
      </w:r>
    </w:p>
    <w:p w14:paraId="6DC4A499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BEB61DE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Patient-specific guidance</w:t>
      </w:r>
    </w:p>
    <w:p w14:paraId="001644DD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715C8323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Provides daily lifestyle and wellness advice (diet, exercise, reminders) tailored to patient conditions.</w:t>
      </w:r>
    </w:p>
    <w:p w14:paraId="051FC00B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E171D85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7D441A5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Patient Feedback Loop</w:t>
      </w:r>
    </w:p>
    <w:p w14:paraId="34E737F9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55B2DEA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Continuous improvement</w:t>
      </w:r>
    </w:p>
    <w:p w14:paraId="35FD3769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E4382F9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Collects patient feedback on treatments and services to improve healthcare delivery.</w:t>
      </w:r>
    </w:p>
    <w:p w14:paraId="0F045D68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3580152E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0DB95A9C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KPI Forecasting for Hospitals</w:t>
      </w:r>
    </w:p>
    <w:p w14:paraId="1AD5BE6F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14F75ECD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Strategic planning support</w:t>
      </w:r>
    </w:p>
    <w:p w14:paraId="70FC93F8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24C58576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Projects hospital performance indicators such as patient inflow, recovery rates, and staff utilization.</w:t>
      </w:r>
    </w:p>
    <w:p w14:paraId="489DB6CA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57A42B1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1E5D5BF1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Anomaly Detection</w:t>
      </w:r>
    </w:p>
    <w:p w14:paraId="7E9CE5A5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6422D483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Early health warning system</w:t>
      </w:r>
    </w:p>
    <w:p w14:paraId="273FA33F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F6672D0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Identifies abnormal trends in patient vitals (e.g., blood pressure spikes, irregular heart rates).</w:t>
      </w:r>
    </w:p>
    <w:p w14:paraId="284F87FB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0E2069AD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0C82BBE3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Multimodal Input Support</w:t>
      </w:r>
    </w:p>
    <w:p w14:paraId="0E6EA31F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574A3D1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Flexible data handling</w:t>
      </w:r>
    </w:p>
    <w:p w14:paraId="26BD74AD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D31CBF7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Functionality: Accepts text, PDFs, and CSVs for medical reports, prescriptions, and datasets.</w:t>
      </w:r>
    </w:p>
    <w:p w14:paraId="0A6AA8A3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38D429E4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3E57DDE7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Streamlit or Gradio UI</w:t>
      </w:r>
    </w:p>
    <w:p w14:paraId="4BE8CB19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3CC4524D" w14:textId="77777777" w:rsidR="002D5B5A" w:rsidRPr="002D5B5A" w:rsidRDefault="002D5B5A" w:rsidP="002D5B5A">
      <w:pPr>
        <w:ind w:left="-5"/>
        <w:rPr>
          <w:rFonts w:cs="Calibri"/>
          <w:i/>
        </w:rPr>
      </w:pPr>
      <w:r w:rsidRPr="002D5B5A">
        <w:rPr>
          <w:rFonts w:cs="Calibri"/>
          <w:i/>
        </w:rPr>
        <w:t>Key Point: User-friendly interface</w:t>
      </w:r>
    </w:p>
    <w:p w14:paraId="5296341B" w14:textId="77777777" w:rsidR="002D5B5A" w:rsidRPr="002D5B5A" w:rsidRDefault="002D5B5A" w:rsidP="002D5B5A">
      <w:pPr>
        <w:ind w:left="-5"/>
        <w:rPr>
          <w:rFonts w:cs="Calibri"/>
          <w:i/>
        </w:rPr>
      </w:pPr>
    </w:p>
    <w:p w14:paraId="4BEDE380" w14:textId="6759CB5E" w:rsidR="00313996" w:rsidRDefault="002D5B5A" w:rsidP="00A8283A">
      <w:pPr>
        <w:ind w:left="-5"/>
      </w:pPr>
      <w:r w:rsidRPr="002D5B5A">
        <w:rPr>
          <w:rFonts w:cs="Calibri"/>
          <w:i/>
        </w:rPr>
        <w:t>Functionality: Provides a simple dashboard for patients, doctors, and hospital administrators to interact with the assistant.</w:t>
      </w:r>
    </w:p>
    <w:p w14:paraId="16A1E778" w14:textId="577412A7" w:rsidR="00313996" w:rsidRDefault="00313996" w:rsidP="00872F4A">
      <w:pPr>
        <w:spacing w:after="12"/>
        <w:ind w:left="0" w:firstLine="0"/>
      </w:pPr>
    </w:p>
    <w:p w14:paraId="2CA12AA1" w14:textId="3C1CB4B6" w:rsidR="00313996" w:rsidRDefault="00313996" w:rsidP="00872F4A">
      <w:pPr>
        <w:spacing w:after="14"/>
        <w:ind w:left="0" w:firstLine="0"/>
      </w:pPr>
    </w:p>
    <w:p w14:paraId="3DED3429" w14:textId="77777777" w:rsidR="00313996" w:rsidRDefault="0081541F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t xml:space="preserve"> </w:t>
      </w:r>
    </w:p>
    <w:p w14:paraId="4FF6E249" w14:textId="77777777" w:rsidR="00313996" w:rsidRDefault="0081541F">
      <w:pPr>
        <w:pStyle w:val="Heading1"/>
        <w:spacing w:after="178"/>
        <w:ind w:left="0" w:firstLine="0"/>
      </w:pPr>
      <w:r>
        <w:rPr>
          <w:sz w:val="36"/>
        </w:rPr>
        <w:t>3. Architecture</w:t>
      </w:r>
      <w:r>
        <w:rPr>
          <w:sz w:val="36"/>
        </w:rPr>
        <w:t xml:space="preserve"> </w:t>
      </w:r>
    </w:p>
    <w:p w14:paraId="05AE18D8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Frontend (Streamlit):</w:t>
      </w:r>
    </w:p>
    <w:p w14:paraId="02FBC47B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Interactive web UI with modules for health dashboards, medical uploads, patient chat, feedback, and report viewing.</w:t>
      </w:r>
    </w:p>
    <w:p w14:paraId="0FAD4408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</w:p>
    <w:p w14:paraId="051793DF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Backend (FastAPI):</w:t>
      </w:r>
    </w:p>
    <w:p w14:paraId="74907586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Manages API endpoints for medical document processing, chat, health-tip generation, report creation, and vector embeddings.</w:t>
      </w:r>
    </w:p>
    <w:p w14:paraId="64F999A0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</w:p>
    <w:p w14:paraId="56878A62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LLM Integration (IBM Watsonx Granite):</w:t>
      </w:r>
    </w:p>
    <w:p w14:paraId="28D4A3BA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Granite models handle medical language understanding, patient guidance, and report summarization.</w:t>
      </w:r>
    </w:p>
    <w:p w14:paraId="0099CD0C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</w:p>
    <w:p w14:paraId="275BFADC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Vector Search (Pinecone):</w:t>
      </w:r>
    </w:p>
    <w:p w14:paraId="0EB397ED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Stores embedded medical records for fast semantic search using natural language queries.</w:t>
      </w:r>
    </w:p>
    <w:p w14:paraId="1AD82173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</w:p>
    <w:p w14:paraId="7087F966" w14:textId="77777777" w:rsidR="007F109A" w:rsidRPr="007F109A" w:rsidRDefault="007F109A" w:rsidP="007F109A">
      <w:pPr>
        <w:spacing w:after="26" w:line="259" w:lineRule="auto"/>
        <w:ind w:left="-5"/>
        <w:rPr>
          <w:rFonts w:cs="Calibri"/>
          <w:b/>
        </w:rPr>
      </w:pPr>
      <w:r w:rsidRPr="007F109A">
        <w:rPr>
          <w:rFonts w:cs="Calibri"/>
          <w:b/>
        </w:rPr>
        <w:t>ML Modules (Forecasting &amp; Anomaly Detection):</w:t>
      </w:r>
    </w:p>
    <w:p w14:paraId="2037DF9F" w14:textId="2B77C497" w:rsidR="00313996" w:rsidRDefault="007F109A" w:rsidP="00AB3FE0">
      <w:pPr>
        <w:spacing w:after="26" w:line="259" w:lineRule="auto"/>
        <w:ind w:left="-5"/>
      </w:pPr>
      <w:r w:rsidRPr="007F109A">
        <w:rPr>
          <w:rFonts w:cs="Calibri"/>
          <w:b/>
        </w:rPr>
        <w:t>Forecasts patient outcomes and detects irregularities using scikit-learn with time-series health data.</w:t>
      </w:r>
    </w:p>
    <w:p w14:paraId="1DC83A81" w14:textId="1702F372" w:rsidR="00313996" w:rsidRDefault="0081541F" w:rsidP="00657C16">
      <w:pPr>
        <w:spacing w:after="66" w:line="314" w:lineRule="auto"/>
        <w:ind w:left="360" w:right="268" w:firstLine="0"/>
        <w:jc w:val="both"/>
        <w:rPr>
          <w:rFonts w:cs="Calibri"/>
          <w:b/>
          <w:sz w:val="32"/>
        </w:rPr>
      </w:pPr>
      <w:r>
        <w:t xml:space="preserve"> </w:t>
      </w:r>
      <w:r>
        <w:rPr>
          <w:rFonts w:cs="Calibri"/>
          <w:b/>
          <w:sz w:val="32"/>
        </w:rPr>
        <w:t>4. Setup Instruct</w:t>
      </w:r>
      <w:r w:rsidR="003D2F26">
        <w:rPr>
          <w:rFonts w:cs="Calibri"/>
          <w:b/>
          <w:sz w:val="32"/>
        </w:rPr>
        <w:t>ure</w:t>
      </w:r>
    </w:p>
    <w:p w14:paraId="025E9FD2" w14:textId="77777777" w:rsidR="006C345D" w:rsidRDefault="006C345D" w:rsidP="00067D7A">
      <w:pPr>
        <w:spacing w:after="66" w:line="314" w:lineRule="auto"/>
        <w:ind w:left="-5" w:right="268"/>
        <w:jc w:val="both"/>
        <w:rPr>
          <w:rFonts w:cs="Calibri"/>
          <w:b/>
          <w:sz w:val="32"/>
        </w:rPr>
      </w:pPr>
      <w:r>
        <w:rPr>
          <w:rFonts w:cs="Calibri"/>
          <w:b/>
          <w:sz w:val="32"/>
        </w:rPr>
        <w:t>Prerequisites:</w:t>
      </w:r>
    </w:p>
    <w:p w14:paraId="0325E5A1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5FE6F6A7" w14:textId="77777777" w:rsidR="006C345D" w:rsidRDefault="006C345D" w:rsidP="00067D7A">
      <w:pPr>
        <w:spacing w:after="66" w:line="314" w:lineRule="auto"/>
        <w:ind w:left="-5" w:right="268"/>
        <w:jc w:val="both"/>
      </w:pPr>
      <w:r>
        <w:t>Python 3.9+</w:t>
      </w:r>
    </w:p>
    <w:p w14:paraId="3A91591A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751416FB" w14:textId="052664D3" w:rsidR="006C345D" w:rsidRDefault="006C345D" w:rsidP="00067D7A">
      <w:pPr>
        <w:spacing w:after="66" w:line="314" w:lineRule="auto"/>
        <w:ind w:left="-5" w:right="268"/>
        <w:jc w:val="both"/>
      </w:pPr>
      <w:r>
        <w:t>Pip &amp; virtual environment</w:t>
      </w:r>
    </w:p>
    <w:p w14:paraId="1EC2818A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26F04368" w14:textId="77777777" w:rsidR="006C345D" w:rsidRDefault="006C345D" w:rsidP="00067D7A">
      <w:pPr>
        <w:spacing w:after="66" w:line="314" w:lineRule="auto"/>
        <w:ind w:left="-5" w:right="268"/>
        <w:jc w:val="both"/>
      </w:pPr>
      <w:r>
        <w:t>IBM Watsonx &amp; Pinecone API keys</w:t>
      </w:r>
    </w:p>
    <w:p w14:paraId="6A56B011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1AAD5A5D" w14:textId="77777777" w:rsidR="006C345D" w:rsidRDefault="006C345D" w:rsidP="00067D7A">
      <w:pPr>
        <w:spacing w:after="66" w:line="314" w:lineRule="auto"/>
        <w:ind w:left="-5" w:right="268"/>
        <w:jc w:val="both"/>
      </w:pPr>
      <w:r>
        <w:t>Internet access</w:t>
      </w:r>
    </w:p>
    <w:p w14:paraId="077061A1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7D5E07AB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1B593571" w14:textId="77777777" w:rsidR="006C345D" w:rsidRDefault="006C345D" w:rsidP="00067D7A">
      <w:pPr>
        <w:spacing w:after="66" w:line="314" w:lineRule="auto"/>
        <w:ind w:left="-5" w:right="268"/>
        <w:jc w:val="both"/>
      </w:pPr>
      <w:r>
        <w:t>Installation:</w:t>
      </w:r>
    </w:p>
    <w:p w14:paraId="4863EF84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3CE86F06" w14:textId="2CF69725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Clone the repository</w:t>
      </w:r>
    </w:p>
    <w:p w14:paraId="3BF80B60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35D945AE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6B52FBF3" w14:textId="44F4F681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Install requirements (requirements.txt)</w:t>
      </w:r>
    </w:p>
    <w:p w14:paraId="69988E03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1C8D094B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69AA53EA" w14:textId="2861BD81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Configure .env with credentials</w:t>
      </w:r>
    </w:p>
    <w:p w14:paraId="466237C3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41020211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051611EF" w14:textId="0930B8B5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Start FastAPI backend</w:t>
      </w:r>
    </w:p>
    <w:p w14:paraId="3ABAA370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251CE092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5FE0158E" w14:textId="77F739B8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Launch Streamlit frontend</w:t>
      </w:r>
    </w:p>
    <w:p w14:paraId="32A7E498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6DF9664B" w14:textId="77777777" w:rsidR="006C345D" w:rsidRDefault="006C345D" w:rsidP="00067D7A">
      <w:pPr>
        <w:spacing w:after="66" w:line="314" w:lineRule="auto"/>
        <w:ind w:left="-5" w:right="268"/>
        <w:jc w:val="both"/>
      </w:pPr>
    </w:p>
    <w:p w14:paraId="13D64B9A" w14:textId="0C85C530" w:rsidR="006C345D" w:rsidRDefault="006C345D" w:rsidP="006C345D">
      <w:pPr>
        <w:pStyle w:val="ListParagraph"/>
        <w:numPr>
          <w:ilvl w:val="0"/>
          <w:numId w:val="7"/>
        </w:numPr>
        <w:spacing w:after="66" w:line="314" w:lineRule="auto"/>
        <w:ind w:right="268"/>
        <w:jc w:val="both"/>
      </w:pPr>
      <w:r>
        <w:t>Upload patient records &amp; interact with assistant</w:t>
      </w:r>
    </w:p>
    <w:p w14:paraId="5BDEC704" w14:textId="77777777" w:rsidR="006C345D" w:rsidRDefault="006C345D" w:rsidP="00657C16">
      <w:pPr>
        <w:spacing w:after="66" w:line="314" w:lineRule="auto"/>
        <w:ind w:left="-15" w:right="268" w:firstLine="0"/>
        <w:jc w:val="both"/>
      </w:pPr>
    </w:p>
    <w:p w14:paraId="2579353D" w14:textId="77777777" w:rsidR="00313996" w:rsidRDefault="0081541F">
      <w:pPr>
        <w:pStyle w:val="Heading2"/>
        <w:ind w:left="-5"/>
      </w:pPr>
      <w:r>
        <w:t>5</w:t>
      </w:r>
      <w:r>
        <w:t>. Folder Structure</w:t>
      </w:r>
      <w:r>
        <w:t xml:space="preserve"> </w:t>
      </w:r>
    </w:p>
    <w:p w14:paraId="4F7FA3E9" w14:textId="77777777" w:rsidR="00581F5C" w:rsidRDefault="00581F5C" w:rsidP="00581F5C">
      <w:pPr>
        <w:ind w:left="-5"/>
      </w:pPr>
      <w:r>
        <w:t xml:space="preserve">app/                  → FastAPI backend logic  </w:t>
      </w:r>
    </w:p>
    <w:p w14:paraId="6EBFF5B6" w14:textId="77777777" w:rsidR="00581F5C" w:rsidRDefault="00581F5C" w:rsidP="00581F5C">
      <w:pPr>
        <w:ind w:left="-5"/>
      </w:pPr>
      <w:r>
        <w:t xml:space="preserve">app/api/              → API routes (chat, health tips, medical record processing)  </w:t>
      </w:r>
    </w:p>
    <w:p w14:paraId="55423FAD" w14:textId="77777777" w:rsidR="00581F5C" w:rsidRDefault="00581F5C" w:rsidP="00581F5C">
      <w:pPr>
        <w:ind w:left="-5"/>
      </w:pPr>
      <w:r>
        <w:t xml:space="preserve">ui/                   → Streamlit frontend (dashboards, chat UI, forms)  </w:t>
      </w:r>
    </w:p>
    <w:p w14:paraId="6991B3BA" w14:textId="77777777" w:rsidR="00581F5C" w:rsidRDefault="00581F5C" w:rsidP="00581F5C">
      <w:pPr>
        <w:ind w:left="-5"/>
      </w:pPr>
      <w:r>
        <w:t xml:space="preserve">health_dashboard.py   → Main Streamlit entry script  </w:t>
      </w:r>
    </w:p>
    <w:p w14:paraId="15A8C548" w14:textId="77777777" w:rsidR="00581F5C" w:rsidRDefault="00581F5C" w:rsidP="00581F5C">
      <w:pPr>
        <w:ind w:left="-5"/>
      </w:pPr>
      <w:r>
        <w:t xml:space="preserve">granite_llm.py        → Watsonx Granite integration for summaries &amp; chat  </w:t>
      </w:r>
    </w:p>
    <w:p w14:paraId="06A5256A" w14:textId="77777777" w:rsidR="00581F5C" w:rsidRDefault="00581F5C" w:rsidP="00581F5C">
      <w:pPr>
        <w:ind w:left="-5"/>
      </w:pPr>
      <w:r>
        <w:t xml:space="preserve">document_embedder.py  → Embeds medical records into Pinecone  </w:t>
      </w:r>
    </w:p>
    <w:p w14:paraId="08990736" w14:textId="77777777" w:rsidR="00581F5C" w:rsidRDefault="00581F5C" w:rsidP="00581F5C">
      <w:pPr>
        <w:ind w:left="-5"/>
      </w:pPr>
      <w:r>
        <w:t xml:space="preserve">kpi_forecaster.py     → Forecasts hospital/patient KPIs  </w:t>
      </w:r>
    </w:p>
    <w:p w14:paraId="71B662D4" w14:textId="77777777" w:rsidR="00581F5C" w:rsidRDefault="00581F5C" w:rsidP="00581F5C">
      <w:pPr>
        <w:ind w:left="-5"/>
      </w:pPr>
      <w:r>
        <w:t xml:space="preserve">anomaly_checker.py    → Detects anomalies in vitals or patient data  </w:t>
      </w:r>
    </w:p>
    <w:p w14:paraId="297BAEF0" w14:textId="7CFA5267" w:rsidR="00313996" w:rsidRDefault="00581F5C" w:rsidP="007F109A">
      <w:pPr>
        <w:ind w:left="-5"/>
      </w:pPr>
      <w:r>
        <w:t>report_generator.py   → Generates AI-based health reports</w:t>
      </w:r>
    </w:p>
    <w:p w14:paraId="08F2FE90" w14:textId="77777777" w:rsidR="00313996" w:rsidRDefault="0081541F">
      <w:pPr>
        <w:pStyle w:val="Heading2"/>
        <w:ind w:left="-5"/>
      </w:pPr>
      <w:r>
        <w:t>6. Running the Application</w:t>
      </w:r>
      <w:r>
        <w:t xml:space="preserve"> </w:t>
      </w:r>
    </w:p>
    <w:p w14:paraId="1859A809" w14:textId="77777777" w:rsidR="009E195C" w:rsidRDefault="009E195C" w:rsidP="009E195C">
      <w:pPr>
        <w:ind w:left="-5"/>
      </w:pPr>
      <w:r>
        <w:t>1. Start FastAPI backend</w:t>
      </w:r>
    </w:p>
    <w:p w14:paraId="4290168B" w14:textId="77777777" w:rsidR="009E195C" w:rsidRDefault="009E195C" w:rsidP="009E195C">
      <w:pPr>
        <w:ind w:left="-5"/>
      </w:pPr>
    </w:p>
    <w:p w14:paraId="2CBDB1F5" w14:textId="77777777" w:rsidR="009E195C" w:rsidRDefault="009E195C" w:rsidP="009E195C">
      <w:pPr>
        <w:ind w:left="-5"/>
      </w:pPr>
    </w:p>
    <w:p w14:paraId="0460C738" w14:textId="77777777" w:rsidR="009E195C" w:rsidRDefault="009E195C" w:rsidP="009E195C">
      <w:pPr>
        <w:ind w:left="-5"/>
      </w:pPr>
      <w:r>
        <w:t>2. Run Streamlit frontend</w:t>
      </w:r>
    </w:p>
    <w:p w14:paraId="0FC76033" w14:textId="77777777" w:rsidR="009E195C" w:rsidRDefault="009E195C" w:rsidP="009E195C">
      <w:pPr>
        <w:ind w:left="-5"/>
      </w:pPr>
    </w:p>
    <w:p w14:paraId="6EC2487C" w14:textId="77777777" w:rsidR="009E195C" w:rsidRDefault="009E195C" w:rsidP="009E195C">
      <w:pPr>
        <w:ind w:left="-5"/>
      </w:pPr>
    </w:p>
    <w:p w14:paraId="2E63B396" w14:textId="77777777" w:rsidR="009E195C" w:rsidRDefault="009E195C" w:rsidP="009E195C">
      <w:pPr>
        <w:ind w:left="-5"/>
      </w:pPr>
      <w:r>
        <w:t>3. Use sidebar to navigate</w:t>
      </w:r>
    </w:p>
    <w:p w14:paraId="41ED42C1" w14:textId="77777777" w:rsidR="009E195C" w:rsidRDefault="009E195C" w:rsidP="009E195C">
      <w:pPr>
        <w:ind w:left="-5"/>
      </w:pPr>
    </w:p>
    <w:p w14:paraId="4626C7F8" w14:textId="77777777" w:rsidR="009E195C" w:rsidRDefault="009E195C" w:rsidP="009E195C">
      <w:pPr>
        <w:ind w:left="-5"/>
      </w:pPr>
    </w:p>
    <w:p w14:paraId="58D25779" w14:textId="77777777" w:rsidR="009E195C" w:rsidRDefault="009E195C" w:rsidP="009E195C">
      <w:pPr>
        <w:ind w:left="-5"/>
      </w:pPr>
      <w:r>
        <w:t>4. Upload patient data or medical files</w:t>
      </w:r>
    </w:p>
    <w:p w14:paraId="1872A9C1" w14:textId="77777777" w:rsidR="009E195C" w:rsidRDefault="009E195C" w:rsidP="009E195C">
      <w:pPr>
        <w:ind w:left="-5"/>
      </w:pPr>
    </w:p>
    <w:p w14:paraId="01E72111" w14:textId="77777777" w:rsidR="009E195C" w:rsidRDefault="009E195C" w:rsidP="009E195C">
      <w:pPr>
        <w:ind w:left="-5"/>
      </w:pPr>
    </w:p>
    <w:p w14:paraId="1DD07483" w14:textId="1AEC3563" w:rsidR="00313996" w:rsidRDefault="009E195C" w:rsidP="0037223F">
      <w:pPr>
        <w:ind w:left="-5"/>
      </w:pPr>
      <w:r>
        <w:t>5. Get real-time chat guidance, reports, and predictions</w:t>
      </w:r>
    </w:p>
    <w:p w14:paraId="611285BA" w14:textId="77777777" w:rsidR="00313996" w:rsidRDefault="0081541F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280D94E9" w14:textId="77777777" w:rsidR="001C10DA" w:rsidRPr="001C10DA" w:rsidRDefault="001C10DA" w:rsidP="001C10DA">
      <w:pPr>
        <w:rPr>
          <w:lang w:val="en-US" w:eastAsia="en-US"/>
        </w:rPr>
      </w:pPr>
      <w:r w:rsidRPr="001C10DA">
        <w:rPr>
          <w:lang w:val="en-US" w:eastAsia="en-US"/>
        </w:rPr>
        <w:t>POST /chat/ask → AI health query response</w:t>
      </w:r>
    </w:p>
    <w:p w14:paraId="2C1665B8" w14:textId="77777777" w:rsidR="001C10DA" w:rsidRPr="001C10DA" w:rsidRDefault="001C10DA" w:rsidP="001C10DA">
      <w:pPr>
        <w:rPr>
          <w:lang w:val="en-US" w:eastAsia="en-US"/>
        </w:rPr>
      </w:pPr>
    </w:p>
    <w:p w14:paraId="72490AB9" w14:textId="77777777" w:rsidR="001C10DA" w:rsidRPr="001C10DA" w:rsidRDefault="001C10DA" w:rsidP="001C10DA">
      <w:pPr>
        <w:rPr>
          <w:lang w:val="en-US" w:eastAsia="en-US"/>
        </w:rPr>
      </w:pPr>
      <w:r w:rsidRPr="001C10DA">
        <w:rPr>
          <w:lang w:val="en-US" w:eastAsia="en-US"/>
        </w:rPr>
        <w:t>POST /upload-doc → Upload &amp; embed patient records</w:t>
      </w:r>
    </w:p>
    <w:p w14:paraId="772D54F6" w14:textId="77777777" w:rsidR="001C10DA" w:rsidRPr="001C10DA" w:rsidRDefault="001C10DA" w:rsidP="001C10DA">
      <w:pPr>
        <w:rPr>
          <w:lang w:val="en-US" w:eastAsia="en-US"/>
        </w:rPr>
      </w:pPr>
    </w:p>
    <w:p w14:paraId="21216804" w14:textId="77777777" w:rsidR="001C10DA" w:rsidRPr="001C10DA" w:rsidRDefault="001C10DA" w:rsidP="001C10DA">
      <w:pPr>
        <w:rPr>
          <w:lang w:val="en-US" w:eastAsia="en-US"/>
        </w:rPr>
      </w:pPr>
      <w:r w:rsidRPr="001C10DA">
        <w:rPr>
          <w:lang w:val="en-US" w:eastAsia="en-US"/>
        </w:rPr>
        <w:t>GET /search-docs → Search medical guidelines/records</w:t>
      </w:r>
    </w:p>
    <w:p w14:paraId="19A024AB" w14:textId="77777777" w:rsidR="001C10DA" w:rsidRPr="001C10DA" w:rsidRDefault="001C10DA" w:rsidP="001C10DA">
      <w:pPr>
        <w:rPr>
          <w:lang w:val="en-US" w:eastAsia="en-US"/>
        </w:rPr>
      </w:pPr>
    </w:p>
    <w:p w14:paraId="2FAB64FA" w14:textId="77777777" w:rsidR="001C10DA" w:rsidRPr="001C10DA" w:rsidRDefault="001C10DA" w:rsidP="001C10DA">
      <w:pPr>
        <w:rPr>
          <w:lang w:val="en-US" w:eastAsia="en-US"/>
        </w:rPr>
      </w:pPr>
      <w:r w:rsidRPr="001C10DA">
        <w:rPr>
          <w:lang w:val="en-US" w:eastAsia="en-US"/>
        </w:rPr>
        <w:t>GET /get-health-tips → Get daily patient wellness tips</w:t>
      </w:r>
    </w:p>
    <w:p w14:paraId="5D4D8EC7" w14:textId="77777777" w:rsidR="001C10DA" w:rsidRPr="001C10DA" w:rsidRDefault="001C10DA" w:rsidP="001C10DA">
      <w:pPr>
        <w:rPr>
          <w:lang w:val="en-US" w:eastAsia="en-US"/>
        </w:rPr>
      </w:pPr>
    </w:p>
    <w:p w14:paraId="036B5ED5" w14:textId="77777777" w:rsidR="001C10DA" w:rsidRPr="001C10DA" w:rsidRDefault="001C10DA" w:rsidP="001C10DA">
      <w:pPr>
        <w:rPr>
          <w:lang w:val="en-US" w:eastAsia="en-US"/>
        </w:rPr>
      </w:pPr>
      <w:r w:rsidRPr="001C10DA">
        <w:rPr>
          <w:lang w:val="en-US" w:eastAsia="en-US"/>
        </w:rPr>
        <w:t>POST /submit-feedback → Collect patient feedback</w:t>
      </w:r>
    </w:p>
    <w:p w14:paraId="4921D27E" w14:textId="77777777" w:rsidR="001C10DA" w:rsidRPr="001C10DA" w:rsidRDefault="001C10DA" w:rsidP="001C10DA">
      <w:pPr>
        <w:rPr>
          <w:lang w:val="en-US" w:eastAsia="en-US"/>
        </w:rPr>
      </w:pPr>
    </w:p>
    <w:p w14:paraId="3194FFB2" w14:textId="77777777" w:rsidR="001C10DA" w:rsidRPr="001C10DA" w:rsidRDefault="001C10DA" w:rsidP="001C10DA">
      <w:pPr>
        <w:rPr>
          <w:lang w:val="en-US" w:eastAsia="en-US"/>
        </w:rPr>
      </w:pPr>
    </w:p>
    <w:p w14:paraId="568D6E0B" w14:textId="3C2213ED" w:rsidR="00E7069F" w:rsidRPr="00E7069F" w:rsidRDefault="001C10DA" w:rsidP="00E7069F">
      <w:pPr>
        <w:rPr>
          <w:lang w:val="en-US" w:eastAsia="en-US"/>
        </w:rPr>
      </w:pPr>
      <w:r w:rsidRPr="001C10DA">
        <w:rPr>
          <w:lang w:val="en-US" w:eastAsia="en-US"/>
        </w:rPr>
        <w:t>All APIs are tested with Swagger UI &amp; Postman.</w:t>
      </w:r>
    </w:p>
    <w:p w14:paraId="5B868515" w14:textId="2CB9D4FA" w:rsidR="00313996" w:rsidRDefault="00313996" w:rsidP="00E7069F">
      <w:pPr>
        <w:ind w:left="0" w:firstLine="0"/>
      </w:pPr>
    </w:p>
    <w:p w14:paraId="52AC62AD" w14:textId="0053F5F4" w:rsidR="00313996" w:rsidRDefault="0081541F" w:rsidP="00E7069F">
      <w:pPr>
        <w:spacing w:after="66" w:line="314" w:lineRule="auto"/>
        <w:ind w:right="488"/>
        <w:jc w:val="both"/>
      </w:pPr>
      <w:r>
        <w:rPr>
          <w:rFonts w:cs="Calibri"/>
          <w:b/>
          <w:sz w:val="32"/>
        </w:rPr>
        <w:t xml:space="preserve">8. Authentication </w:t>
      </w:r>
    </w:p>
    <w:p w14:paraId="67E95740" w14:textId="77777777" w:rsidR="00685EFD" w:rsidRDefault="00685EFD" w:rsidP="00685EFD">
      <w:pPr>
        <w:ind w:left="-5"/>
      </w:pPr>
      <w:r>
        <w:t>Current version runs open for demo.</w:t>
      </w:r>
    </w:p>
    <w:p w14:paraId="7DC531D9" w14:textId="77777777" w:rsidR="00685EFD" w:rsidRDefault="00685EFD" w:rsidP="00685EFD">
      <w:pPr>
        <w:ind w:left="-5"/>
      </w:pPr>
    </w:p>
    <w:p w14:paraId="11165EDA" w14:textId="77777777" w:rsidR="00685EFD" w:rsidRDefault="00685EFD" w:rsidP="00685EFD">
      <w:pPr>
        <w:ind w:left="-5"/>
      </w:pPr>
      <w:r>
        <w:t>Secure deployments can use:</w:t>
      </w:r>
    </w:p>
    <w:p w14:paraId="22417EFB" w14:textId="77777777" w:rsidR="00685EFD" w:rsidRDefault="00685EFD" w:rsidP="00685EFD">
      <w:pPr>
        <w:ind w:left="-5"/>
      </w:pPr>
    </w:p>
    <w:p w14:paraId="45B115FC" w14:textId="77777777" w:rsidR="00685EFD" w:rsidRDefault="00685EFD" w:rsidP="00685EFD">
      <w:pPr>
        <w:ind w:left="-5"/>
      </w:pPr>
      <w:r>
        <w:t>JWT tokens / API keys</w:t>
      </w:r>
    </w:p>
    <w:p w14:paraId="35A5443B" w14:textId="77777777" w:rsidR="00685EFD" w:rsidRDefault="00685EFD" w:rsidP="00685EFD">
      <w:pPr>
        <w:ind w:left="-5"/>
      </w:pPr>
    </w:p>
    <w:p w14:paraId="2037638D" w14:textId="77777777" w:rsidR="00685EFD" w:rsidRDefault="00685EFD" w:rsidP="00685EFD">
      <w:pPr>
        <w:ind w:left="-5"/>
      </w:pPr>
      <w:r>
        <w:t>OAuth2 with IBM Cloud credentials</w:t>
      </w:r>
    </w:p>
    <w:p w14:paraId="07F2E314" w14:textId="77777777" w:rsidR="00685EFD" w:rsidRDefault="00685EFD" w:rsidP="00685EFD">
      <w:pPr>
        <w:ind w:left="-5"/>
      </w:pPr>
    </w:p>
    <w:p w14:paraId="02C8F391" w14:textId="0BFE3B5A" w:rsidR="00313996" w:rsidRDefault="00685EFD" w:rsidP="001C10DA">
      <w:pPr>
        <w:ind w:left="-5"/>
      </w:pPr>
      <w:r>
        <w:t>Role-based access (doctor, patient, admin)</w:t>
      </w:r>
    </w:p>
    <w:p w14:paraId="7234C0C4" w14:textId="77777777" w:rsidR="00313996" w:rsidRDefault="0081541F">
      <w:pPr>
        <w:pStyle w:val="Heading2"/>
        <w:ind w:left="-5"/>
      </w:pPr>
      <w:r>
        <w:t>9. User Interface</w:t>
      </w:r>
      <w:r>
        <w:t xml:space="preserve"> </w:t>
      </w:r>
    </w:p>
    <w:p w14:paraId="3B302435" w14:textId="77777777" w:rsidR="00BC694E" w:rsidRDefault="00BC694E" w:rsidP="00685EFD">
      <w:pPr>
        <w:ind w:left="-5"/>
        <w:rPr>
          <w:i/>
          <w:iCs/>
        </w:rPr>
      </w:pPr>
      <w:r>
        <w:rPr>
          <w:i/>
          <w:iCs/>
        </w:rPr>
        <w:t>Sidebar navigation</w:t>
      </w:r>
    </w:p>
    <w:p w14:paraId="40E9CB76" w14:textId="77777777" w:rsidR="00BC694E" w:rsidRDefault="00BC694E" w:rsidP="00685EFD">
      <w:pPr>
        <w:ind w:left="-5"/>
        <w:rPr>
          <w:i/>
          <w:iCs/>
        </w:rPr>
      </w:pPr>
    </w:p>
    <w:p w14:paraId="642F4F46" w14:textId="77777777" w:rsidR="00BC694E" w:rsidRDefault="00BC694E" w:rsidP="00685EFD">
      <w:pPr>
        <w:ind w:left="-5"/>
        <w:rPr>
          <w:i/>
          <w:iCs/>
        </w:rPr>
      </w:pPr>
      <w:r>
        <w:rPr>
          <w:i/>
          <w:iCs/>
        </w:rPr>
        <w:t>Patient health visualizations (graphs, KPIs)</w:t>
      </w:r>
    </w:p>
    <w:p w14:paraId="06010F5E" w14:textId="77777777" w:rsidR="00BC694E" w:rsidRDefault="00BC694E" w:rsidP="00685EFD">
      <w:pPr>
        <w:ind w:left="-5"/>
        <w:rPr>
          <w:i/>
          <w:iCs/>
        </w:rPr>
      </w:pPr>
    </w:p>
    <w:p w14:paraId="71B741F1" w14:textId="55A40DC9" w:rsidR="00BC694E" w:rsidRDefault="00BC694E" w:rsidP="00685EFD">
      <w:pPr>
        <w:ind w:left="-5"/>
        <w:rPr>
          <w:i/>
          <w:iCs/>
        </w:rPr>
      </w:pPr>
      <w:r>
        <w:rPr>
          <w:i/>
          <w:iCs/>
        </w:rPr>
        <w:t xml:space="preserve">Tabs for </w:t>
      </w:r>
      <w:r w:rsidR="00CC6200">
        <w:rPr>
          <w:i/>
          <w:iCs/>
        </w:rPr>
        <w:t>se</w:t>
      </w:r>
      <w:r>
        <w:rPr>
          <w:i/>
          <w:iCs/>
        </w:rPr>
        <w:t>chat, reports, and tips</w:t>
      </w:r>
    </w:p>
    <w:p w14:paraId="1E69AE9E" w14:textId="77777777" w:rsidR="00BC694E" w:rsidRDefault="00BC694E" w:rsidP="00685EFD">
      <w:pPr>
        <w:ind w:left="-5"/>
        <w:rPr>
          <w:i/>
          <w:iCs/>
        </w:rPr>
      </w:pPr>
    </w:p>
    <w:p w14:paraId="575CA4CF" w14:textId="77777777" w:rsidR="00BC694E" w:rsidRDefault="00BC694E" w:rsidP="00685EFD">
      <w:pPr>
        <w:ind w:left="-5"/>
        <w:rPr>
          <w:i/>
          <w:iCs/>
        </w:rPr>
      </w:pPr>
      <w:r>
        <w:rPr>
          <w:i/>
          <w:iCs/>
        </w:rPr>
        <w:t>Downloadable medical summaries</w:t>
      </w:r>
    </w:p>
    <w:p w14:paraId="182B88FF" w14:textId="77777777" w:rsidR="00BC694E" w:rsidRDefault="00BC694E" w:rsidP="00685EFD">
      <w:pPr>
        <w:ind w:left="-5"/>
        <w:rPr>
          <w:i/>
          <w:iCs/>
        </w:rPr>
      </w:pPr>
    </w:p>
    <w:p w14:paraId="59335269" w14:textId="77777777" w:rsidR="00BC694E" w:rsidRPr="00BC694E" w:rsidRDefault="00BC694E" w:rsidP="00685EFD">
      <w:pPr>
        <w:ind w:left="-5"/>
        <w:rPr>
          <w:i/>
          <w:iCs/>
        </w:rPr>
      </w:pPr>
      <w:r>
        <w:rPr>
          <w:i/>
          <w:iCs/>
        </w:rPr>
        <w:t>Accessibility-focused design</w:t>
      </w:r>
    </w:p>
    <w:p w14:paraId="3C6F0063" w14:textId="77777777" w:rsidR="00313996" w:rsidRDefault="0081541F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096EAD8F" w14:textId="77777777" w:rsidR="00313996" w:rsidRDefault="0081541F">
      <w:pPr>
        <w:pStyle w:val="Heading2"/>
        <w:ind w:left="-5"/>
      </w:pPr>
      <w:r>
        <w:t>10. Testing</w:t>
      </w:r>
      <w:r>
        <w:t xml:space="preserve"> </w:t>
      </w:r>
    </w:p>
    <w:p w14:paraId="0DE6C94B" w14:textId="77777777" w:rsidR="00584859" w:rsidRDefault="00584859" w:rsidP="00584859">
      <w:pPr>
        <w:ind w:left="-5"/>
      </w:pPr>
      <w:r>
        <w:t>Unit Testing → Prompt engineering &amp; scripts</w:t>
      </w:r>
    </w:p>
    <w:p w14:paraId="69C4FC77" w14:textId="77777777" w:rsidR="00584859" w:rsidRDefault="00584859" w:rsidP="00584859">
      <w:pPr>
        <w:ind w:left="-5"/>
      </w:pPr>
    </w:p>
    <w:p w14:paraId="4516403D" w14:textId="77777777" w:rsidR="00584859" w:rsidRDefault="00584859" w:rsidP="00584859">
      <w:pPr>
        <w:ind w:left="-5"/>
      </w:pPr>
      <w:r>
        <w:t>API Testing → Swagger UI &amp; Postman</w:t>
      </w:r>
    </w:p>
    <w:p w14:paraId="01AB4A4B" w14:textId="77777777" w:rsidR="00584859" w:rsidRDefault="00584859" w:rsidP="00584859">
      <w:pPr>
        <w:ind w:left="-5"/>
      </w:pPr>
    </w:p>
    <w:p w14:paraId="234DC277" w14:textId="77777777" w:rsidR="00584859" w:rsidRDefault="00584859" w:rsidP="00584859">
      <w:pPr>
        <w:ind w:left="-5"/>
      </w:pPr>
      <w:r>
        <w:t>Manual Testing → Uploads, chat &amp; outputs</w:t>
      </w:r>
    </w:p>
    <w:p w14:paraId="792A10F1" w14:textId="77777777" w:rsidR="00584859" w:rsidRDefault="00584859" w:rsidP="00584859">
      <w:pPr>
        <w:ind w:left="-5"/>
      </w:pPr>
    </w:p>
    <w:p w14:paraId="1B5D5EEF" w14:textId="5DD8E9DB" w:rsidR="00313996" w:rsidRDefault="00584859" w:rsidP="00814DD3">
      <w:pPr>
        <w:ind w:left="-5"/>
      </w:pPr>
      <w:r>
        <w:t>Edge Case Handling → Invalid medical inputs, large records</w:t>
      </w:r>
    </w:p>
    <w:p w14:paraId="680FBEFA" w14:textId="77777777" w:rsidR="00313996" w:rsidRDefault="0081541F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462A0A26" w14:textId="6EC497A8" w:rsidR="00EF10B9" w:rsidRDefault="00EF10B9">
      <w:pPr>
        <w:spacing w:after="191" w:line="259" w:lineRule="auto"/>
        <w:ind w:left="-5"/>
      </w:pPr>
      <w:r>
        <w:rPr>
          <w:rFonts w:ascii="Aptos" w:eastAsia="Aptos" w:hAnsi="Aptos" w:cs="Aptos"/>
          <w:b/>
          <w:sz w:val="32"/>
        </w:rPr>
        <w:t>To add</w:t>
      </w:r>
    </w:p>
    <w:p w14:paraId="3F1E79F3" w14:textId="77777777" w:rsidR="00313996" w:rsidRPr="00584859" w:rsidRDefault="0081541F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7FB0A91F" w14:textId="027B5B78" w:rsidR="00886493" w:rsidRDefault="00886493" w:rsidP="00886493">
      <w:pPr>
        <w:spacing w:after="191" w:line="259" w:lineRule="auto"/>
        <w:ind w:left="0" w:firstLine="0"/>
      </w:pPr>
      <w:r>
        <w:t>Limited offline support</w:t>
      </w:r>
    </w:p>
    <w:p w14:paraId="6E6313F6" w14:textId="6D9DBAE5" w:rsidR="00584859" w:rsidRDefault="00801612" w:rsidP="00801612">
      <w:pPr>
        <w:spacing w:after="191" w:line="259" w:lineRule="auto"/>
      </w:pPr>
      <w:r>
        <w:t>R</w:t>
      </w:r>
      <w:r w:rsidR="00886493">
        <w:t>equires stable internet for IBM Granite API</w:t>
      </w:r>
    </w:p>
    <w:p w14:paraId="23CADCF5" w14:textId="11E91774" w:rsidR="007E3D8B" w:rsidRPr="007E3D8B" w:rsidRDefault="0081541F" w:rsidP="009F1A99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>F</w:t>
      </w:r>
      <w:r>
        <w:rPr>
          <w:rFonts w:ascii="Aptos" w:eastAsia="Aptos" w:hAnsi="Aptos" w:cs="Aptos"/>
          <w:b/>
          <w:sz w:val="32"/>
        </w:rPr>
        <w:t xml:space="preserve">uture enhancement  </w:t>
      </w:r>
    </w:p>
    <w:p w14:paraId="388B6B16" w14:textId="77777777" w:rsidR="007E3D8B" w:rsidRDefault="007E3D8B" w:rsidP="009F1A99">
      <w:pPr>
        <w:spacing w:after="158" w:line="259" w:lineRule="auto"/>
      </w:pPr>
    </w:p>
    <w:p w14:paraId="5797FACA" w14:textId="77777777" w:rsidR="007E3D8B" w:rsidRDefault="007E3D8B" w:rsidP="009F1A99">
      <w:pPr>
        <w:spacing w:after="158" w:line="259" w:lineRule="auto"/>
      </w:pPr>
      <w:r>
        <w:t>Integration with IoT health devices (wearables, sensors)</w:t>
      </w:r>
    </w:p>
    <w:p w14:paraId="7C7D0261" w14:textId="77777777" w:rsidR="007E3D8B" w:rsidRDefault="007E3D8B" w:rsidP="009F1A99">
      <w:pPr>
        <w:spacing w:after="158" w:line="259" w:lineRule="auto"/>
        <w:ind w:left="0" w:firstLine="0"/>
      </w:pPr>
    </w:p>
    <w:p w14:paraId="62D12BC3" w14:textId="77777777" w:rsidR="007E3D8B" w:rsidRDefault="007E3D8B" w:rsidP="009F1A99">
      <w:pPr>
        <w:spacing w:after="158" w:line="259" w:lineRule="auto"/>
        <w:ind w:left="0" w:firstLine="0"/>
      </w:pPr>
      <w:r>
        <w:t>Multilingual support for local healthcare delivery</w:t>
      </w:r>
    </w:p>
    <w:p w14:paraId="0D88C0AB" w14:textId="77777777" w:rsidR="007E3D8B" w:rsidRDefault="007E3D8B" w:rsidP="009F1A99">
      <w:pPr>
        <w:spacing w:after="158" w:line="259" w:lineRule="auto"/>
        <w:ind w:left="0" w:firstLine="0"/>
      </w:pPr>
    </w:p>
    <w:p w14:paraId="52541804" w14:textId="77777777" w:rsidR="007E3D8B" w:rsidRPr="00801612" w:rsidRDefault="007E3D8B" w:rsidP="009F1A99">
      <w:pPr>
        <w:spacing w:after="158" w:line="259" w:lineRule="auto"/>
        <w:ind w:left="360" w:firstLine="0"/>
      </w:pPr>
      <w:r>
        <w:t>Advanced disease prediction using deep learning</w:t>
      </w:r>
    </w:p>
    <w:p w14:paraId="46FA93CA" w14:textId="7F2A3E9F" w:rsidR="00801612" w:rsidRDefault="00801612" w:rsidP="00801612">
      <w:pPr>
        <w:spacing w:after="158" w:line="259" w:lineRule="auto"/>
        <w:ind w:left="0" w:firstLine="0"/>
      </w:pPr>
    </w:p>
    <w:p w14:paraId="23452F12" w14:textId="77777777" w:rsidR="00313996" w:rsidRDefault="0081541F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302B8468" w14:textId="77777777" w:rsidR="00313996" w:rsidRDefault="0081541F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0834C78" w14:textId="77777777" w:rsidR="00313996" w:rsidRDefault="0081541F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313996">
      <w:pgSz w:w="11906" w:h="16838"/>
      <w:pgMar w:top="1441" w:right="1436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8EC"/>
    <w:multiLevelType w:val="hybridMultilevel"/>
    <w:tmpl w:val="D1BCA95C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20C0CE7"/>
    <w:multiLevelType w:val="hybridMultilevel"/>
    <w:tmpl w:val="FFFFFFFF"/>
    <w:lvl w:ilvl="0" w:tplc="5FA2545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D20FF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0094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E1A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EA4C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41C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164C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A15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45A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0701F0"/>
    <w:multiLevelType w:val="hybridMultilevel"/>
    <w:tmpl w:val="FFFFFFFF"/>
    <w:lvl w:ilvl="0" w:tplc="E3CCAB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E80E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049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121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071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9A0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F264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0E64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65E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C0AF9"/>
    <w:multiLevelType w:val="hybridMultilevel"/>
    <w:tmpl w:val="FFFFFFFF"/>
    <w:lvl w:ilvl="0" w:tplc="4D02C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B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6EE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CF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E4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68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CF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2C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0AC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56868"/>
    <w:multiLevelType w:val="hybridMultilevel"/>
    <w:tmpl w:val="FFFFFFFF"/>
    <w:lvl w:ilvl="0" w:tplc="3238D69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934D0EA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3ACF6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35CFEC0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0279B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D253B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DC7822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E2EF9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02FEB0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BC537F"/>
    <w:multiLevelType w:val="hybridMultilevel"/>
    <w:tmpl w:val="FFFFFFFF"/>
    <w:lvl w:ilvl="0" w:tplc="E864031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3C90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86263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CA9BE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0693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FA65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84C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BAAC9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CEF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153728"/>
    <w:multiLevelType w:val="hybridMultilevel"/>
    <w:tmpl w:val="FFFFFFFF"/>
    <w:lvl w:ilvl="0" w:tplc="80187D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0DC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22B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880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F006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6D9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80D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6861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DA22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3743598">
    <w:abstractNumId w:val="3"/>
  </w:num>
  <w:num w:numId="2" w16cid:durableId="1471433825">
    <w:abstractNumId w:val="6"/>
  </w:num>
  <w:num w:numId="3" w16cid:durableId="255795505">
    <w:abstractNumId w:val="5"/>
  </w:num>
  <w:num w:numId="4" w16cid:durableId="2094811127">
    <w:abstractNumId w:val="1"/>
  </w:num>
  <w:num w:numId="5" w16cid:durableId="493910630">
    <w:abstractNumId w:val="2"/>
  </w:num>
  <w:num w:numId="6" w16cid:durableId="2018313486">
    <w:abstractNumId w:val="4"/>
  </w:num>
  <w:num w:numId="7" w16cid:durableId="137743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996"/>
    <w:rsid w:val="00067D7A"/>
    <w:rsid w:val="000D6B4D"/>
    <w:rsid w:val="00106707"/>
    <w:rsid w:val="001C10DA"/>
    <w:rsid w:val="002D5B5A"/>
    <w:rsid w:val="003050ED"/>
    <w:rsid w:val="00313996"/>
    <w:rsid w:val="0037223F"/>
    <w:rsid w:val="003D2F26"/>
    <w:rsid w:val="00466202"/>
    <w:rsid w:val="00581F5C"/>
    <w:rsid w:val="00584859"/>
    <w:rsid w:val="00657C16"/>
    <w:rsid w:val="00685EFD"/>
    <w:rsid w:val="006B16C7"/>
    <w:rsid w:val="006C345D"/>
    <w:rsid w:val="007A6D3B"/>
    <w:rsid w:val="007E3D8B"/>
    <w:rsid w:val="007F109A"/>
    <w:rsid w:val="00801612"/>
    <w:rsid w:val="00814DD3"/>
    <w:rsid w:val="0081541F"/>
    <w:rsid w:val="00872F4A"/>
    <w:rsid w:val="00886493"/>
    <w:rsid w:val="0090569F"/>
    <w:rsid w:val="009D4CFE"/>
    <w:rsid w:val="009E195C"/>
    <w:rsid w:val="009F1A99"/>
    <w:rsid w:val="00A8283A"/>
    <w:rsid w:val="00AB3FE0"/>
    <w:rsid w:val="00BC694E"/>
    <w:rsid w:val="00CC6200"/>
    <w:rsid w:val="00E7069F"/>
    <w:rsid w:val="00EF10B9"/>
    <w:rsid w:val="00FA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9B135"/>
  <w15:docId w15:val="{D60C0E68-C3A5-A642-8A32-2374BA3E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C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pandiyan241970@gmail.com</cp:lastModifiedBy>
  <cp:revision>2</cp:revision>
  <dcterms:created xsi:type="dcterms:W3CDTF">2025-09-15T12:41:00Z</dcterms:created>
  <dcterms:modified xsi:type="dcterms:W3CDTF">2025-09-15T12:41:00Z</dcterms:modified>
</cp:coreProperties>
</file>