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﻿# SKENARIO PRAKTIK TRANSAKSI MANUFAKTUR DI ERPNEXT</w:t>
      </w:r>
    </w:p>
    <w:p>
      <w:pPr>
        <w:spacing w:after="80"/>
      </w:pPr>
      <w:r>
        <w:t>Gunakan skenario ini untuk melakukan simulasi transaksi di ERPNext dari awal hingga akhir.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color w:val="2E75B6"/>
        </w:rPr>
        <w:t>🎯 SKENARIO 1: Pengadaan Bahan Baku (Procurement Cycle)</w:t>
      </w:r>
    </w:p>
    <w:p>
      <w:pPr>
        <w:spacing w:after="80"/>
      </w:pPr>
      <w:r>
        <w:rPr>
          <w:b/>
        </w:rPr>
        <w:t>Tujuan:</w:t>
      </w:r>
      <w:r>
        <w:t xml:space="preserve"> Membeli stok bahan baku yang cukup untuk memproduksi 10 unit Meja Belajar.</w:t>
      </w:r>
    </w:p>
    <w:p>
      <w:pPr>
        <w:pStyle w:val="Heading3"/>
        <w:spacing w:before="200" w:after="40"/>
      </w:pPr>
      <w:r>
        <w:rPr>
          <w:color w:val="4472C4"/>
        </w:rPr>
        <w:t>Langkah 1.1: Buat Purchase Order (PO) ke Supplier</w:t>
      </w:r>
    </w:p>
    <w:p>
      <w:pPr>
        <w:pStyle w:val="ListNumber"/>
        <w:spacing w:after="40"/>
        <w:ind w:left="360"/>
      </w:pPr>
      <w:r>
        <w:t xml:space="preserve">Buka menu </w:t>
      </w:r>
      <w:r>
        <w:rPr>
          <w:b/>
        </w:rPr>
        <w:t>Buying</w:t>
      </w:r>
      <w:r>
        <w:t xml:space="preserve"> &gt; </w:t>
      </w:r>
      <w:r>
        <w:rPr>
          <w:b/>
        </w:rPr>
        <w:t>Purchase Order</w:t>
      </w:r>
      <w:r>
        <w:t xml:space="preserve"> &gt; klik </w:t>
      </w:r>
      <w:r>
        <w:rPr>
          <w:b/>
        </w:rPr>
        <w:t>Add Purchase Order</w:t>
      </w:r>
      <w:r>
        <w:t>.</w:t>
      </w:r>
    </w:p>
    <w:p>
      <w:pPr>
        <w:pStyle w:val="ListNumber"/>
        <w:spacing w:after="40"/>
        <w:ind w:left="360"/>
      </w:pPr>
      <w:r>
        <w:rPr>
          <w:b/>
        </w:rPr>
        <w:t>Supplier:</w:t>
      </w:r>
      <w:r>
        <w:t xml:space="preserve"> </w:t>
      </w:r>
      <w:r>
        <w:rPr>
          <w:rFonts w:ascii="Consolas" w:hAnsi="Consolas"/>
          <w:color w:val="C7254E"/>
          <w:sz w:val="19"/>
        </w:rPr>
        <w:t>PT Rimba Mahoni Lestari</w:t>
      </w:r>
    </w:p>
    <w:p>
      <w:pPr>
        <w:pStyle w:val="ListNumber"/>
        <w:spacing w:after="40"/>
        <w:ind w:left="360"/>
      </w:pPr>
      <w:r>
        <w:t>Tambahkan Item: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RM-KY-001</w:t>
      </w:r>
      <w:r>
        <w:t xml:space="preserve"> (Papan Kayu Mahoni): Qty </w:t>
      </w:r>
      <w:r>
        <w:rPr>
          <w:b/>
        </w:rPr>
        <w:t>25 Lembar</w:t>
      </w:r>
      <w:r>
        <w:t xml:space="preserve">, Rate: </w:t>
      </w:r>
      <w:r>
        <w:rPr>
          <w:b/>
        </w:rPr>
        <w:t>Rp 45.000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spacing w:after="80"/>
      </w:pPr>
      <w:r>
        <w:rPr>
          <w:i/>
        </w:rPr>
        <w:t>(Lakukan hal serupa untuk membeli Pipa Besi, Sekrup, Lem, Vernis, dan Amplas ke supplier terkait).</w:t>
      </w:r>
    </w:p>
    <w:p>
      <w:pPr>
        <w:pStyle w:val="Heading3"/>
        <w:spacing w:before="200" w:after="40"/>
      </w:pPr>
      <w:r>
        <w:rPr>
          <w:color w:val="4472C4"/>
        </w:rPr>
        <w:t>Langkah 1.2: Penerimaan Barang (Purchase Receipt)</w:t>
      </w:r>
    </w:p>
    <w:p>
      <w:pPr>
        <w:pStyle w:val="ListNumber"/>
        <w:spacing w:after="40"/>
        <w:ind w:left="360"/>
      </w:pPr>
      <w:r>
        <w:t>Buka Purchase Order yang sudah di-submit.</w:t>
      </w:r>
    </w:p>
    <w:p>
      <w:pPr>
        <w:pStyle w:val="ListNumber"/>
        <w:spacing w:after="40"/>
        <w:ind w:left="360"/>
      </w:pPr>
      <w:r>
        <w:t xml:space="preserve">Klik tombol </w:t>
      </w:r>
      <w:r>
        <w:rPr>
          <w:b/>
        </w:rPr>
        <w:t>Create</w:t>
      </w:r>
      <w:r>
        <w:t xml:space="preserve"> di kanan atas &gt; pilih </w:t>
      </w:r>
      <w:r>
        <w:rPr>
          <w:b/>
        </w:rPr>
        <w:t>Receipt</w:t>
      </w:r>
      <w:r>
        <w:t>.</w:t>
      </w:r>
    </w:p>
    <w:p>
      <w:pPr>
        <w:pStyle w:val="ListNumber"/>
        <w:spacing w:after="40"/>
        <w:ind w:left="360"/>
      </w:pPr>
      <w:r>
        <w:t xml:space="preserve">Pastikan </w:t>
      </w:r>
      <w:r>
        <w:rPr>
          <w:b/>
        </w:rPr>
        <w:t>Accepted Warehouse</w:t>
      </w:r>
      <w:r>
        <w:t xml:space="preserve"> diarahkan ke </w:t>
      </w:r>
      <w:r>
        <w:rPr>
          <w:b/>
        </w:rPr>
        <w:t>Gudang Bahan Baku</w:t>
      </w:r>
      <w:r>
        <w:t>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  <w:spacing w:after="40"/>
        <w:ind w:left="360"/>
      </w:pPr>
      <w:r>
        <w:rPr>
          <w:i/>
        </w:rPr>
        <w:t>Hasil:</w:t>
      </w:r>
      <w:r>
        <w:t xml:space="preserve"> Stok bahan baku sekarang resmi bertambah di sistem.</w:t>
      </w:r>
    </w:p>
    <w:p>
      <w:pPr>
        <w:pStyle w:val="Heading3"/>
        <w:spacing w:before="200" w:after="40"/>
      </w:pPr>
      <w:r>
        <w:rPr>
          <w:color w:val="4472C4"/>
        </w:rPr>
        <w:t>Langkah 1.3: Catat Tagihan Supplier (Purchase Invoice)</w:t>
      </w:r>
    </w:p>
    <w:p>
      <w:pPr>
        <w:pStyle w:val="ListNumber"/>
        <w:spacing w:after="40"/>
        <w:ind w:left="360"/>
      </w:pPr>
      <w:r>
        <w:t xml:space="preserve">Dari Purchase Receipt atau PO, klik </w:t>
      </w:r>
      <w:r>
        <w:rPr>
          <w:b/>
        </w:rPr>
        <w:t>Create</w:t>
      </w:r>
      <w:r>
        <w:t xml:space="preserve"> &gt; </w:t>
      </w:r>
      <w:r>
        <w:rPr>
          <w:b/>
        </w:rPr>
        <w:t>Invoice</w:t>
      </w:r>
      <w:r>
        <w:t>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dan </w:t>
      </w:r>
      <w:r>
        <w:rPr>
          <w:b/>
        </w:rPr>
        <w:t>Submit</w:t>
      </w:r>
      <w:r>
        <w:t>.</w:t>
      </w:r>
    </w:p>
    <w:p>
      <w:pPr>
        <w:pStyle w:val="ListNumber"/>
        <w:spacing w:after="40"/>
        <w:ind w:left="360"/>
      </w:pPr>
      <w:r>
        <w:rPr>
          <w:i/>
        </w:rPr>
        <w:t>(Opsional)</w:t>
      </w:r>
      <w:r>
        <w:t xml:space="preserve"> Catat pembayaran lewat tombol </w:t>
      </w:r>
      <w:r>
        <w:rPr>
          <w:b/>
        </w:rPr>
        <w:t>Create</w:t>
      </w:r>
      <w:r>
        <w:t xml:space="preserve"> &gt; </w:t>
      </w:r>
      <w:r>
        <w:rPr>
          <w:b/>
        </w:rPr>
        <w:t>Payment</w:t>
      </w:r>
      <w:r>
        <w:t>.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color w:val="2E75B6"/>
        </w:rPr>
        <w:t>⚙️ SKENARIO 2: Proses Produksi Manufaktur (Work Order &amp; Execution)</w:t>
      </w:r>
    </w:p>
    <w:p>
      <w:pPr>
        <w:spacing w:after="80"/>
      </w:pPr>
      <w:r>
        <w:rPr>
          <w:b/>
        </w:rPr>
        <w:t>Tujuan:</w:t>
      </w:r>
      <w:r>
        <w:t xml:space="preserve"> Memproduksi 10 Unit Meja Belajar Shanti (</w:t>
      </w:r>
      <w:r>
        <w:rPr>
          <w:rFonts w:ascii="Consolas" w:hAnsi="Consolas"/>
          <w:color w:val="C7254E"/>
          <w:sz w:val="19"/>
        </w:rPr>
        <w:t>FG-MB-001</w:t>
      </w:r>
      <w:r>
        <w:t>).</w:t>
      </w:r>
    </w:p>
    <w:p>
      <w:pPr>
        <w:pStyle w:val="Heading3"/>
        <w:spacing w:before="200" w:after="40"/>
      </w:pPr>
      <w:r>
        <w:rPr>
          <w:color w:val="4472C4"/>
        </w:rPr>
        <w:t>Langkah 2.1: Buat Work Order (Perintah Kerja Pabrik)</w:t>
      </w:r>
    </w:p>
    <w:p>
      <w:pPr>
        <w:pStyle w:val="ListNumber"/>
        <w:spacing w:after="40"/>
        <w:ind w:left="360"/>
      </w:pPr>
      <w:r>
        <w:t xml:space="preserve">Buka menu </w:t>
      </w:r>
      <w:r>
        <w:rPr>
          <w:b/>
        </w:rPr>
        <w:t>Manufacturing</w:t>
      </w:r>
      <w:r>
        <w:t xml:space="preserve"> &gt; </w:t>
      </w:r>
      <w:r>
        <w:rPr>
          <w:b/>
        </w:rPr>
        <w:t>Work Order</w:t>
      </w:r>
      <w:r>
        <w:t xml:space="preserve"> &gt; klik </w:t>
      </w:r>
      <w:r>
        <w:rPr>
          <w:b/>
        </w:rPr>
        <w:t>Add Work Order</w:t>
      </w:r>
      <w:r>
        <w:t>.</w:t>
      </w:r>
    </w:p>
    <w:p>
      <w:pPr>
        <w:pStyle w:val="ListNumber"/>
        <w:spacing w:after="40"/>
        <w:ind w:left="360"/>
      </w:pPr>
      <w:r>
        <w:rPr>
          <w:b/>
        </w:rPr>
        <w:t>Item To Manufacture:</w:t>
      </w:r>
      <w:r>
        <w:t xml:space="preserve"> </w:t>
      </w:r>
      <w:r>
        <w:rPr>
          <w:rFonts w:ascii="Consolas" w:hAnsi="Consolas"/>
          <w:color w:val="C7254E"/>
          <w:sz w:val="19"/>
        </w:rPr>
        <w:t>FG-MB-001</w:t>
      </w:r>
    </w:p>
    <w:p>
      <w:pPr>
        <w:pStyle w:val="ListNumber"/>
        <w:spacing w:after="40"/>
        <w:ind w:left="360"/>
      </w:pPr>
      <w:r>
        <w:rPr>
          <w:b/>
        </w:rPr>
        <w:t>Qty to Manufacture:</w:t>
      </w:r>
      <w:r>
        <w:t xml:space="preserve"> </w:t>
      </w:r>
      <w:r>
        <w:rPr>
          <w:rFonts w:ascii="Consolas" w:hAnsi="Consolas"/>
          <w:color w:val="C7254E"/>
          <w:sz w:val="19"/>
        </w:rPr>
        <w:t>10</w:t>
      </w:r>
    </w:p>
    <w:p>
      <w:pPr>
        <w:pStyle w:val="ListNumber"/>
        <w:spacing w:after="40"/>
        <w:ind w:left="360"/>
      </w:pPr>
      <w:r>
        <w:rPr>
          <w:b/>
        </w:rPr>
        <w:t>BOM No:</w:t>
      </w:r>
      <w:r>
        <w:t xml:space="preserve"> Pilih BOM yang sudah dibuat sebelumnya.</w:t>
      </w:r>
    </w:p>
    <w:p>
      <w:pPr>
        <w:pStyle w:val="ListNumber"/>
        <w:spacing w:after="40"/>
        <w:ind w:left="360"/>
      </w:pPr>
      <w:r>
        <w:rPr>
          <w:b/>
        </w:rPr>
        <w:t>Source Warehouse:</w:t>
      </w:r>
      <w:r>
        <w:t xml:space="preserve"> </w:t>
      </w:r>
      <w:r>
        <w:rPr>
          <w:rFonts w:ascii="Consolas" w:hAnsi="Consolas"/>
          <w:color w:val="C7254E"/>
          <w:sz w:val="19"/>
        </w:rPr>
        <w:t>Gudang Bahan Baku</w:t>
      </w:r>
      <w:r>
        <w:t xml:space="preserve"> (gudang asal bahan baku).</w:t>
      </w:r>
    </w:p>
    <w:p>
      <w:pPr>
        <w:pStyle w:val="ListNumber"/>
        <w:spacing w:after="40"/>
        <w:ind w:left="360"/>
      </w:pPr>
      <w:r>
        <w:rPr>
          <w:b/>
        </w:rPr>
        <w:t>WIP Warehouse:</w:t>
      </w:r>
      <w:r>
        <w:t xml:space="preserve"> </w:t>
      </w:r>
      <w:r>
        <w:rPr>
          <w:rFonts w:ascii="Consolas" w:hAnsi="Consolas"/>
          <w:color w:val="C7254E"/>
          <w:sz w:val="19"/>
        </w:rPr>
        <w:t>Gudang Work In Progress</w:t>
      </w:r>
      <w:r>
        <w:t xml:space="preserve"> (gudang lantai produksi).</w:t>
      </w:r>
    </w:p>
    <w:p>
      <w:pPr>
        <w:pStyle w:val="ListNumber"/>
        <w:spacing w:after="40"/>
        <w:ind w:left="360"/>
      </w:pPr>
      <w:r>
        <w:rPr>
          <w:b/>
        </w:rPr>
        <w:t>Target Warehouse:</w:t>
      </w:r>
      <w:r>
        <w:t xml:space="preserve"> </w:t>
      </w:r>
      <w:r>
        <w:rPr>
          <w:rFonts w:ascii="Consolas" w:hAnsi="Consolas"/>
          <w:color w:val="C7254E"/>
          <w:sz w:val="19"/>
        </w:rPr>
        <w:t>Gudang Barang Jadi</w:t>
      </w:r>
      <w:r>
        <w:t xml:space="preserve"> (tujuan barang saat jadi).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>Langkah 2.2: Transfer Bahan Baku ke Lantai Pabrik (Start)</w:t>
      </w:r>
    </w:p>
    <w:p>
      <w:pPr>
        <w:pStyle w:val="ListNumber"/>
        <w:spacing w:after="40"/>
        <w:ind w:left="360"/>
      </w:pPr>
      <w:r>
        <w:t xml:space="preserve">Di dalam Work Order yang aktif, klik tombol </w:t>
      </w:r>
      <w:r>
        <w:rPr>
          <w:b/>
        </w:rPr>
        <w:t>Create</w:t>
      </w:r>
      <w:r>
        <w:t xml:space="preserve"> / </w:t>
      </w:r>
      <w:r>
        <w:rPr>
          <w:b/>
        </w:rPr>
        <w:t>Start</w:t>
      </w:r>
      <w:r>
        <w:t xml:space="preserve"> di pojok kanan atas.</w:t>
      </w:r>
    </w:p>
    <w:p>
      <w:pPr>
        <w:pStyle w:val="ListNumber"/>
        <w:spacing w:after="40"/>
        <w:ind w:left="360"/>
      </w:pPr>
      <w:r>
        <w:t xml:space="preserve">Sistem akan membuat dokumen </w:t>
      </w:r>
      <w:r>
        <w:rPr>
          <w:b/>
        </w:rPr>
        <w:t>Stock Entry (Material Transfer for Manufacture)</w:t>
      </w:r>
      <w:r>
        <w:t>.</w:t>
      </w:r>
    </w:p>
    <w:p>
      <w:pPr>
        <w:pStyle w:val="ListNumber"/>
        <w:spacing w:after="40"/>
        <w:ind w:left="360"/>
      </w:pPr>
      <w:r>
        <w:t>Dokumen ini otomatis memindahkan:</w:t>
      </w:r>
    </w:p>
    <w:p>
      <w:pPr>
        <w:pStyle w:val="ListBullet"/>
        <w:spacing w:after="40"/>
        <w:ind w:left="720"/>
      </w:pPr>
      <w:r>
        <w:t>20 Lembar Kayu</w:t>
      </w:r>
    </w:p>
    <w:p>
      <w:pPr>
        <w:pStyle w:val="ListBullet"/>
        <w:spacing w:after="40"/>
        <w:ind w:left="720"/>
      </w:pPr>
      <w:r>
        <w:t>10 Meter Pipa Besi</w:t>
      </w:r>
    </w:p>
    <w:p>
      <w:pPr>
        <w:pStyle w:val="ListBullet"/>
        <w:spacing w:after="40"/>
        <w:ind w:left="720"/>
      </w:pPr>
      <w:r>
        <w:t>2 Box Sekrup</w:t>
      </w:r>
    </w:p>
    <w:p>
      <w:pPr>
        <w:pStyle w:val="ListBullet"/>
        <w:spacing w:after="40"/>
        <w:ind w:left="720"/>
      </w:pPr>
      <w:r>
        <w:t>2.5 Botol Lem</w:t>
      </w:r>
    </w:p>
    <w:p>
      <w:pPr>
        <w:pStyle w:val="ListBullet"/>
        <w:spacing w:after="40"/>
        <w:ind w:left="720"/>
      </w:pPr>
      <w:r>
        <w:t>2 Kaleng Cat Vernis</w:t>
      </w:r>
    </w:p>
    <w:p>
      <w:pPr>
        <w:pStyle w:val="ListBullet"/>
        <w:spacing w:after="40"/>
        <w:ind w:left="720"/>
      </w:pPr>
      <w:r>
        <w:t>5 Lembar Amplas</w:t>
      </w:r>
    </w:p>
    <w:p>
      <w:pPr>
        <w:spacing w:after="80"/>
      </w:pPr>
      <w:r>
        <w:t xml:space="preserve">   dari </w:t>
      </w:r>
      <w:r>
        <w:rPr>
          <w:b/>
        </w:rPr>
        <w:t>Gudang Bahan Baku</w:t>
      </w:r>
      <w:r>
        <w:t xml:space="preserve"> ke </w:t>
      </w:r>
      <w:r>
        <w:rPr>
          <w:b/>
        </w:rPr>
        <w:t>Gudang WIP</w:t>
      </w:r>
      <w:r>
        <w:t>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>Langkah 2.3: Catat Barang Jadi (Finish Production)</w:t>
      </w:r>
    </w:p>
    <w:p>
      <w:pPr>
        <w:pStyle w:val="ListNumber"/>
        <w:spacing w:after="40"/>
        <w:ind w:left="360"/>
      </w:pPr>
      <w:r>
        <w:t xml:space="preserve">Kembali ke dokumen </w:t>
      </w:r>
      <w:r>
        <w:rPr>
          <w:b/>
        </w:rPr>
        <w:t>Work Order</w:t>
      </w:r>
      <w:r>
        <w:t xml:space="preserve"> tadi.</w:t>
      </w:r>
    </w:p>
    <w:p>
      <w:pPr>
        <w:pStyle w:val="ListNumber"/>
        <w:spacing w:after="40"/>
        <w:ind w:left="360"/>
      </w:pPr>
      <w:r>
        <w:t xml:space="preserve">Klik tombol </w:t>
      </w:r>
      <w:r>
        <w:rPr>
          <w:b/>
        </w:rPr>
        <w:t>Finish</w:t>
      </w:r>
      <w:r>
        <w:t>.</w:t>
      </w:r>
    </w:p>
    <w:p>
      <w:pPr>
        <w:pStyle w:val="ListNumber"/>
        <w:spacing w:after="40"/>
        <w:ind w:left="360"/>
      </w:pPr>
      <w:r>
        <w:t xml:space="preserve">Sistem akan membuat </w:t>
      </w:r>
      <w:r>
        <w:rPr>
          <w:b/>
        </w:rPr>
        <w:t>Stock Entry (Manufacture)</w:t>
      </w:r>
      <w:r>
        <w:t>:</w:t>
      </w:r>
    </w:p>
    <w:p>
      <w:pPr>
        <w:pStyle w:val="ListBullet"/>
        <w:spacing w:after="40"/>
        <w:ind w:left="720"/>
      </w:pPr>
      <w:r>
        <w:t>Mengonsumsi seluruh bahan di Gudang WIP.</w:t>
      </w:r>
    </w:p>
    <w:p>
      <w:pPr>
        <w:pStyle w:val="ListBullet"/>
        <w:spacing w:after="40"/>
        <w:ind w:left="720"/>
      </w:pPr>
      <w:r>
        <w:t xml:space="preserve">Menambahkan </w:t>
      </w:r>
      <w:r>
        <w:rPr>
          <w:b/>
        </w:rPr>
        <w:t>10 Unit FG-MB-001</w:t>
      </w:r>
      <w:r>
        <w:t xml:space="preserve"> ke </w:t>
      </w:r>
      <w:r>
        <w:rPr>
          <w:b/>
        </w:rPr>
        <w:t>Gudang Barang Jadi</w:t>
      </w:r>
      <w:r>
        <w:t>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  <w:spacing w:after="40"/>
        <w:ind w:left="360"/>
      </w:pPr>
      <w:r>
        <w:t xml:space="preserve">Status Work Order sekarang berubah menjadi </w:t>
      </w:r>
      <w:r>
        <w:rPr>
          <w:b/>
        </w:rPr>
        <w:t>Completed</w:t>
      </w:r>
      <w:r>
        <w:t>!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color w:val="2E75B6"/>
        </w:rPr>
        <w:t>💰 SKENARIO 3: Siklus Penjualan (Order to Cash)</w:t>
      </w:r>
    </w:p>
    <w:p>
      <w:pPr>
        <w:spacing w:after="80"/>
      </w:pPr>
      <w:r>
        <w:rPr>
          <w:b/>
        </w:rPr>
        <w:t>Tujuan:</w:t>
      </w:r>
      <w:r>
        <w:t xml:space="preserve"> Menjual 5 unit Meja Belajar ke </w:t>
      </w:r>
      <w:r>
        <w:rPr>
          <w:rFonts w:ascii="Consolas" w:hAnsi="Consolas"/>
          <w:color w:val="C7254E"/>
          <w:sz w:val="19"/>
        </w:rPr>
        <w:t>Toko Mebel Nusantara Indah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>Langkah 3.1: Buat Sales Order (Pesanan Penjualan)</w:t>
      </w:r>
    </w:p>
    <w:p>
      <w:pPr>
        <w:pStyle w:val="ListNumber"/>
        <w:spacing w:after="40"/>
        <w:ind w:left="360"/>
      </w:pPr>
      <w:r>
        <w:t xml:space="preserve">Buka menu </w:t>
      </w:r>
      <w:r>
        <w:rPr>
          <w:b/>
        </w:rPr>
        <w:t>Selling</w:t>
      </w:r>
      <w:r>
        <w:t xml:space="preserve"> &gt; </w:t>
      </w:r>
      <w:r>
        <w:rPr>
          <w:b/>
        </w:rPr>
        <w:t>Sales Order</w:t>
      </w:r>
      <w:r>
        <w:t xml:space="preserve"> &gt; klik </w:t>
      </w:r>
      <w:r>
        <w:rPr>
          <w:b/>
        </w:rPr>
        <w:t>Add Sales Order</w:t>
      </w:r>
      <w:r>
        <w:t>.</w:t>
      </w:r>
    </w:p>
    <w:p>
      <w:pPr>
        <w:pStyle w:val="ListNumber"/>
        <w:spacing w:after="40"/>
        <w:ind w:left="360"/>
      </w:pPr>
      <w:r>
        <w:rPr>
          <w:b/>
        </w:rPr>
        <w:t>Customer:</w:t>
      </w:r>
      <w:r>
        <w:t xml:space="preserve"> </w:t>
      </w:r>
      <w:r>
        <w:rPr>
          <w:rFonts w:ascii="Consolas" w:hAnsi="Consolas"/>
          <w:color w:val="C7254E"/>
          <w:sz w:val="19"/>
        </w:rPr>
        <w:t>Toko Mebel Nusantara Indah</w:t>
      </w:r>
    </w:p>
    <w:p>
      <w:pPr>
        <w:pStyle w:val="ListNumber"/>
        <w:spacing w:after="40"/>
        <w:ind w:left="360"/>
      </w:pPr>
      <w:r>
        <w:rPr>
          <w:b/>
        </w:rPr>
        <w:t>Item:</w:t>
      </w:r>
      <w:r>
        <w:t xml:space="preserve"> </w:t>
      </w:r>
      <w:r>
        <w:rPr>
          <w:rFonts w:ascii="Consolas" w:hAnsi="Consolas"/>
          <w:color w:val="C7254E"/>
          <w:sz w:val="19"/>
        </w:rPr>
        <w:t>FG-MB-001</w:t>
      </w:r>
      <w:r>
        <w:t xml:space="preserve">, Qty: </w:t>
      </w:r>
      <w:r>
        <w:rPr>
          <w:rFonts w:ascii="Consolas" w:hAnsi="Consolas"/>
          <w:color w:val="C7254E"/>
          <w:sz w:val="19"/>
        </w:rPr>
        <w:t>5 Unit</w:t>
      </w:r>
      <w:r>
        <w:t xml:space="preserve">, Rate: </w:t>
      </w:r>
      <w:r>
        <w:rPr>
          <w:rFonts w:ascii="Consolas" w:hAnsi="Consolas"/>
          <w:color w:val="C7254E"/>
          <w:sz w:val="19"/>
        </w:rPr>
        <w:t>Rp 750.000</w:t>
      </w:r>
      <w:r>
        <w:t>.</w:t>
      </w:r>
    </w:p>
    <w:p>
      <w:pPr>
        <w:spacing w:after="80"/>
      </w:pPr>
      <w:r>
        <w:t xml:space="preserve">   </w:t>
      </w:r>
      <w:r>
        <w:rPr>
          <w:i/>
        </w:rPr>
        <w:t>(Total: Rp 3.750.000)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>Langkah 3.2: Kirim Barang (Delivery Note)</w:t>
      </w:r>
    </w:p>
    <w:p>
      <w:pPr>
        <w:pStyle w:val="ListNumber"/>
        <w:spacing w:after="40"/>
        <w:ind w:left="360"/>
      </w:pPr>
      <w:r>
        <w:t xml:space="preserve">Di dalam Sales Order, klik </w:t>
      </w:r>
      <w:r>
        <w:rPr>
          <w:b/>
        </w:rPr>
        <w:t>Create</w:t>
      </w:r>
      <w:r>
        <w:t xml:space="preserve"> &gt; </w:t>
      </w:r>
      <w:r>
        <w:rPr>
          <w:b/>
        </w:rPr>
        <w:t>Delivery</w:t>
      </w:r>
      <w:r>
        <w:t>.</w:t>
      </w:r>
    </w:p>
    <w:p>
      <w:pPr>
        <w:pStyle w:val="ListNumber"/>
        <w:spacing w:after="40"/>
        <w:ind w:left="360"/>
      </w:pPr>
      <w:r>
        <w:t xml:space="preserve">Pastikan </w:t>
      </w:r>
      <w:r>
        <w:rPr>
          <w:b/>
        </w:rPr>
        <w:t>Set Source Warehouse</w:t>
      </w:r>
      <w:r>
        <w:t xml:space="preserve"> adalah </w:t>
      </w:r>
      <w:r>
        <w:rPr>
          <w:b/>
        </w:rPr>
        <w:t>Gudang Barang Jadi</w:t>
      </w:r>
      <w:r>
        <w:t>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  <w:spacing w:after="40"/>
        <w:ind w:left="360"/>
      </w:pPr>
      <w:r>
        <w:rPr>
          <w:i/>
        </w:rPr>
        <w:t>Hasil:</w:t>
      </w:r>
      <w:r>
        <w:t xml:space="preserve"> Stok di Gudang Barang Jadi otomatis berkurang 5 unit.</w:t>
      </w:r>
    </w:p>
    <w:p>
      <w:pPr>
        <w:pStyle w:val="Heading3"/>
        <w:spacing w:before="200" w:after="40"/>
      </w:pPr>
      <w:r>
        <w:rPr>
          <w:color w:val="4472C4"/>
        </w:rPr>
        <w:t>Langkah 3.3: Terbitkan Faktur Penjualan (Sales Invoice)</w:t>
      </w:r>
    </w:p>
    <w:p>
      <w:pPr>
        <w:pStyle w:val="ListNumber"/>
        <w:spacing w:after="40"/>
        <w:ind w:left="360"/>
      </w:pPr>
      <w:r>
        <w:t xml:space="preserve">Di dalam Sales Order atau Delivery Note, klik </w:t>
      </w:r>
      <w:r>
        <w:rPr>
          <w:b/>
        </w:rPr>
        <w:t>Create</w:t>
      </w:r>
      <w:r>
        <w:t xml:space="preserve"> &gt; </w:t>
      </w:r>
      <w:r>
        <w:rPr>
          <w:b/>
        </w:rPr>
        <w:t>Invoice</w:t>
      </w:r>
      <w:r>
        <w:t>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>Langkah 3.4: Terima Pembayaran Customer</w:t>
      </w:r>
    </w:p>
    <w:p>
      <w:pPr>
        <w:pStyle w:val="ListNumber"/>
        <w:spacing w:after="40"/>
        <w:ind w:left="360"/>
      </w:pPr>
      <w:r>
        <w:t xml:space="preserve">Di Sales Invoice, klik </w:t>
      </w:r>
      <w:r>
        <w:rPr>
          <w:b/>
        </w:rPr>
        <w:t>Create</w:t>
      </w:r>
      <w:r>
        <w:t xml:space="preserve"> &gt; </w:t>
      </w:r>
      <w:r>
        <w:rPr>
          <w:b/>
        </w:rPr>
        <w:t>Payment</w:t>
      </w:r>
      <w:r>
        <w:t>.</w:t>
      </w:r>
    </w:p>
    <w:p>
      <w:pPr>
        <w:pStyle w:val="ListNumber"/>
        <w:spacing w:after="40"/>
        <w:ind w:left="360"/>
      </w:pPr>
      <w:r>
        <w:t>Masukkan akun penerima (misal: Bank / Cash).</w:t>
      </w:r>
    </w:p>
    <w:p>
      <w:pPr>
        <w:pStyle w:val="ListNumber"/>
        <w:spacing w:after="40"/>
        <w:ind w:left="36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color w:val="2E75B6"/>
        </w:rPr>
        <w:t>📊 SKENARIO 4: Pemeriksaan Laporan</w:t>
      </w:r>
    </w:p>
    <w:p>
      <w:pPr>
        <w:pStyle w:val="ListNumber"/>
        <w:spacing w:after="40"/>
        <w:ind w:left="360"/>
      </w:pPr>
      <w:r>
        <w:rPr>
          <w:b/>
        </w:rPr>
        <w:t>Laporan Kartu Stok:</w:t>
      </w:r>
    </w:p>
    <w:p>
      <w:pPr>
        <w:pStyle w:val="ListBullet"/>
        <w:spacing w:after="40"/>
        <w:ind w:left="720"/>
      </w:pPr>
      <w:r>
        <w:t xml:space="preserve">Buka </w:t>
      </w:r>
      <w:r>
        <w:rPr>
          <w:b/>
        </w:rPr>
        <w:t>Stock</w:t>
      </w:r>
      <w:r>
        <w:t xml:space="preserve"> &gt; </w:t>
      </w:r>
      <w:r>
        <w:rPr>
          <w:b/>
        </w:rPr>
        <w:t>Stock Ledger</w:t>
      </w:r>
      <w:r>
        <w:t>.</w:t>
      </w:r>
    </w:p>
    <w:p>
      <w:pPr>
        <w:pStyle w:val="ListBullet"/>
        <w:spacing w:after="40"/>
        <w:ind w:left="720"/>
      </w:pPr>
      <w:r>
        <w:t>Anda bisa melihat mutasi stok dari pembelian, transfer produksi, hingga pengiriman barang jadi.</w:t>
      </w:r>
    </w:p>
    <w:p>
      <w:pPr>
        <w:pStyle w:val="ListNumber"/>
        <w:spacing w:after="40"/>
        <w:ind w:left="360"/>
      </w:pPr>
      <w:r>
        <w:rPr>
          <w:b/>
        </w:rPr>
        <w:t>Laporan Laba Rugi:</w:t>
      </w:r>
    </w:p>
    <w:p>
      <w:pPr>
        <w:pStyle w:val="ListBullet"/>
        <w:spacing w:after="40"/>
        <w:ind w:left="720"/>
      </w:pPr>
      <w:r>
        <w:t xml:space="preserve">Buka </w:t>
      </w:r>
      <w:r>
        <w:rPr>
          <w:b/>
        </w:rPr>
        <w:t>Accounting</w:t>
      </w:r>
      <w:r>
        <w:t xml:space="preserve"> &gt; </w:t>
      </w:r>
      <w:r>
        <w:rPr>
          <w:b/>
        </w:rPr>
        <w:t>Profit and Loss Statement</w:t>
      </w:r>
      <w:r>
        <w:t>.</w:t>
      </w:r>
    </w:p>
    <w:p>
      <w:pPr>
        <w:pStyle w:val="ListBullet"/>
        <w:spacing w:after="40"/>
        <w:ind w:left="720"/>
      </w:pPr>
      <w:r>
        <w:t>Lihat Pendapatan Penjualan (Revenue), Harga Pokok Penjualan (COGS), dan Laba Bersih yang diperoleh dari transaksi di atas!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