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A6" w:rsidRPr="00200BA6" w:rsidRDefault="00200BA6" w:rsidP="00200BA6">
      <w:pPr>
        <w:spacing w:before="100" w:beforeAutospacing="1" w:after="100" w:afterAutospacing="1" w:line="240" w:lineRule="auto"/>
        <w:outlineLvl w:val="1"/>
        <w:rPr>
          <w:rFonts w:ascii="Times New Roman" w:eastAsia="Times New Roman" w:hAnsi="Times New Roman" w:cs="Times New Roman"/>
          <w:b/>
          <w:bCs/>
          <w:sz w:val="36"/>
          <w:szCs w:val="36"/>
        </w:rPr>
      </w:pPr>
      <w:r w:rsidRPr="00200BA6">
        <w:rPr>
          <w:rFonts w:ascii="Times New Roman" w:eastAsia="Times New Roman" w:hAnsi="Times New Roman" w:cs="Times New Roman"/>
          <w:b/>
          <w:bCs/>
          <w:sz w:val="36"/>
          <w:szCs w:val="36"/>
        </w:rPr>
        <w:t>Everything is an Object</w:t>
      </w:r>
    </w:p>
    <w:p w:rsidR="002E445D" w:rsidRDefault="00200BA6" w:rsidP="00200BA6">
      <w:pPr>
        <w:spacing w:before="100" w:beforeAutospacing="1" w:after="100" w:afterAutospacing="1" w:line="240" w:lineRule="auto"/>
        <w:rPr>
          <w:rFonts w:ascii="Times New Roman" w:eastAsia="Times New Roman" w:hAnsi="Times New Roman" w:cs="Times New Roman"/>
          <w:sz w:val="24"/>
          <w:szCs w:val="24"/>
        </w:rPr>
      </w:pPr>
      <w:proofErr w:type="spellStart"/>
      <w:r w:rsidRPr="00200BA6">
        <w:rPr>
          <w:rFonts w:ascii="Times New Roman" w:eastAsia="Times New Roman" w:hAnsi="Times New Roman" w:cs="Times New Roman"/>
          <w:sz w:val="24"/>
          <w:szCs w:val="24"/>
        </w:rPr>
        <w:t>Scala</w:t>
      </w:r>
      <w:proofErr w:type="spellEnd"/>
      <w:r w:rsidRPr="00200BA6">
        <w:rPr>
          <w:rFonts w:ascii="Times New Roman" w:eastAsia="Times New Roman" w:hAnsi="Times New Roman" w:cs="Times New Roman"/>
          <w:sz w:val="24"/>
          <w:szCs w:val="24"/>
        </w:rPr>
        <w:t xml:space="preserve"> is a pure object-oriented language in the sense that </w:t>
      </w:r>
      <w:r w:rsidRPr="00200BA6">
        <w:rPr>
          <w:rFonts w:ascii="Times New Roman" w:eastAsia="Times New Roman" w:hAnsi="Times New Roman" w:cs="Times New Roman"/>
          <w:i/>
          <w:iCs/>
          <w:sz w:val="24"/>
          <w:szCs w:val="24"/>
        </w:rPr>
        <w:t>everything</w:t>
      </w:r>
      <w:r w:rsidRPr="00200BA6">
        <w:rPr>
          <w:rFonts w:ascii="Times New Roman" w:eastAsia="Times New Roman" w:hAnsi="Times New Roman" w:cs="Times New Roman"/>
          <w:sz w:val="24"/>
          <w:szCs w:val="24"/>
        </w:rPr>
        <w:t xml:space="preserve"> is an object, including numbers or functions. It differs from Java in that respect, since Java distinguishes primitive types (such as </w:t>
      </w:r>
      <w:proofErr w:type="spellStart"/>
      <w:proofErr w:type="gramStart"/>
      <w:r w:rsidRPr="00200BA6">
        <w:rPr>
          <w:rFonts w:ascii="Courier New" w:eastAsia="Times New Roman" w:hAnsi="Courier New" w:cs="Courier New"/>
          <w:sz w:val="20"/>
        </w:rPr>
        <w:t>boolean</w:t>
      </w:r>
      <w:proofErr w:type="spellEnd"/>
      <w:proofErr w:type="gramEnd"/>
      <w:r w:rsidRPr="00200BA6">
        <w:rPr>
          <w:rFonts w:ascii="Times New Roman" w:eastAsia="Times New Roman" w:hAnsi="Times New Roman" w:cs="Times New Roman"/>
          <w:sz w:val="24"/>
          <w:szCs w:val="24"/>
        </w:rPr>
        <w:t xml:space="preserve"> and </w:t>
      </w:r>
      <w:proofErr w:type="spellStart"/>
      <w:r w:rsidRPr="00200BA6">
        <w:rPr>
          <w:rFonts w:ascii="Courier New" w:eastAsia="Times New Roman" w:hAnsi="Courier New" w:cs="Courier New"/>
          <w:sz w:val="20"/>
        </w:rPr>
        <w:t>int</w:t>
      </w:r>
      <w:proofErr w:type="spellEnd"/>
      <w:r w:rsidRPr="00200BA6">
        <w:rPr>
          <w:rFonts w:ascii="Times New Roman" w:eastAsia="Times New Roman" w:hAnsi="Times New Roman" w:cs="Times New Roman"/>
          <w:sz w:val="24"/>
          <w:szCs w:val="24"/>
        </w:rPr>
        <w:t>) from reference types, and does not enable one to manipulate functions as values.</w:t>
      </w:r>
    </w:p>
    <w:p w:rsidR="006472AC" w:rsidRDefault="006472AC" w:rsidP="006472AC">
      <w:pPr>
        <w:pStyle w:val="Heading3"/>
      </w:pPr>
      <w:r>
        <w:t>Numbers are objects</w:t>
      </w:r>
    </w:p>
    <w:p w:rsidR="006472AC" w:rsidRDefault="006472AC" w:rsidP="006472AC">
      <w:pPr>
        <w:pStyle w:val="NormalWeb"/>
      </w:pPr>
      <w:r>
        <w:t xml:space="preserve">Since numbers are objects, they also have methods. And in fact, </w:t>
      </w:r>
      <w:proofErr w:type="gramStart"/>
      <w:r>
        <w:t>an arithmetic expression like</w:t>
      </w:r>
      <w:proofErr w:type="gramEnd"/>
      <w:r>
        <w:t xml:space="preserve"> the following:</w:t>
      </w:r>
    </w:p>
    <w:p w:rsidR="006472AC" w:rsidRDefault="006472AC" w:rsidP="006472AC">
      <w:pPr>
        <w:pStyle w:val="HTMLPreformatted"/>
        <w:rPr>
          <w:rStyle w:val="HTMLCode"/>
          <w:rFonts w:eastAsiaTheme="majorEastAsia"/>
        </w:rPr>
      </w:pPr>
      <w:r>
        <w:rPr>
          <w:rStyle w:val="HTMLCode"/>
          <w:rFonts w:eastAsiaTheme="majorEastAsia"/>
        </w:rPr>
        <w:t>1 + 2 * 3 / x</w:t>
      </w:r>
    </w:p>
    <w:p w:rsidR="006472AC" w:rsidRDefault="006472AC" w:rsidP="006472AC">
      <w:pPr>
        <w:pStyle w:val="NormalWeb"/>
      </w:pPr>
      <w:proofErr w:type="gramStart"/>
      <w:r>
        <w:t>consists</w:t>
      </w:r>
      <w:proofErr w:type="gramEnd"/>
      <w:r>
        <w:t xml:space="preserve"> exclusively of method calls, because it is equivalent to the following expression, as we saw in the previous section:</w:t>
      </w:r>
    </w:p>
    <w:p w:rsidR="006472AC" w:rsidRDefault="006472AC" w:rsidP="006472AC">
      <w:pPr>
        <w:pStyle w:val="HTMLPreformatted"/>
        <w:rPr>
          <w:rStyle w:val="HTMLCode"/>
          <w:rFonts w:eastAsiaTheme="majorEastAsia"/>
        </w:rPr>
      </w:pPr>
      <w:r>
        <w:rPr>
          <w:rStyle w:val="HTMLCode"/>
          <w:rFonts w:eastAsiaTheme="majorEastAsia"/>
        </w:rPr>
        <w:t>(1)</w:t>
      </w:r>
      <w:proofErr w:type="gramStart"/>
      <w:r>
        <w:rPr>
          <w:rStyle w:val="HTMLCode"/>
          <w:rFonts w:eastAsiaTheme="majorEastAsia"/>
        </w:rPr>
        <w:t>.+</w:t>
      </w:r>
      <w:proofErr w:type="gramEnd"/>
      <w:r>
        <w:rPr>
          <w:rStyle w:val="HTMLCode"/>
          <w:rFonts w:eastAsiaTheme="majorEastAsia"/>
        </w:rPr>
        <w:t>(((2).*(3))./(x))</w:t>
      </w:r>
    </w:p>
    <w:p w:rsidR="006472AC" w:rsidRDefault="006472AC" w:rsidP="006472AC">
      <w:pPr>
        <w:pStyle w:val="NormalWeb"/>
      </w:pPr>
      <w:r>
        <w:t xml:space="preserve">This also means that </w:t>
      </w:r>
      <w:r>
        <w:rPr>
          <w:rStyle w:val="HTMLCode"/>
          <w:rFonts w:eastAsiaTheme="majorEastAsia"/>
        </w:rPr>
        <w:t>+</w:t>
      </w:r>
      <w:r>
        <w:t xml:space="preserve">, </w:t>
      </w:r>
      <w:r>
        <w:rPr>
          <w:rStyle w:val="HTMLCode"/>
          <w:rFonts w:eastAsiaTheme="majorEastAsia"/>
        </w:rPr>
        <w:t>*</w:t>
      </w:r>
      <w:r>
        <w:t xml:space="preserve">, etc. are valid identifiers in </w:t>
      </w:r>
      <w:proofErr w:type="spellStart"/>
      <w:r>
        <w:t>Scala</w:t>
      </w:r>
      <w:proofErr w:type="spellEnd"/>
      <w:r>
        <w:t>.</w:t>
      </w:r>
    </w:p>
    <w:p w:rsidR="00475480" w:rsidRDefault="00475480" w:rsidP="00475480">
      <w:pPr>
        <w:pStyle w:val="Heading3"/>
      </w:pPr>
      <w:r>
        <w:t>Functions are objects</w:t>
      </w:r>
    </w:p>
    <w:p w:rsidR="00475480" w:rsidRDefault="00475480" w:rsidP="00475480">
      <w:pPr>
        <w:pStyle w:val="NormalWeb"/>
      </w:pPr>
      <w:r>
        <w:t xml:space="preserve">Perhaps more surprising for the Java programmer, functions are also objects in </w:t>
      </w:r>
      <w:proofErr w:type="spellStart"/>
      <w:r>
        <w:t>Scala</w:t>
      </w:r>
      <w:proofErr w:type="spellEnd"/>
      <w:r>
        <w:t xml:space="preserve">. It is therefore possible to pass functions as arguments, to store them in variables, and to return them from other functions. This ability to manipulate functions as values is one of the </w:t>
      </w:r>
      <w:proofErr w:type="gramStart"/>
      <w:r>
        <w:t>cornerstone</w:t>
      </w:r>
      <w:proofErr w:type="gramEnd"/>
      <w:r>
        <w:t xml:space="preserve"> of a very interesting programming paradigm called </w:t>
      </w:r>
      <w:r w:rsidRPr="009C0178">
        <w:rPr>
          <w:rStyle w:val="Emphasis"/>
          <w:b/>
          <w:bCs/>
        </w:rPr>
        <w:t>functional programming</w:t>
      </w:r>
      <w:r>
        <w:t>.</w:t>
      </w:r>
    </w:p>
    <w:p w:rsidR="007C6C4C" w:rsidRDefault="007C6C4C" w:rsidP="007C6C4C">
      <w:pPr>
        <w:pStyle w:val="Heading2"/>
      </w:pPr>
      <w:r>
        <w:t>Classes</w:t>
      </w:r>
    </w:p>
    <w:p w:rsidR="007C6C4C" w:rsidRDefault="007C6C4C" w:rsidP="007C6C4C">
      <w:pPr>
        <w:pStyle w:val="NormalWeb"/>
      </w:pPr>
      <w:r>
        <w:t xml:space="preserve">As we have seen above, </w:t>
      </w:r>
      <w:proofErr w:type="spellStart"/>
      <w:r>
        <w:t>Scala</w:t>
      </w:r>
      <w:proofErr w:type="spellEnd"/>
      <w:r>
        <w:t xml:space="preserve"> is an object-oriented language, and as such it has a concept of class. (For the sake of completeness, it should be noted that some object-oriented languages do not have the concept of class, but </w:t>
      </w:r>
      <w:proofErr w:type="spellStart"/>
      <w:r>
        <w:t>Scala</w:t>
      </w:r>
      <w:proofErr w:type="spellEnd"/>
      <w:r>
        <w:t xml:space="preserve"> is not one of them.) Classes in </w:t>
      </w:r>
      <w:proofErr w:type="spellStart"/>
      <w:r>
        <w:t>Scala</w:t>
      </w:r>
      <w:proofErr w:type="spellEnd"/>
      <w:r>
        <w:t xml:space="preserve"> are declared using a syntax which is close to Java’s syntax. One important difference is that classes in </w:t>
      </w:r>
      <w:proofErr w:type="spellStart"/>
      <w:r>
        <w:t>Scala</w:t>
      </w:r>
      <w:proofErr w:type="spellEnd"/>
      <w:r>
        <w:t xml:space="preserve"> can have parameters. This is illustrated in the following definition of complex numbers.</w:t>
      </w:r>
    </w:p>
    <w:p w:rsidR="007C6C4C" w:rsidRDefault="007C6C4C" w:rsidP="007C6C4C">
      <w:pPr>
        <w:pStyle w:val="HTMLPreformatted"/>
        <w:rPr>
          <w:rStyle w:val="HTMLCode"/>
          <w:rFonts w:eastAsiaTheme="majorEastAsia"/>
        </w:rPr>
      </w:pPr>
      <w:proofErr w:type="gramStart"/>
      <w:r>
        <w:rPr>
          <w:rStyle w:val="hljs-keyword"/>
        </w:rPr>
        <w:t>class</w:t>
      </w:r>
      <w:proofErr w:type="gramEnd"/>
      <w:r>
        <w:rPr>
          <w:rStyle w:val="hljs-class"/>
        </w:rPr>
        <w:t xml:space="preserve"> </w:t>
      </w:r>
      <w:r>
        <w:rPr>
          <w:rStyle w:val="hljs-title"/>
        </w:rPr>
        <w:t>Complex</w:t>
      </w:r>
      <w:r>
        <w:rPr>
          <w:rStyle w:val="hljs-class"/>
        </w:rPr>
        <w:t>(</w:t>
      </w:r>
      <w:r>
        <w:rPr>
          <w:rStyle w:val="hljs-params"/>
        </w:rPr>
        <w:t xml:space="preserve">real: </w:t>
      </w:r>
      <w:r>
        <w:rPr>
          <w:rStyle w:val="hljs-type"/>
        </w:rPr>
        <w:t>Double</w:t>
      </w:r>
      <w:r>
        <w:rPr>
          <w:rStyle w:val="hljs-params"/>
        </w:rPr>
        <w:t xml:space="preserve">, imaginary: </w:t>
      </w:r>
      <w:r>
        <w:rPr>
          <w:rStyle w:val="hljs-type"/>
        </w:rPr>
        <w:t>Double</w:t>
      </w:r>
      <w:r>
        <w:rPr>
          <w:rStyle w:val="hljs-class"/>
        </w:rPr>
        <w:t xml:space="preserve">) </w:t>
      </w:r>
      <w:r>
        <w:rPr>
          <w:rStyle w:val="HTMLCode"/>
          <w:rFonts w:eastAsiaTheme="majorEastAsia"/>
        </w:rPr>
        <w:t>{</w:t>
      </w:r>
    </w:p>
    <w:p w:rsidR="007C6C4C" w:rsidRDefault="007C6C4C" w:rsidP="007C6C4C">
      <w:pPr>
        <w:pStyle w:val="HTMLPreformatted"/>
        <w:rPr>
          <w:rStyle w:val="HTMLCode"/>
          <w:rFonts w:eastAsiaTheme="majorEastAsia"/>
        </w:rPr>
      </w:pPr>
      <w:r>
        <w:rPr>
          <w:rStyle w:val="HTMLCode"/>
          <w:rFonts w:eastAsiaTheme="majorEastAsia"/>
        </w:rPr>
        <w:t xml:space="preserve">  </w:t>
      </w:r>
      <w:proofErr w:type="gramStart"/>
      <w:r>
        <w:rPr>
          <w:rStyle w:val="hljs-keyword"/>
        </w:rPr>
        <w:t>def</w:t>
      </w:r>
      <w:proofErr w:type="gramEnd"/>
      <w:r>
        <w:rPr>
          <w:rStyle w:val="hljs-function"/>
        </w:rPr>
        <w:t xml:space="preserve"> </w:t>
      </w:r>
      <w:r>
        <w:rPr>
          <w:rStyle w:val="hljs-title"/>
        </w:rPr>
        <w:t>re</w:t>
      </w:r>
      <w:r>
        <w:rPr>
          <w:rStyle w:val="HTMLCode"/>
          <w:rFonts w:eastAsiaTheme="majorEastAsia"/>
        </w:rPr>
        <w:t>() = real</w:t>
      </w:r>
    </w:p>
    <w:p w:rsidR="007C6C4C" w:rsidRDefault="007C6C4C" w:rsidP="007C6C4C">
      <w:pPr>
        <w:pStyle w:val="HTMLPreformatted"/>
        <w:rPr>
          <w:rStyle w:val="HTMLCode"/>
          <w:rFonts w:eastAsiaTheme="majorEastAsia"/>
        </w:rPr>
      </w:pPr>
      <w:r>
        <w:rPr>
          <w:rStyle w:val="HTMLCode"/>
          <w:rFonts w:eastAsiaTheme="majorEastAsia"/>
        </w:rPr>
        <w:t xml:space="preserve">  </w:t>
      </w:r>
      <w:proofErr w:type="gramStart"/>
      <w:r>
        <w:rPr>
          <w:rStyle w:val="hljs-keyword"/>
        </w:rPr>
        <w:t>def</w:t>
      </w:r>
      <w:proofErr w:type="gramEnd"/>
      <w:r>
        <w:rPr>
          <w:rStyle w:val="hljs-function"/>
        </w:rPr>
        <w:t xml:space="preserve"> </w:t>
      </w:r>
      <w:proofErr w:type="spellStart"/>
      <w:r>
        <w:rPr>
          <w:rStyle w:val="hljs-title"/>
        </w:rPr>
        <w:t>im</w:t>
      </w:r>
      <w:proofErr w:type="spellEnd"/>
      <w:r>
        <w:rPr>
          <w:rStyle w:val="HTMLCode"/>
          <w:rFonts w:eastAsiaTheme="majorEastAsia"/>
        </w:rPr>
        <w:t>() = imaginary</w:t>
      </w:r>
    </w:p>
    <w:p w:rsidR="007C6C4C" w:rsidRDefault="007C6C4C" w:rsidP="007C6C4C">
      <w:pPr>
        <w:pStyle w:val="HTMLPreformatted"/>
        <w:rPr>
          <w:rStyle w:val="HTMLCode"/>
          <w:rFonts w:eastAsiaTheme="majorEastAsia"/>
        </w:rPr>
      </w:pPr>
      <w:r>
        <w:rPr>
          <w:rStyle w:val="HTMLCode"/>
          <w:rFonts w:eastAsiaTheme="majorEastAsia"/>
        </w:rPr>
        <w:t>}</w:t>
      </w:r>
    </w:p>
    <w:p w:rsidR="007C6C4C" w:rsidRDefault="007C6C4C" w:rsidP="007C6C4C">
      <w:pPr>
        <w:pStyle w:val="NormalWeb"/>
      </w:pPr>
      <w:r>
        <w:t xml:space="preserve">This </w:t>
      </w:r>
      <w:r>
        <w:rPr>
          <w:rStyle w:val="HTMLCode"/>
          <w:rFonts w:eastAsiaTheme="majorEastAsia"/>
        </w:rPr>
        <w:t>Complex</w:t>
      </w:r>
      <w:r>
        <w:t xml:space="preserve"> class takes two arguments, which are the real and imaginary part of the complex. These arguments must be passed when creating an instance of class </w:t>
      </w:r>
      <w:r>
        <w:rPr>
          <w:rStyle w:val="HTMLCode"/>
          <w:rFonts w:eastAsiaTheme="majorEastAsia"/>
        </w:rPr>
        <w:t>Complex</w:t>
      </w:r>
      <w:r>
        <w:t xml:space="preserve">, as follows: </w:t>
      </w:r>
      <w:r>
        <w:rPr>
          <w:rStyle w:val="HTMLCode"/>
          <w:rFonts w:eastAsiaTheme="majorEastAsia"/>
        </w:rPr>
        <w:t xml:space="preserve">new </w:t>
      </w:r>
      <w:proofErr w:type="gramStart"/>
      <w:r>
        <w:rPr>
          <w:rStyle w:val="HTMLCode"/>
          <w:rFonts w:eastAsiaTheme="majorEastAsia"/>
        </w:rPr>
        <w:t>Complex(</w:t>
      </w:r>
      <w:proofErr w:type="gramEnd"/>
      <w:r>
        <w:rPr>
          <w:rStyle w:val="HTMLCode"/>
          <w:rFonts w:eastAsiaTheme="majorEastAsia"/>
        </w:rPr>
        <w:t>1.5, 2.3)</w:t>
      </w:r>
      <w:r>
        <w:t xml:space="preserve">. The class contains two methods, called </w:t>
      </w:r>
      <w:r>
        <w:rPr>
          <w:rStyle w:val="HTMLCode"/>
          <w:rFonts w:eastAsiaTheme="majorEastAsia"/>
        </w:rPr>
        <w:t>re</w:t>
      </w:r>
      <w:r>
        <w:t xml:space="preserve"> and </w:t>
      </w:r>
      <w:proofErr w:type="spellStart"/>
      <w:r>
        <w:rPr>
          <w:rStyle w:val="HTMLCode"/>
          <w:rFonts w:eastAsiaTheme="majorEastAsia"/>
        </w:rPr>
        <w:t>im</w:t>
      </w:r>
      <w:proofErr w:type="spellEnd"/>
      <w:r>
        <w:t>, which give access to these two parts.</w:t>
      </w:r>
    </w:p>
    <w:p w:rsidR="007C6C4C" w:rsidRDefault="007C6C4C" w:rsidP="007C6C4C">
      <w:pPr>
        <w:pStyle w:val="NormalWeb"/>
      </w:pPr>
      <w:r>
        <w:lastRenderedPageBreak/>
        <w:t xml:space="preserve">It should be noted that the return type of these two methods is not given explicitly. It will be inferred automatically by the compiler, which looks at the right-hand side of these methods and deduces that both return a value of type </w:t>
      </w:r>
      <w:r>
        <w:rPr>
          <w:rStyle w:val="HTMLCode"/>
          <w:rFonts w:eastAsiaTheme="majorEastAsia"/>
        </w:rPr>
        <w:t>Double</w:t>
      </w:r>
      <w:r>
        <w:t>.</w:t>
      </w:r>
    </w:p>
    <w:p w:rsidR="00070E9C" w:rsidRDefault="00070E9C" w:rsidP="00070E9C">
      <w:pPr>
        <w:pStyle w:val="Heading3"/>
      </w:pPr>
      <w:r>
        <w:t>Methods without arguments</w:t>
      </w:r>
    </w:p>
    <w:p w:rsidR="00070E9C" w:rsidRDefault="00070E9C" w:rsidP="00070E9C">
      <w:pPr>
        <w:pStyle w:val="NormalWeb"/>
      </w:pPr>
      <w:r>
        <w:t xml:space="preserve">A small problem of the methods </w:t>
      </w:r>
      <w:r>
        <w:rPr>
          <w:rStyle w:val="HTMLCode"/>
        </w:rPr>
        <w:t>re</w:t>
      </w:r>
      <w:r>
        <w:t xml:space="preserve"> and </w:t>
      </w:r>
      <w:proofErr w:type="spellStart"/>
      <w:r>
        <w:rPr>
          <w:rStyle w:val="HTMLCode"/>
        </w:rPr>
        <w:t>im</w:t>
      </w:r>
      <w:proofErr w:type="spellEnd"/>
      <w:r>
        <w:t xml:space="preserve"> is that, in order to call them, one has to put an empty pair of parenthesis after their name, as the following example shows:</w:t>
      </w:r>
    </w:p>
    <w:p w:rsidR="00070E9C" w:rsidRDefault="00070E9C" w:rsidP="00070E9C">
      <w:pPr>
        <w:pStyle w:val="HTMLPreformatted"/>
        <w:rPr>
          <w:rStyle w:val="HTMLCode"/>
        </w:rPr>
      </w:pPr>
      <w:proofErr w:type="gramStart"/>
      <w:r>
        <w:rPr>
          <w:rStyle w:val="hljs-keyword"/>
        </w:rPr>
        <w:t>object</w:t>
      </w:r>
      <w:proofErr w:type="gramEnd"/>
      <w:r>
        <w:rPr>
          <w:rStyle w:val="hljs-class"/>
        </w:rPr>
        <w:t xml:space="preserve"> </w:t>
      </w:r>
      <w:proofErr w:type="spellStart"/>
      <w:r>
        <w:rPr>
          <w:rStyle w:val="hljs-title"/>
        </w:rPr>
        <w:t>ComplexNumbers</w:t>
      </w:r>
      <w:proofErr w:type="spellEnd"/>
      <w:r>
        <w:rPr>
          <w:rStyle w:val="hljs-class"/>
        </w:rPr>
        <w:t xml:space="preserve"> </w:t>
      </w:r>
      <w:r>
        <w:rPr>
          <w:rStyle w:val="HTMLCode"/>
        </w:rPr>
        <w:t>{</w:t>
      </w:r>
    </w:p>
    <w:p w:rsidR="00070E9C" w:rsidRDefault="00070E9C" w:rsidP="00070E9C">
      <w:pPr>
        <w:pStyle w:val="HTMLPreformatted"/>
        <w:rPr>
          <w:rStyle w:val="HTMLCode"/>
        </w:rPr>
      </w:pPr>
      <w:r>
        <w:rPr>
          <w:rStyle w:val="HTMLCode"/>
        </w:rPr>
        <w:t xml:space="preserve">  </w:t>
      </w:r>
      <w:proofErr w:type="gramStart"/>
      <w:r>
        <w:rPr>
          <w:rStyle w:val="hljs-keyword"/>
        </w:rPr>
        <w:t>def</w:t>
      </w:r>
      <w:proofErr w:type="gramEnd"/>
      <w:r>
        <w:rPr>
          <w:rStyle w:val="hljs-function"/>
        </w:rPr>
        <w:t xml:space="preserve"> </w:t>
      </w:r>
      <w:r>
        <w:rPr>
          <w:rStyle w:val="hljs-title"/>
        </w:rPr>
        <w:t>main</w:t>
      </w:r>
      <w:r>
        <w:rPr>
          <w:rStyle w:val="HTMLCode"/>
        </w:rPr>
        <w:t>(</w:t>
      </w:r>
      <w:proofErr w:type="spellStart"/>
      <w:r>
        <w:rPr>
          <w:rStyle w:val="HTMLCode"/>
        </w:rPr>
        <w:t>args</w:t>
      </w:r>
      <w:proofErr w:type="spellEnd"/>
      <w:r>
        <w:rPr>
          <w:rStyle w:val="HTMLCode"/>
        </w:rPr>
        <w:t xml:space="preserve">: </w:t>
      </w:r>
      <w:r>
        <w:rPr>
          <w:rStyle w:val="hljs-type"/>
        </w:rPr>
        <w:t>Array</w:t>
      </w:r>
      <w:r>
        <w:rPr>
          <w:rStyle w:val="HTMLCode"/>
        </w:rPr>
        <w:t>[</w:t>
      </w:r>
      <w:r>
        <w:rPr>
          <w:rStyle w:val="hljs-type"/>
        </w:rPr>
        <w:t>String</w:t>
      </w:r>
      <w:r>
        <w:rPr>
          <w:rStyle w:val="HTMLCode"/>
        </w:rPr>
        <w:t>]) {</w:t>
      </w:r>
    </w:p>
    <w:p w:rsidR="00070E9C" w:rsidRDefault="00070E9C" w:rsidP="00070E9C">
      <w:pPr>
        <w:pStyle w:val="HTMLPreformatted"/>
        <w:rPr>
          <w:rStyle w:val="HTMLCode"/>
        </w:rPr>
      </w:pPr>
      <w:r>
        <w:rPr>
          <w:rStyle w:val="HTMLCode"/>
        </w:rPr>
        <w:t xml:space="preserve">    </w:t>
      </w:r>
      <w:proofErr w:type="spellStart"/>
      <w:proofErr w:type="gramStart"/>
      <w:r>
        <w:rPr>
          <w:rStyle w:val="hljs-keyword"/>
        </w:rPr>
        <w:t>val</w:t>
      </w:r>
      <w:proofErr w:type="spellEnd"/>
      <w:proofErr w:type="gramEnd"/>
      <w:r>
        <w:rPr>
          <w:rStyle w:val="HTMLCode"/>
        </w:rPr>
        <w:t xml:space="preserve"> c = </w:t>
      </w:r>
      <w:r>
        <w:rPr>
          <w:rStyle w:val="hljs-keyword"/>
        </w:rPr>
        <w:t>new</w:t>
      </w:r>
      <w:r>
        <w:rPr>
          <w:rStyle w:val="HTMLCode"/>
        </w:rPr>
        <w:t xml:space="preserve"> </w:t>
      </w:r>
      <w:r>
        <w:rPr>
          <w:rStyle w:val="hljs-type"/>
        </w:rPr>
        <w:t>Complex</w:t>
      </w:r>
      <w:r>
        <w:rPr>
          <w:rStyle w:val="HTMLCode"/>
        </w:rPr>
        <w:t>(</w:t>
      </w:r>
      <w:r>
        <w:rPr>
          <w:rStyle w:val="hljs-number"/>
        </w:rPr>
        <w:t>1.2</w:t>
      </w:r>
      <w:r>
        <w:rPr>
          <w:rStyle w:val="HTMLCode"/>
        </w:rPr>
        <w:t xml:space="preserve">, </w:t>
      </w:r>
      <w:r>
        <w:rPr>
          <w:rStyle w:val="hljs-number"/>
        </w:rPr>
        <w:t>3.4</w:t>
      </w:r>
      <w:r>
        <w:rPr>
          <w:rStyle w:val="HTMLCode"/>
        </w:rPr>
        <w:t>)</w:t>
      </w:r>
    </w:p>
    <w:p w:rsidR="00070E9C" w:rsidRDefault="00070E9C" w:rsidP="00070E9C">
      <w:pPr>
        <w:pStyle w:val="HTMLPreformatted"/>
        <w:rPr>
          <w:rStyle w:val="HTMLCode"/>
        </w:rPr>
      </w:pPr>
      <w:r>
        <w:rPr>
          <w:rStyle w:val="HTMLCode"/>
        </w:rPr>
        <w:t xml:space="preserve">    </w:t>
      </w:r>
      <w:proofErr w:type="spellStart"/>
      <w:proofErr w:type="gramStart"/>
      <w:r>
        <w:rPr>
          <w:rStyle w:val="HTMLCode"/>
        </w:rPr>
        <w:t>println</w:t>
      </w:r>
      <w:proofErr w:type="spellEnd"/>
      <w:r>
        <w:rPr>
          <w:rStyle w:val="HTMLCode"/>
        </w:rPr>
        <w:t>(</w:t>
      </w:r>
      <w:proofErr w:type="gramEnd"/>
      <w:r>
        <w:rPr>
          <w:rStyle w:val="hljs-string"/>
        </w:rPr>
        <w:t>"imaginary part: "</w:t>
      </w:r>
      <w:r>
        <w:rPr>
          <w:rStyle w:val="HTMLCode"/>
        </w:rPr>
        <w:t xml:space="preserve"> + c.im())</w:t>
      </w:r>
    </w:p>
    <w:p w:rsidR="00070E9C" w:rsidRDefault="00070E9C" w:rsidP="00070E9C">
      <w:pPr>
        <w:pStyle w:val="HTMLPreformatted"/>
        <w:rPr>
          <w:rStyle w:val="HTMLCode"/>
        </w:rPr>
      </w:pPr>
      <w:r>
        <w:rPr>
          <w:rStyle w:val="HTMLCode"/>
        </w:rPr>
        <w:t xml:space="preserve">  }</w:t>
      </w:r>
    </w:p>
    <w:p w:rsidR="00070E9C" w:rsidRDefault="00070E9C" w:rsidP="00070E9C">
      <w:pPr>
        <w:pStyle w:val="HTMLPreformatted"/>
        <w:rPr>
          <w:rStyle w:val="HTMLCode"/>
        </w:rPr>
      </w:pPr>
      <w:r>
        <w:rPr>
          <w:rStyle w:val="HTMLCode"/>
        </w:rPr>
        <w:t>}</w:t>
      </w:r>
    </w:p>
    <w:p w:rsidR="00070E9C" w:rsidRDefault="00070E9C" w:rsidP="00070E9C">
      <w:pPr>
        <w:pStyle w:val="NormalWeb"/>
      </w:pPr>
      <w:r>
        <w:t xml:space="preserve">It would be nicer to be able to access the real and imaginary parts like if they were fields, without putting the empty pair of parenthesis. This is perfectly doable in </w:t>
      </w:r>
      <w:proofErr w:type="spellStart"/>
      <w:r>
        <w:t>Scala</w:t>
      </w:r>
      <w:proofErr w:type="spellEnd"/>
      <w:r>
        <w:t xml:space="preserve">, simply by defining them as methods </w:t>
      </w:r>
      <w:r>
        <w:rPr>
          <w:rStyle w:val="Emphasis"/>
        </w:rPr>
        <w:t>without arguments</w:t>
      </w:r>
      <w:r>
        <w:t xml:space="preserve">. Such methods differ from methods with zero arguments in that they don’t have parenthesis after their name, neither in their definition nor in their use. Our </w:t>
      </w:r>
      <w:r>
        <w:rPr>
          <w:rStyle w:val="HTMLCode"/>
        </w:rPr>
        <w:t>Complex</w:t>
      </w:r>
      <w:r>
        <w:t xml:space="preserve"> class can be rewritten as follows:</w:t>
      </w:r>
    </w:p>
    <w:p w:rsidR="00070E9C" w:rsidRDefault="00070E9C" w:rsidP="00070E9C">
      <w:pPr>
        <w:pStyle w:val="HTMLPreformatted"/>
        <w:rPr>
          <w:rStyle w:val="HTMLCode"/>
        </w:rPr>
      </w:pPr>
      <w:proofErr w:type="gramStart"/>
      <w:r>
        <w:rPr>
          <w:rStyle w:val="hljs-keyword"/>
        </w:rPr>
        <w:t>class</w:t>
      </w:r>
      <w:proofErr w:type="gramEnd"/>
      <w:r>
        <w:rPr>
          <w:rStyle w:val="hljs-class"/>
        </w:rPr>
        <w:t xml:space="preserve"> </w:t>
      </w:r>
      <w:r>
        <w:rPr>
          <w:rStyle w:val="hljs-title"/>
        </w:rPr>
        <w:t>Complex</w:t>
      </w:r>
      <w:r>
        <w:rPr>
          <w:rStyle w:val="hljs-class"/>
        </w:rPr>
        <w:t>(</w:t>
      </w:r>
      <w:r>
        <w:rPr>
          <w:rStyle w:val="hljs-params"/>
        </w:rPr>
        <w:t xml:space="preserve">real: </w:t>
      </w:r>
      <w:r>
        <w:rPr>
          <w:rStyle w:val="hljs-type"/>
        </w:rPr>
        <w:t>Double</w:t>
      </w:r>
      <w:r>
        <w:rPr>
          <w:rStyle w:val="hljs-params"/>
        </w:rPr>
        <w:t xml:space="preserve">, imaginary: </w:t>
      </w:r>
      <w:r>
        <w:rPr>
          <w:rStyle w:val="hljs-type"/>
        </w:rPr>
        <w:t>Double</w:t>
      </w:r>
      <w:r>
        <w:rPr>
          <w:rStyle w:val="hljs-class"/>
        </w:rPr>
        <w:t xml:space="preserve">) </w:t>
      </w:r>
      <w:r>
        <w:rPr>
          <w:rStyle w:val="HTMLCode"/>
        </w:rPr>
        <w:t>{</w:t>
      </w:r>
    </w:p>
    <w:p w:rsidR="00070E9C" w:rsidRDefault="00070E9C" w:rsidP="00070E9C">
      <w:pPr>
        <w:pStyle w:val="HTMLPreformatted"/>
        <w:rPr>
          <w:rStyle w:val="HTMLCode"/>
        </w:rPr>
      </w:pPr>
      <w:r>
        <w:rPr>
          <w:rStyle w:val="HTMLCode"/>
        </w:rPr>
        <w:t xml:space="preserve">  </w:t>
      </w:r>
      <w:proofErr w:type="gramStart"/>
      <w:r>
        <w:rPr>
          <w:rStyle w:val="hljs-keyword"/>
        </w:rPr>
        <w:t>def</w:t>
      </w:r>
      <w:proofErr w:type="gramEnd"/>
      <w:r>
        <w:rPr>
          <w:rStyle w:val="hljs-function"/>
        </w:rPr>
        <w:t xml:space="preserve"> </w:t>
      </w:r>
      <w:r>
        <w:rPr>
          <w:rStyle w:val="hljs-title"/>
        </w:rPr>
        <w:t>re</w:t>
      </w:r>
      <w:r>
        <w:rPr>
          <w:rStyle w:val="hljs-function"/>
        </w:rPr>
        <w:t xml:space="preserve"> </w:t>
      </w:r>
      <w:r>
        <w:rPr>
          <w:rStyle w:val="HTMLCode"/>
        </w:rPr>
        <w:t>= real</w:t>
      </w:r>
    </w:p>
    <w:p w:rsidR="00070E9C" w:rsidRDefault="00070E9C" w:rsidP="00070E9C">
      <w:pPr>
        <w:pStyle w:val="HTMLPreformatted"/>
        <w:rPr>
          <w:rStyle w:val="HTMLCode"/>
        </w:rPr>
      </w:pPr>
      <w:r>
        <w:rPr>
          <w:rStyle w:val="HTMLCode"/>
        </w:rPr>
        <w:t xml:space="preserve">  </w:t>
      </w:r>
      <w:proofErr w:type="gramStart"/>
      <w:r>
        <w:rPr>
          <w:rStyle w:val="hljs-keyword"/>
        </w:rPr>
        <w:t>def</w:t>
      </w:r>
      <w:proofErr w:type="gramEnd"/>
      <w:r>
        <w:rPr>
          <w:rStyle w:val="hljs-function"/>
        </w:rPr>
        <w:t xml:space="preserve"> </w:t>
      </w:r>
      <w:proofErr w:type="spellStart"/>
      <w:r>
        <w:rPr>
          <w:rStyle w:val="hljs-title"/>
        </w:rPr>
        <w:t>im</w:t>
      </w:r>
      <w:proofErr w:type="spellEnd"/>
      <w:r>
        <w:rPr>
          <w:rStyle w:val="hljs-function"/>
        </w:rPr>
        <w:t xml:space="preserve"> </w:t>
      </w:r>
      <w:r>
        <w:rPr>
          <w:rStyle w:val="HTMLCode"/>
        </w:rPr>
        <w:t>= imaginary</w:t>
      </w:r>
    </w:p>
    <w:p w:rsidR="00070E9C" w:rsidRDefault="00070E9C" w:rsidP="00070E9C">
      <w:pPr>
        <w:pStyle w:val="HTMLPreformatted"/>
        <w:rPr>
          <w:rStyle w:val="HTMLCode"/>
        </w:rPr>
      </w:pPr>
      <w:r>
        <w:rPr>
          <w:rStyle w:val="HTMLCode"/>
        </w:rPr>
        <w:t>}</w:t>
      </w:r>
    </w:p>
    <w:p w:rsidR="001564BF" w:rsidRDefault="001564BF" w:rsidP="001564BF">
      <w:pPr>
        <w:pStyle w:val="Heading3"/>
      </w:pPr>
      <w:r>
        <w:t>Inheritance and overriding</w:t>
      </w:r>
    </w:p>
    <w:p w:rsidR="001564BF" w:rsidRDefault="001564BF" w:rsidP="001564BF">
      <w:pPr>
        <w:pStyle w:val="NormalWeb"/>
      </w:pPr>
      <w:r>
        <w:t xml:space="preserve">All classes in </w:t>
      </w:r>
      <w:proofErr w:type="spellStart"/>
      <w:r>
        <w:t>Scala</w:t>
      </w:r>
      <w:proofErr w:type="spellEnd"/>
      <w:r>
        <w:t xml:space="preserve"> inherit from a super-class. When no super-class is specified, as in the </w:t>
      </w:r>
      <w:r>
        <w:rPr>
          <w:rStyle w:val="HTMLCode"/>
        </w:rPr>
        <w:t>Complex</w:t>
      </w:r>
      <w:r>
        <w:t xml:space="preserve"> example of previous section, </w:t>
      </w:r>
      <w:proofErr w:type="spellStart"/>
      <w:r>
        <w:rPr>
          <w:rStyle w:val="HTMLCode"/>
        </w:rPr>
        <w:t>scala.AnyRef</w:t>
      </w:r>
      <w:proofErr w:type="spellEnd"/>
      <w:r>
        <w:t xml:space="preserve"> is implicitly used.</w:t>
      </w:r>
    </w:p>
    <w:p w:rsidR="001564BF" w:rsidRDefault="001564BF" w:rsidP="001564BF">
      <w:pPr>
        <w:pStyle w:val="NormalWeb"/>
      </w:pPr>
      <w:r>
        <w:t xml:space="preserve">It is possible to override methods inherited from a super-class in </w:t>
      </w:r>
      <w:proofErr w:type="spellStart"/>
      <w:r>
        <w:t>Scala</w:t>
      </w:r>
      <w:proofErr w:type="spellEnd"/>
      <w:r>
        <w:t xml:space="preserve">. It is however mandatory to explicitly specify that a method overrides another one using the </w:t>
      </w:r>
      <w:r>
        <w:rPr>
          <w:rStyle w:val="HTMLCode"/>
        </w:rPr>
        <w:t>override</w:t>
      </w:r>
      <w:r>
        <w:t xml:space="preserve"> modifier, in order to avoid accidental overriding. As an example, our </w:t>
      </w:r>
      <w:r>
        <w:rPr>
          <w:rStyle w:val="HTMLCode"/>
        </w:rPr>
        <w:t>Complex</w:t>
      </w:r>
      <w:r>
        <w:t xml:space="preserve"> class can be augmented with a redefinition of the </w:t>
      </w:r>
      <w:proofErr w:type="spellStart"/>
      <w:r>
        <w:rPr>
          <w:rStyle w:val="HTMLCode"/>
        </w:rPr>
        <w:t>toString</w:t>
      </w:r>
      <w:proofErr w:type="spellEnd"/>
      <w:r>
        <w:t xml:space="preserve"> method inherited from </w:t>
      </w:r>
      <w:r>
        <w:rPr>
          <w:rStyle w:val="HTMLCode"/>
        </w:rPr>
        <w:t>Object</w:t>
      </w:r>
      <w:r>
        <w:t>.</w:t>
      </w:r>
    </w:p>
    <w:p w:rsidR="001564BF" w:rsidRDefault="001564BF" w:rsidP="001564BF">
      <w:pPr>
        <w:pStyle w:val="HTMLPreformatted"/>
        <w:rPr>
          <w:rStyle w:val="HTMLCode"/>
        </w:rPr>
      </w:pPr>
      <w:proofErr w:type="gramStart"/>
      <w:r>
        <w:rPr>
          <w:rStyle w:val="hljs-keyword"/>
        </w:rPr>
        <w:t>class</w:t>
      </w:r>
      <w:proofErr w:type="gramEnd"/>
      <w:r>
        <w:rPr>
          <w:rStyle w:val="hljs-class"/>
        </w:rPr>
        <w:t xml:space="preserve"> </w:t>
      </w:r>
      <w:r>
        <w:rPr>
          <w:rStyle w:val="hljs-title"/>
        </w:rPr>
        <w:t>Complex</w:t>
      </w:r>
      <w:r>
        <w:rPr>
          <w:rStyle w:val="hljs-class"/>
        </w:rPr>
        <w:t>(</w:t>
      </w:r>
      <w:r>
        <w:rPr>
          <w:rStyle w:val="hljs-params"/>
        </w:rPr>
        <w:t xml:space="preserve">real: </w:t>
      </w:r>
      <w:r>
        <w:rPr>
          <w:rStyle w:val="hljs-type"/>
        </w:rPr>
        <w:t>Double</w:t>
      </w:r>
      <w:r>
        <w:rPr>
          <w:rStyle w:val="hljs-params"/>
        </w:rPr>
        <w:t xml:space="preserve">, imaginary: </w:t>
      </w:r>
      <w:r>
        <w:rPr>
          <w:rStyle w:val="hljs-type"/>
        </w:rPr>
        <w:t>Double</w:t>
      </w:r>
      <w:r>
        <w:rPr>
          <w:rStyle w:val="hljs-class"/>
        </w:rPr>
        <w:t xml:space="preserve">) </w:t>
      </w:r>
      <w:r>
        <w:rPr>
          <w:rStyle w:val="HTMLCode"/>
        </w:rPr>
        <w:t>{</w:t>
      </w:r>
    </w:p>
    <w:p w:rsidR="001564BF" w:rsidRDefault="001564BF" w:rsidP="001564BF">
      <w:pPr>
        <w:pStyle w:val="HTMLPreformatted"/>
        <w:rPr>
          <w:rStyle w:val="HTMLCode"/>
        </w:rPr>
      </w:pPr>
      <w:r>
        <w:rPr>
          <w:rStyle w:val="HTMLCode"/>
        </w:rPr>
        <w:t xml:space="preserve">  </w:t>
      </w:r>
      <w:proofErr w:type="gramStart"/>
      <w:r>
        <w:rPr>
          <w:rStyle w:val="hljs-keyword"/>
        </w:rPr>
        <w:t>def</w:t>
      </w:r>
      <w:proofErr w:type="gramEnd"/>
      <w:r>
        <w:rPr>
          <w:rStyle w:val="hljs-function"/>
        </w:rPr>
        <w:t xml:space="preserve"> </w:t>
      </w:r>
      <w:r>
        <w:rPr>
          <w:rStyle w:val="hljs-title"/>
        </w:rPr>
        <w:t>re</w:t>
      </w:r>
      <w:r>
        <w:rPr>
          <w:rStyle w:val="hljs-function"/>
        </w:rPr>
        <w:t xml:space="preserve"> </w:t>
      </w:r>
      <w:r>
        <w:rPr>
          <w:rStyle w:val="HTMLCode"/>
        </w:rPr>
        <w:t>= real</w:t>
      </w:r>
    </w:p>
    <w:p w:rsidR="001564BF" w:rsidRDefault="001564BF" w:rsidP="001564BF">
      <w:pPr>
        <w:pStyle w:val="HTMLPreformatted"/>
        <w:rPr>
          <w:rStyle w:val="HTMLCode"/>
        </w:rPr>
      </w:pPr>
      <w:r>
        <w:rPr>
          <w:rStyle w:val="HTMLCode"/>
        </w:rPr>
        <w:t xml:space="preserve">  </w:t>
      </w:r>
      <w:proofErr w:type="gramStart"/>
      <w:r>
        <w:rPr>
          <w:rStyle w:val="hljs-keyword"/>
        </w:rPr>
        <w:t>def</w:t>
      </w:r>
      <w:proofErr w:type="gramEnd"/>
      <w:r>
        <w:rPr>
          <w:rStyle w:val="hljs-function"/>
        </w:rPr>
        <w:t xml:space="preserve"> </w:t>
      </w:r>
      <w:proofErr w:type="spellStart"/>
      <w:r>
        <w:rPr>
          <w:rStyle w:val="hljs-title"/>
        </w:rPr>
        <w:t>im</w:t>
      </w:r>
      <w:proofErr w:type="spellEnd"/>
      <w:r>
        <w:rPr>
          <w:rStyle w:val="hljs-function"/>
        </w:rPr>
        <w:t xml:space="preserve"> </w:t>
      </w:r>
      <w:r>
        <w:rPr>
          <w:rStyle w:val="HTMLCode"/>
        </w:rPr>
        <w:t>= imaginary</w:t>
      </w:r>
    </w:p>
    <w:p w:rsidR="001564BF" w:rsidRDefault="001564BF" w:rsidP="001564BF">
      <w:pPr>
        <w:pStyle w:val="HTMLPreformatted"/>
        <w:rPr>
          <w:rStyle w:val="HTMLCode"/>
        </w:rPr>
      </w:pPr>
      <w:r>
        <w:rPr>
          <w:rStyle w:val="HTMLCode"/>
        </w:rPr>
        <w:t xml:space="preserve">  </w:t>
      </w:r>
      <w:proofErr w:type="gramStart"/>
      <w:r>
        <w:rPr>
          <w:rStyle w:val="hljs-keyword"/>
        </w:rPr>
        <w:t>override</w:t>
      </w:r>
      <w:proofErr w:type="gramEnd"/>
      <w:r>
        <w:rPr>
          <w:rStyle w:val="HTMLCode"/>
        </w:rPr>
        <w:t xml:space="preserve"> </w:t>
      </w:r>
      <w:r>
        <w:rPr>
          <w:rStyle w:val="hljs-keyword"/>
        </w:rPr>
        <w:t>def</w:t>
      </w:r>
      <w:r>
        <w:rPr>
          <w:rStyle w:val="hljs-function"/>
        </w:rPr>
        <w:t xml:space="preserve"> </w:t>
      </w:r>
      <w:proofErr w:type="spellStart"/>
      <w:r>
        <w:rPr>
          <w:rStyle w:val="hljs-title"/>
        </w:rPr>
        <w:t>toString</w:t>
      </w:r>
      <w:proofErr w:type="spellEnd"/>
      <w:r>
        <w:rPr>
          <w:rStyle w:val="HTMLCode"/>
        </w:rPr>
        <w:t>() =</w:t>
      </w:r>
    </w:p>
    <w:p w:rsidR="001564BF" w:rsidRDefault="001564BF" w:rsidP="001564BF">
      <w:pPr>
        <w:pStyle w:val="HTMLPreformatted"/>
        <w:rPr>
          <w:rStyle w:val="HTMLCode"/>
        </w:rPr>
      </w:pPr>
      <w:r>
        <w:rPr>
          <w:rStyle w:val="HTMLCode"/>
        </w:rPr>
        <w:t xml:space="preserve">    </w:t>
      </w:r>
      <w:r>
        <w:rPr>
          <w:rStyle w:val="hljs-string"/>
        </w:rPr>
        <w:t>""</w:t>
      </w:r>
      <w:r>
        <w:rPr>
          <w:rStyle w:val="HTMLCode"/>
        </w:rPr>
        <w:t xml:space="preserve"> + re + (</w:t>
      </w:r>
      <w:r>
        <w:rPr>
          <w:rStyle w:val="hljs-keyword"/>
        </w:rPr>
        <w:t>if</w:t>
      </w:r>
      <w:r>
        <w:rPr>
          <w:rStyle w:val="HTMLCode"/>
        </w:rPr>
        <w:t xml:space="preserve"> (</w:t>
      </w:r>
      <w:proofErr w:type="spellStart"/>
      <w:r>
        <w:rPr>
          <w:rStyle w:val="HTMLCode"/>
        </w:rPr>
        <w:t>im</w:t>
      </w:r>
      <w:proofErr w:type="spellEnd"/>
      <w:r>
        <w:rPr>
          <w:rStyle w:val="HTMLCode"/>
        </w:rPr>
        <w:t xml:space="preserve"> &lt; </w:t>
      </w:r>
      <w:r>
        <w:rPr>
          <w:rStyle w:val="hljs-number"/>
        </w:rPr>
        <w:t>0</w:t>
      </w:r>
      <w:r>
        <w:rPr>
          <w:rStyle w:val="HTMLCode"/>
        </w:rPr>
        <w:t xml:space="preserve">) </w:t>
      </w:r>
      <w:r>
        <w:rPr>
          <w:rStyle w:val="hljs-string"/>
        </w:rPr>
        <w:t>""</w:t>
      </w:r>
      <w:r>
        <w:rPr>
          <w:rStyle w:val="HTMLCode"/>
        </w:rPr>
        <w:t xml:space="preserve"> </w:t>
      </w:r>
      <w:r>
        <w:rPr>
          <w:rStyle w:val="hljs-keyword"/>
        </w:rPr>
        <w:t>else</w:t>
      </w:r>
      <w:r>
        <w:rPr>
          <w:rStyle w:val="HTMLCode"/>
        </w:rPr>
        <w:t xml:space="preserve"> </w:t>
      </w:r>
      <w:r>
        <w:rPr>
          <w:rStyle w:val="hljs-string"/>
        </w:rPr>
        <w:t>"+"</w:t>
      </w:r>
      <w:r>
        <w:rPr>
          <w:rStyle w:val="HTMLCode"/>
        </w:rPr>
        <w:t xml:space="preserve">) + </w:t>
      </w:r>
      <w:proofErr w:type="spellStart"/>
      <w:r>
        <w:rPr>
          <w:rStyle w:val="HTMLCode"/>
        </w:rPr>
        <w:t>im</w:t>
      </w:r>
      <w:proofErr w:type="spellEnd"/>
      <w:r>
        <w:rPr>
          <w:rStyle w:val="HTMLCode"/>
        </w:rPr>
        <w:t xml:space="preserve"> + </w:t>
      </w:r>
      <w:r>
        <w:rPr>
          <w:rStyle w:val="hljs-string"/>
        </w:rPr>
        <w:t>"</w:t>
      </w:r>
      <w:proofErr w:type="spellStart"/>
      <w:r>
        <w:rPr>
          <w:rStyle w:val="hljs-string"/>
        </w:rPr>
        <w:t>i</w:t>
      </w:r>
      <w:proofErr w:type="spellEnd"/>
      <w:r>
        <w:rPr>
          <w:rStyle w:val="hljs-string"/>
        </w:rPr>
        <w:t>"</w:t>
      </w:r>
    </w:p>
    <w:p w:rsidR="001564BF" w:rsidRDefault="001564BF" w:rsidP="001564BF">
      <w:pPr>
        <w:pStyle w:val="HTMLPreformatted"/>
        <w:rPr>
          <w:rStyle w:val="HTMLCode"/>
        </w:rPr>
      </w:pPr>
      <w:r>
        <w:rPr>
          <w:rStyle w:val="HTMLCode"/>
        </w:rPr>
        <w:t>}</w:t>
      </w:r>
    </w:p>
    <w:p w:rsidR="00FE3DD7" w:rsidRDefault="00FE3DD7" w:rsidP="006029C9">
      <w:pPr>
        <w:pStyle w:val="Heading2"/>
      </w:pPr>
    </w:p>
    <w:p w:rsidR="00FE3DD7" w:rsidRDefault="00FE3DD7" w:rsidP="006029C9">
      <w:pPr>
        <w:pStyle w:val="Heading2"/>
      </w:pPr>
    </w:p>
    <w:p w:rsidR="006029C9" w:rsidRDefault="006029C9" w:rsidP="006029C9">
      <w:pPr>
        <w:pStyle w:val="Heading2"/>
      </w:pPr>
      <w:r>
        <w:lastRenderedPageBreak/>
        <w:t>Case Classes and Pattern Matching</w:t>
      </w:r>
    </w:p>
    <w:p w:rsidR="00CE3E7B" w:rsidRDefault="00CE3E7B" w:rsidP="00CE3E7B">
      <w:pPr>
        <w:pStyle w:val="HTMLPreformatted"/>
        <w:rPr>
          <w:rStyle w:val="w"/>
          <w:rFonts w:eastAsiaTheme="majorEastAsia"/>
        </w:rPr>
      </w:pPr>
      <w:proofErr w:type="gramStart"/>
      <w:r>
        <w:rPr>
          <w:rStyle w:val="p"/>
        </w:rPr>
        <w:t>{</w:t>
      </w:r>
      <w:r>
        <w:rPr>
          <w:rStyle w:val="w"/>
          <w:rFonts w:eastAsiaTheme="majorEastAsia"/>
        </w:rPr>
        <w:t xml:space="preserve"> </w:t>
      </w:r>
      <w:r>
        <w:rPr>
          <w:rStyle w:val="hljs-keyword"/>
        </w:rPr>
        <w:t>case</w:t>
      </w:r>
      <w:proofErr w:type="gramEnd"/>
      <w:r>
        <w:rPr>
          <w:rStyle w:val="w"/>
          <w:rFonts w:eastAsiaTheme="majorEastAsia"/>
        </w:rPr>
        <w:t xml:space="preserve"> </w:t>
      </w:r>
      <w:r>
        <w:rPr>
          <w:rStyle w:val="hljs-string"/>
        </w:rPr>
        <w:t>"x"</w:t>
      </w:r>
      <w:r>
        <w:rPr>
          <w:rStyle w:val="w"/>
          <w:rFonts w:eastAsiaTheme="majorEastAsia"/>
        </w:rPr>
        <w:t xml:space="preserve"> </w:t>
      </w:r>
      <w:r>
        <w:rPr>
          <w:rStyle w:val="err"/>
        </w:rPr>
        <w:t>=&gt;</w:t>
      </w:r>
      <w:r>
        <w:rPr>
          <w:rStyle w:val="w"/>
          <w:rFonts w:eastAsiaTheme="majorEastAsia"/>
        </w:rPr>
        <w:t xml:space="preserve"> </w:t>
      </w:r>
      <w:r>
        <w:rPr>
          <w:rStyle w:val="hljs-number"/>
        </w:rPr>
        <w:t>5</w:t>
      </w:r>
      <w:r>
        <w:rPr>
          <w:rStyle w:val="w"/>
          <w:rFonts w:eastAsiaTheme="majorEastAsia"/>
        </w:rPr>
        <w:t xml:space="preserve"> </w:t>
      </w:r>
      <w:r>
        <w:rPr>
          <w:rStyle w:val="err"/>
        </w:rPr>
        <w:t>}</w:t>
      </w:r>
    </w:p>
    <w:p w:rsidR="00CE3E7B" w:rsidRDefault="00CE3E7B" w:rsidP="00CE3E7B">
      <w:pPr>
        <w:pStyle w:val="NormalWeb"/>
      </w:pPr>
      <w:r>
        <w:t xml:space="preserve">This notation defines a function which, when given the string </w:t>
      </w:r>
      <w:r>
        <w:rPr>
          <w:rStyle w:val="HTMLCode"/>
        </w:rPr>
        <w:t>"x"</w:t>
      </w:r>
      <w:r>
        <w:t xml:space="preserve"> as argument, returns the integer </w:t>
      </w:r>
      <w:r>
        <w:rPr>
          <w:rStyle w:val="HTMLCode"/>
        </w:rPr>
        <w:t>5</w:t>
      </w:r>
      <w:r>
        <w:t>, and fails with an exception otherwise.</w:t>
      </w:r>
    </w:p>
    <w:p w:rsidR="001A1936" w:rsidRDefault="001A1936" w:rsidP="00CE3E7B">
      <w:pPr>
        <w:pStyle w:val="NormalWeb"/>
      </w:pPr>
    </w:p>
    <w:p w:rsidR="001A1936" w:rsidRDefault="001A1936" w:rsidP="001A1936">
      <w:pPr>
        <w:pStyle w:val="Heading2"/>
      </w:pPr>
      <w:proofErr w:type="spellStart"/>
      <w:r>
        <w:t>Genericity</w:t>
      </w:r>
      <w:proofErr w:type="spellEnd"/>
    </w:p>
    <w:p w:rsidR="001A1936" w:rsidRDefault="001A1936" w:rsidP="001A1936">
      <w:pPr>
        <w:pStyle w:val="NormalWeb"/>
      </w:pPr>
      <w:r>
        <w:t xml:space="preserve">The last characteristic of </w:t>
      </w:r>
      <w:proofErr w:type="spellStart"/>
      <w:r>
        <w:t>Scala</w:t>
      </w:r>
      <w:proofErr w:type="spellEnd"/>
      <w:r>
        <w:t xml:space="preserve"> we will explore in this tutorial is </w:t>
      </w:r>
      <w:proofErr w:type="spellStart"/>
      <w:r>
        <w:t>genericity</w:t>
      </w:r>
      <w:proofErr w:type="spellEnd"/>
      <w:r>
        <w:t xml:space="preserve">. Java programmers should be well aware of the problems posed by the lack of </w:t>
      </w:r>
      <w:proofErr w:type="spellStart"/>
      <w:r>
        <w:t>genericity</w:t>
      </w:r>
      <w:proofErr w:type="spellEnd"/>
      <w:r>
        <w:t xml:space="preserve"> in their language, a shortcoming which is addressed in Java 1.5.</w:t>
      </w:r>
    </w:p>
    <w:p w:rsidR="001A1936" w:rsidRDefault="001A1936" w:rsidP="001A1936">
      <w:pPr>
        <w:pStyle w:val="NormalWeb"/>
      </w:pPr>
      <w:proofErr w:type="spellStart"/>
      <w:r>
        <w:t>Genericity</w:t>
      </w:r>
      <w:proofErr w:type="spellEnd"/>
      <w:r>
        <w:t xml:space="preserve"> is the ability to write code </w:t>
      </w:r>
      <w:proofErr w:type="spellStart"/>
      <w:r>
        <w:t>parametrized</w:t>
      </w:r>
      <w:proofErr w:type="spellEnd"/>
      <w:r>
        <w:t xml:space="preserve"> by types. For example, a programmer writing a library for linked lists faces the problem of deciding which type to give to the elements of the list. Since this list is meant to be used in many different contexts, it is not possible to decide that the type of the elements has to be, say, </w:t>
      </w:r>
      <w:r>
        <w:rPr>
          <w:rStyle w:val="HTMLCode"/>
        </w:rPr>
        <w:t>Int</w:t>
      </w:r>
      <w:r>
        <w:t>. This would be completely arbitrary and overly restrictive.</w:t>
      </w:r>
    </w:p>
    <w:p w:rsidR="001A1936" w:rsidRDefault="001A1936" w:rsidP="001A1936">
      <w:pPr>
        <w:pStyle w:val="NormalWeb"/>
      </w:pPr>
      <w:r>
        <w:t xml:space="preserve">Java programmers resort to using </w:t>
      </w:r>
      <w:r>
        <w:rPr>
          <w:rStyle w:val="HTMLCode"/>
        </w:rPr>
        <w:t>Object</w:t>
      </w:r>
      <w:r>
        <w:t>, which is the super-type of all objects. This solution is however far from being ideal, since it doesn’t work for basic types (</w:t>
      </w:r>
      <w:proofErr w:type="spellStart"/>
      <w:r>
        <w:rPr>
          <w:rStyle w:val="HTMLCode"/>
        </w:rPr>
        <w:t>int</w:t>
      </w:r>
      <w:proofErr w:type="spellEnd"/>
      <w:r>
        <w:t xml:space="preserve">, </w:t>
      </w:r>
      <w:r>
        <w:rPr>
          <w:rStyle w:val="HTMLCode"/>
        </w:rPr>
        <w:t>long</w:t>
      </w:r>
      <w:r>
        <w:t xml:space="preserve">, </w:t>
      </w:r>
      <w:r>
        <w:rPr>
          <w:rStyle w:val="HTMLCode"/>
        </w:rPr>
        <w:t>float</w:t>
      </w:r>
      <w:r>
        <w:t>, etc.) and it implies that a lot of dynamic type casts have to be inserted by the programmer.</w:t>
      </w:r>
    </w:p>
    <w:p w:rsidR="001A1936" w:rsidRDefault="001A1936" w:rsidP="001A1936">
      <w:pPr>
        <w:pStyle w:val="NormalWeb"/>
      </w:pPr>
      <w:proofErr w:type="spellStart"/>
      <w:r>
        <w:t>Scala</w:t>
      </w:r>
      <w:proofErr w:type="spellEnd"/>
      <w:r>
        <w:t xml:space="preserve"> makes it possible to define generic classes (and methods) to solve this problem. Let us examine this with an example of the simplest container class possible: a reference, which can either be empty or point to an object of some type.</w:t>
      </w:r>
    </w:p>
    <w:p w:rsidR="001A1936" w:rsidRDefault="001A1936" w:rsidP="001A1936">
      <w:pPr>
        <w:pStyle w:val="HTMLPreformatted"/>
        <w:rPr>
          <w:rStyle w:val="HTMLCode"/>
        </w:rPr>
      </w:pPr>
      <w:proofErr w:type="gramStart"/>
      <w:r>
        <w:rPr>
          <w:rStyle w:val="hljs-keyword"/>
        </w:rPr>
        <w:t>class</w:t>
      </w:r>
      <w:proofErr w:type="gramEnd"/>
      <w:r>
        <w:rPr>
          <w:rStyle w:val="hljs-class"/>
        </w:rPr>
        <w:t xml:space="preserve"> </w:t>
      </w:r>
      <w:r>
        <w:rPr>
          <w:rStyle w:val="hljs-title"/>
        </w:rPr>
        <w:t>Reference</w:t>
      </w:r>
      <w:r>
        <w:rPr>
          <w:rStyle w:val="hljs-class"/>
        </w:rPr>
        <w:t>[</w:t>
      </w:r>
      <w:r>
        <w:rPr>
          <w:rStyle w:val="hljs-type"/>
        </w:rPr>
        <w:t>T</w:t>
      </w:r>
      <w:r>
        <w:rPr>
          <w:rStyle w:val="hljs-class"/>
        </w:rPr>
        <w:t xml:space="preserve">] </w:t>
      </w:r>
      <w:r>
        <w:rPr>
          <w:rStyle w:val="HTMLCode"/>
        </w:rPr>
        <w:t>{</w:t>
      </w:r>
    </w:p>
    <w:p w:rsidR="001A1936" w:rsidRDefault="001A1936" w:rsidP="001A1936">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proofErr w:type="spellStart"/>
      <w:r>
        <w:rPr>
          <w:rStyle w:val="hljs-keyword"/>
        </w:rPr>
        <w:t>var</w:t>
      </w:r>
      <w:proofErr w:type="spellEnd"/>
      <w:r>
        <w:rPr>
          <w:rStyle w:val="HTMLCode"/>
        </w:rPr>
        <w:t xml:space="preserve"> contents: </w:t>
      </w:r>
      <w:r>
        <w:rPr>
          <w:rStyle w:val="hljs-type"/>
        </w:rPr>
        <w:t>T</w:t>
      </w:r>
      <w:r>
        <w:rPr>
          <w:rStyle w:val="HTMLCode"/>
        </w:rPr>
        <w:t xml:space="preserve"> = _</w:t>
      </w:r>
    </w:p>
    <w:p w:rsidR="001A1936" w:rsidRDefault="001A1936" w:rsidP="001A1936">
      <w:pPr>
        <w:pStyle w:val="HTMLPreformatted"/>
        <w:rPr>
          <w:rStyle w:val="HTMLCode"/>
        </w:rPr>
      </w:pPr>
      <w:r>
        <w:rPr>
          <w:rStyle w:val="HTMLCode"/>
        </w:rPr>
        <w:t xml:space="preserve">  </w:t>
      </w:r>
      <w:proofErr w:type="gramStart"/>
      <w:r>
        <w:rPr>
          <w:rStyle w:val="hljs-keyword"/>
        </w:rPr>
        <w:t>def</w:t>
      </w:r>
      <w:proofErr w:type="gramEnd"/>
      <w:r>
        <w:rPr>
          <w:rStyle w:val="hljs-function"/>
        </w:rPr>
        <w:t xml:space="preserve"> </w:t>
      </w:r>
      <w:r>
        <w:rPr>
          <w:rStyle w:val="hljs-title"/>
        </w:rPr>
        <w:t>set</w:t>
      </w:r>
      <w:r>
        <w:rPr>
          <w:rStyle w:val="HTMLCode"/>
        </w:rPr>
        <w:t xml:space="preserve">(value: </w:t>
      </w:r>
      <w:r>
        <w:rPr>
          <w:rStyle w:val="hljs-type"/>
        </w:rPr>
        <w:t>T</w:t>
      </w:r>
      <w:r>
        <w:rPr>
          <w:rStyle w:val="HTMLCode"/>
        </w:rPr>
        <w:t>) { contents = value }</w:t>
      </w:r>
    </w:p>
    <w:p w:rsidR="001A1936" w:rsidRDefault="001A1936" w:rsidP="001A1936">
      <w:pPr>
        <w:pStyle w:val="HTMLPreformatted"/>
        <w:rPr>
          <w:rStyle w:val="HTMLCode"/>
        </w:rPr>
      </w:pPr>
      <w:r>
        <w:rPr>
          <w:rStyle w:val="HTMLCode"/>
        </w:rPr>
        <w:t xml:space="preserve">  </w:t>
      </w:r>
      <w:proofErr w:type="gramStart"/>
      <w:r>
        <w:rPr>
          <w:rStyle w:val="hljs-keyword"/>
        </w:rPr>
        <w:t>def</w:t>
      </w:r>
      <w:proofErr w:type="gramEnd"/>
      <w:r>
        <w:rPr>
          <w:rStyle w:val="hljs-function"/>
        </w:rPr>
        <w:t xml:space="preserve"> </w:t>
      </w:r>
      <w:r>
        <w:rPr>
          <w:rStyle w:val="hljs-title"/>
        </w:rPr>
        <w:t>get</w:t>
      </w:r>
      <w:r>
        <w:rPr>
          <w:rStyle w:val="HTMLCode"/>
        </w:rPr>
        <w:t xml:space="preserve">: </w:t>
      </w:r>
      <w:r>
        <w:rPr>
          <w:rStyle w:val="hljs-type"/>
        </w:rPr>
        <w:t>T</w:t>
      </w:r>
      <w:r>
        <w:rPr>
          <w:rStyle w:val="HTMLCode"/>
        </w:rPr>
        <w:t xml:space="preserve"> = contents</w:t>
      </w:r>
    </w:p>
    <w:p w:rsidR="001A1936" w:rsidRDefault="001A1936" w:rsidP="001A1936">
      <w:pPr>
        <w:pStyle w:val="HTMLPreformatted"/>
        <w:rPr>
          <w:rStyle w:val="HTMLCode"/>
        </w:rPr>
      </w:pPr>
      <w:r>
        <w:rPr>
          <w:rStyle w:val="HTMLCode"/>
        </w:rPr>
        <w:t>}</w:t>
      </w:r>
    </w:p>
    <w:p w:rsidR="001A1936" w:rsidRDefault="001A1936" w:rsidP="001A1936">
      <w:pPr>
        <w:pStyle w:val="NormalWeb"/>
      </w:pPr>
      <w:r>
        <w:t xml:space="preserve">The class </w:t>
      </w:r>
      <w:r>
        <w:rPr>
          <w:rStyle w:val="HTMLCode"/>
        </w:rPr>
        <w:t>Reference</w:t>
      </w:r>
      <w:r>
        <w:t xml:space="preserve"> is </w:t>
      </w:r>
      <w:proofErr w:type="spellStart"/>
      <w:r>
        <w:t>parametrized</w:t>
      </w:r>
      <w:proofErr w:type="spellEnd"/>
      <w:r>
        <w:t xml:space="preserve"> by a type, called </w:t>
      </w:r>
      <w:r>
        <w:rPr>
          <w:rStyle w:val="HTMLCode"/>
        </w:rPr>
        <w:t>T</w:t>
      </w:r>
      <w:r>
        <w:t xml:space="preserve">, which is the type of its element. This type is used in the body of the class as the type of the </w:t>
      </w:r>
      <w:r>
        <w:rPr>
          <w:rStyle w:val="HTMLCode"/>
        </w:rPr>
        <w:t>contents</w:t>
      </w:r>
      <w:r>
        <w:t xml:space="preserve"> variable, the argument of the </w:t>
      </w:r>
      <w:r>
        <w:rPr>
          <w:rStyle w:val="HTMLCode"/>
        </w:rPr>
        <w:t>set</w:t>
      </w:r>
      <w:r>
        <w:t xml:space="preserve"> method, and the return type of the </w:t>
      </w:r>
      <w:r>
        <w:rPr>
          <w:rStyle w:val="HTMLCode"/>
        </w:rPr>
        <w:t>get</w:t>
      </w:r>
      <w:r>
        <w:t xml:space="preserve"> method.</w:t>
      </w:r>
    </w:p>
    <w:p w:rsidR="00424543" w:rsidRDefault="00980CD9" w:rsidP="00B946E7">
      <w:pPr>
        <w:pStyle w:val="NormalWeb"/>
      </w:pPr>
      <w:r>
        <w:t xml:space="preserve">The above code sample introduces variables in </w:t>
      </w:r>
      <w:proofErr w:type="spellStart"/>
      <w:r>
        <w:t>Scala</w:t>
      </w:r>
      <w:proofErr w:type="spellEnd"/>
      <w:r>
        <w:t xml:space="preserve">, which should not require further explanations. It is however interesting to see that the initial value given to that variable is </w:t>
      </w:r>
      <w:r>
        <w:rPr>
          <w:rStyle w:val="HTMLCode"/>
        </w:rPr>
        <w:t>_</w:t>
      </w:r>
      <w:r>
        <w:t xml:space="preserve">, which represents a default value. This default value is 0 for numeric types, </w:t>
      </w:r>
      <w:r>
        <w:rPr>
          <w:rStyle w:val="HTMLCode"/>
        </w:rPr>
        <w:t>false</w:t>
      </w:r>
      <w:r>
        <w:t xml:space="preserve"> for the </w:t>
      </w:r>
      <w:r>
        <w:rPr>
          <w:rStyle w:val="HTMLCode"/>
        </w:rPr>
        <w:t>Boolean</w:t>
      </w:r>
      <w:r>
        <w:t xml:space="preserve"> type, </w:t>
      </w:r>
      <w:r>
        <w:rPr>
          <w:rStyle w:val="HTMLCode"/>
        </w:rPr>
        <w:t>()</w:t>
      </w:r>
      <w:r>
        <w:t xml:space="preserve"> for the </w:t>
      </w:r>
      <w:r>
        <w:rPr>
          <w:rStyle w:val="HTMLCode"/>
        </w:rPr>
        <w:t>Unit</w:t>
      </w:r>
      <w:r>
        <w:t xml:space="preserve"> type and </w:t>
      </w:r>
      <w:r>
        <w:rPr>
          <w:rStyle w:val="HTMLCode"/>
        </w:rPr>
        <w:t>null</w:t>
      </w:r>
      <w:r>
        <w:t xml:space="preserve"> for all object types.</w:t>
      </w:r>
    </w:p>
    <w:sectPr w:rsidR="00424543" w:rsidSect="004245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BA6"/>
    <w:rsid w:val="00070E9C"/>
    <w:rsid w:val="001564BF"/>
    <w:rsid w:val="001A1936"/>
    <w:rsid w:val="00200BA6"/>
    <w:rsid w:val="002E445D"/>
    <w:rsid w:val="00424543"/>
    <w:rsid w:val="00475480"/>
    <w:rsid w:val="006029C9"/>
    <w:rsid w:val="006472AC"/>
    <w:rsid w:val="007C6C4C"/>
    <w:rsid w:val="00980CD9"/>
    <w:rsid w:val="009C0178"/>
    <w:rsid w:val="00B946E7"/>
    <w:rsid w:val="00CE3E7B"/>
    <w:rsid w:val="00FE3DD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43"/>
    <w:rPr>
      <w:rFonts w:cs="Mangal"/>
    </w:rPr>
  </w:style>
  <w:style w:type="paragraph" w:styleId="Heading2">
    <w:name w:val="heading 2"/>
    <w:basedOn w:val="Normal"/>
    <w:link w:val="Heading2Char"/>
    <w:uiPriority w:val="9"/>
    <w:qFormat/>
    <w:rsid w:val="00200B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72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BA6"/>
    <w:rPr>
      <w:rFonts w:ascii="Times New Roman" w:eastAsia="Times New Roman" w:hAnsi="Times New Roman" w:cs="Times New Roman"/>
      <w:b/>
      <w:bCs/>
      <w:sz w:val="36"/>
      <w:szCs w:val="36"/>
    </w:rPr>
  </w:style>
  <w:style w:type="paragraph" w:styleId="NormalWeb">
    <w:name w:val="Normal (Web)"/>
    <w:basedOn w:val="Normal"/>
    <w:uiPriority w:val="99"/>
    <w:unhideWhenUsed/>
    <w:rsid w:val="00200B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0BA6"/>
    <w:rPr>
      <w:i/>
      <w:iCs/>
    </w:rPr>
  </w:style>
  <w:style w:type="character" w:styleId="HTMLCode">
    <w:name w:val="HTML Code"/>
    <w:basedOn w:val="DefaultParagraphFont"/>
    <w:uiPriority w:val="99"/>
    <w:semiHidden/>
    <w:unhideWhenUsed/>
    <w:rsid w:val="00200B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472A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4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472AC"/>
    <w:rPr>
      <w:rFonts w:ascii="Courier New" w:eastAsia="Times New Roman" w:hAnsi="Courier New" w:cs="Courier New"/>
      <w:sz w:val="20"/>
    </w:rPr>
  </w:style>
  <w:style w:type="character" w:customStyle="1" w:styleId="hljs-class">
    <w:name w:val="hljs-class"/>
    <w:basedOn w:val="DefaultParagraphFont"/>
    <w:rsid w:val="007C6C4C"/>
  </w:style>
  <w:style w:type="character" w:customStyle="1" w:styleId="hljs-keyword">
    <w:name w:val="hljs-keyword"/>
    <w:basedOn w:val="DefaultParagraphFont"/>
    <w:rsid w:val="007C6C4C"/>
  </w:style>
  <w:style w:type="character" w:customStyle="1" w:styleId="hljs-title">
    <w:name w:val="hljs-title"/>
    <w:basedOn w:val="DefaultParagraphFont"/>
    <w:rsid w:val="007C6C4C"/>
  </w:style>
  <w:style w:type="character" w:customStyle="1" w:styleId="hljs-params">
    <w:name w:val="hljs-params"/>
    <w:basedOn w:val="DefaultParagraphFont"/>
    <w:rsid w:val="007C6C4C"/>
  </w:style>
  <w:style w:type="character" w:customStyle="1" w:styleId="hljs-type">
    <w:name w:val="hljs-type"/>
    <w:basedOn w:val="DefaultParagraphFont"/>
    <w:rsid w:val="007C6C4C"/>
  </w:style>
  <w:style w:type="character" w:customStyle="1" w:styleId="hljs-function">
    <w:name w:val="hljs-function"/>
    <w:basedOn w:val="DefaultParagraphFont"/>
    <w:rsid w:val="007C6C4C"/>
  </w:style>
  <w:style w:type="character" w:customStyle="1" w:styleId="hljs-number">
    <w:name w:val="hljs-number"/>
    <w:basedOn w:val="DefaultParagraphFont"/>
    <w:rsid w:val="00070E9C"/>
  </w:style>
  <w:style w:type="character" w:customStyle="1" w:styleId="hljs-string">
    <w:name w:val="hljs-string"/>
    <w:basedOn w:val="DefaultParagraphFont"/>
    <w:rsid w:val="00070E9C"/>
  </w:style>
  <w:style w:type="character" w:customStyle="1" w:styleId="p">
    <w:name w:val="p"/>
    <w:basedOn w:val="DefaultParagraphFont"/>
    <w:rsid w:val="00CE3E7B"/>
  </w:style>
  <w:style w:type="character" w:customStyle="1" w:styleId="w">
    <w:name w:val="w"/>
    <w:basedOn w:val="DefaultParagraphFont"/>
    <w:rsid w:val="00CE3E7B"/>
  </w:style>
  <w:style w:type="character" w:customStyle="1" w:styleId="err">
    <w:name w:val="err"/>
    <w:basedOn w:val="DefaultParagraphFont"/>
    <w:rsid w:val="00CE3E7B"/>
  </w:style>
</w:styles>
</file>

<file path=word/webSettings.xml><?xml version="1.0" encoding="utf-8"?>
<w:webSettings xmlns:r="http://schemas.openxmlformats.org/officeDocument/2006/relationships" xmlns:w="http://schemas.openxmlformats.org/wordprocessingml/2006/main">
  <w:divs>
    <w:div w:id="24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070795">
          <w:marLeft w:val="0"/>
          <w:marRight w:val="0"/>
          <w:marTop w:val="0"/>
          <w:marBottom w:val="0"/>
          <w:divBdr>
            <w:top w:val="none" w:sz="0" w:space="0" w:color="auto"/>
            <w:left w:val="none" w:sz="0" w:space="0" w:color="auto"/>
            <w:bottom w:val="none" w:sz="0" w:space="0" w:color="auto"/>
            <w:right w:val="none" w:sz="0" w:space="0" w:color="auto"/>
          </w:divBdr>
        </w:div>
        <w:div w:id="318072272">
          <w:marLeft w:val="0"/>
          <w:marRight w:val="0"/>
          <w:marTop w:val="0"/>
          <w:marBottom w:val="0"/>
          <w:divBdr>
            <w:top w:val="none" w:sz="0" w:space="0" w:color="auto"/>
            <w:left w:val="none" w:sz="0" w:space="0" w:color="auto"/>
            <w:bottom w:val="none" w:sz="0" w:space="0" w:color="auto"/>
            <w:right w:val="none" w:sz="0" w:space="0" w:color="auto"/>
          </w:divBdr>
        </w:div>
      </w:divsChild>
    </w:div>
    <w:div w:id="472452440">
      <w:bodyDiv w:val="1"/>
      <w:marLeft w:val="0"/>
      <w:marRight w:val="0"/>
      <w:marTop w:val="0"/>
      <w:marBottom w:val="0"/>
      <w:divBdr>
        <w:top w:val="none" w:sz="0" w:space="0" w:color="auto"/>
        <w:left w:val="none" w:sz="0" w:space="0" w:color="auto"/>
        <w:bottom w:val="none" w:sz="0" w:space="0" w:color="auto"/>
        <w:right w:val="none" w:sz="0" w:space="0" w:color="auto"/>
      </w:divBdr>
      <w:divsChild>
        <w:div w:id="1288705823">
          <w:marLeft w:val="0"/>
          <w:marRight w:val="0"/>
          <w:marTop w:val="0"/>
          <w:marBottom w:val="0"/>
          <w:divBdr>
            <w:top w:val="none" w:sz="0" w:space="0" w:color="auto"/>
            <w:left w:val="none" w:sz="0" w:space="0" w:color="auto"/>
            <w:bottom w:val="none" w:sz="0" w:space="0" w:color="auto"/>
            <w:right w:val="none" w:sz="0" w:space="0" w:color="auto"/>
          </w:divBdr>
        </w:div>
      </w:divsChild>
    </w:div>
    <w:div w:id="847211759">
      <w:bodyDiv w:val="1"/>
      <w:marLeft w:val="0"/>
      <w:marRight w:val="0"/>
      <w:marTop w:val="0"/>
      <w:marBottom w:val="0"/>
      <w:divBdr>
        <w:top w:val="none" w:sz="0" w:space="0" w:color="auto"/>
        <w:left w:val="none" w:sz="0" w:space="0" w:color="auto"/>
        <w:bottom w:val="none" w:sz="0" w:space="0" w:color="auto"/>
        <w:right w:val="none" w:sz="0" w:space="0" w:color="auto"/>
      </w:divBdr>
      <w:divsChild>
        <w:div w:id="263416187">
          <w:marLeft w:val="0"/>
          <w:marRight w:val="0"/>
          <w:marTop w:val="0"/>
          <w:marBottom w:val="0"/>
          <w:divBdr>
            <w:top w:val="none" w:sz="0" w:space="0" w:color="auto"/>
            <w:left w:val="none" w:sz="0" w:space="0" w:color="auto"/>
            <w:bottom w:val="none" w:sz="0" w:space="0" w:color="auto"/>
            <w:right w:val="none" w:sz="0" w:space="0" w:color="auto"/>
          </w:divBdr>
        </w:div>
      </w:divsChild>
    </w:div>
    <w:div w:id="883520763">
      <w:bodyDiv w:val="1"/>
      <w:marLeft w:val="0"/>
      <w:marRight w:val="0"/>
      <w:marTop w:val="0"/>
      <w:marBottom w:val="0"/>
      <w:divBdr>
        <w:top w:val="none" w:sz="0" w:space="0" w:color="auto"/>
        <w:left w:val="none" w:sz="0" w:space="0" w:color="auto"/>
        <w:bottom w:val="none" w:sz="0" w:space="0" w:color="auto"/>
        <w:right w:val="none" w:sz="0" w:space="0" w:color="auto"/>
      </w:divBdr>
      <w:divsChild>
        <w:div w:id="1439907097">
          <w:marLeft w:val="0"/>
          <w:marRight w:val="0"/>
          <w:marTop w:val="0"/>
          <w:marBottom w:val="0"/>
          <w:divBdr>
            <w:top w:val="none" w:sz="0" w:space="0" w:color="auto"/>
            <w:left w:val="none" w:sz="0" w:space="0" w:color="auto"/>
            <w:bottom w:val="none" w:sz="0" w:space="0" w:color="auto"/>
            <w:right w:val="none" w:sz="0" w:space="0" w:color="auto"/>
          </w:divBdr>
        </w:div>
        <w:div w:id="136653621">
          <w:marLeft w:val="0"/>
          <w:marRight w:val="0"/>
          <w:marTop w:val="0"/>
          <w:marBottom w:val="0"/>
          <w:divBdr>
            <w:top w:val="none" w:sz="0" w:space="0" w:color="auto"/>
            <w:left w:val="none" w:sz="0" w:space="0" w:color="auto"/>
            <w:bottom w:val="none" w:sz="0" w:space="0" w:color="auto"/>
            <w:right w:val="none" w:sz="0" w:space="0" w:color="auto"/>
          </w:divBdr>
        </w:div>
      </w:divsChild>
    </w:div>
    <w:div w:id="902063669">
      <w:bodyDiv w:val="1"/>
      <w:marLeft w:val="0"/>
      <w:marRight w:val="0"/>
      <w:marTop w:val="0"/>
      <w:marBottom w:val="0"/>
      <w:divBdr>
        <w:top w:val="none" w:sz="0" w:space="0" w:color="auto"/>
        <w:left w:val="none" w:sz="0" w:space="0" w:color="auto"/>
        <w:bottom w:val="none" w:sz="0" w:space="0" w:color="auto"/>
        <w:right w:val="none" w:sz="0" w:space="0" w:color="auto"/>
      </w:divBdr>
      <w:divsChild>
        <w:div w:id="1106777691">
          <w:marLeft w:val="0"/>
          <w:marRight w:val="0"/>
          <w:marTop w:val="0"/>
          <w:marBottom w:val="0"/>
          <w:divBdr>
            <w:top w:val="none" w:sz="0" w:space="0" w:color="auto"/>
            <w:left w:val="none" w:sz="0" w:space="0" w:color="auto"/>
            <w:bottom w:val="none" w:sz="0" w:space="0" w:color="auto"/>
            <w:right w:val="none" w:sz="0" w:space="0" w:color="auto"/>
          </w:divBdr>
        </w:div>
      </w:divsChild>
    </w:div>
    <w:div w:id="1167407496">
      <w:bodyDiv w:val="1"/>
      <w:marLeft w:val="0"/>
      <w:marRight w:val="0"/>
      <w:marTop w:val="0"/>
      <w:marBottom w:val="0"/>
      <w:divBdr>
        <w:top w:val="none" w:sz="0" w:space="0" w:color="auto"/>
        <w:left w:val="none" w:sz="0" w:space="0" w:color="auto"/>
        <w:bottom w:val="none" w:sz="0" w:space="0" w:color="auto"/>
        <w:right w:val="none" w:sz="0" w:space="0" w:color="auto"/>
      </w:divBdr>
    </w:div>
    <w:div w:id="1484468115">
      <w:bodyDiv w:val="1"/>
      <w:marLeft w:val="0"/>
      <w:marRight w:val="0"/>
      <w:marTop w:val="0"/>
      <w:marBottom w:val="0"/>
      <w:divBdr>
        <w:top w:val="none" w:sz="0" w:space="0" w:color="auto"/>
        <w:left w:val="none" w:sz="0" w:space="0" w:color="auto"/>
        <w:bottom w:val="none" w:sz="0" w:space="0" w:color="auto"/>
        <w:right w:val="none" w:sz="0" w:space="0" w:color="auto"/>
      </w:divBdr>
      <w:divsChild>
        <w:div w:id="28071240">
          <w:marLeft w:val="0"/>
          <w:marRight w:val="0"/>
          <w:marTop w:val="0"/>
          <w:marBottom w:val="0"/>
          <w:divBdr>
            <w:top w:val="none" w:sz="0" w:space="0" w:color="auto"/>
            <w:left w:val="none" w:sz="0" w:space="0" w:color="auto"/>
            <w:bottom w:val="none" w:sz="0" w:space="0" w:color="auto"/>
            <w:right w:val="none" w:sz="0" w:space="0" w:color="auto"/>
          </w:divBdr>
        </w:div>
      </w:divsChild>
    </w:div>
    <w:div w:id="1629362670">
      <w:bodyDiv w:val="1"/>
      <w:marLeft w:val="0"/>
      <w:marRight w:val="0"/>
      <w:marTop w:val="0"/>
      <w:marBottom w:val="0"/>
      <w:divBdr>
        <w:top w:val="none" w:sz="0" w:space="0" w:color="auto"/>
        <w:left w:val="none" w:sz="0" w:space="0" w:color="auto"/>
        <w:bottom w:val="none" w:sz="0" w:space="0" w:color="auto"/>
        <w:right w:val="none" w:sz="0" w:space="0" w:color="auto"/>
      </w:divBdr>
    </w:div>
    <w:div w:id="196800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2017-11-26T16:51:00Z</dcterms:created>
  <dcterms:modified xsi:type="dcterms:W3CDTF">2017-11-26T17:11:00Z</dcterms:modified>
</cp:coreProperties>
</file>