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E2C870" w14:textId="23088289" w:rsidR="001C5283" w:rsidRDefault="001C5283" w:rsidP="00A42E47">
      <w:pPr>
        <w:spacing w:line="240" w:lineRule="auto"/>
        <w:jc w:val="center"/>
        <w:rPr>
          <w:rStyle w:val="BookTitle"/>
          <w:rFonts w:cs="Times New Roman"/>
          <w:b w:val="0"/>
          <w:i w:val="0"/>
        </w:rPr>
      </w:pPr>
      <w:r>
        <w:rPr>
          <w:rStyle w:val="BookTitle"/>
          <w:rFonts w:cs="Times New Roman"/>
          <w:b w:val="0"/>
          <w:i w:val="0"/>
        </w:rPr>
        <w:t>B</w:t>
      </w:r>
      <w:r w:rsidR="00D76EF6">
        <w:rPr>
          <w:rStyle w:val="BookTitle"/>
          <w:rFonts w:cs="Times New Roman"/>
          <w:b w:val="0"/>
          <w:i w:val="0"/>
        </w:rPr>
        <w:t>. Tech. – Project</w:t>
      </w:r>
    </w:p>
    <w:p w14:paraId="4607292A" w14:textId="2202AC30" w:rsidR="00D76EF6" w:rsidRDefault="0011410E" w:rsidP="00A42E47">
      <w:pPr>
        <w:spacing w:line="240" w:lineRule="auto"/>
        <w:jc w:val="center"/>
        <w:rPr>
          <w:rStyle w:val="BookTitle"/>
          <w:rFonts w:cs="Times New Roman"/>
          <w:b w:val="0"/>
          <w:i w:val="0"/>
        </w:rPr>
      </w:pPr>
      <w:r>
        <w:rPr>
          <w:rStyle w:val="BookTitle"/>
          <w:rFonts w:cs="Times New Roman"/>
          <w:b w:val="0"/>
          <w:i w:val="0"/>
        </w:rPr>
        <w:t>On</w:t>
      </w:r>
    </w:p>
    <w:p w14:paraId="0775EDF8" w14:textId="35C99BB1" w:rsidR="0011410E" w:rsidRDefault="00B4108F" w:rsidP="00A42E47">
      <w:pPr>
        <w:spacing w:line="240" w:lineRule="auto"/>
        <w:jc w:val="center"/>
        <w:rPr>
          <w:rStyle w:val="BookTitle"/>
          <w:rFonts w:cs="Times New Roman"/>
          <w:bCs w:val="0"/>
          <w:i w:val="0"/>
        </w:rPr>
      </w:pPr>
      <w:r>
        <w:rPr>
          <w:rStyle w:val="BookTitle"/>
          <w:rFonts w:cs="Times New Roman"/>
          <w:bCs w:val="0"/>
          <w:i w:val="0"/>
        </w:rPr>
        <w:t>Flexible Endoscopic Robot</w:t>
      </w:r>
    </w:p>
    <w:p w14:paraId="1266954B" w14:textId="33E34E52" w:rsidR="00A82DEE" w:rsidRDefault="00802788" w:rsidP="00A42E47">
      <w:pPr>
        <w:spacing w:line="240" w:lineRule="auto"/>
        <w:jc w:val="center"/>
        <w:rPr>
          <w:rStyle w:val="BookTitle"/>
          <w:rFonts w:cs="Times New Roman"/>
          <w:b w:val="0"/>
          <w:i w:val="0"/>
        </w:rPr>
      </w:pPr>
      <w:r>
        <w:rPr>
          <w:rStyle w:val="BookTitle"/>
          <w:rFonts w:cs="Times New Roman"/>
          <w:b w:val="0"/>
          <w:i w:val="0"/>
        </w:rPr>
        <w:t xml:space="preserve">(Project code: </w:t>
      </w:r>
      <w:r w:rsidR="009B62C2">
        <w:rPr>
          <w:rStyle w:val="BookTitle"/>
          <w:rFonts w:cs="Times New Roman"/>
          <w:b w:val="0"/>
          <w:i w:val="0"/>
        </w:rPr>
        <w:t>D</w:t>
      </w:r>
      <w:r w:rsidR="00077253">
        <w:rPr>
          <w:rStyle w:val="BookTitle"/>
          <w:rFonts w:cs="Times New Roman"/>
          <w:b w:val="0"/>
          <w:i w:val="0"/>
        </w:rPr>
        <w:t>8</w:t>
      </w:r>
      <w:r w:rsidR="009B62C2">
        <w:rPr>
          <w:rStyle w:val="BookTitle"/>
          <w:rFonts w:cs="Times New Roman"/>
          <w:b w:val="0"/>
          <w:i w:val="0"/>
        </w:rPr>
        <w:t>)</w:t>
      </w:r>
    </w:p>
    <w:p w14:paraId="1B4E5FFD" w14:textId="28C51EE4" w:rsidR="008C3689" w:rsidRDefault="008C3689" w:rsidP="00A42E47">
      <w:pPr>
        <w:spacing w:line="240" w:lineRule="auto"/>
        <w:rPr>
          <w:rStyle w:val="BookTitle"/>
          <w:rFonts w:cs="Times New Roman"/>
          <w:b w:val="0"/>
          <w:i w:val="0"/>
        </w:rPr>
      </w:pPr>
    </w:p>
    <w:p w14:paraId="2D3ECA3A" w14:textId="781DE6E2" w:rsidR="008C3689" w:rsidRDefault="008C3689" w:rsidP="00A42E47">
      <w:pPr>
        <w:spacing w:line="240" w:lineRule="auto"/>
        <w:jc w:val="center"/>
        <w:rPr>
          <w:rStyle w:val="BookTitle"/>
          <w:rFonts w:cs="Times New Roman"/>
          <w:b w:val="0"/>
          <w:i w:val="0"/>
        </w:rPr>
      </w:pPr>
      <w:r>
        <w:rPr>
          <w:rStyle w:val="BookTitle"/>
          <w:rFonts w:cs="Times New Roman"/>
          <w:b w:val="0"/>
          <w:i w:val="0"/>
        </w:rPr>
        <w:t>Submitted by:</w:t>
      </w:r>
    </w:p>
    <w:p w14:paraId="2E2F5A66" w14:textId="0E67375E" w:rsidR="008C3689" w:rsidRDefault="008C3689" w:rsidP="00A42E47">
      <w:pPr>
        <w:spacing w:line="240" w:lineRule="auto"/>
        <w:jc w:val="center"/>
        <w:rPr>
          <w:rStyle w:val="BookTitle"/>
          <w:rFonts w:cs="Times New Roman"/>
          <w:b w:val="0"/>
          <w:i w:val="0"/>
        </w:rPr>
      </w:pPr>
      <w:r>
        <w:rPr>
          <w:rStyle w:val="BookTitle"/>
          <w:rFonts w:cs="Times New Roman"/>
          <w:b w:val="0"/>
          <w:i w:val="0"/>
        </w:rPr>
        <w:t>Kshitij</w:t>
      </w:r>
      <w:r w:rsidR="00F50C83">
        <w:rPr>
          <w:rStyle w:val="BookTitle"/>
          <w:rFonts w:cs="Times New Roman"/>
          <w:b w:val="0"/>
          <w:i w:val="0"/>
        </w:rPr>
        <w:t xml:space="preserve"> Gupta (Entry No: 2016M</w:t>
      </w:r>
      <w:r w:rsidR="00016DB5">
        <w:rPr>
          <w:rStyle w:val="BookTitle"/>
          <w:rFonts w:cs="Times New Roman"/>
          <w:b w:val="0"/>
          <w:i w:val="0"/>
        </w:rPr>
        <w:t>E</w:t>
      </w:r>
      <w:r w:rsidR="00547FFB">
        <w:rPr>
          <w:rStyle w:val="BookTitle"/>
          <w:rFonts w:cs="Times New Roman"/>
          <w:b w:val="0"/>
          <w:i w:val="0"/>
        </w:rPr>
        <w:t>20760)</w:t>
      </w:r>
    </w:p>
    <w:p w14:paraId="6E47A26C" w14:textId="0DD9BDDD" w:rsidR="00547FFB" w:rsidRDefault="00547FFB" w:rsidP="00A42E47">
      <w:pPr>
        <w:spacing w:line="240" w:lineRule="auto"/>
        <w:jc w:val="center"/>
        <w:rPr>
          <w:rStyle w:val="BookTitle"/>
          <w:rFonts w:cs="Times New Roman"/>
          <w:b w:val="0"/>
          <w:i w:val="0"/>
        </w:rPr>
      </w:pPr>
      <w:r>
        <w:rPr>
          <w:rStyle w:val="BookTitle"/>
          <w:rFonts w:cs="Times New Roman"/>
          <w:b w:val="0"/>
          <w:i w:val="0"/>
        </w:rPr>
        <w:t>Shantnav Agarwal (Entry No: 2016ME20767)</w:t>
      </w:r>
    </w:p>
    <w:p w14:paraId="75558E50" w14:textId="6E419AC1" w:rsidR="00F918F1" w:rsidRDefault="00F918F1" w:rsidP="00A42E47">
      <w:pPr>
        <w:spacing w:line="240" w:lineRule="auto"/>
        <w:jc w:val="center"/>
        <w:rPr>
          <w:rStyle w:val="BookTitle"/>
          <w:rFonts w:cs="Times New Roman"/>
          <w:b w:val="0"/>
          <w:i w:val="0"/>
        </w:rPr>
      </w:pPr>
    </w:p>
    <w:p w14:paraId="65DADC84" w14:textId="3594A49A" w:rsidR="00F918F1" w:rsidRDefault="00F918F1" w:rsidP="00A42E47">
      <w:pPr>
        <w:spacing w:line="240" w:lineRule="auto"/>
        <w:jc w:val="center"/>
        <w:rPr>
          <w:rStyle w:val="BookTitle"/>
          <w:rFonts w:cs="Times New Roman"/>
          <w:b w:val="0"/>
          <w:i w:val="0"/>
        </w:rPr>
      </w:pPr>
      <w:r>
        <w:rPr>
          <w:rStyle w:val="BookTitle"/>
          <w:rFonts w:cs="Times New Roman"/>
          <w:b w:val="0"/>
          <w:i w:val="0"/>
        </w:rPr>
        <w:t>Supervised by:</w:t>
      </w:r>
    </w:p>
    <w:p w14:paraId="227B7280" w14:textId="0ED02655" w:rsidR="00F918F1" w:rsidRDefault="00F918F1" w:rsidP="00A42E47">
      <w:pPr>
        <w:spacing w:line="240" w:lineRule="auto"/>
        <w:jc w:val="center"/>
        <w:rPr>
          <w:rStyle w:val="BookTitle"/>
          <w:rFonts w:cs="Times New Roman"/>
          <w:b w:val="0"/>
          <w:i w:val="0"/>
        </w:rPr>
      </w:pPr>
      <w:r>
        <w:rPr>
          <w:rStyle w:val="BookTitle"/>
          <w:rFonts w:cs="Times New Roman"/>
          <w:b w:val="0"/>
          <w:i w:val="0"/>
        </w:rPr>
        <w:t>Professor Jitendra Prasad Khatait</w:t>
      </w:r>
    </w:p>
    <w:p w14:paraId="625B410D" w14:textId="7D0C648F" w:rsidR="00B86B63" w:rsidRDefault="00203B77" w:rsidP="00A42E47">
      <w:pPr>
        <w:spacing w:line="240" w:lineRule="auto"/>
        <w:jc w:val="center"/>
        <w:rPr>
          <w:rStyle w:val="BookTitle"/>
          <w:rFonts w:cs="Times New Roman"/>
          <w:b w:val="0"/>
          <w:i w:val="0"/>
        </w:rPr>
      </w:pPr>
      <w:r>
        <w:rPr>
          <w:noProof/>
        </w:rPr>
        <w:drawing>
          <wp:inline distT="0" distB="0" distL="0" distR="0" wp14:anchorId="12E65480" wp14:editId="61F00E9F">
            <wp:extent cx="3048000"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14:paraId="74E8156A" w14:textId="77777777" w:rsidR="00A57B56" w:rsidRDefault="00A57B56" w:rsidP="00A42E47">
      <w:pPr>
        <w:spacing w:line="240" w:lineRule="auto"/>
        <w:jc w:val="center"/>
        <w:rPr>
          <w:rStyle w:val="BookTitle"/>
          <w:rFonts w:cs="Times New Roman"/>
          <w:b w:val="0"/>
          <w:i w:val="0"/>
        </w:rPr>
      </w:pPr>
    </w:p>
    <w:p w14:paraId="5F7AC273" w14:textId="6D65C94A" w:rsidR="00203B77" w:rsidRDefault="00A57B56" w:rsidP="00A42E47">
      <w:pPr>
        <w:spacing w:line="240" w:lineRule="auto"/>
        <w:jc w:val="center"/>
        <w:rPr>
          <w:rStyle w:val="BookTitle"/>
          <w:rFonts w:cs="Times New Roman"/>
          <w:b w:val="0"/>
          <w:i w:val="0"/>
        </w:rPr>
      </w:pPr>
      <w:r>
        <w:rPr>
          <w:rStyle w:val="BookTitle"/>
          <w:rFonts w:cs="Times New Roman"/>
          <w:b w:val="0"/>
          <w:i w:val="0"/>
        </w:rPr>
        <w:t>Mechanical Engineering Department</w:t>
      </w:r>
    </w:p>
    <w:p w14:paraId="0BB3C4DD" w14:textId="0C1A141C" w:rsidR="00A57B56" w:rsidRDefault="00A57B56" w:rsidP="00A42E47">
      <w:pPr>
        <w:spacing w:line="240" w:lineRule="auto"/>
        <w:jc w:val="center"/>
        <w:rPr>
          <w:rStyle w:val="BookTitle"/>
          <w:rFonts w:cs="Times New Roman"/>
          <w:b w:val="0"/>
          <w:i w:val="0"/>
        </w:rPr>
      </w:pPr>
      <w:r>
        <w:rPr>
          <w:rStyle w:val="BookTitle"/>
          <w:rFonts w:cs="Times New Roman"/>
          <w:b w:val="0"/>
          <w:i w:val="0"/>
        </w:rPr>
        <w:t>Indian Institute of Technology Delhi</w:t>
      </w:r>
    </w:p>
    <w:p w14:paraId="5F821D95" w14:textId="723F33E5" w:rsidR="00A57B56" w:rsidRPr="00802788" w:rsidRDefault="00A57B56" w:rsidP="00A42E47">
      <w:pPr>
        <w:spacing w:line="240" w:lineRule="auto"/>
        <w:jc w:val="center"/>
        <w:rPr>
          <w:rStyle w:val="BookTitle"/>
          <w:rFonts w:cs="Times New Roman"/>
          <w:b w:val="0"/>
          <w:i w:val="0"/>
        </w:rPr>
      </w:pPr>
      <w:r>
        <w:rPr>
          <w:rStyle w:val="BookTitle"/>
          <w:rFonts w:cs="Times New Roman"/>
          <w:b w:val="0"/>
          <w:i w:val="0"/>
        </w:rPr>
        <w:t>November 2019</w:t>
      </w:r>
    </w:p>
    <w:p w14:paraId="48F68C59" w14:textId="053EF9D2" w:rsidR="006922C2" w:rsidRDefault="006922C2" w:rsidP="00A42E47">
      <w:pPr>
        <w:spacing w:line="240" w:lineRule="auto"/>
        <w:rPr>
          <w:rStyle w:val="BookTitle"/>
          <w:rFonts w:cs="Times New Roman"/>
          <w:b w:val="0"/>
          <w:i w:val="0"/>
        </w:rPr>
      </w:pPr>
      <w:r w:rsidRPr="00227B22">
        <w:rPr>
          <w:rStyle w:val="BookTitle"/>
          <w:rFonts w:cs="Times New Roman"/>
          <w:b w:val="0"/>
          <w:i w:val="0"/>
        </w:rPr>
        <w:br w:type="page"/>
      </w:r>
    </w:p>
    <w:p w14:paraId="0D6D3556" w14:textId="0E1A6C56" w:rsidR="00B71865" w:rsidRPr="003316B9" w:rsidRDefault="00B71865" w:rsidP="00537C35">
      <w:pPr>
        <w:pStyle w:val="Quote"/>
        <w:rPr>
          <w:rStyle w:val="BookTitle"/>
          <w:rFonts w:cs="Times New Roman"/>
          <w:b w:val="0"/>
          <w:iCs/>
          <w:color w:val="auto"/>
          <w:sz w:val="32"/>
          <w:szCs w:val="32"/>
        </w:rPr>
      </w:pPr>
      <w:r w:rsidRPr="003316B9">
        <w:rPr>
          <w:rStyle w:val="BookTitle"/>
          <w:rFonts w:cs="Times New Roman"/>
          <w:b w:val="0"/>
          <w:iCs/>
          <w:color w:val="auto"/>
          <w:sz w:val="32"/>
          <w:szCs w:val="32"/>
        </w:rPr>
        <w:lastRenderedPageBreak/>
        <w:t>Acknowledgement</w:t>
      </w:r>
    </w:p>
    <w:p w14:paraId="31A3EB33" w14:textId="0A71D8B9" w:rsidR="00B71865" w:rsidRPr="008641F7" w:rsidRDefault="00E91CCE" w:rsidP="00537C35">
      <w:r>
        <w:t>We</w:t>
      </w:r>
      <w:r w:rsidR="000D0306">
        <w:t xml:space="preserve"> would like to express</w:t>
      </w:r>
      <w:r w:rsidR="001B2602">
        <w:t xml:space="preserve"> sincere</w:t>
      </w:r>
      <w:r w:rsidR="00A30DFE">
        <w:t xml:space="preserve"> gratitude to our supervisor Prof. J P Khatait</w:t>
      </w:r>
      <w:r w:rsidR="00CD2147">
        <w:t xml:space="preserve"> for </w:t>
      </w:r>
      <w:r w:rsidR="00121F9E">
        <w:t>his continu</w:t>
      </w:r>
      <w:r w:rsidR="006530A1">
        <w:t>ed</w:t>
      </w:r>
      <w:r w:rsidR="00121F9E">
        <w:t xml:space="preserve"> support</w:t>
      </w:r>
      <w:r w:rsidR="0000573F">
        <w:t xml:space="preserve">. </w:t>
      </w:r>
      <w:r w:rsidR="006E4DFA">
        <w:t>H</w:t>
      </w:r>
      <w:r w:rsidR="005774D8">
        <w:t xml:space="preserve">e </w:t>
      </w:r>
      <w:r w:rsidR="006F0C2D">
        <w:t xml:space="preserve">always </w:t>
      </w:r>
      <w:r w:rsidR="00165036">
        <w:t>made ti</w:t>
      </w:r>
      <w:r w:rsidR="006F0C2D">
        <w:t>me out of his busy schedule and h</w:t>
      </w:r>
      <w:r w:rsidR="006E4DFA">
        <w:t xml:space="preserve">is </w:t>
      </w:r>
      <w:r w:rsidR="00231496">
        <w:t>consistent guidance</w:t>
      </w:r>
      <w:r w:rsidR="005774D8">
        <w:t xml:space="preserve"> </w:t>
      </w:r>
      <w:r w:rsidR="0000573F">
        <w:t xml:space="preserve">and </w:t>
      </w:r>
      <w:r w:rsidR="0020064F">
        <w:t>valuable</w:t>
      </w:r>
      <w:r w:rsidR="0000573F">
        <w:t xml:space="preserve"> advises </w:t>
      </w:r>
      <w:r w:rsidR="00BF3934">
        <w:t>really</w:t>
      </w:r>
      <w:r w:rsidR="008D131A">
        <w:t xml:space="preserve"> helped us achieve results.</w:t>
      </w:r>
    </w:p>
    <w:p w14:paraId="393FB20E" w14:textId="77777777" w:rsidR="00BB5AAA" w:rsidRDefault="00BB5AAA" w:rsidP="00537C35">
      <w:pPr>
        <w:pStyle w:val="Quote"/>
        <w:ind w:left="0"/>
        <w:rPr>
          <w:rStyle w:val="BookTitle"/>
          <w:rFonts w:cs="Times New Roman"/>
          <w:b w:val="0"/>
          <w:iCs/>
          <w:color w:val="auto"/>
          <w:sz w:val="32"/>
          <w:szCs w:val="32"/>
        </w:rPr>
      </w:pPr>
    </w:p>
    <w:p w14:paraId="7480594A" w14:textId="74AD5917" w:rsidR="003D406E" w:rsidRPr="003316B9" w:rsidRDefault="003D406E" w:rsidP="00537C35">
      <w:pPr>
        <w:pStyle w:val="Quote"/>
        <w:ind w:left="0"/>
        <w:rPr>
          <w:rStyle w:val="BookTitle"/>
          <w:rFonts w:cs="Times New Roman"/>
          <w:b w:val="0"/>
          <w:iCs/>
          <w:color w:val="auto"/>
          <w:sz w:val="32"/>
          <w:szCs w:val="32"/>
        </w:rPr>
      </w:pPr>
      <w:r w:rsidRPr="003316B9">
        <w:rPr>
          <w:rStyle w:val="BookTitle"/>
          <w:rFonts w:cs="Times New Roman"/>
          <w:b w:val="0"/>
          <w:iCs/>
          <w:color w:val="auto"/>
          <w:sz w:val="32"/>
          <w:szCs w:val="32"/>
        </w:rPr>
        <w:t>Abstract</w:t>
      </w:r>
    </w:p>
    <w:p w14:paraId="45C19284" w14:textId="5667FA69" w:rsidR="00587ECA" w:rsidRPr="00B3653D" w:rsidRDefault="003D406E" w:rsidP="00537C35">
      <w:r w:rsidRPr="00B3653D">
        <w:t>A simulation of the navigation of an endoscopic device inside a human body has been attempted on SPACAR</w:t>
      </w:r>
      <w:r w:rsidR="00C86B41" w:rsidRPr="00B3653D">
        <w:t>.</w:t>
      </w:r>
      <w:r w:rsidRPr="00B3653D">
        <w:t xml:space="preserve"> </w:t>
      </w:r>
      <w:r w:rsidR="00482D72" w:rsidRPr="00B3653D">
        <w:t xml:space="preserve">We have made use of Finite Element based </w:t>
      </w:r>
      <w:r w:rsidR="00571D1F" w:rsidRPr="00B3653D">
        <w:t>approach</w:t>
      </w:r>
      <w:r w:rsidR="00482D72" w:rsidRPr="00B3653D">
        <w:t xml:space="preserve"> to </w:t>
      </w:r>
      <w:r w:rsidR="00571D1F" w:rsidRPr="00B3653D">
        <w:t xml:space="preserve">model the </w:t>
      </w:r>
      <w:r w:rsidR="00AB611E" w:rsidRPr="00B3653D">
        <w:t>instrument and the colon</w:t>
      </w:r>
      <w:r w:rsidR="005933FB" w:rsidRPr="00B3653D">
        <w:t xml:space="preserve">. The colon </w:t>
      </w:r>
      <w:r w:rsidR="00F00DFF" w:rsidRPr="00B3653D">
        <w:t xml:space="preserve">is modelled by a centreline comprising 2-dimensional (planar) beam elements and the </w:t>
      </w:r>
      <w:r w:rsidR="00784224" w:rsidRPr="00B3653D">
        <w:t xml:space="preserve">contact </w:t>
      </w:r>
      <w:r w:rsidR="00BF2F6A" w:rsidRPr="00B3653D">
        <w:t>forces are based on</w:t>
      </w:r>
      <w:r w:rsidRPr="00B3653D">
        <w:t xml:space="preserve"> the Hertzian contact model. </w:t>
      </w:r>
      <w:r w:rsidR="00587ECA" w:rsidRPr="00B3653D">
        <w:t>The endoscope has also been modelled as multiple finite planar beam elements for optimally calculating the deformation and forces endured during operation.</w:t>
      </w:r>
    </w:p>
    <w:p w14:paraId="49E90083" w14:textId="7D928E23" w:rsidR="00BB5AAA" w:rsidRDefault="00BA0B79" w:rsidP="00537C35">
      <w:r w:rsidRPr="00B3653D">
        <w:t xml:space="preserve">A </w:t>
      </w:r>
      <w:r w:rsidR="00E07412" w:rsidRPr="00B3653D">
        <w:t>simple dynamic force field approach has be</w:t>
      </w:r>
      <w:r w:rsidR="004E49E3" w:rsidRPr="00B3653D">
        <w:t>en</w:t>
      </w:r>
      <w:r w:rsidR="00E07412" w:rsidRPr="00B3653D">
        <w:t xml:space="preserve"> developed</w:t>
      </w:r>
      <w:r w:rsidR="004E49E3" w:rsidRPr="00B3653D">
        <w:t xml:space="preserve"> t</w:t>
      </w:r>
      <w:r w:rsidR="00D879AC" w:rsidRPr="00B3653D">
        <w:t>o mimic the contact behaviours</w:t>
      </w:r>
      <w:r w:rsidR="004E49E3" w:rsidRPr="00B3653D">
        <w:t xml:space="preserve"> between the</w:t>
      </w:r>
      <w:r w:rsidR="00D879AC" w:rsidRPr="00B3653D">
        <w:t xml:space="preserve"> </w:t>
      </w:r>
      <w:r w:rsidR="009A7574" w:rsidRPr="00B3653D">
        <w:t>colon and the instrument.</w:t>
      </w:r>
      <w:r w:rsidR="00E9796E" w:rsidRPr="00B3653D">
        <w:t xml:space="preserve"> We ha</w:t>
      </w:r>
      <w:r w:rsidR="009F4333" w:rsidRPr="00B3653D">
        <w:t>ve approximated</w:t>
      </w:r>
      <w:r w:rsidR="00E9796E" w:rsidRPr="00B3653D">
        <w:t xml:space="preserve"> adequate parameters for </w:t>
      </w:r>
      <w:r w:rsidR="00A26031" w:rsidRPr="00B3653D">
        <w:t xml:space="preserve">beam </w:t>
      </w:r>
      <w:r w:rsidR="00EC1F6B" w:rsidRPr="00B3653D">
        <w:t>bending and longitudinal stiffness</w:t>
      </w:r>
      <w:r w:rsidR="00E9796E" w:rsidRPr="00B3653D">
        <w:t xml:space="preserve"> </w:t>
      </w:r>
      <w:r w:rsidR="009F4333" w:rsidRPr="00B3653D">
        <w:t xml:space="preserve">using available </w:t>
      </w:r>
      <w:r w:rsidR="001B387E" w:rsidRPr="00B3653D">
        <w:t xml:space="preserve">mechanical properties </w:t>
      </w:r>
      <w:r w:rsidR="00E9796E" w:rsidRPr="00B3653D">
        <w:t xml:space="preserve">in order to develop a realistic model of the </w:t>
      </w:r>
      <w:r w:rsidR="003C24B5" w:rsidRPr="00B3653D">
        <w:t>c</w:t>
      </w:r>
      <w:r w:rsidR="00C7407F" w:rsidRPr="00B3653D">
        <w:t>olon. Friction and damping forces have been incorporated as well</w:t>
      </w:r>
      <w:r w:rsidR="000B3C6B" w:rsidRPr="00B3653D">
        <w:t xml:space="preserve"> and </w:t>
      </w:r>
      <w:r w:rsidR="00522FA8" w:rsidRPr="00B3653D">
        <w:t xml:space="preserve">the coefficients </w:t>
      </w:r>
      <w:r w:rsidR="009B4236" w:rsidRPr="00B3653D">
        <w:t>pertaining to</w:t>
      </w:r>
      <w:r w:rsidR="000904BC" w:rsidRPr="00B3653D">
        <w:t xml:space="preserve"> human tissue</w:t>
      </w:r>
      <w:r w:rsidR="009B4236" w:rsidRPr="00B3653D">
        <w:t xml:space="preserve"> have been </w:t>
      </w:r>
      <w:r w:rsidR="004119B4" w:rsidRPr="00B3653D">
        <w:t>chosen for our purpose.</w:t>
      </w:r>
    </w:p>
    <w:p w14:paraId="4837C890" w14:textId="77777777" w:rsidR="00BB5AAA" w:rsidRDefault="00BB5AAA">
      <w:pPr>
        <w:jc w:val="left"/>
      </w:pPr>
      <w:r>
        <w:br w:type="page"/>
      </w:r>
    </w:p>
    <w:sdt>
      <w:sdtPr>
        <w:rPr>
          <w:rFonts w:ascii="Times New Roman" w:eastAsiaTheme="minorHAnsi" w:hAnsi="Times New Roman" w:cstheme="minorBidi"/>
          <w:b/>
          <w:i/>
          <w:color w:val="auto"/>
          <w:spacing w:val="5"/>
          <w:sz w:val="24"/>
          <w:szCs w:val="20"/>
          <w:lang w:val="en-IN" w:bidi="hi-IN"/>
        </w:rPr>
        <w:id w:val="-809010463"/>
        <w:docPartObj>
          <w:docPartGallery w:val="Table of Contents"/>
          <w:docPartUnique/>
        </w:docPartObj>
      </w:sdtPr>
      <w:sdtEndPr/>
      <w:sdtContent>
        <w:p w14:paraId="4EBD6E8D" w14:textId="3E5DBDEC" w:rsidR="004E5881" w:rsidRDefault="004E5881" w:rsidP="0058468E">
          <w:pPr>
            <w:pStyle w:val="TOCHeading"/>
            <w:spacing w:line="240" w:lineRule="auto"/>
          </w:pPr>
          <w:r>
            <w:t>Contents</w:t>
          </w:r>
        </w:p>
        <w:p w14:paraId="3EF60729" w14:textId="36EA2D8C" w:rsidR="00E00C16" w:rsidRDefault="004E5881">
          <w:pPr>
            <w:pStyle w:val="TOC1"/>
            <w:tabs>
              <w:tab w:val="left" w:pos="480"/>
              <w:tab w:val="right" w:leader="dot" w:pos="9016"/>
            </w:tabs>
            <w:rPr>
              <w:rFonts w:asciiTheme="minorHAnsi" w:eastAsiaTheme="minorEastAsia" w:hAnsiTheme="minorHAnsi"/>
              <w:noProof/>
              <w:sz w:val="22"/>
              <w:lang w:eastAsia="en-IN"/>
            </w:rPr>
          </w:pPr>
          <w:r>
            <w:fldChar w:fldCharType="begin"/>
          </w:r>
          <w:r>
            <w:instrText xml:space="preserve"> TOC \o "1-3" \h \z \u </w:instrText>
          </w:r>
          <w:r>
            <w:fldChar w:fldCharType="separate"/>
          </w:r>
          <w:hyperlink w:anchor="_Toc25015776" w:history="1">
            <w:r w:rsidR="00E00C16" w:rsidRPr="00DD785C">
              <w:rPr>
                <w:rStyle w:val="Hyperlink"/>
                <w:rFonts w:cs="Times New Roman"/>
                <w:noProof/>
              </w:rPr>
              <w:t>1</w:t>
            </w:r>
            <w:r w:rsidR="00E00C16">
              <w:rPr>
                <w:rFonts w:asciiTheme="minorHAnsi" w:eastAsiaTheme="minorEastAsia" w:hAnsiTheme="minorHAnsi"/>
                <w:noProof/>
                <w:sz w:val="22"/>
                <w:lang w:eastAsia="en-IN"/>
              </w:rPr>
              <w:tab/>
            </w:r>
            <w:r w:rsidR="00E00C16" w:rsidRPr="00DD785C">
              <w:rPr>
                <w:rStyle w:val="Hyperlink"/>
                <w:rFonts w:cs="Times New Roman"/>
                <w:noProof/>
              </w:rPr>
              <w:t>Introduction</w:t>
            </w:r>
            <w:r w:rsidR="00E00C16">
              <w:rPr>
                <w:noProof/>
                <w:webHidden/>
              </w:rPr>
              <w:tab/>
            </w:r>
            <w:r w:rsidR="00E00C16">
              <w:rPr>
                <w:noProof/>
                <w:webHidden/>
              </w:rPr>
              <w:fldChar w:fldCharType="begin"/>
            </w:r>
            <w:r w:rsidR="00E00C16">
              <w:rPr>
                <w:noProof/>
                <w:webHidden/>
              </w:rPr>
              <w:instrText xml:space="preserve"> PAGEREF _Toc25015776 \h </w:instrText>
            </w:r>
            <w:r w:rsidR="00E00C16">
              <w:rPr>
                <w:noProof/>
                <w:webHidden/>
              </w:rPr>
            </w:r>
            <w:r w:rsidR="00E00C16">
              <w:rPr>
                <w:noProof/>
                <w:webHidden/>
              </w:rPr>
              <w:fldChar w:fldCharType="separate"/>
            </w:r>
            <w:r w:rsidR="009C09EB">
              <w:rPr>
                <w:noProof/>
                <w:webHidden/>
              </w:rPr>
              <w:t>5</w:t>
            </w:r>
            <w:r w:rsidR="00E00C16">
              <w:rPr>
                <w:noProof/>
                <w:webHidden/>
              </w:rPr>
              <w:fldChar w:fldCharType="end"/>
            </w:r>
          </w:hyperlink>
        </w:p>
        <w:p w14:paraId="7F7D933F" w14:textId="76A2B51A" w:rsidR="00E00C16" w:rsidRDefault="004E7D8C">
          <w:pPr>
            <w:pStyle w:val="TOC1"/>
            <w:tabs>
              <w:tab w:val="left" w:pos="480"/>
              <w:tab w:val="right" w:leader="dot" w:pos="9016"/>
            </w:tabs>
            <w:rPr>
              <w:rFonts w:asciiTheme="minorHAnsi" w:eastAsiaTheme="minorEastAsia" w:hAnsiTheme="minorHAnsi"/>
              <w:noProof/>
              <w:sz w:val="22"/>
              <w:lang w:eastAsia="en-IN"/>
            </w:rPr>
          </w:pPr>
          <w:hyperlink w:anchor="_Toc25015777" w:history="1">
            <w:r w:rsidR="00E00C16" w:rsidRPr="00DD785C">
              <w:rPr>
                <w:rStyle w:val="Hyperlink"/>
                <w:rFonts w:cs="Times New Roman"/>
                <w:noProof/>
              </w:rPr>
              <w:t>2</w:t>
            </w:r>
            <w:r w:rsidR="00E00C16">
              <w:rPr>
                <w:rFonts w:asciiTheme="minorHAnsi" w:eastAsiaTheme="minorEastAsia" w:hAnsiTheme="minorHAnsi"/>
                <w:noProof/>
                <w:sz w:val="22"/>
                <w:lang w:eastAsia="en-IN"/>
              </w:rPr>
              <w:tab/>
            </w:r>
            <w:r w:rsidR="00E00C16" w:rsidRPr="00DD785C">
              <w:rPr>
                <w:rStyle w:val="Hyperlink"/>
                <w:rFonts w:cs="Times New Roman"/>
                <w:noProof/>
              </w:rPr>
              <w:t>Literature Survey</w:t>
            </w:r>
            <w:r w:rsidR="00E00C16">
              <w:rPr>
                <w:noProof/>
                <w:webHidden/>
              </w:rPr>
              <w:tab/>
            </w:r>
            <w:r w:rsidR="00E00C16">
              <w:rPr>
                <w:noProof/>
                <w:webHidden/>
              </w:rPr>
              <w:fldChar w:fldCharType="begin"/>
            </w:r>
            <w:r w:rsidR="00E00C16">
              <w:rPr>
                <w:noProof/>
                <w:webHidden/>
              </w:rPr>
              <w:instrText xml:space="preserve"> PAGEREF _Toc25015777 \h </w:instrText>
            </w:r>
            <w:r w:rsidR="00E00C16">
              <w:rPr>
                <w:noProof/>
                <w:webHidden/>
              </w:rPr>
            </w:r>
            <w:r w:rsidR="00E00C16">
              <w:rPr>
                <w:noProof/>
                <w:webHidden/>
              </w:rPr>
              <w:fldChar w:fldCharType="separate"/>
            </w:r>
            <w:r w:rsidR="009C09EB">
              <w:rPr>
                <w:noProof/>
                <w:webHidden/>
              </w:rPr>
              <w:t>7</w:t>
            </w:r>
            <w:r w:rsidR="00E00C16">
              <w:rPr>
                <w:noProof/>
                <w:webHidden/>
              </w:rPr>
              <w:fldChar w:fldCharType="end"/>
            </w:r>
          </w:hyperlink>
        </w:p>
        <w:p w14:paraId="0F86E069" w14:textId="414C2FC6" w:rsidR="00E00C16" w:rsidRDefault="004E7D8C">
          <w:pPr>
            <w:pStyle w:val="TOC1"/>
            <w:tabs>
              <w:tab w:val="left" w:pos="480"/>
              <w:tab w:val="right" w:leader="dot" w:pos="9016"/>
            </w:tabs>
            <w:rPr>
              <w:rFonts w:asciiTheme="minorHAnsi" w:eastAsiaTheme="minorEastAsia" w:hAnsiTheme="minorHAnsi"/>
              <w:noProof/>
              <w:sz w:val="22"/>
              <w:lang w:eastAsia="en-IN"/>
            </w:rPr>
          </w:pPr>
          <w:hyperlink w:anchor="_Toc25015778" w:history="1">
            <w:r w:rsidR="00E00C16" w:rsidRPr="00DD785C">
              <w:rPr>
                <w:rStyle w:val="Hyperlink"/>
                <w:rFonts w:cs="Times New Roman"/>
                <w:noProof/>
              </w:rPr>
              <w:t>3</w:t>
            </w:r>
            <w:r w:rsidR="00E00C16">
              <w:rPr>
                <w:rFonts w:asciiTheme="minorHAnsi" w:eastAsiaTheme="minorEastAsia" w:hAnsiTheme="minorHAnsi"/>
                <w:noProof/>
                <w:sz w:val="22"/>
                <w:lang w:eastAsia="en-IN"/>
              </w:rPr>
              <w:tab/>
            </w:r>
            <w:r w:rsidR="00E00C16" w:rsidRPr="00DD785C">
              <w:rPr>
                <w:rStyle w:val="Hyperlink"/>
                <w:rFonts w:cs="Times New Roman"/>
                <w:noProof/>
              </w:rPr>
              <w:t>Project Objectives and Work Plan</w:t>
            </w:r>
            <w:r w:rsidR="00E00C16">
              <w:rPr>
                <w:noProof/>
                <w:webHidden/>
              </w:rPr>
              <w:tab/>
            </w:r>
            <w:r w:rsidR="00E00C16">
              <w:rPr>
                <w:noProof/>
                <w:webHidden/>
              </w:rPr>
              <w:fldChar w:fldCharType="begin"/>
            </w:r>
            <w:r w:rsidR="00E00C16">
              <w:rPr>
                <w:noProof/>
                <w:webHidden/>
              </w:rPr>
              <w:instrText xml:space="preserve"> PAGEREF _Toc25015778 \h </w:instrText>
            </w:r>
            <w:r w:rsidR="00E00C16">
              <w:rPr>
                <w:noProof/>
                <w:webHidden/>
              </w:rPr>
            </w:r>
            <w:r w:rsidR="00E00C16">
              <w:rPr>
                <w:noProof/>
                <w:webHidden/>
              </w:rPr>
              <w:fldChar w:fldCharType="separate"/>
            </w:r>
            <w:r w:rsidR="009C09EB">
              <w:rPr>
                <w:noProof/>
                <w:webHidden/>
              </w:rPr>
              <w:t>11</w:t>
            </w:r>
            <w:r w:rsidR="00E00C16">
              <w:rPr>
                <w:noProof/>
                <w:webHidden/>
              </w:rPr>
              <w:fldChar w:fldCharType="end"/>
            </w:r>
          </w:hyperlink>
        </w:p>
        <w:p w14:paraId="445BCDD2" w14:textId="5FE11816" w:rsidR="00E00C16" w:rsidRDefault="004E7D8C">
          <w:pPr>
            <w:pStyle w:val="TOC2"/>
            <w:tabs>
              <w:tab w:val="left" w:pos="880"/>
              <w:tab w:val="right" w:leader="dot" w:pos="9016"/>
            </w:tabs>
            <w:rPr>
              <w:rFonts w:asciiTheme="minorHAnsi" w:eastAsiaTheme="minorEastAsia" w:hAnsiTheme="minorHAnsi"/>
              <w:noProof/>
              <w:sz w:val="22"/>
              <w:lang w:eastAsia="en-IN"/>
            </w:rPr>
          </w:pPr>
          <w:hyperlink w:anchor="_Toc25015779" w:history="1">
            <w:r w:rsidR="00E00C16" w:rsidRPr="00DD785C">
              <w:rPr>
                <w:rStyle w:val="Hyperlink"/>
                <w:rFonts w:cs="Times New Roman"/>
                <w:noProof/>
              </w:rPr>
              <w:t>3.1</w:t>
            </w:r>
            <w:r w:rsidR="00E00C16">
              <w:rPr>
                <w:rFonts w:asciiTheme="minorHAnsi" w:eastAsiaTheme="minorEastAsia" w:hAnsiTheme="minorHAnsi"/>
                <w:noProof/>
                <w:sz w:val="22"/>
                <w:lang w:eastAsia="en-IN"/>
              </w:rPr>
              <w:tab/>
            </w:r>
            <w:r w:rsidR="00E00C16" w:rsidRPr="00DD785C">
              <w:rPr>
                <w:rStyle w:val="Hyperlink"/>
                <w:rFonts w:cs="Times New Roman"/>
                <w:noProof/>
              </w:rPr>
              <w:t>Motivation</w:t>
            </w:r>
            <w:r w:rsidR="00E00C16">
              <w:rPr>
                <w:noProof/>
                <w:webHidden/>
              </w:rPr>
              <w:tab/>
            </w:r>
            <w:r w:rsidR="00E00C16">
              <w:rPr>
                <w:noProof/>
                <w:webHidden/>
              </w:rPr>
              <w:fldChar w:fldCharType="begin"/>
            </w:r>
            <w:r w:rsidR="00E00C16">
              <w:rPr>
                <w:noProof/>
                <w:webHidden/>
              </w:rPr>
              <w:instrText xml:space="preserve"> PAGEREF _Toc25015779 \h </w:instrText>
            </w:r>
            <w:r w:rsidR="00E00C16">
              <w:rPr>
                <w:noProof/>
                <w:webHidden/>
              </w:rPr>
            </w:r>
            <w:r w:rsidR="00E00C16">
              <w:rPr>
                <w:noProof/>
                <w:webHidden/>
              </w:rPr>
              <w:fldChar w:fldCharType="separate"/>
            </w:r>
            <w:r w:rsidR="009C09EB">
              <w:rPr>
                <w:noProof/>
                <w:webHidden/>
              </w:rPr>
              <w:t>11</w:t>
            </w:r>
            <w:r w:rsidR="00E00C16">
              <w:rPr>
                <w:noProof/>
                <w:webHidden/>
              </w:rPr>
              <w:fldChar w:fldCharType="end"/>
            </w:r>
          </w:hyperlink>
        </w:p>
        <w:p w14:paraId="10F3DB8A" w14:textId="385A33BE" w:rsidR="00E00C16" w:rsidRDefault="004E7D8C">
          <w:pPr>
            <w:pStyle w:val="TOC2"/>
            <w:tabs>
              <w:tab w:val="left" w:pos="880"/>
              <w:tab w:val="right" w:leader="dot" w:pos="9016"/>
            </w:tabs>
            <w:rPr>
              <w:rFonts w:asciiTheme="minorHAnsi" w:eastAsiaTheme="minorEastAsia" w:hAnsiTheme="minorHAnsi"/>
              <w:noProof/>
              <w:sz w:val="22"/>
              <w:lang w:eastAsia="en-IN"/>
            </w:rPr>
          </w:pPr>
          <w:hyperlink w:anchor="_Toc25015780" w:history="1">
            <w:r w:rsidR="00E00C16" w:rsidRPr="00DD785C">
              <w:rPr>
                <w:rStyle w:val="Hyperlink"/>
                <w:rFonts w:cs="Times New Roman"/>
                <w:noProof/>
              </w:rPr>
              <w:t>3.2</w:t>
            </w:r>
            <w:r w:rsidR="00E00C16">
              <w:rPr>
                <w:rFonts w:asciiTheme="minorHAnsi" w:eastAsiaTheme="minorEastAsia" w:hAnsiTheme="minorHAnsi"/>
                <w:noProof/>
                <w:sz w:val="22"/>
                <w:lang w:eastAsia="en-IN"/>
              </w:rPr>
              <w:tab/>
            </w:r>
            <w:r w:rsidR="00E00C16" w:rsidRPr="00DD785C">
              <w:rPr>
                <w:rStyle w:val="Hyperlink"/>
                <w:rFonts w:cs="Times New Roman"/>
                <w:noProof/>
              </w:rPr>
              <w:t>Objectives Achieved</w:t>
            </w:r>
            <w:r w:rsidR="00E00C16">
              <w:rPr>
                <w:noProof/>
                <w:webHidden/>
              </w:rPr>
              <w:tab/>
            </w:r>
            <w:r w:rsidR="00E00C16">
              <w:rPr>
                <w:noProof/>
                <w:webHidden/>
              </w:rPr>
              <w:fldChar w:fldCharType="begin"/>
            </w:r>
            <w:r w:rsidR="00E00C16">
              <w:rPr>
                <w:noProof/>
                <w:webHidden/>
              </w:rPr>
              <w:instrText xml:space="preserve"> PAGEREF _Toc25015780 \h </w:instrText>
            </w:r>
            <w:r w:rsidR="00E00C16">
              <w:rPr>
                <w:noProof/>
                <w:webHidden/>
              </w:rPr>
            </w:r>
            <w:r w:rsidR="00E00C16">
              <w:rPr>
                <w:noProof/>
                <w:webHidden/>
              </w:rPr>
              <w:fldChar w:fldCharType="separate"/>
            </w:r>
            <w:r w:rsidR="009C09EB">
              <w:rPr>
                <w:noProof/>
                <w:webHidden/>
              </w:rPr>
              <w:t>11</w:t>
            </w:r>
            <w:r w:rsidR="00E00C16">
              <w:rPr>
                <w:noProof/>
                <w:webHidden/>
              </w:rPr>
              <w:fldChar w:fldCharType="end"/>
            </w:r>
          </w:hyperlink>
        </w:p>
        <w:p w14:paraId="763A0656" w14:textId="7FFDD7A2" w:rsidR="00E00C16" w:rsidRDefault="004E7D8C">
          <w:pPr>
            <w:pStyle w:val="TOC2"/>
            <w:tabs>
              <w:tab w:val="left" w:pos="880"/>
              <w:tab w:val="right" w:leader="dot" w:pos="9016"/>
            </w:tabs>
            <w:rPr>
              <w:rFonts w:asciiTheme="minorHAnsi" w:eastAsiaTheme="minorEastAsia" w:hAnsiTheme="minorHAnsi"/>
              <w:noProof/>
              <w:sz w:val="22"/>
              <w:lang w:eastAsia="en-IN"/>
            </w:rPr>
          </w:pPr>
          <w:hyperlink w:anchor="_Toc25015781" w:history="1">
            <w:r w:rsidR="00E00C16" w:rsidRPr="00DD785C">
              <w:rPr>
                <w:rStyle w:val="Hyperlink"/>
                <w:noProof/>
              </w:rPr>
              <w:t>3.3</w:t>
            </w:r>
            <w:r w:rsidR="00E00C16">
              <w:rPr>
                <w:rFonts w:asciiTheme="minorHAnsi" w:eastAsiaTheme="minorEastAsia" w:hAnsiTheme="minorHAnsi"/>
                <w:noProof/>
                <w:sz w:val="22"/>
                <w:lang w:eastAsia="en-IN"/>
              </w:rPr>
              <w:tab/>
            </w:r>
            <w:r w:rsidR="00E00C16" w:rsidRPr="00DD785C">
              <w:rPr>
                <w:rStyle w:val="Hyperlink"/>
                <w:noProof/>
              </w:rPr>
              <w:t>Methodology</w:t>
            </w:r>
            <w:r w:rsidR="00E00C16">
              <w:rPr>
                <w:noProof/>
                <w:webHidden/>
              </w:rPr>
              <w:tab/>
            </w:r>
            <w:r w:rsidR="00E00C16">
              <w:rPr>
                <w:noProof/>
                <w:webHidden/>
              </w:rPr>
              <w:fldChar w:fldCharType="begin"/>
            </w:r>
            <w:r w:rsidR="00E00C16">
              <w:rPr>
                <w:noProof/>
                <w:webHidden/>
              </w:rPr>
              <w:instrText xml:space="preserve"> PAGEREF _Toc25015781 \h </w:instrText>
            </w:r>
            <w:r w:rsidR="00E00C16">
              <w:rPr>
                <w:noProof/>
                <w:webHidden/>
              </w:rPr>
            </w:r>
            <w:r w:rsidR="00E00C16">
              <w:rPr>
                <w:noProof/>
                <w:webHidden/>
              </w:rPr>
              <w:fldChar w:fldCharType="separate"/>
            </w:r>
            <w:r w:rsidR="009C09EB">
              <w:rPr>
                <w:noProof/>
                <w:webHidden/>
              </w:rPr>
              <w:t>12</w:t>
            </w:r>
            <w:r w:rsidR="00E00C16">
              <w:rPr>
                <w:noProof/>
                <w:webHidden/>
              </w:rPr>
              <w:fldChar w:fldCharType="end"/>
            </w:r>
          </w:hyperlink>
        </w:p>
        <w:p w14:paraId="2B11FCD7" w14:textId="4EBF49BF" w:rsidR="00E00C16" w:rsidRDefault="004E7D8C">
          <w:pPr>
            <w:pStyle w:val="TOC1"/>
            <w:tabs>
              <w:tab w:val="left" w:pos="480"/>
              <w:tab w:val="right" w:leader="dot" w:pos="9016"/>
            </w:tabs>
            <w:rPr>
              <w:rFonts w:asciiTheme="minorHAnsi" w:eastAsiaTheme="minorEastAsia" w:hAnsiTheme="minorHAnsi"/>
              <w:noProof/>
              <w:sz w:val="22"/>
              <w:lang w:eastAsia="en-IN"/>
            </w:rPr>
          </w:pPr>
          <w:hyperlink w:anchor="_Toc25015782" w:history="1">
            <w:r w:rsidR="00E00C16" w:rsidRPr="00DD785C">
              <w:rPr>
                <w:rStyle w:val="Hyperlink"/>
                <w:rFonts w:cs="Times New Roman"/>
                <w:noProof/>
              </w:rPr>
              <w:t>4</w:t>
            </w:r>
            <w:r w:rsidR="00E00C16">
              <w:rPr>
                <w:rFonts w:asciiTheme="minorHAnsi" w:eastAsiaTheme="minorEastAsia" w:hAnsiTheme="minorHAnsi"/>
                <w:noProof/>
                <w:sz w:val="22"/>
                <w:lang w:eastAsia="en-IN"/>
              </w:rPr>
              <w:tab/>
            </w:r>
            <w:r w:rsidR="00E00C16" w:rsidRPr="00DD785C">
              <w:rPr>
                <w:rStyle w:val="Hyperlink"/>
                <w:rFonts w:cs="Times New Roman"/>
                <w:noProof/>
              </w:rPr>
              <w:t>Theory</w:t>
            </w:r>
            <w:r w:rsidR="00E00C16">
              <w:rPr>
                <w:noProof/>
                <w:webHidden/>
              </w:rPr>
              <w:tab/>
            </w:r>
            <w:r w:rsidR="00E00C16">
              <w:rPr>
                <w:noProof/>
                <w:webHidden/>
              </w:rPr>
              <w:fldChar w:fldCharType="begin"/>
            </w:r>
            <w:r w:rsidR="00E00C16">
              <w:rPr>
                <w:noProof/>
                <w:webHidden/>
              </w:rPr>
              <w:instrText xml:space="preserve"> PAGEREF _Toc25015782 \h </w:instrText>
            </w:r>
            <w:r w:rsidR="00E00C16">
              <w:rPr>
                <w:noProof/>
                <w:webHidden/>
              </w:rPr>
            </w:r>
            <w:r w:rsidR="00E00C16">
              <w:rPr>
                <w:noProof/>
                <w:webHidden/>
              </w:rPr>
              <w:fldChar w:fldCharType="separate"/>
            </w:r>
            <w:r w:rsidR="009C09EB">
              <w:rPr>
                <w:noProof/>
                <w:webHidden/>
              </w:rPr>
              <w:t>13</w:t>
            </w:r>
            <w:r w:rsidR="00E00C16">
              <w:rPr>
                <w:noProof/>
                <w:webHidden/>
              </w:rPr>
              <w:fldChar w:fldCharType="end"/>
            </w:r>
          </w:hyperlink>
        </w:p>
        <w:p w14:paraId="6C1D97A6" w14:textId="26A49810" w:rsidR="00E00C16" w:rsidRDefault="004E7D8C">
          <w:pPr>
            <w:pStyle w:val="TOC2"/>
            <w:tabs>
              <w:tab w:val="left" w:pos="880"/>
              <w:tab w:val="right" w:leader="dot" w:pos="9016"/>
            </w:tabs>
            <w:rPr>
              <w:rFonts w:asciiTheme="minorHAnsi" w:eastAsiaTheme="minorEastAsia" w:hAnsiTheme="minorHAnsi"/>
              <w:noProof/>
              <w:sz w:val="22"/>
              <w:lang w:eastAsia="en-IN"/>
            </w:rPr>
          </w:pPr>
          <w:hyperlink w:anchor="_Toc25015783" w:history="1">
            <w:r w:rsidR="00E00C16" w:rsidRPr="00DD785C">
              <w:rPr>
                <w:rStyle w:val="Hyperlink"/>
                <w:rFonts w:cs="Times New Roman"/>
                <w:noProof/>
              </w:rPr>
              <w:t>4.1</w:t>
            </w:r>
            <w:r w:rsidR="00E00C16">
              <w:rPr>
                <w:rFonts w:asciiTheme="minorHAnsi" w:eastAsiaTheme="minorEastAsia" w:hAnsiTheme="minorHAnsi"/>
                <w:noProof/>
                <w:sz w:val="22"/>
                <w:lang w:eastAsia="en-IN"/>
              </w:rPr>
              <w:tab/>
            </w:r>
            <w:r w:rsidR="00E00C16" w:rsidRPr="00DD785C">
              <w:rPr>
                <w:rStyle w:val="Hyperlink"/>
                <w:rFonts w:cs="Times New Roman"/>
                <w:noProof/>
              </w:rPr>
              <w:t>Endoscope</w:t>
            </w:r>
            <w:r w:rsidR="00E00C16">
              <w:rPr>
                <w:noProof/>
                <w:webHidden/>
              </w:rPr>
              <w:tab/>
            </w:r>
            <w:r w:rsidR="00E00C16">
              <w:rPr>
                <w:noProof/>
                <w:webHidden/>
              </w:rPr>
              <w:fldChar w:fldCharType="begin"/>
            </w:r>
            <w:r w:rsidR="00E00C16">
              <w:rPr>
                <w:noProof/>
                <w:webHidden/>
              </w:rPr>
              <w:instrText xml:space="preserve"> PAGEREF _Toc25015783 \h </w:instrText>
            </w:r>
            <w:r w:rsidR="00E00C16">
              <w:rPr>
                <w:noProof/>
                <w:webHidden/>
              </w:rPr>
            </w:r>
            <w:r w:rsidR="00E00C16">
              <w:rPr>
                <w:noProof/>
                <w:webHidden/>
              </w:rPr>
              <w:fldChar w:fldCharType="separate"/>
            </w:r>
            <w:r w:rsidR="009C09EB">
              <w:rPr>
                <w:noProof/>
                <w:webHidden/>
              </w:rPr>
              <w:t>13</w:t>
            </w:r>
            <w:r w:rsidR="00E00C16">
              <w:rPr>
                <w:noProof/>
                <w:webHidden/>
              </w:rPr>
              <w:fldChar w:fldCharType="end"/>
            </w:r>
          </w:hyperlink>
        </w:p>
        <w:p w14:paraId="464FA973" w14:textId="717DECE3" w:rsidR="00E00C16" w:rsidRDefault="004E7D8C">
          <w:pPr>
            <w:pStyle w:val="TOC2"/>
            <w:tabs>
              <w:tab w:val="left" w:pos="880"/>
              <w:tab w:val="right" w:leader="dot" w:pos="9016"/>
            </w:tabs>
            <w:rPr>
              <w:rFonts w:asciiTheme="minorHAnsi" w:eastAsiaTheme="minorEastAsia" w:hAnsiTheme="minorHAnsi"/>
              <w:noProof/>
              <w:sz w:val="22"/>
              <w:lang w:eastAsia="en-IN"/>
            </w:rPr>
          </w:pPr>
          <w:hyperlink w:anchor="_Toc25015784" w:history="1">
            <w:r w:rsidR="00E00C16" w:rsidRPr="00DD785C">
              <w:rPr>
                <w:rStyle w:val="Hyperlink"/>
                <w:rFonts w:cs="Times New Roman"/>
                <w:noProof/>
              </w:rPr>
              <w:t>4.2</w:t>
            </w:r>
            <w:r w:rsidR="00E00C16">
              <w:rPr>
                <w:rFonts w:asciiTheme="minorHAnsi" w:eastAsiaTheme="minorEastAsia" w:hAnsiTheme="minorHAnsi"/>
                <w:noProof/>
                <w:sz w:val="22"/>
                <w:lang w:eastAsia="en-IN"/>
              </w:rPr>
              <w:tab/>
            </w:r>
            <w:r w:rsidR="00E00C16" w:rsidRPr="00DD785C">
              <w:rPr>
                <w:rStyle w:val="Hyperlink"/>
                <w:rFonts w:cs="Times New Roman"/>
                <w:noProof/>
              </w:rPr>
              <w:t>Contact Forces</w:t>
            </w:r>
            <w:r w:rsidR="00E00C16">
              <w:rPr>
                <w:noProof/>
                <w:webHidden/>
              </w:rPr>
              <w:tab/>
            </w:r>
            <w:r w:rsidR="00E00C16">
              <w:rPr>
                <w:noProof/>
                <w:webHidden/>
              </w:rPr>
              <w:fldChar w:fldCharType="begin"/>
            </w:r>
            <w:r w:rsidR="00E00C16">
              <w:rPr>
                <w:noProof/>
                <w:webHidden/>
              </w:rPr>
              <w:instrText xml:space="preserve"> PAGEREF _Toc25015784 \h </w:instrText>
            </w:r>
            <w:r w:rsidR="00E00C16">
              <w:rPr>
                <w:noProof/>
                <w:webHidden/>
              </w:rPr>
            </w:r>
            <w:r w:rsidR="00E00C16">
              <w:rPr>
                <w:noProof/>
                <w:webHidden/>
              </w:rPr>
              <w:fldChar w:fldCharType="separate"/>
            </w:r>
            <w:r w:rsidR="009C09EB">
              <w:rPr>
                <w:noProof/>
                <w:webHidden/>
              </w:rPr>
              <w:t>14</w:t>
            </w:r>
            <w:r w:rsidR="00E00C16">
              <w:rPr>
                <w:noProof/>
                <w:webHidden/>
              </w:rPr>
              <w:fldChar w:fldCharType="end"/>
            </w:r>
          </w:hyperlink>
        </w:p>
        <w:p w14:paraId="79247B36" w14:textId="1BB99FA2" w:rsidR="00E00C16" w:rsidRDefault="004E7D8C">
          <w:pPr>
            <w:pStyle w:val="TOC2"/>
            <w:tabs>
              <w:tab w:val="left" w:pos="880"/>
              <w:tab w:val="right" w:leader="dot" w:pos="9016"/>
            </w:tabs>
            <w:rPr>
              <w:rFonts w:asciiTheme="minorHAnsi" w:eastAsiaTheme="minorEastAsia" w:hAnsiTheme="minorHAnsi"/>
              <w:noProof/>
              <w:sz w:val="22"/>
              <w:lang w:eastAsia="en-IN"/>
            </w:rPr>
          </w:pPr>
          <w:hyperlink w:anchor="_Toc25015785" w:history="1">
            <m:oMath>
              <m:r>
                <m:rPr>
                  <m:sty m:val="p"/>
                </m:rPr>
                <w:rPr>
                  <w:rStyle w:val="Hyperlink"/>
                  <w:rFonts w:ascii="Cambria Math" w:hAnsi="Cambria Math"/>
                  <w:noProof/>
                </w:rPr>
                <m:t>4.3</m:t>
              </m:r>
            </m:oMath>
            <w:r w:rsidR="00E00C16">
              <w:rPr>
                <w:rFonts w:asciiTheme="minorHAnsi" w:eastAsiaTheme="minorEastAsia" w:hAnsiTheme="minorHAnsi"/>
                <w:noProof/>
                <w:sz w:val="22"/>
                <w:lang w:eastAsia="en-IN"/>
              </w:rPr>
              <w:tab/>
            </w:r>
            <w:r w:rsidR="00E00C16" w:rsidRPr="00DD785C">
              <w:rPr>
                <w:rStyle w:val="Hyperlink"/>
                <w:rFonts w:ascii="Cambria Math" w:hAnsi="Cambria Math"/>
                <w:noProof/>
              </w:rPr>
              <w:t>Assumptions</w:t>
            </w:r>
            <w:r w:rsidR="00E00C16">
              <w:rPr>
                <w:noProof/>
                <w:webHidden/>
              </w:rPr>
              <w:tab/>
            </w:r>
            <w:r w:rsidR="00E00C16">
              <w:rPr>
                <w:noProof/>
                <w:webHidden/>
              </w:rPr>
              <w:fldChar w:fldCharType="begin"/>
            </w:r>
            <w:r w:rsidR="00E00C16">
              <w:rPr>
                <w:noProof/>
                <w:webHidden/>
              </w:rPr>
              <w:instrText xml:space="preserve"> PAGEREF _Toc25015785 \h </w:instrText>
            </w:r>
            <w:r w:rsidR="00E00C16">
              <w:rPr>
                <w:noProof/>
                <w:webHidden/>
              </w:rPr>
            </w:r>
            <w:r w:rsidR="00E00C16">
              <w:rPr>
                <w:noProof/>
                <w:webHidden/>
              </w:rPr>
              <w:fldChar w:fldCharType="separate"/>
            </w:r>
            <w:r w:rsidR="009C09EB">
              <w:rPr>
                <w:noProof/>
                <w:webHidden/>
              </w:rPr>
              <w:t>15</w:t>
            </w:r>
            <w:r w:rsidR="00E00C16">
              <w:rPr>
                <w:noProof/>
                <w:webHidden/>
              </w:rPr>
              <w:fldChar w:fldCharType="end"/>
            </w:r>
          </w:hyperlink>
        </w:p>
        <w:p w14:paraId="0797D00A" w14:textId="678B113E" w:rsidR="00E00C16" w:rsidRDefault="004E7D8C">
          <w:pPr>
            <w:pStyle w:val="TOC1"/>
            <w:tabs>
              <w:tab w:val="left" w:pos="480"/>
              <w:tab w:val="right" w:leader="dot" w:pos="9016"/>
            </w:tabs>
            <w:rPr>
              <w:rFonts w:asciiTheme="minorHAnsi" w:eastAsiaTheme="minorEastAsia" w:hAnsiTheme="minorHAnsi"/>
              <w:noProof/>
              <w:sz w:val="22"/>
              <w:lang w:eastAsia="en-IN"/>
            </w:rPr>
          </w:pPr>
          <w:hyperlink w:anchor="_Toc25015786" w:history="1">
            <w:r w:rsidR="00E00C16" w:rsidRPr="00DD785C">
              <w:rPr>
                <w:rStyle w:val="Hyperlink"/>
                <w:noProof/>
              </w:rPr>
              <w:t>5</w:t>
            </w:r>
            <w:r w:rsidR="00E00C16">
              <w:rPr>
                <w:rFonts w:asciiTheme="minorHAnsi" w:eastAsiaTheme="minorEastAsia" w:hAnsiTheme="minorHAnsi"/>
                <w:noProof/>
                <w:sz w:val="22"/>
                <w:lang w:eastAsia="en-IN"/>
              </w:rPr>
              <w:tab/>
            </w:r>
            <w:r w:rsidR="00E00C16" w:rsidRPr="00DD785C">
              <w:rPr>
                <w:rStyle w:val="Hyperlink"/>
                <w:noProof/>
              </w:rPr>
              <w:t>Work Done</w:t>
            </w:r>
            <w:r w:rsidR="00E00C16">
              <w:rPr>
                <w:noProof/>
                <w:webHidden/>
              </w:rPr>
              <w:tab/>
            </w:r>
            <w:r w:rsidR="00E00C16">
              <w:rPr>
                <w:noProof/>
                <w:webHidden/>
              </w:rPr>
              <w:fldChar w:fldCharType="begin"/>
            </w:r>
            <w:r w:rsidR="00E00C16">
              <w:rPr>
                <w:noProof/>
                <w:webHidden/>
              </w:rPr>
              <w:instrText xml:space="preserve"> PAGEREF _Toc25015786 \h </w:instrText>
            </w:r>
            <w:r w:rsidR="00E00C16">
              <w:rPr>
                <w:noProof/>
                <w:webHidden/>
              </w:rPr>
            </w:r>
            <w:r w:rsidR="00E00C16">
              <w:rPr>
                <w:noProof/>
                <w:webHidden/>
              </w:rPr>
              <w:fldChar w:fldCharType="separate"/>
            </w:r>
            <w:r w:rsidR="009C09EB">
              <w:rPr>
                <w:noProof/>
                <w:webHidden/>
              </w:rPr>
              <w:t>16</w:t>
            </w:r>
            <w:r w:rsidR="00E00C16">
              <w:rPr>
                <w:noProof/>
                <w:webHidden/>
              </w:rPr>
              <w:fldChar w:fldCharType="end"/>
            </w:r>
          </w:hyperlink>
        </w:p>
        <w:p w14:paraId="6614C834" w14:textId="64D8F052" w:rsidR="00E00C16" w:rsidRDefault="004E7D8C">
          <w:pPr>
            <w:pStyle w:val="TOC2"/>
            <w:tabs>
              <w:tab w:val="left" w:pos="880"/>
              <w:tab w:val="right" w:leader="dot" w:pos="9016"/>
            </w:tabs>
            <w:rPr>
              <w:rFonts w:asciiTheme="minorHAnsi" w:eastAsiaTheme="minorEastAsia" w:hAnsiTheme="minorHAnsi"/>
              <w:noProof/>
              <w:sz w:val="22"/>
              <w:lang w:eastAsia="en-IN"/>
            </w:rPr>
          </w:pPr>
          <w:hyperlink w:anchor="_Toc25015787" w:history="1">
            <w:r w:rsidR="00E00C16" w:rsidRPr="00DD785C">
              <w:rPr>
                <w:rStyle w:val="Hyperlink"/>
                <w:noProof/>
              </w:rPr>
              <w:t>5.1</w:t>
            </w:r>
            <w:r w:rsidR="00E00C16">
              <w:rPr>
                <w:rFonts w:asciiTheme="minorHAnsi" w:eastAsiaTheme="minorEastAsia" w:hAnsiTheme="minorHAnsi"/>
                <w:noProof/>
                <w:sz w:val="22"/>
                <w:lang w:eastAsia="en-IN"/>
              </w:rPr>
              <w:tab/>
            </w:r>
            <w:r w:rsidR="00E00C16" w:rsidRPr="00DD785C">
              <w:rPr>
                <w:rStyle w:val="Hyperlink"/>
                <w:noProof/>
              </w:rPr>
              <w:t>Before Mid-Term presentation</w:t>
            </w:r>
            <w:r w:rsidR="00E00C16">
              <w:rPr>
                <w:noProof/>
                <w:webHidden/>
              </w:rPr>
              <w:tab/>
            </w:r>
            <w:r w:rsidR="00E00C16">
              <w:rPr>
                <w:noProof/>
                <w:webHidden/>
              </w:rPr>
              <w:fldChar w:fldCharType="begin"/>
            </w:r>
            <w:r w:rsidR="00E00C16">
              <w:rPr>
                <w:noProof/>
                <w:webHidden/>
              </w:rPr>
              <w:instrText xml:space="preserve"> PAGEREF _Toc25015787 \h </w:instrText>
            </w:r>
            <w:r w:rsidR="00E00C16">
              <w:rPr>
                <w:noProof/>
                <w:webHidden/>
              </w:rPr>
            </w:r>
            <w:r w:rsidR="00E00C16">
              <w:rPr>
                <w:noProof/>
                <w:webHidden/>
              </w:rPr>
              <w:fldChar w:fldCharType="separate"/>
            </w:r>
            <w:r w:rsidR="009C09EB">
              <w:rPr>
                <w:noProof/>
                <w:webHidden/>
              </w:rPr>
              <w:t>16</w:t>
            </w:r>
            <w:r w:rsidR="00E00C16">
              <w:rPr>
                <w:noProof/>
                <w:webHidden/>
              </w:rPr>
              <w:fldChar w:fldCharType="end"/>
            </w:r>
          </w:hyperlink>
        </w:p>
        <w:p w14:paraId="4651520D" w14:textId="1B8079AA" w:rsidR="00E00C16" w:rsidRDefault="004E7D8C">
          <w:pPr>
            <w:pStyle w:val="TOC3"/>
            <w:tabs>
              <w:tab w:val="left" w:pos="1320"/>
              <w:tab w:val="right" w:leader="dot" w:pos="9016"/>
            </w:tabs>
            <w:rPr>
              <w:rFonts w:asciiTheme="minorHAnsi" w:eastAsiaTheme="minorEastAsia" w:hAnsiTheme="minorHAnsi"/>
              <w:noProof/>
              <w:sz w:val="22"/>
              <w:lang w:eastAsia="en-IN"/>
            </w:rPr>
          </w:pPr>
          <w:hyperlink w:anchor="_Toc25015788" w:history="1">
            <w:r w:rsidR="00E00C16" w:rsidRPr="00DD785C">
              <w:rPr>
                <w:rStyle w:val="Hyperlink"/>
                <w:noProof/>
              </w:rPr>
              <w:t>5.1.1</w:t>
            </w:r>
            <w:r w:rsidR="00E00C16">
              <w:rPr>
                <w:rFonts w:asciiTheme="minorHAnsi" w:eastAsiaTheme="minorEastAsia" w:hAnsiTheme="minorHAnsi"/>
                <w:noProof/>
                <w:sz w:val="22"/>
                <w:lang w:eastAsia="en-IN"/>
              </w:rPr>
              <w:tab/>
            </w:r>
            <w:r w:rsidR="00E00C16" w:rsidRPr="00DD785C">
              <w:rPr>
                <w:rStyle w:val="Hyperlink"/>
                <w:noProof/>
              </w:rPr>
              <w:t>Approach</w:t>
            </w:r>
            <w:r w:rsidR="00E00C16">
              <w:rPr>
                <w:noProof/>
                <w:webHidden/>
              </w:rPr>
              <w:tab/>
            </w:r>
            <w:r w:rsidR="00E00C16">
              <w:rPr>
                <w:noProof/>
                <w:webHidden/>
              </w:rPr>
              <w:fldChar w:fldCharType="begin"/>
            </w:r>
            <w:r w:rsidR="00E00C16">
              <w:rPr>
                <w:noProof/>
                <w:webHidden/>
              </w:rPr>
              <w:instrText xml:space="preserve"> PAGEREF _Toc25015788 \h </w:instrText>
            </w:r>
            <w:r w:rsidR="00E00C16">
              <w:rPr>
                <w:noProof/>
                <w:webHidden/>
              </w:rPr>
            </w:r>
            <w:r w:rsidR="00E00C16">
              <w:rPr>
                <w:noProof/>
                <w:webHidden/>
              </w:rPr>
              <w:fldChar w:fldCharType="separate"/>
            </w:r>
            <w:r w:rsidR="009C09EB">
              <w:rPr>
                <w:noProof/>
                <w:webHidden/>
              </w:rPr>
              <w:t>16</w:t>
            </w:r>
            <w:r w:rsidR="00E00C16">
              <w:rPr>
                <w:noProof/>
                <w:webHidden/>
              </w:rPr>
              <w:fldChar w:fldCharType="end"/>
            </w:r>
          </w:hyperlink>
        </w:p>
        <w:p w14:paraId="38C58A6D" w14:textId="5C40592C" w:rsidR="00E00C16" w:rsidRDefault="004E7D8C">
          <w:pPr>
            <w:pStyle w:val="TOC3"/>
            <w:tabs>
              <w:tab w:val="left" w:pos="1320"/>
              <w:tab w:val="right" w:leader="dot" w:pos="9016"/>
            </w:tabs>
            <w:rPr>
              <w:rFonts w:asciiTheme="minorHAnsi" w:eastAsiaTheme="minorEastAsia" w:hAnsiTheme="minorHAnsi"/>
              <w:noProof/>
              <w:sz w:val="22"/>
              <w:lang w:eastAsia="en-IN"/>
            </w:rPr>
          </w:pPr>
          <w:hyperlink w:anchor="_Toc25015789" w:history="1">
            <w:r w:rsidR="00E00C16" w:rsidRPr="00DD785C">
              <w:rPr>
                <w:rStyle w:val="Hyperlink"/>
                <w:noProof/>
              </w:rPr>
              <w:t>5.1.2</w:t>
            </w:r>
            <w:r w:rsidR="00E00C16">
              <w:rPr>
                <w:rFonts w:asciiTheme="minorHAnsi" w:eastAsiaTheme="minorEastAsia" w:hAnsiTheme="minorHAnsi"/>
                <w:noProof/>
                <w:sz w:val="22"/>
                <w:lang w:eastAsia="en-IN"/>
              </w:rPr>
              <w:tab/>
            </w:r>
            <w:r w:rsidR="00E00C16" w:rsidRPr="00DD785C">
              <w:rPr>
                <w:rStyle w:val="Hyperlink"/>
                <w:noProof/>
              </w:rPr>
              <w:t>Simulation details</w:t>
            </w:r>
            <w:r w:rsidR="00E00C16">
              <w:rPr>
                <w:noProof/>
                <w:webHidden/>
              </w:rPr>
              <w:tab/>
            </w:r>
            <w:r w:rsidR="00E00C16">
              <w:rPr>
                <w:noProof/>
                <w:webHidden/>
              </w:rPr>
              <w:fldChar w:fldCharType="begin"/>
            </w:r>
            <w:r w:rsidR="00E00C16">
              <w:rPr>
                <w:noProof/>
                <w:webHidden/>
              </w:rPr>
              <w:instrText xml:space="preserve"> PAGEREF _Toc25015789 \h </w:instrText>
            </w:r>
            <w:r w:rsidR="00E00C16">
              <w:rPr>
                <w:noProof/>
                <w:webHidden/>
              </w:rPr>
            </w:r>
            <w:r w:rsidR="00E00C16">
              <w:rPr>
                <w:noProof/>
                <w:webHidden/>
              </w:rPr>
              <w:fldChar w:fldCharType="separate"/>
            </w:r>
            <w:r w:rsidR="009C09EB">
              <w:rPr>
                <w:noProof/>
                <w:webHidden/>
              </w:rPr>
              <w:t>16</w:t>
            </w:r>
            <w:r w:rsidR="00E00C16">
              <w:rPr>
                <w:noProof/>
                <w:webHidden/>
              </w:rPr>
              <w:fldChar w:fldCharType="end"/>
            </w:r>
          </w:hyperlink>
        </w:p>
        <w:p w14:paraId="0D5C38F0" w14:textId="2DD84052" w:rsidR="00E00C16" w:rsidRDefault="004E7D8C">
          <w:pPr>
            <w:pStyle w:val="TOC2"/>
            <w:tabs>
              <w:tab w:val="left" w:pos="880"/>
              <w:tab w:val="right" w:leader="dot" w:pos="9016"/>
            </w:tabs>
            <w:rPr>
              <w:rFonts w:asciiTheme="minorHAnsi" w:eastAsiaTheme="minorEastAsia" w:hAnsiTheme="minorHAnsi"/>
              <w:noProof/>
              <w:sz w:val="22"/>
              <w:lang w:eastAsia="en-IN"/>
            </w:rPr>
          </w:pPr>
          <w:hyperlink w:anchor="_Toc25015790" w:history="1">
            <w:r w:rsidR="00E00C16" w:rsidRPr="00DD785C">
              <w:rPr>
                <w:rStyle w:val="Hyperlink"/>
                <w:noProof/>
              </w:rPr>
              <w:t>5.2</w:t>
            </w:r>
            <w:r w:rsidR="00E00C16">
              <w:rPr>
                <w:rFonts w:asciiTheme="minorHAnsi" w:eastAsiaTheme="minorEastAsia" w:hAnsiTheme="minorHAnsi"/>
                <w:noProof/>
                <w:sz w:val="22"/>
                <w:lang w:eastAsia="en-IN"/>
              </w:rPr>
              <w:tab/>
            </w:r>
            <w:r w:rsidR="00E00C16" w:rsidRPr="00DD785C">
              <w:rPr>
                <w:rStyle w:val="Hyperlink"/>
                <w:noProof/>
              </w:rPr>
              <w:t>After Mid – Term Presentation</w:t>
            </w:r>
            <w:r w:rsidR="00E00C16">
              <w:rPr>
                <w:noProof/>
                <w:webHidden/>
              </w:rPr>
              <w:tab/>
            </w:r>
            <w:r w:rsidR="00E00C16">
              <w:rPr>
                <w:noProof/>
                <w:webHidden/>
              </w:rPr>
              <w:fldChar w:fldCharType="begin"/>
            </w:r>
            <w:r w:rsidR="00E00C16">
              <w:rPr>
                <w:noProof/>
                <w:webHidden/>
              </w:rPr>
              <w:instrText xml:space="preserve"> PAGEREF _Toc25015790 \h </w:instrText>
            </w:r>
            <w:r w:rsidR="00E00C16">
              <w:rPr>
                <w:noProof/>
                <w:webHidden/>
              </w:rPr>
            </w:r>
            <w:r w:rsidR="00E00C16">
              <w:rPr>
                <w:noProof/>
                <w:webHidden/>
              </w:rPr>
              <w:fldChar w:fldCharType="separate"/>
            </w:r>
            <w:r w:rsidR="009C09EB">
              <w:rPr>
                <w:noProof/>
                <w:webHidden/>
              </w:rPr>
              <w:t>18</w:t>
            </w:r>
            <w:r w:rsidR="00E00C16">
              <w:rPr>
                <w:noProof/>
                <w:webHidden/>
              </w:rPr>
              <w:fldChar w:fldCharType="end"/>
            </w:r>
          </w:hyperlink>
        </w:p>
        <w:p w14:paraId="260111A7" w14:textId="14E4A4C4" w:rsidR="00E00C16" w:rsidRDefault="004E7D8C">
          <w:pPr>
            <w:pStyle w:val="TOC3"/>
            <w:tabs>
              <w:tab w:val="left" w:pos="1320"/>
              <w:tab w:val="right" w:leader="dot" w:pos="9016"/>
            </w:tabs>
            <w:rPr>
              <w:rFonts w:asciiTheme="minorHAnsi" w:eastAsiaTheme="minorEastAsia" w:hAnsiTheme="minorHAnsi"/>
              <w:noProof/>
              <w:sz w:val="22"/>
              <w:lang w:eastAsia="en-IN"/>
            </w:rPr>
          </w:pPr>
          <w:hyperlink w:anchor="_Toc25015791" w:history="1">
            <w:r w:rsidR="00E00C16" w:rsidRPr="00DD785C">
              <w:rPr>
                <w:rStyle w:val="Hyperlink"/>
                <w:noProof/>
              </w:rPr>
              <w:t>5.2.1</w:t>
            </w:r>
            <w:r w:rsidR="00E00C16">
              <w:rPr>
                <w:rFonts w:asciiTheme="minorHAnsi" w:eastAsiaTheme="minorEastAsia" w:hAnsiTheme="minorHAnsi"/>
                <w:noProof/>
                <w:sz w:val="22"/>
                <w:lang w:eastAsia="en-IN"/>
              </w:rPr>
              <w:tab/>
            </w:r>
            <w:r w:rsidR="00E00C16" w:rsidRPr="00DD785C">
              <w:rPr>
                <w:rStyle w:val="Hyperlink"/>
                <w:noProof/>
              </w:rPr>
              <w:t>Developing dynamic force fields</w:t>
            </w:r>
            <w:r w:rsidR="00E00C16">
              <w:rPr>
                <w:noProof/>
                <w:webHidden/>
              </w:rPr>
              <w:tab/>
            </w:r>
            <w:r w:rsidR="00E00C16">
              <w:rPr>
                <w:noProof/>
                <w:webHidden/>
              </w:rPr>
              <w:fldChar w:fldCharType="begin"/>
            </w:r>
            <w:r w:rsidR="00E00C16">
              <w:rPr>
                <w:noProof/>
                <w:webHidden/>
              </w:rPr>
              <w:instrText xml:space="preserve"> PAGEREF _Toc25015791 \h </w:instrText>
            </w:r>
            <w:r w:rsidR="00E00C16">
              <w:rPr>
                <w:noProof/>
                <w:webHidden/>
              </w:rPr>
            </w:r>
            <w:r w:rsidR="00E00C16">
              <w:rPr>
                <w:noProof/>
                <w:webHidden/>
              </w:rPr>
              <w:fldChar w:fldCharType="separate"/>
            </w:r>
            <w:r w:rsidR="009C09EB">
              <w:rPr>
                <w:noProof/>
                <w:webHidden/>
              </w:rPr>
              <w:t>18</w:t>
            </w:r>
            <w:r w:rsidR="00E00C16">
              <w:rPr>
                <w:noProof/>
                <w:webHidden/>
              </w:rPr>
              <w:fldChar w:fldCharType="end"/>
            </w:r>
          </w:hyperlink>
        </w:p>
        <w:p w14:paraId="120EEB91" w14:textId="4AA29CA3" w:rsidR="00E00C16" w:rsidRDefault="004E7D8C">
          <w:pPr>
            <w:pStyle w:val="TOC3"/>
            <w:tabs>
              <w:tab w:val="left" w:pos="1320"/>
              <w:tab w:val="right" w:leader="dot" w:pos="9016"/>
            </w:tabs>
            <w:rPr>
              <w:rFonts w:asciiTheme="minorHAnsi" w:eastAsiaTheme="minorEastAsia" w:hAnsiTheme="minorHAnsi"/>
              <w:noProof/>
              <w:sz w:val="22"/>
              <w:lang w:eastAsia="en-IN"/>
            </w:rPr>
          </w:pPr>
          <w:hyperlink w:anchor="_Toc25015792" w:history="1">
            <w:r w:rsidR="00E00C16" w:rsidRPr="00DD785C">
              <w:rPr>
                <w:rStyle w:val="Hyperlink"/>
                <w:noProof/>
              </w:rPr>
              <w:t>5.2.2</w:t>
            </w:r>
            <w:r w:rsidR="00E00C16">
              <w:rPr>
                <w:rFonts w:asciiTheme="minorHAnsi" w:eastAsiaTheme="minorEastAsia" w:hAnsiTheme="minorHAnsi"/>
                <w:noProof/>
                <w:sz w:val="22"/>
                <w:lang w:eastAsia="en-IN"/>
              </w:rPr>
              <w:tab/>
            </w:r>
            <w:r w:rsidR="00E00C16" w:rsidRPr="00DD785C">
              <w:rPr>
                <w:rStyle w:val="Hyperlink"/>
                <w:noProof/>
              </w:rPr>
              <w:t xml:space="preserve">Mathematical description and Algorithm </w:t>
            </w:r>
            <w:r w:rsidR="00E00C16">
              <w:rPr>
                <w:noProof/>
                <w:webHidden/>
              </w:rPr>
              <w:tab/>
            </w:r>
            <w:r w:rsidR="00E00C16">
              <w:rPr>
                <w:noProof/>
                <w:webHidden/>
              </w:rPr>
              <w:fldChar w:fldCharType="begin"/>
            </w:r>
            <w:r w:rsidR="00E00C16">
              <w:rPr>
                <w:noProof/>
                <w:webHidden/>
              </w:rPr>
              <w:instrText xml:space="preserve"> PAGEREF _Toc25015792 \h </w:instrText>
            </w:r>
            <w:r w:rsidR="00E00C16">
              <w:rPr>
                <w:noProof/>
                <w:webHidden/>
              </w:rPr>
            </w:r>
            <w:r w:rsidR="00E00C16">
              <w:rPr>
                <w:noProof/>
                <w:webHidden/>
              </w:rPr>
              <w:fldChar w:fldCharType="separate"/>
            </w:r>
            <w:r w:rsidR="009C09EB">
              <w:rPr>
                <w:noProof/>
                <w:webHidden/>
              </w:rPr>
              <w:t>20</w:t>
            </w:r>
            <w:r w:rsidR="00E00C16">
              <w:rPr>
                <w:noProof/>
                <w:webHidden/>
              </w:rPr>
              <w:fldChar w:fldCharType="end"/>
            </w:r>
          </w:hyperlink>
        </w:p>
        <w:p w14:paraId="616FE07B" w14:textId="0DED4FE1" w:rsidR="00E00C16" w:rsidRDefault="004E7D8C">
          <w:pPr>
            <w:pStyle w:val="TOC3"/>
            <w:tabs>
              <w:tab w:val="left" w:pos="1320"/>
              <w:tab w:val="right" w:leader="dot" w:pos="9016"/>
            </w:tabs>
            <w:rPr>
              <w:rFonts w:asciiTheme="minorHAnsi" w:eastAsiaTheme="minorEastAsia" w:hAnsiTheme="minorHAnsi"/>
              <w:noProof/>
              <w:sz w:val="22"/>
              <w:lang w:eastAsia="en-IN"/>
            </w:rPr>
          </w:pPr>
          <w:hyperlink w:anchor="_Toc25015793" w:history="1">
            <w:r w:rsidR="00E00C16" w:rsidRPr="00DD785C">
              <w:rPr>
                <w:rStyle w:val="Hyperlink"/>
                <w:noProof/>
              </w:rPr>
              <w:t>5.2.3</w:t>
            </w:r>
            <w:r w:rsidR="00E00C16">
              <w:rPr>
                <w:rFonts w:asciiTheme="minorHAnsi" w:eastAsiaTheme="minorEastAsia" w:hAnsiTheme="minorHAnsi"/>
                <w:noProof/>
                <w:sz w:val="22"/>
                <w:lang w:eastAsia="en-IN"/>
              </w:rPr>
              <w:tab/>
            </w:r>
            <w:r w:rsidR="00E00C16" w:rsidRPr="00DD785C">
              <w:rPr>
                <w:rStyle w:val="Hyperlink"/>
                <w:noProof/>
              </w:rPr>
              <w:t>Adjusting model parameters</w:t>
            </w:r>
            <w:r w:rsidR="00E00C16">
              <w:rPr>
                <w:noProof/>
                <w:webHidden/>
              </w:rPr>
              <w:tab/>
            </w:r>
            <w:r w:rsidR="00E00C16">
              <w:rPr>
                <w:noProof/>
                <w:webHidden/>
              </w:rPr>
              <w:fldChar w:fldCharType="begin"/>
            </w:r>
            <w:r w:rsidR="00E00C16">
              <w:rPr>
                <w:noProof/>
                <w:webHidden/>
              </w:rPr>
              <w:instrText xml:space="preserve"> PAGEREF _Toc25015793 \h </w:instrText>
            </w:r>
            <w:r w:rsidR="00E00C16">
              <w:rPr>
                <w:noProof/>
                <w:webHidden/>
              </w:rPr>
            </w:r>
            <w:r w:rsidR="00E00C16">
              <w:rPr>
                <w:noProof/>
                <w:webHidden/>
              </w:rPr>
              <w:fldChar w:fldCharType="separate"/>
            </w:r>
            <w:r w:rsidR="009C09EB">
              <w:rPr>
                <w:noProof/>
                <w:webHidden/>
              </w:rPr>
              <w:t>21</w:t>
            </w:r>
            <w:r w:rsidR="00E00C16">
              <w:rPr>
                <w:noProof/>
                <w:webHidden/>
              </w:rPr>
              <w:fldChar w:fldCharType="end"/>
            </w:r>
          </w:hyperlink>
        </w:p>
        <w:p w14:paraId="1C03C17A" w14:textId="7193FFFF" w:rsidR="00E00C16" w:rsidRDefault="004E7D8C">
          <w:pPr>
            <w:pStyle w:val="TOC3"/>
            <w:tabs>
              <w:tab w:val="left" w:pos="1320"/>
              <w:tab w:val="right" w:leader="dot" w:pos="9016"/>
            </w:tabs>
            <w:rPr>
              <w:rFonts w:asciiTheme="minorHAnsi" w:eastAsiaTheme="minorEastAsia" w:hAnsiTheme="minorHAnsi"/>
              <w:noProof/>
              <w:sz w:val="22"/>
              <w:lang w:eastAsia="en-IN"/>
            </w:rPr>
          </w:pPr>
          <w:hyperlink w:anchor="_Toc25015794" w:history="1">
            <w:r w:rsidR="00E00C16" w:rsidRPr="00DD785C">
              <w:rPr>
                <w:rStyle w:val="Hyperlink"/>
                <w:noProof/>
              </w:rPr>
              <w:t>5.2.4</w:t>
            </w:r>
            <w:r w:rsidR="00E00C16">
              <w:rPr>
                <w:rFonts w:asciiTheme="minorHAnsi" w:eastAsiaTheme="minorEastAsia" w:hAnsiTheme="minorHAnsi"/>
                <w:noProof/>
                <w:sz w:val="22"/>
                <w:lang w:eastAsia="en-IN"/>
              </w:rPr>
              <w:tab/>
            </w:r>
            <w:r w:rsidR="00E00C16" w:rsidRPr="00DD785C">
              <w:rPr>
                <w:rStyle w:val="Hyperlink"/>
                <w:noProof/>
              </w:rPr>
              <w:t>Developing the colon model</w:t>
            </w:r>
            <w:r w:rsidR="00E00C16">
              <w:rPr>
                <w:noProof/>
                <w:webHidden/>
              </w:rPr>
              <w:tab/>
            </w:r>
            <w:r w:rsidR="00E00C16">
              <w:rPr>
                <w:noProof/>
                <w:webHidden/>
              </w:rPr>
              <w:fldChar w:fldCharType="begin"/>
            </w:r>
            <w:r w:rsidR="00E00C16">
              <w:rPr>
                <w:noProof/>
                <w:webHidden/>
              </w:rPr>
              <w:instrText xml:space="preserve"> PAGEREF _Toc25015794 \h </w:instrText>
            </w:r>
            <w:r w:rsidR="00E00C16">
              <w:rPr>
                <w:noProof/>
                <w:webHidden/>
              </w:rPr>
            </w:r>
            <w:r w:rsidR="00E00C16">
              <w:rPr>
                <w:noProof/>
                <w:webHidden/>
              </w:rPr>
              <w:fldChar w:fldCharType="separate"/>
            </w:r>
            <w:r w:rsidR="009C09EB">
              <w:rPr>
                <w:noProof/>
                <w:webHidden/>
              </w:rPr>
              <w:t>22</w:t>
            </w:r>
            <w:r w:rsidR="00E00C16">
              <w:rPr>
                <w:noProof/>
                <w:webHidden/>
              </w:rPr>
              <w:fldChar w:fldCharType="end"/>
            </w:r>
          </w:hyperlink>
        </w:p>
        <w:p w14:paraId="57222349" w14:textId="45DABA87" w:rsidR="00E00C16" w:rsidRDefault="004E7D8C">
          <w:pPr>
            <w:pStyle w:val="TOC3"/>
            <w:tabs>
              <w:tab w:val="left" w:pos="1320"/>
              <w:tab w:val="right" w:leader="dot" w:pos="9016"/>
            </w:tabs>
            <w:rPr>
              <w:rFonts w:asciiTheme="minorHAnsi" w:eastAsiaTheme="minorEastAsia" w:hAnsiTheme="minorHAnsi"/>
              <w:noProof/>
              <w:sz w:val="22"/>
              <w:lang w:eastAsia="en-IN"/>
            </w:rPr>
          </w:pPr>
          <w:hyperlink w:anchor="_Toc25015795" w:history="1">
            <w:r w:rsidR="00E00C16" w:rsidRPr="00DD785C">
              <w:rPr>
                <w:rStyle w:val="Hyperlink"/>
                <w:noProof/>
              </w:rPr>
              <w:t>5.2.5</w:t>
            </w:r>
            <w:r w:rsidR="00E00C16">
              <w:rPr>
                <w:rFonts w:asciiTheme="minorHAnsi" w:eastAsiaTheme="minorEastAsia" w:hAnsiTheme="minorHAnsi"/>
                <w:noProof/>
                <w:sz w:val="22"/>
                <w:lang w:eastAsia="en-IN"/>
              </w:rPr>
              <w:tab/>
            </w:r>
            <w:r w:rsidR="00E00C16" w:rsidRPr="00DD785C">
              <w:rPr>
                <w:rStyle w:val="Hyperlink"/>
                <w:noProof/>
              </w:rPr>
              <w:t>Nodal interactions</w:t>
            </w:r>
            <w:r w:rsidR="00E00C16">
              <w:rPr>
                <w:noProof/>
                <w:webHidden/>
              </w:rPr>
              <w:tab/>
            </w:r>
            <w:r w:rsidR="00E00C16">
              <w:rPr>
                <w:noProof/>
                <w:webHidden/>
              </w:rPr>
              <w:fldChar w:fldCharType="begin"/>
            </w:r>
            <w:r w:rsidR="00E00C16">
              <w:rPr>
                <w:noProof/>
                <w:webHidden/>
              </w:rPr>
              <w:instrText xml:space="preserve"> PAGEREF _Toc25015795 \h </w:instrText>
            </w:r>
            <w:r w:rsidR="00E00C16">
              <w:rPr>
                <w:noProof/>
                <w:webHidden/>
              </w:rPr>
            </w:r>
            <w:r w:rsidR="00E00C16">
              <w:rPr>
                <w:noProof/>
                <w:webHidden/>
              </w:rPr>
              <w:fldChar w:fldCharType="separate"/>
            </w:r>
            <w:r w:rsidR="009C09EB">
              <w:rPr>
                <w:noProof/>
                <w:webHidden/>
              </w:rPr>
              <w:t>22</w:t>
            </w:r>
            <w:r w:rsidR="00E00C16">
              <w:rPr>
                <w:noProof/>
                <w:webHidden/>
              </w:rPr>
              <w:fldChar w:fldCharType="end"/>
            </w:r>
          </w:hyperlink>
        </w:p>
        <w:p w14:paraId="53B089AD" w14:textId="7A21D34B" w:rsidR="00E00C16" w:rsidRDefault="004E7D8C">
          <w:pPr>
            <w:pStyle w:val="TOC2"/>
            <w:tabs>
              <w:tab w:val="left" w:pos="880"/>
              <w:tab w:val="right" w:leader="dot" w:pos="9016"/>
            </w:tabs>
            <w:rPr>
              <w:rFonts w:asciiTheme="minorHAnsi" w:eastAsiaTheme="minorEastAsia" w:hAnsiTheme="minorHAnsi"/>
              <w:noProof/>
              <w:sz w:val="22"/>
              <w:lang w:eastAsia="en-IN"/>
            </w:rPr>
          </w:pPr>
          <w:hyperlink w:anchor="_Toc25015796" w:history="1">
            <w:r w:rsidR="00E00C16" w:rsidRPr="00DD785C">
              <w:rPr>
                <w:rStyle w:val="Hyperlink"/>
                <w:noProof/>
              </w:rPr>
              <w:t>5.3</w:t>
            </w:r>
            <w:r w:rsidR="00E00C16">
              <w:rPr>
                <w:rFonts w:asciiTheme="minorHAnsi" w:eastAsiaTheme="minorEastAsia" w:hAnsiTheme="minorHAnsi"/>
                <w:noProof/>
                <w:sz w:val="22"/>
                <w:lang w:eastAsia="en-IN"/>
              </w:rPr>
              <w:tab/>
            </w:r>
            <w:r w:rsidR="00E00C16" w:rsidRPr="00DD785C">
              <w:rPr>
                <w:rStyle w:val="Hyperlink"/>
                <w:noProof/>
              </w:rPr>
              <w:t>Simulation Details</w:t>
            </w:r>
            <w:r w:rsidR="00E00C16">
              <w:rPr>
                <w:noProof/>
                <w:webHidden/>
              </w:rPr>
              <w:tab/>
            </w:r>
            <w:r w:rsidR="00E00C16">
              <w:rPr>
                <w:noProof/>
                <w:webHidden/>
              </w:rPr>
              <w:fldChar w:fldCharType="begin"/>
            </w:r>
            <w:r w:rsidR="00E00C16">
              <w:rPr>
                <w:noProof/>
                <w:webHidden/>
              </w:rPr>
              <w:instrText xml:space="preserve"> PAGEREF _Toc25015796 \h </w:instrText>
            </w:r>
            <w:r w:rsidR="00E00C16">
              <w:rPr>
                <w:noProof/>
                <w:webHidden/>
              </w:rPr>
            </w:r>
            <w:r w:rsidR="00E00C16">
              <w:rPr>
                <w:noProof/>
                <w:webHidden/>
              </w:rPr>
              <w:fldChar w:fldCharType="separate"/>
            </w:r>
            <w:r w:rsidR="009C09EB">
              <w:rPr>
                <w:noProof/>
                <w:webHidden/>
              </w:rPr>
              <w:t>23</w:t>
            </w:r>
            <w:r w:rsidR="00E00C16">
              <w:rPr>
                <w:noProof/>
                <w:webHidden/>
              </w:rPr>
              <w:fldChar w:fldCharType="end"/>
            </w:r>
          </w:hyperlink>
        </w:p>
        <w:p w14:paraId="369E89BD" w14:textId="57F94E62" w:rsidR="00E00C16" w:rsidRDefault="004E7D8C">
          <w:pPr>
            <w:pStyle w:val="TOC3"/>
            <w:tabs>
              <w:tab w:val="left" w:pos="1320"/>
              <w:tab w:val="right" w:leader="dot" w:pos="9016"/>
            </w:tabs>
            <w:rPr>
              <w:rFonts w:asciiTheme="minorHAnsi" w:eastAsiaTheme="minorEastAsia" w:hAnsiTheme="minorHAnsi"/>
              <w:noProof/>
              <w:sz w:val="22"/>
              <w:lang w:eastAsia="en-IN"/>
            </w:rPr>
          </w:pPr>
          <w:hyperlink w:anchor="_Toc25015797" w:history="1">
            <w:r w:rsidR="00E00C16" w:rsidRPr="00DD785C">
              <w:rPr>
                <w:rStyle w:val="Hyperlink"/>
                <w:noProof/>
              </w:rPr>
              <w:t>5.3.1</w:t>
            </w:r>
            <w:r w:rsidR="00E00C16">
              <w:rPr>
                <w:rFonts w:asciiTheme="minorHAnsi" w:eastAsiaTheme="minorEastAsia" w:hAnsiTheme="minorHAnsi"/>
                <w:noProof/>
                <w:sz w:val="22"/>
                <w:lang w:eastAsia="en-IN"/>
              </w:rPr>
              <w:tab/>
            </w:r>
            <w:r w:rsidR="00E00C16" w:rsidRPr="00DD785C">
              <w:rPr>
                <w:rStyle w:val="Hyperlink"/>
                <w:noProof/>
              </w:rPr>
              <w:t>Endoscope</w:t>
            </w:r>
            <w:r w:rsidR="00E00C16">
              <w:rPr>
                <w:noProof/>
                <w:webHidden/>
              </w:rPr>
              <w:tab/>
            </w:r>
            <w:r w:rsidR="00E00C16">
              <w:rPr>
                <w:noProof/>
                <w:webHidden/>
              </w:rPr>
              <w:fldChar w:fldCharType="begin"/>
            </w:r>
            <w:r w:rsidR="00E00C16">
              <w:rPr>
                <w:noProof/>
                <w:webHidden/>
              </w:rPr>
              <w:instrText xml:space="preserve"> PAGEREF _Toc25015797 \h </w:instrText>
            </w:r>
            <w:r w:rsidR="00E00C16">
              <w:rPr>
                <w:noProof/>
                <w:webHidden/>
              </w:rPr>
            </w:r>
            <w:r w:rsidR="00E00C16">
              <w:rPr>
                <w:noProof/>
                <w:webHidden/>
              </w:rPr>
              <w:fldChar w:fldCharType="separate"/>
            </w:r>
            <w:r w:rsidR="009C09EB">
              <w:rPr>
                <w:noProof/>
                <w:webHidden/>
              </w:rPr>
              <w:t>23</w:t>
            </w:r>
            <w:r w:rsidR="00E00C16">
              <w:rPr>
                <w:noProof/>
                <w:webHidden/>
              </w:rPr>
              <w:fldChar w:fldCharType="end"/>
            </w:r>
          </w:hyperlink>
        </w:p>
        <w:p w14:paraId="7B16F3F8" w14:textId="5F5B319E" w:rsidR="00E00C16" w:rsidRDefault="004E7D8C">
          <w:pPr>
            <w:pStyle w:val="TOC3"/>
            <w:tabs>
              <w:tab w:val="left" w:pos="1320"/>
              <w:tab w:val="right" w:leader="dot" w:pos="9016"/>
            </w:tabs>
            <w:rPr>
              <w:rFonts w:asciiTheme="minorHAnsi" w:eastAsiaTheme="minorEastAsia" w:hAnsiTheme="minorHAnsi"/>
              <w:noProof/>
              <w:sz w:val="22"/>
              <w:lang w:eastAsia="en-IN"/>
            </w:rPr>
          </w:pPr>
          <w:hyperlink w:anchor="_Toc25015798" w:history="1">
            <w:r w:rsidR="00E00C16" w:rsidRPr="00DD785C">
              <w:rPr>
                <w:rStyle w:val="Hyperlink"/>
                <w:noProof/>
              </w:rPr>
              <w:t>5.3.2</w:t>
            </w:r>
            <w:r w:rsidR="00E00C16">
              <w:rPr>
                <w:rFonts w:asciiTheme="minorHAnsi" w:eastAsiaTheme="minorEastAsia" w:hAnsiTheme="minorHAnsi"/>
                <w:noProof/>
                <w:sz w:val="22"/>
                <w:lang w:eastAsia="en-IN"/>
              </w:rPr>
              <w:tab/>
            </w:r>
            <w:r w:rsidR="00E00C16" w:rsidRPr="00DD785C">
              <w:rPr>
                <w:rStyle w:val="Hyperlink"/>
                <w:noProof/>
              </w:rPr>
              <w:t>Colon</w:t>
            </w:r>
            <w:r w:rsidR="00E00C16">
              <w:rPr>
                <w:noProof/>
                <w:webHidden/>
              </w:rPr>
              <w:tab/>
            </w:r>
            <w:r w:rsidR="00E00C16">
              <w:rPr>
                <w:noProof/>
                <w:webHidden/>
              </w:rPr>
              <w:fldChar w:fldCharType="begin"/>
            </w:r>
            <w:r w:rsidR="00E00C16">
              <w:rPr>
                <w:noProof/>
                <w:webHidden/>
              </w:rPr>
              <w:instrText xml:space="preserve"> PAGEREF _Toc25015798 \h </w:instrText>
            </w:r>
            <w:r w:rsidR="00E00C16">
              <w:rPr>
                <w:noProof/>
                <w:webHidden/>
              </w:rPr>
            </w:r>
            <w:r w:rsidR="00E00C16">
              <w:rPr>
                <w:noProof/>
                <w:webHidden/>
              </w:rPr>
              <w:fldChar w:fldCharType="separate"/>
            </w:r>
            <w:r w:rsidR="009C09EB">
              <w:rPr>
                <w:noProof/>
                <w:webHidden/>
              </w:rPr>
              <w:t>24</w:t>
            </w:r>
            <w:r w:rsidR="00E00C16">
              <w:rPr>
                <w:noProof/>
                <w:webHidden/>
              </w:rPr>
              <w:fldChar w:fldCharType="end"/>
            </w:r>
          </w:hyperlink>
        </w:p>
        <w:p w14:paraId="3A9A68E8" w14:textId="23E0BD32" w:rsidR="00E00C16" w:rsidRDefault="004E7D8C">
          <w:pPr>
            <w:pStyle w:val="TOC1"/>
            <w:tabs>
              <w:tab w:val="left" w:pos="480"/>
              <w:tab w:val="right" w:leader="dot" w:pos="9016"/>
            </w:tabs>
            <w:rPr>
              <w:rFonts w:asciiTheme="minorHAnsi" w:eastAsiaTheme="minorEastAsia" w:hAnsiTheme="minorHAnsi"/>
              <w:noProof/>
              <w:sz w:val="22"/>
              <w:lang w:eastAsia="en-IN"/>
            </w:rPr>
          </w:pPr>
          <w:hyperlink w:anchor="_Toc25015799" w:history="1">
            <w:r w:rsidR="00E00C16" w:rsidRPr="00DD785C">
              <w:rPr>
                <w:rStyle w:val="Hyperlink"/>
                <w:noProof/>
              </w:rPr>
              <w:t>6</w:t>
            </w:r>
            <w:r w:rsidR="00E00C16">
              <w:rPr>
                <w:rFonts w:asciiTheme="minorHAnsi" w:eastAsiaTheme="minorEastAsia" w:hAnsiTheme="minorHAnsi"/>
                <w:noProof/>
                <w:sz w:val="22"/>
                <w:lang w:eastAsia="en-IN"/>
              </w:rPr>
              <w:tab/>
            </w:r>
            <w:r w:rsidR="00E00C16" w:rsidRPr="00DD785C">
              <w:rPr>
                <w:rStyle w:val="Hyperlink"/>
                <w:noProof/>
              </w:rPr>
              <w:t>Conclusion</w:t>
            </w:r>
            <w:r w:rsidR="00E00C16">
              <w:rPr>
                <w:noProof/>
                <w:webHidden/>
              </w:rPr>
              <w:tab/>
            </w:r>
            <w:r w:rsidR="00E00C16">
              <w:rPr>
                <w:noProof/>
                <w:webHidden/>
              </w:rPr>
              <w:fldChar w:fldCharType="begin"/>
            </w:r>
            <w:r w:rsidR="00E00C16">
              <w:rPr>
                <w:noProof/>
                <w:webHidden/>
              </w:rPr>
              <w:instrText xml:space="preserve"> PAGEREF _Toc25015799 \h </w:instrText>
            </w:r>
            <w:r w:rsidR="00E00C16">
              <w:rPr>
                <w:noProof/>
                <w:webHidden/>
              </w:rPr>
            </w:r>
            <w:r w:rsidR="00E00C16">
              <w:rPr>
                <w:noProof/>
                <w:webHidden/>
              </w:rPr>
              <w:fldChar w:fldCharType="separate"/>
            </w:r>
            <w:r w:rsidR="009C09EB">
              <w:rPr>
                <w:noProof/>
                <w:webHidden/>
              </w:rPr>
              <w:t>25</w:t>
            </w:r>
            <w:r w:rsidR="00E00C16">
              <w:rPr>
                <w:noProof/>
                <w:webHidden/>
              </w:rPr>
              <w:fldChar w:fldCharType="end"/>
            </w:r>
          </w:hyperlink>
        </w:p>
        <w:p w14:paraId="50B750D7" w14:textId="0F3C6386" w:rsidR="00E00C16" w:rsidRDefault="004E7D8C">
          <w:pPr>
            <w:pStyle w:val="TOC1"/>
            <w:tabs>
              <w:tab w:val="left" w:pos="480"/>
              <w:tab w:val="right" w:leader="dot" w:pos="9016"/>
            </w:tabs>
            <w:rPr>
              <w:rFonts w:asciiTheme="minorHAnsi" w:eastAsiaTheme="minorEastAsia" w:hAnsiTheme="minorHAnsi"/>
              <w:noProof/>
              <w:sz w:val="22"/>
              <w:lang w:eastAsia="en-IN"/>
            </w:rPr>
          </w:pPr>
          <w:hyperlink w:anchor="_Toc25015800" w:history="1">
            <w:r w:rsidR="00E00C16" w:rsidRPr="00DD785C">
              <w:rPr>
                <w:rStyle w:val="Hyperlink"/>
                <w:rFonts w:cs="Times New Roman"/>
                <w:noProof/>
              </w:rPr>
              <w:t>7</w:t>
            </w:r>
            <w:r w:rsidR="00E00C16">
              <w:rPr>
                <w:rFonts w:asciiTheme="minorHAnsi" w:eastAsiaTheme="minorEastAsia" w:hAnsiTheme="minorHAnsi"/>
                <w:noProof/>
                <w:sz w:val="22"/>
                <w:lang w:eastAsia="en-IN"/>
              </w:rPr>
              <w:tab/>
            </w:r>
            <w:r w:rsidR="00E00C16" w:rsidRPr="00DD785C">
              <w:rPr>
                <w:rStyle w:val="Hyperlink"/>
                <w:rFonts w:cs="Times New Roman"/>
                <w:noProof/>
              </w:rPr>
              <w:t>References</w:t>
            </w:r>
            <w:r w:rsidR="00E00C16">
              <w:rPr>
                <w:noProof/>
                <w:webHidden/>
              </w:rPr>
              <w:tab/>
            </w:r>
            <w:r w:rsidR="00E00C16">
              <w:rPr>
                <w:noProof/>
                <w:webHidden/>
              </w:rPr>
              <w:fldChar w:fldCharType="begin"/>
            </w:r>
            <w:r w:rsidR="00E00C16">
              <w:rPr>
                <w:noProof/>
                <w:webHidden/>
              </w:rPr>
              <w:instrText xml:space="preserve"> PAGEREF _Toc25015800 \h </w:instrText>
            </w:r>
            <w:r w:rsidR="00E00C16">
              <w:rPr>
                <w:noProof/>
                <w:webHidden/>
              </w:rPr>
            </w:r>
            <w:r w:rsidR="00E00C16">
              <w:rPr>
                <w:noProof/>
                <w:webHidden/>
              </w:rPr>
              <w:fldChar w:fldCharType="separate"/>
            </w:r>
            <w:r w:rsidR="009C09EB">
              <w:rPr>
                <w:noProof/>
                <w:webHidden/>
              </w:rPr>
              <w:t>26</w:t>
            </w:r>
            <w:r w:rsidR="00E00C16">
              <w:rPr>
                <w:noProof/>
                <w:webHidden/>
              </w:rPr>
              <w:fldChar w:fldCharType="end"/>
            </w:r>
          </w:hyperlink>
        </w:p>
        <w:p w14:paraId="5446F961" w14:textId="23A529AA" w:rsidR="00CB10D9" w:rsidRDefault="004E5881" w:rsidP="00CB10D9">
          <w:pPr>
            <w:spacing w:line="240" w:lineRule="auto"/>
            <w:rPr>
              <w:b/>
              <w:i/>
              <w:spacing w:val="5"/>
            </w:rPr>
          </w:pPr>
          <w:r>
            <w:rPr>
              <w:b/>
              <w:bCs/>
              <w:noProof/>
            </w:rPr>
            <w:fldChar w:fldCharType="end"/>
          </w:r>
        </w:p>
      </w:sdtContent>
    </w:sdt>
    <w:tbl>
      <w:tblPr>
        <w:tblStyle w:val="TableGrid"/>
        <w:tblW w:w="94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38"/>
        <w:gridCol w:w="4738"/>
      </w:tblGrid>
      <w:tr w:rsidR="006A55C4" w14:paraId="5F78FB0C" w14:textId="77777777" w:rsidTr="00D2168D">
        <w:trPr>
          <w:trHeight w:val="2925"/>
        </w:trPr>
        <w:tc>
          <w:tcPr>
            <w:tcW w:w="4738" w:type="dxa"/>
          </w:tcPr>
          <w:p w14:paraId="375DF64C" w14:textId="331B1770" w:rsidR="006A55C4" w:rsidRDefault="006A55C4" w:rsidP="0058468E">
            <w:pPr>
              <w:rPr>
                <w:rStyle w:val="BookTitle"/>
                <w:rFonts w:cs="Times New Roman"/>
                <w:b w:val="0"/>
                <w:i w:val="0"/>
              </w:rPr>
            </w:pPr>
            <w:r>
              <w:rPr>
                <w:rStyle w:val="BookTitle"/>
                <w:rFonts w:cs="Times New Roman"/>
                <w:b w:val="0"/>
                <w:i w:val="0"/>
              </w:rPr>
              <w:lastRenderedPageBreak/>
              <w:t>Index of Tables</w:t>
            </w:r>
          </w:p>
          <w:p w14:paraId="633C8343" w14:textId="25A34EC4" w:rsidR="00E00C16" w:rsidRDefault="006A55C4">
            <w:pPr>
              <w:pStyle w:val="TableofFigures"/>
              <w:tabs>
                <w:tab w:val="right" w:leader="dot" w:pos="9016"/>
              </w:tabs>
              <w:rPr>
                <w:rFonts w:asciiTheme="minorHAnsi" w:eastAsiaTheme="minorEastAsia" w:hAnsiTheme="minorHAnsi"/>
                <w:noProof/>
                <w:sz w:val="22"/>
                <w:lang w:eastAsia="en-IN"/>
              </w:rPr>
            </w:pPr>
            <w:r>
              <w:rPr>
                <w:rStyle w:val="BookTitle"/>
                <w:rFonts w:cs="Times New Roman"/>
                <w:b w:val="0"/>
                <w:i w:val="0"/>
              </w:rPr>
              <w:fldChar w:fldCharType="begin"/>
            </w:r>
            <w:r>
              <w:rPr>
                <w:rStyle w:val="BookTitle"/>
                <w:rFonts w:cs="Times New Roman"/>
                <w:b w:val="0"/>
                <w:i w:val="0"/>
              </w:rPr>
              <w:instrText xml:space="preserve"> TOC \h \z \c "Table" </w:instrText>
            </w:r>
            <w:r>
              <w:rPr>
                <w:rStyle w:val="BookTitle"/>
                <w:rFonts w:cs="Times New Roman"/>
                <w:b w:val="0"/>
                <w:i w:val="0"/>
              </w:rPr>
              <w:fldChar w:fldCharType="separate"/>
            </w:r>
            <w:hyperlink w:anchor="_Toc25015801" w:history="1">
              <w:r w:rsidR="00E00C16" w:rsidRPr="00847903">
                <w:rPr>
                  <w:rStyle w:val="Hyperlink"/>
                  <w:noProof/>
                </w:rPr>
                <w:t>Table 1: Properties of endoscope (before mid-sem)</w:t>
              </w:r>
              <w:r w:rsidR="00E00C16">
                <w:rPr>
                  <w:noProof/>
                  <w:webHidden/>
                </w:rPr>
                <w:tab/>
              </w:r>
              <w:r w:rsidR="00E00C16">
                <w:rPr>
                  <w:noProof/>
                  <w:webHidden/>
                </w:rPr>
                <w:fldChar w:fldCharType="begin"/>
              </w:r>
              <w:r w:rsidR="00E00C16">
                <w:rPr>
                  <w:noProof/>
                  <w:webHidden/>
                </w:rPr>
                <w:instrText xml:space="preserve"> PAGEREF _Toc25015801 \h </w:instrText>
              </w:r>
              <w:r w:rsidR="00E00C16">
                <w:rPr>
                  <w:noProof/>
                  <w:webHidden/>
                </w:rPr>
              </w:r>
              <w:r w:rsidR="00E00C16">
                <w:rPr>
                  <w:noProof/>
                  <w:webHidden/>
                </w:rPr>
                <w:fldChar w:fldCharType="separate"/>
              </w:r>
              <w:r w:rsidR="009C09EB">
                <w:rPr>
                  <w:noProof/>
                  <w:webHidden/>
                </w:rPr>
                <w:t>17</w:t>
              </w:r>
              <w:r w:rsidR="00E00C16">
                <w:rPr>
                  <w:noProof/>
                  <w:webHidden/>
                </w:rPr>
                <w:fldChar w:fldCharType="end"/>
              </w:r>
            </w:hyperlink>
          </w:p>
          <w:p w14:paraId="238486F2" w14:textId="0BBB00EA" w:rsidR="00E00C16" w:rsidRDefault="004E7D8C">
            <w:pPr>
              <w:pStyle w:val="TableofFigures"/>
              <w:tabs>
                <w:tab w:val="right" w:leader="dot" w:pos="9016"/>
              </w:tabs>
              <w:rPr>
                <w:rFonts w:asciiTheme="minorHAnsi" w:eastAsiaTheme="minorEastAsia" w:hAnsiTheme="minorHAnsi"/>
                <w:noProof/>
                <w:sz w:val="22"/>
                <w:lang w:eastAsia="en-IN"/>
              </w:rPr>
            </w:pPr>
            <w:hyperlink w:anchor="_Toc25015802" w:history="1">
              <w:r w:rsidR="00E00C16" w:rsidRPr="00847903">
                <w:rPr>
                  <w:rStyle w:val="Hyperlink"/>
                  <w:noProof/>
                </w:rPr>
                <w:t>Table 2: Properties of the endoscope</w:t>
              </w:r>
              <w:r w:rsidR="00E00C16">
                <w:rPr>
                  <w:noProof/>
                  <w:webHidden/>
                </w:rPr>
                <w:tab/>
              </w:r>
              <w:r w:rsidR="00E00C16">
                <w:rPr>
                  <w:noProof/>
                  <w:webHidden/>
                </w:rPr>
                <w:fldChar w:fldCharType="begin"/>
              </w:r>
              <w:r w:rsidR="00E00C16">
                <w:rPr>
                  <w:noProof/>
                  <w:webHidden/>
                </w:rPr>
                <w:instrText xml:space="preserve"> PAGEREF _Toc25015802 \h </w:instrText>
              </w:r>
              <w:r w:rsidR="00E00C16">
                <w:rPr>
                  <w:noProof/>
                  <w:webHidden/>
                </w:rPr>
              </w:r>
              <w:r w:rsidR="00E00C16">
                <w:rPr>
                  <w:noProof/>
                  <w:webHidden/>
                </w:rPr>
                <w:fldChar w:fldCharType="separate"/>
              </w:r>
              <w:r w:rsidR="009C09EB">
                <w:rPr>
                  <w:noProof/>
                  <w:webHidden/>
                </w:rPr>
                <w:t>23</w:t>
              </w:r>
              <w:r w:rsidR="00E00C16">
                <w:rPr>
                  <w:noProof/>
                  <w:webHidden/>
                </w:rPr>
                <w:fldChar w:fldCharType="end"/>
              </w:r>
            </w:hyperlink>
          </w:p>
          <w:p w14:paraId="2E39B114" w14:textId="5A10BBF0" w:rsidR="00E00C16" w:rsidRDefault="004E7D8C">
            <w:pPr>
              <w:pStyle w:val="TableofFigures"/>
              <w:tabs>
                <w:tab w:val="right" w:leader="dot" w:pos="9016"/>
              </w:tabs>
              <w:rPr>
                <w:rFonts w:asciiTheme="minorHAnsi" w:eastAsiaTheme="minorEastAsia" w:hAnsiTheme="minorHAnsi"/>
                <w:noProof/>
                <w:sz w:val="22"/>
                <w:lang w:eastAsia="en-IN"/>
              </w:rPr>
            </w:pPr>
            <w:hyperlink w:anchor="_Toc25015803" w:history="1">
              <w:r w:rsidR="00E00C16" w:rsidRPr="00847903">
                <w:rPr>
                  <w:rStyle w:val="Hyperlink"/>
                  <w:noProof/>
                </w:rPr>
                <w:t>Table 3: Properties of the colon</w:t>
              </w:r>
              <w:r w:rsidR="00E00C16">
                <w:rPr>
                  <w:noProof/>
                  <w:webHidden/>
                </w:rPr>
                <w:tab/>
              </w:r>
              <w:r w:rsidR="00E00C16">
                <w:rPr>
                  <w:noProof/>
                  <w:webHidden/>
                </w:rPr>
                <w:fldChar w:fldCharType="begin"/>
              </w:r>
              <w:r w:rsidR="00E00C16">
                <w:rPr>
                  <w:noProof/>
                  <w:webHidden/>
                </w:rPr>
                <w:instrText xml:space="preserve"> PAGEREF _Toc25015803 \h </w:instrText>
              </w:r>
              <w:r w:rsidR="00E00C16">
                <w:rPr>
                  <w:noProof/>
                  <w:webHidden/>
                </w:rPr>
              </w:r>
              <w:r w:rsidR="00E00C16">
                <w:rPr>
                  <w:noProof/>
                  <w:webHidden/>
                </w:rPr>
                <w:fldChar w:fldCharType="separate"/>
              </w:r>
              <w:r w:rsidR="009C09EB">
                <w:rPr>
                  <w:noProof/>
                  <w:webHidden/>
                </w:rPr>
                <w:t>24</w:t>
              </w:r>
              <w:r w:rsidR="00E00C16">
                <w:rPr>
                  <w:noProof/>
                  <w:webHidden/>
                </w:rPr>
                <w:fldChar w:fldCharType="end"/>
              </w:r>
            </w:hyperlink>
          </w:p>
          <w:p w14:paraId="2E4049D6" w14:textId="764B2AD2" w:rsidR="006A55C4" w:rsidRDefault="006A55C4" w:rsidP="00E116FE">
            <w:pPr>
              <w:tabs>
                <w:tab w:val="left" w:pos="2970"/>
              </w:tabs>
              <w:jc w:val="left"/>
              <w:rPr>
                <w:rStyle w:val="BookTitle"/>
                <w:rFonts w:cs="Times New Roman"/>
                <w:b w:val="0"/>
                <w:i w:val="0"/>
              </w:rPr>
            </w:pPr>
            <w:r>
              <w:rPr>
                <w:rStyle w:val="BookTitle"/>
                <w:rFonts w:cs="Times New Roman"/>
                <w:b w:val="0"/>
                <w:i w:val="0"/>
              </w:rPr>
              <w:fldChar w:fldCharType="end"/>
            </w:r>
            <w:r w:rsidR="00E116FE">
              <w:rPr>
                <w:rStyle w:val="BookTitle"/>
                <w:rFonts w:cs="Times New Roman"/>
                <w:b w:val="0"/>
                <w:i w:val="0"/>
              </w:rPr>
              <w:tab/>
            </w:r>
          </w:p>
        </w:tc>
        <w:tc>
          <w:tcPr>
            <w:tcW w:w="4738" w:type="dxa"/>
          </w:tcPr>
          <w:p w14:paraId="03A69D06" w14:textId="77777777" w:rsidR="00ED36DE" w:rsidRDefault="006A55C4" w:rsidP="0058468E">
            <w:pPr>
              <w:jc w:val="left"/>
              <w:rPr>
                <w:rStyle w:val="BookTitle"/>
                <w:rFonts w:cs="Times New Roman"/>
                <w:b w:val="0"/>
                <w:i w:val="0"/>
              </w:rPr>
            </w:pPr>
            <w:r>
              <w:rPr>
                <w:rStyle w:val="BookTitle"/>
                <w:rFonts w:cs="Times New Roman"/>
                <w:b w:val="0"/>
                <w:i w:val="0"/>
              </w:rPr>
              <w:t>Index of Figures</w:t>
            </w:r>
          </w:p>
          <w:p w14:paraId="773D77F4" w14:textId="536E8248" w:rsidR="00E00C16" w:rsidRDefault="006A55C4">
            <w:pPr>
              <w:pStyle w:val="TableofFigures"/>
              <w:tabs>
                <w:tab w:val="right" w:leader="dot" w:pos="9016"/>
              </w:tabs>
              <w:rPr>
                <w:rFonts w:asciiTheme="minorHAnsi" w:eastAsiaTheme="minorEastAsia" w:hAnsiTheme="minorHAnsi"/>
                <w:noProof/>
                <w:sz w:val="22"/>
                <w:lang w:eastAsia="en-IN"/>
              </w:rPr>
            </w:pPr>
            <w:r>
              <w:rPr>
                <w:rStyle w:val="BookTitle"/>
                <w:rFonts w:cs="Times New Roman"/>
                <w:b w:val="0"/>
                <w:i w:val="0"/>
              </w:rPr>
              <w:fldChar w:fldCharType="begin"/>
            </w:r>
            <w:r>
              <w:rPr>
                <w:rStyle w:val="BookTitle"/>
                <w:rFonts w:cs="Times New Roman"/>
                <w:b w:val="0"/>
                <w:i w:val="0"/>
              </w:rPr>
              <w:instrText xml:space="preserve"> TOC \h \z \c "Figure" </w:instrText>
            </w:r>
            <w:r>
              <w:rPr>
                <w:rStyle w:val="BookTitle"/>
                <w:rFonts w:cs="Times New Roman"/>
                <w:b w:val="0"/>
                <w:i w:val="0"/>
              </w:rPr>
              <w:fldChar w:fldCharType="separate"/>
            </w:r>
            <w:hyperlink w:anchor="_Toc25015804" w:history="1">
              <w:r w:rsidR="00E00C16" w:rsidRPr="009A5EFC">
                <w:rPr>
                  <w:rStyle w:val="Hyperlink"/>
                  <w:noProof/>
                </w:rPr>
                <w:t>Figure 1: Commercial colonoscope</w:t>
              </w:r>
              <w:r w:rsidR="00E00C16">
                <w:rPr>
                  <w:noProof/>
                  <w:webHidden/>
                </w:rPr>
                <w:tab/>
              </w:r>
              <w:r w:rsidR="00E00C16">
                <w:rPr>
                  <w:noProof/>
                  <w:webHidden/>
                </w:rPr>
                <w:fldChar w:fldCharType="begin"/>
              </w:r>
              <w:r w:rsidR="00E00C16">
                <w:rPr>
                  <w:noProof/>
                  <w:webHidden/>
                </w:rPr>
                <w:instrText xml:space="preserve"> PAGEREF _Toc25015804 \h </w:instrText>
              </w:r>
              <w:r w:rsidR="00E00C16">
                <w:rPr>
                  <w:noProof/>
                  <w:webHidden/>
                </w:rPr>
              </w:r>
              <w:r w:rsidR="00E00C16">
                <w:rPr>
                  <w:noProof/>
                  <w:webHidden/>
                </w:rPr>
                <w:fldChar w:fldCharType="separate"/>
              </w:r>
              <w:r w:rsidR="009C09EB">
                <w:rPr>
                  <w:noProof/>
                  <w:webHidden/>
                </w:rPr>
                <w:t>5</w:t>
              </w:r>
              <w:r w:rsidR="00E00C16">
                <w:rPr>
                  <w:noProof/>
                  <w:webHidden/>
                </w:rPr>
                <w:fldChar w:fldCharType="end"/>
              </w:r>
            </w:hyperlink>
          </w:p>
          <w:p w14:paraId="0C2FC5DA" w14:textId="097D1F8A" w:rsidR="00E00C16" w:rsidRDefault="004E7D8C">
            <w:pPr>
              <w:pStyle w:val="TableofFigures"/>
              <w:tabs>
                <w:tab w:val="right" w:leader="dot" w:pos="9016"/>
              </w:tabs>
              <w:rPr>
                <w:rFonts w:asciiTheme="minorHAnsi" w:eastAsiaTheme="minorEastAsia" w:hAnsiTheme="minorHAnsi"/>
                <w:noProof/>
                <w:sz w:val="22"/>
                <w:lang w:eastAsia="en-IN"/>
              </w:rPr>
            </w:pPr>
            <w:hyperlink w:anchor="_Toc25015805" w:history="1">
              <w:r w:rsidR="00E00C16" w:rsidRPr="009A5EFC">
                <w:rPr>
                  <w:rStyle w:val="Hyperlink"/>
                  <w:noProof/>
                </w:rPr>
                <w:t>Figure 2: Simulation of forces using Bezier curves</w:t>
              </w:r>
              <w:r w:rsidR="00E00C16">
                <w:rPr>
                  <w:noProof/>
                  <w:webHidden/>
                </w:rPr>
                <w:tab/>
              </w:r>
              <w:r w:rsidR="00E00C16">
                <w:rPr>
                  <w:noProof/>
                  <w:webHidden/>
                </w:rPr>
                <w:fldChar w:fldCharType="begin"/>
              </w:r>
              <w:r w:rsidR="00E00C16">
                <w:rPr>
                  <w:noProof/>
                  <w:webHidden/>
                </w:rPr>
                <w:instrText xml:space="preserve"> PAGEREF _Toc25015805 \h </w:instrText>
              </w:r>
              <w:r w:rsidR="00E00C16">
                <w:rPr>
                  <w:noProof/>
                  <w:webHidden/>
                </w:rPr>
              </w:r>
              <w:r w:rsidR="00E00C16">
                <w:rPr>
                  <w:noProof/>
                  <w:webHidden/>
                </w:rPr>
                <w:fldChar w:fldCharType="separate"/>
              </w:r>
              <w:r w:rsidR="009C09EB">
                <w:rPr>
                  <w:noProof/>
                  <w:webHidden/>
                </w:rPr>
                <w:t>8</w:t>
              </w:r>
              <w:r w:rsidR="00E00C16">
                <w:rPr>
                  <w:noProof/>
                  <w:webHidden/>
                </w:rPr>
                <w:fldChar w:fldCharType="end"/>
              </w:r>
            </w:hyperlink>
          </w:p>
          <w:p w14:paraId="1FC5F990" w14:textId="5DAB5346" w:rsidR="00E00C16" w:rsidRDefault="004E7D8C">
            <w:pPr>
              <w:pStyle w:val="TableofFigures"/>
              <w:tabs>
                <w:tab w:val="right" w:leader="dot" w:pos="9016"/>
              </w:tabs>
              <w:rPr>
                <w:rFonts w:asciiTheme="minorHAnsi" w:eastAsiaTheme="minorEastAsia" w:hAnsiTheme="minorHAnsi"/>
                <w:noProof/>
                <w:sz w:val="22"/>
                <w:lang w:eastAsia="en-IN"/>
              </w:rPr>
            </w:pPr>
            <w:hyperlink w:anchor="_Toc25015806" w:history="1">
              <w:r w:rsidR="00E00C16" w:rsidRPr="009A5EFC">
                <w:rPr>
                  <w:rStyle w:val="Hyperlink"/>
                  <w:noProof/>
                </w:rPr>
                <w:t>Figure 3: Simulation of forces using constant curvature continuum robot</w:t>
              </w:r>
              <w:r w:rsidR="00E00C16">
                <w:rPr>
                  <w:noProof/>
                  <w:webHidden/>
                </w:rPr>
                <w:tab/>
              </w:r>
              <w:r w:rsidR="00E00C16">
                <w:rPr>
                  <w:noProof/>
                  <w:webHidden/>
                </w:rPr>
                <w:fldChar w:fldCharType="begin"/>
              </w:r>
              <w:r w:rsidR="00E00C16">
                <w:rPr>
                  <w:noProof/>
                  <w:webHidden/>
                </w:rPr>
                <w:instrText xml:space="preserve"> PAGEREF _Toc25015806 \h </w:instrText>
              </w:r>
              <w:r w:rsidR="00E00C16">
                <w:rPr>
                  <w:noProof/>
                  <w:webHidden/>
                </w:rPr>
              </w:r>
              <w:r w:rsidR="00E00C16">
                <w:rPr>
                  <w:noProof/>
                  <w:webHidden/>
                </w:rPr>
                <w:fldChar w:fldCharType="separate"/>
              </w:r>
              <w:r w:rsidR="009C09EB">
                <w:rPr>
                  <w:noProof/>
                  <w:webHidden/>
                </w:rPr>
                <w:t>9</w:t>
              </w:r>
              <w:r w:rsidR="00E00C16">
                <w:rPr>
                  <w:noProof/>
                  <w:webHidden/>
                </w:rPr>
                <w:fldChar w:fldCharType="end"/>
              </w:r>
            </w:hyperlink>
          </w:p>
          <w:p w14:paraId="0903DA17" w14:textId="6279FE5E" w:rsidR="00E00C16" w:rsidRDefault="004E7D8C">
            <w:pPr>
              <w:pStyle w:val="TableofFigures"/>
              <w:tabs>
                <w:tab w:val="right" w:leader="dot" w:pos="9016"/>
              </w:tabs>
              <w:rPr>
                <w:rFonts w:asciiTheme="minorHAnsi" w:eastAsiaTheme="minorEastAsia" w:hAnsiTheme="minorHAnsi"/>
                <w:noProof/>
                <w:sz w:val="22"/>
                <w:lang w:eastAsia="en-IN"/>
              </w:rPr>
            </w:pPr>
            <w:hyperlink w:anchor="_Toc25015807" w:history="1">
              <w:r w:rsidR="00E00C16" w:rsidRPr="009A5EFC">
                <w:rPr>
                  <w:rStyle w:val="Hyperlink"/>
                  <w:noProof/>
                </w:rPr>
                <w:t>Figure 4: Verification of the FE colon model</w:t>
              </w:r>
              <w:r w:rsidR="00E00C16">
                <w:rPr>
                  <w:noProof/>
                  <w:webHidden/>
                </w:rPr>
                <w:tab/>
              </w:r>
              <w:r w:rsidR="00E00C16">
                <w:rPr>
                  <w:noProof/>
                  <w:webHidden/>
                </w:rPr>
                <w:fldChar w:fldCharType="begin"/>
              </w:r>
              <w:r w:rsidR="00E00C16">
                <w:rPr>
                  <w:noProof/>
                  <w:webHidden/>
                </w:rPr>
                <w:instrText xml:space="preserve"> PAGEREF _Toc25015807 \h </w:instrText>
              </w:r>
              <w:r w:rsidR="00E00C16">
                <w:rPr>
                  <w:noProof/>
                  <w:webHidden/>
                </w:rPr>
              </w:r>
              <w:r w:rsidR="00E00C16">
                <w:rPr>
                  <w:noProof/>
                  <w:webHidden/>
                </w:rPr>
                <w:fldChar w:fldCharType="separate"/>
              </w:r>
              <w:r w:rsidR="009C09EB">
                <w:rPr>
                  <w:noProof/>
                  <w:webHidden/>
                </w:rPr>
                <w:t>10</w:t>
              </w:r>
              <w:r w:rsidR="00E00C16">
                <w:rPr>
                  <w:noProof/>
                  <w:webHidden/>
                </w:rPr>
                <w:fldChar w:fldCharType="end"/>
              </w:r>
            </w:hyperlink>
          </w:p>
          <w:p w14:paraId="73D2507C" w14:textId="5C6FC6C8" w:rsidR="00E00C16" w:rsidRDefault="004E7D8C">
            <w:pPr>
              <w:pStyle w:val="TableofFigures"/>
              <w:tabs>
                <w:tab w:val="right" w:leader="dot" w:pos="9016"/>
              </w:tabs>
              <w:rPr>
                <w:rFonts w:asciiTheme="minorHAnsi" w:eastAsiaTheme="minorEastAsia" w:hAnsiTheme="minorHAnsi"/>
                <w:noProof/>
                <w:sz w:val="22"/>
                <w:lang w:eastAsia="en-IN"/>
              </w:rPr>
            </w:pPr>
            <w:hyperlink r:id="rId9" w:anchor="_Toc25015808" w:history="1">
              <w:r w:rsidR="00E00C16" w:rsidRPr="009A5EFC">
                <w:rPr>
                  <w:rStyle w:val="Hyperlink"/>
                  <w:noProof/>
                </w:rPr>
                <w:t>Figure 5: Planar beam element</w:t>
              </w:r>
              <w:r w:rsidR="00E00C16">
                <w:rPr>
                  <w:noProof/>
                  <w:webHidden/>
                </w:rPr>
                <w:tab/>
              </w:r>
              <w:r w:rsidR="00E00C16">
                <w:rPr>
                  <w:noProof/>
                  <w:webHidden/>
                </w:rPr>
                <w:fldChar w:fldCharType="begin"/>
              </w:r>
              <w:r w:rsidR="00E00C16">
                <w:rPr>
                  <w:noProof/>
                  <w:webHidden/>
                </w:rPr>
                <w:instrText xml:space="preserve"> PAGEREF _Toc25015808 \h </w:instrText>
              </w:r>
              <w:r w:rsidR="00E00C16">
                <w:rPr>
                  <w:noProof/>
                  <w:webHidden/>
                </w:rPr>
              </w:r>
              <w:r w:rsidR="00E00C16">
                <w:rPr>
                  <w:noProof/>
                  <w:webHidden/>
                </w:rPr>
                <w:fldChar w:fldCharType="separate"/>
              </w:r>
              <w:r w:rsidR="009C09EB">
                <w:rPr>
                  <w:noProof/>
                  <w:webHidden/>
                </w:rPr>
                <w:t>13</w:t>
              </w:r>
              <w:r w:rsidR="00E00C16">
                <w:rPr>
                  <w:noProof/>
                  <w:webHidden/>
                </w:rPr>
                <w:fldChar w:fldCharType="end"/>
              </w:r>
            </w:hyperlink>
          </w:p>
          <w:p w14:paraId="6666A4B9" w14:textId="298B05A3" w:rsidR="00E00C16" w:rsidRDefault="004E7D8C">
            <w:pPr>
              <w:pStyle w:val="TableofFigures"/>
              <w:tabs>
                <w:tab w:val="right" w:leader="dot" w:pos="9016"/>
              </w:tabs>
              <w:rPr>
                <w:rFonts w:asciiTheme="minorHAnsi" w:eastAsiaTheme="minorEastAsia" w:hAnsiTheme="minorHAnsi"/>
                <w:noProof/>
                <w:sz w:val="22"/>
                <w:lang w:eastAsia="en-IN"/>
              </w:rPr>
            </w:pPr>
            <w:hyperlink w:anchor="_Toc25015809" w:history="1">
              <w:r w:rsidR="00E00C16" w:rsidRPr="009A5EFC">
                <w:rPr>
                  <w:rStyle w:val="Hyperlink"/>
                  <w:noProof/>
                </w:rPr>
                <w:t>Figure 6: Snapshot from simulation (before mid-sem)</w:t>
              </w:r>
              <w:r w:rsidR="00E00C16">
                <w:rPr>
                  <w:noProof/>
                  <w:webHidden/>
                </w:rPr>
                <w:tab/>
              </w:r>
              <w:r w:rsidR="00E00C16">
                <w:rPr>
                  <w:noProof/>
                  <w:webHidden/>
                </w:rPr>
                <w:fldChar w:fldCharType="begin"/>
              </w:r>
              <w:r w:rsidR="00E00C16">
                <w:rPr>
                  <w:noProof/>
                  <w:webHidden/>
                </w:rPr>
                <w:instrText xml:space="preserve"> PAGEREF _Toc25015809 \h </w:instrText>
              </w:r>
              <w:r w:rsidR="00E00C16">
                <w:rPr>
                  <w:noProof/>
                  <w:webHidden/>
                </w:rPr>
              </w:r>
              <w:r w:rsidR="00E00C16">
                <w:rPr>
                  <w:noProof/>
                  <w:webHidden/>
                </w:rPr>
                <w:fldChar w:fldCharType="separate"/>
              </w:r>
              <w:r w:rsidR="009C09EB">
                <w:rPr>
                  <w:noProof/>
                  <w:webHidden/>
                </w:rPr>
                <w:t>17</w:t>
              </w:r>
              <w:r w:rsidR="00E00C16">
                <w:rPr>
                  <w:noProof/>
                  <w:webHidden/>
                </w:rPr>
                <w:fldChar w:fldCharType="end"/>
              </w:r>
            </w:hyperlink>
          </w:p>
          <w:p w14:paraId="0ACA3AD5" w14:textId="778F15B6" w:rsidR="00E00C16" w:rsidRDefault="004E7D8C">
            <w:pPr>
              <w:pStyle w:val="TableofFigures"/>
              <w:tabs>
                <w:tab w:val="right" w:leader="dot" w:pos="9016"/>
              </w:tabs>
              <w:rPr>
                <w:rFonts w:asciiTheme="minorHAnsi" w:eastAsiaTheme="minorEastAsia" w:hAnsiTheme="minorHAnsi"/>
                <w:noProof/>
                <w:sz w:val="22"/>
                <w:lang w:eastAsia="en-IN"/>
              </w:rPr>
            </w:pPr>
            <w:hyperlink r:id="rId10" w:anchor="_Toc25015810" w:history="1">
              <w:r w:rsidR="00E00C16" w:rsidRPr="009A5EFC">
                <w:rPr>
                  <w:rStyle w:val="Hyperlink"/>
                  <w:noProof/>
                </w:rPr>
                <w:t>Figure 7: Diagram to explain the algorithm</w:t>
              </w:r>
              <w:r w:rsidR="00E00C16">
                <w:rPr>
                  <w:noProof/>
                  <w:webHidden/>
                </w:rPr>
                <w:tab/>
              </w:r>
              <w:r w:rsidR="00E00C16">
                <w:rPr>
                  <w:noProof/>
                  <w:webHidden/>
                </w:rPr>
                <w:fldChar w:fldCharType="begin"/>
              </w:r>
              <w:r w:rsidR="00E00C16">
                <w:rPr>
                  <w:noProof/>
                  <w:webHidden/>
                </w:rPr>
                <w:instrText xml:space="preserve"> PAGEREF _Toc25015810 \h </w:instrText>
              </w:r>
              <w:r w:rsidR="00E00C16">
                <w:rPr>
                  <w:noProof/>
                  <w:webHidden/>
                </w:rPr>
              </w:r>
              <w:r w:rsidR="00E00C16">
                <w:rPr>
                  <w:noProof/>
                  <w:webHidden/>
                </w:rPr>
                <w:fldChar w:fldCharType="separate"/>
              </w:r>
              <w:r w:rsidR="009C09EB">
                <w:rPr>
                  <w:noProof/>
                  <w:webHidden/>
                </w:rPr>
                <w:t>20</w:t>
              </w:r>
              <w:r w:rsidR="00E00C16">
                <w:rPr>
                  <w:noProof/>
                  <w:webHidden/>
                </w:rPr>
                <w:fldChar w:fldCharType="end"/>
              </w:r>
            </w:hyperlink>
          </w:p>
          <w:p w14:paraId="0B3FA6E5" w14:textId="1C033410" w:rsidR="00E00C16" w:rsidRDefault="004E7D8C">
            <w:pPr>
              <w:pStyle w:val="TableofFigures"/>
              <w:tabs>
                <w:tab w:val="right" w:leader="dot" w:pos="9016"/>
              </w:tabs>
              <w:rPr>
                <w:rFonts w:asciiTheme="minorHAnsi" w:eastAsiaTheme="minorEastAsia" w:hAnsiTheme="minorHAnsi"/>
                <w:noProof/>
                <w:sz w:val="22"/>
                <w:lang w:eastAsia="en-IN"/>
              </w:rPr>
            </w:pPr>
            <w:hyperlink w:anchor="_Toc25015811" w:history="1">
              <w:r w:rsidR="00E00C16" w:rsidRPr="009A5EFC">
                <w:rPr>
                  <w:rStyle w:val="Hyperlink"/>
                  <w:noProof/>
                </w:rPr>
                <w:t>Figure 8: Stress stretch curve of the large intestine</w:t>
              </w:r>
              <w:r w:rsidR="00E00C16">
                <w:rPr>
                  <w:noProof/>
                  <w:webHidden/>
                </w:rPr>
                <w:tab/>
              </w:r>
              <w:r w:rsidR="00E00C16">
                <w:rPr>
                  <w:noProof/>
                  <w:webHidden/>
                </w:rPr>
                <w:fldChar w:fldCharType="begin"/>
              </w:r>
              <w:r w:rsidR="00E00C16">
                <w:rPr>
                  <w:noProof/>
                  <w:webHidden/>
                </w:rPr>
                <w:instrText xml:space="preserve"> PAGEREF _Toc25015811 \h </w:instrText>
              </w:r>
              <w:r w:rsidR="00E00C16">
                <w:rPr>
                  <w:noProof/>
                  <w:webHidden/>
                </w:rPr>
              </w:r>
              <w:r w:rsidR="00E00C16">
                <w:rPr>
                  <w:noProof/>
                  <w:webHidden/>
                </w:rPr>
                <w:fldChar w:fldCharType="separate"/>
              </w:r>
              <w:r w:rsidR="009C09EB">
                <w:rPr>
                  <w:noProof/>
                  <w:webHidden/>
                </w:rPr>
                <w:t>21</w:t>
              </w:r>
              <w:r w:rsidR="00E00C16">
                <w:rPr>
                  <w:noProof/>
                  <w:webHidden/>
                </w:rPr>
                <w:fldChar w:fldCharType="end"/>
              </w:r>
            </w:hyperlink>
          </w:p>
          <w:p w14:paraId="23F2446F" w14:textId="5517F2B8" w:rsidR="00E00C16" w:rsidRDefault="004E7D8C">
            <w:pPr>
              <w:pStyle w:val="TableofFigures"/>
              <w:tabs>
                <w:tab w:val="right" w:leader="dot" w:pos="9016"/>
              </w:tabs>
              <w:rPr>
                <w:rFonts w:asciiTheme="minorHAnsi" w:eastAsiaTheme="minorEastAsia" w:hAnsiTheme="minorHAnsi"/>
                <w:noProof/>
                <w:sz w:val="22"/>
                <w:lang w:eastAsia="en-IN"/>
              </w:rPr>
            </w:pPr>
            <w:hyperlink r:id="rId11" w:anchor="_Toc25015812" w:history="1">
              <w:r w:rsidR="00E00C16" w:rsidRPr="009A5EFC">
                <w:rPr>
                  <w:rStyle w:val="Hyperlink"/>
                  <w:noProof/>
                </w:rPr>
                <w:t>Figure 9: Scaled diagram of large diagram</w:t>
              </w:r>
              <w:r w:rsidR="00E00C16">
                <w:rPr>
                  <w:noProof/>
                  <w:webHidden/>
                </w:rPr>
                <w:tab/>
              </w:r>
              <w:r w:rsidR="00E00C16">
                <w:rPr>
                  <w:noProof/>
                  <w:webHidden/>
                </w:rPr>
                <w:fldChar w:fldCharType="begin"/>
              </w:r>
              <w:r w:rsidR="00E00C16">
                <w:rPr>
                  <w:noProof/>
                  <w:webHidden/>
                </w:rPr>
                <w:instrText xml:space="preserve"> PAGEREF _Toc25015812 \h </w:instrText>
              </w:r>
              <w:r w:rsidR="00E00C16">
                <w:rPr>
                  <w:noProof/>
                  <w:webHidden/>
                </w:rPr>
              </w:r>
              <w:r w:rsidR="00E00C16">
                <w:rPr>
                  <w:noProof/>
                  <w:webHidden/>
                </w:rPr>
                <w:fldChar w:fldCharType="separate"/>
              </w:r>
              <w:r w:rsidR="009C09EB">
                <w:rPr>
                  <w:noProof/>
                  <w:webHidden/>
                </w:rPr>
                <w:t>22</w:t>
              </w:r>
              <w:r w:rsidR="00E00C16">
                <w:rPr>
                  <w:noProof/>
                  <w:webHidden/>
                </w:rPr>
                <w:fldChar w:fldCharType="end"/>
              </w:r>
            </w:hyperlink>
          </w:p>
          <w:p w14:paraId="2038145E" w14:textId="04132C39" w:rsidR="00E00C16" w:rsidRDefault="004E7D8C">
            <w:pPr>
              <w:pStyle w:val="TableofFigures"/>
              <w:tabs>
                <w:tab w:val="right" w:leader="dot" w:pos="9016"/>
              </w:tabs>
              <w:rPr>
                <w:rFonts w:asciiTheme="minorHAnsi" w:eastAsiaTheme="minorEastAsia" w:hAnsiTheme="minorHAnsi"/>
                <w:noProof/>
                <w:sz w:val="22"/>
                <w:lang w:eastAsia="en-IN"/>
              </w:rPr>
            </w:pPr>
            <w:hyperlink w:anchor="_Toc25015813" w:history="1">
              <w:r w:rsidR="00E00C16" w:rsidRPr="009A5EFC">
                <w:rPr>
                  <w:rStyle w:val="Hyperlink"/>
                  <w:noProof/>
                </w:rPr>
                <w:t>Figure 10: Region of an element</w:t>
              </w:r>
              <w:r w:rsidR="00E00C16">
                <w:rPr>
                  <w:noProof/>
                  <w:webHidden/>
                </w:rPr>
                <w:tab/>
              </w:r>
              <w:r w:rsidR="00E00C16">
                <w:rPr>
                  <w:noProof/>
                  <w:webHidden/>
                </w:rPr>
                <w:fldChar w:fldCharType="begin"/>
              </w:r>
              <w:r w:rsidR="00E00C16">
                <w:rPr>
                  <w:noProof/>
                  <w:webHidden/>
                </w:rPr>
                <w:instrText xml:space="preserve"> PAGEREF _Toc25015813 \h </w:instrText>
              </w:r>
              <w:r w:rsidR="00E00C16">
                <w:rPr>
                  <w:noProof/>
                  <w:webHidden/>
                </w:rPr>
              </w:r>
              <w:r w:rsidR="00E00C16">
                <w:rPr>
                  <w:noProof/>
                  <w:webHidden/>
                </w:rPr>
                <w:fldChar w:fldCharType="separate"/>
              </w:r>
              <w:r w:rsidR="009C09EB">
                <w:rPr>
                  <w:noProof/>
                  <w:webHidden/>
                </w:rPr>
                <w:t>23</w:t>
              </w:r>
              <w:r w:rsidR="00E00C16">
                <w:rPr>
                  <w:noProof/>
                  <w:webHidden/>
                </w:rPr>
                <w:fldChar w:fldCharType="end"/>
              </w:r>
            </w:hyperlink>
          </w:p>
          <w:p w14:paraId="22721CE9" w14:textId="4A2C705B" w:rsidR="00E00C16" w:rsidRDefault="004E7D8C">
            <w:pPr>
              <w:pStyle w:val="TableofFigures"/>
              <w:tabs>
                <w:tab w:val="right" w:leader="dot" w:pos="9016"/>
              </w:tabs>
              <w:rPr>
                <w:rFonts w:asciiTheme="minorHAnsi" w:eastAsiaTheme="minorEastAsia" w:hAnsiTheme="minorHAnsi"/>
                <w:noProof/>
                <w:sz w:val="22"/>
                <w:lang w:eastAsia="en-IN"/>
              </w:rPr>
            </w:pPr>
            <w:hyperlink w:anchor="_Toc25015814" w:history="1">
              <w:r w:rsidR="00E00C16" w:rsidRPr="009A5EFC">
                <w:rPr>
                  <w:rStyle w:val="Hyperlink"/>
                  <w:noProof/>
                </w:rPr>
                <w:t>Figure 11: Snapshot from simulation</w:t>
              </w:r>
              <w:r w:rsidR="00E00C16">
                <w:rPr>
                  <w:noProof/>
                  <w:webHidden/>
                </w:rPr>
                <w:tab/>
              </w:r>
              <w:r w:rsidR="00E00C16">
                <w:rPr>
                  <w:noProof/>
                  <w:webHidden/>
                </w:rPr>
                <w:fldChar w:fldCharType="begin"/>
              </w:r>
              <w:r w:rsidR="00E00C16">
                <w:rPr>
                  <w:noProof/>
                  <w:webHidden/>
                </w:rPr>
                <w:instrText xml:space="preserve"> PAGEREF _Toc25015814 \h </w:instrText>
              </w:r>
              <w:r w:rsidR="00E00C16">
                <w:rPr>
                  <w:noProof/>
                  <w:webHidden/>
                </w:rPr>
              </w:r>
              <w:r w:rsidR="00E00C16">
                <w:rPr>
                  <w:noProof/>
                  <w:webHidden/>
                </w:rPr>
                <w:fldChar w:fldCharType="separate"/>
              </w:r>
              <w:r w:rsidR="009C09EB">
                <w:rPr>
                  <w:noProof/>
                  <w:webHidden/>
                </w:rPr>
                <w:t>24</w:t>
              </w:r>
              <w:r w:rsidR="00E00C16">
                <w:rPr>
                  <w:noProof/>
                  <w:webHidden/>
                </w:rPr>
                <w:fldChar w:fldCharType="end"/>
              </w:r>
            </w:hyperlink>
          </w:p>
          <w:p w14:paraId="735D5B00" w14:textId="0ECBEA6B" w:rsidR="006A55C4" w:rsidRDefault="006A55C4" w:rsidP="0058468E">
            <w:pPr>
              <w:jc w:val="left"/>
              <w:rPr>
                <w:rStyle w:val="BookTitle"/>
                <w:rFonts w:cs="Times New Roman"/>
                <w:b w:val="0"/>
                <w:i w:val="0"/>
              </w:rPr>
            </w:pPr>
            <w:r>
              <w:rPr>
                <w:rStyle w:val="BookTitle"/>
                <w:rFonts w:cs="Times New Roman"/>
                <w:b w:val="0"/>
                <w:i w:val="0"/>
              </w:rPr>
              <w:fldChar w:fldCharType="end"/>
            </w:r>
          </w:p>
        </w:tc>
      </w:tr>
    </w:tbl>
    <w:p w14:paraId="08BEA10D" w14:textId="00ACC21B" w:rsidR="007A1417" w:rsidRDefault="00CB7B88" w:rsidP="0058468E">
      <w:pPr>
        <w:spacing w:line="240" w:lineRule="auto"/>
        <w:jc w:val="left"/>
        <w:rPr>
          <w:rStyle w:val="BookTitle"/>
          <w:rFonts w:cs="Times New Roman"/>
          <w:b w:val="0"/>
          <w:i w:val="0"/>
        </w:rPr>
      </w:pPr>
      <w:r>
        <w:rPr>
          <w:rStyle w:val="BookTitle"/>
          <w:rFonts w:cs="Times New Roman"/>
          <w:b w:val="0"/>
          <w:i w:val="0"/>
        </w:rPr>
        <w:br w:type="page"/>
      </w:r>
    </w:p>
    <w:p w14:paraId="7EDDBAEF" w14:textId="697EC382" w:rsidR="00DD56F8" w:rsidRPr="00DD56F8" w:rsidRDefault="006922C2" w:rsidP="00537C35">
      <w:pPr>
        <w:pStyle w:val="Heading1"/>
        <w:rPr>
          <w:rFonts w:cs="Times New Roman"/>
        </w:rPr>
      </w:pPr>
      <w:bookmarkStart w:id="0" w:name="_Toc25015776"/>
      <w:r w:rsidRPr="00227B22">
        <w:rPr>
          <w:rFonts w:cs="Times New Roman"/>
        </w:rPr>
        <w:lastRenderedPageBreak/>
        <w:t>Introduction</w:t>
      </w:r>
      <w:bookmarkEnd w:id="0"/>
    </w:p>
    <w:p w14:paraId="4148FB6D" w14:textId="41ABF262" w:rsidR="002607C8" w:rsidRPr="001C2AB3" w:rsidRDefault="00646441" w:rsidP="00537C35">
      <w:pPr>
        <w:rPr>
          <w:rFonts w:cs="Times New Roman"/>
          <w:sz w:val="22"/>
          <w:szCs w:val="22"/>
          <w:lang w:val="en-US" w:bidi="ar-SA"/>
        </w:rPr>
      </w:pPr>
      <w:r w:rsidRPr="00227B22">
        <w:t>Modern surgery has progressed rapidly with</w:t>
      </w:r>
      <w:r w:rsidR="00C01DE0">
        <w:t xml:space="preserve"> </w:t>
      </w:r>
      <w:r w:rsidRPr="00227B22">
        <w:t xml:space="preserve">advancement in technology and medication.  Earlier, treating or observing any internal part of the body required a surgeon to make large incisions resulting in excessive blood loss, pain, infection and a longer recovery period.  The introduction of Minimally-Invasive-Surgery in recent years had greatly reduced damage to tissues leading to faster recovery. </w:t>
      </w:r>
      <w:r w:rsidR="000543CE" w:rsidRPr="001C2AB3">
        <w:t>Natural Orifice</w:t>
      </w:r>
      <w:r w:rsidR="001C2AB3" w:rsidRPr="001C2AB3">
        <w:t xml:space="preserve"> </w:t>
      </w:r>
      <w:r w:rsidR="000543CE" w:rsidRPr="001C2AB3">
        <w:t>Transluminal Endoscopic Surgery (NOTES)</w:t>
      </w:r>
      <w:r w:rsidR="005D5557">
        <w:t xml:space="preserve">, which involves </w:t>
      </w:r>
      <w:r w:rsidR="006C14B6">
        <w:t>accessing organs through natural orifices</w:t>
      </w:r>
      <w:r w:rsidR="00F92709">
        <w:t>,</w:t>
      </w:r>
      <w:r w:rsidR="001C2AB3" w:rsidRPr="001C2AB3">
        <w:t xml:space="preserve"> </w:t>
      </w:r>
      <w:r w:rsidR="001C2AB3">
        <w:t xml:space="preserve">is </w:t>
      </w:r>
      <w:r w:rsidR="00596F45">
        <w:t>one of the most important de</w:t>
      </w:r>
      <w:r w:rsidR="00AA625D">
        <w:t>velopment in the field</w:t>
      </w:r>
      <w:r w:rsidR="005D5557">
        <w:t>.</w:t>
      </w:r>
      <w:r w:rsidR="001C2AB3">
        <w:t xml:space="preserve"> </w:t>
      </w:r>
      <w:r w:rsidRPr="00227B22">
        <w:t xml:space="preserve">Further advancements to this field in terms of endoscopes now give rise to the possibility of observing and treating diseases with almost no blood loss and damage to the tissue. </w:t>
      </w:r>
    </w:p>
    <w:p w14:paraId="194E5997" w14:textId="3194C4EB" w:rsidR="00156B85" w:rsidRDefault="00646441" w:rsidP="00537C35">
      <w:pPr>
        <w:rPr>
          <w:rFonts w:cs="Times New Roman"/>
        </w:rPr>
      </w:pPr>
      <w:r w:rsidRPr="00227B22">
        <w:rPr>
          <w:rFonts w:cs="Times New Roman"/>
        </w:rPr>
        <w:t xml:space="preserve">These endoscopic instruments allow the surgeon to </w:t>
      </w:r>
      <w:r w:rsidR="008340F1">
        <w:rPr>
          <w:rFonts w:cs="Times New Roman"/>
        </w:rPr>
        <w:t>deploy</w:t>
      </w:r>
      <w:r w:rsidRPr="00227B22">
        <w:rPr>
          <w:rFonts w:cs="Times New Roman"/>
        </w:rPr>
        <w:t xml:space="preserve"> cameras to observe the intestine of the patient and check for ulcers, tumours, inflammation</w:t>
      </w:r>
      <w:r w:rsidR="00374E40">
        <w:rPr>
          <w:rFonts w:cs="Times New Roman"/>
        </w:rPr>
        <w:t xml:space="preserve"> etc</w:t>
      </w:r>
      <w:r w:rsidR="0043041B">
        <w:rPr>
          <w:rFonts w:cs="Times New Roman"/>
        </w:rPr>
        <w:t>;</w:t>
      </w:r>
      <w:r w:rsidR="00374E40">
        <w:rPr>
          <w:rFonts w:cs="Times New Roman"/>
        </w:rPr>
        <w:t xml:space="preserve"> </w:t>
      </w:r>
      <w:r w:rsidR="006B0BED">
        <w:rPr>
          <w:rFonts w:cs="Times New Roman"/>
        </w:rPr>
        <w:t xml:space="preserve">they can be used to place the </w:t>
      </w:r>
      <w:r w:rsidR="00510814">
        <w:rPr>
          <w:rFonts w:cs="Times New Roman"/>
        </w:rPr>
        <w:t xml:space="preserve">ultrasound probe closer to organs that can be difficult to image, such as pancreas; </w:t>
      </w:r>
      <w:r w:rsidR="00942152">
        <w:rPr>
          <w:rFonts w:cs="Times New Roman"/>
        </w:rPr>
        <w:t xml:space="preserve">finally, endoscopes can also be used to carry out </w:t>
      </w:r>
      <w:r w:rsidR="00FD2D4A">
        <w:rPr>
          <w:rFonts w:cs="Times New Roman"/>
        </w:rPr>
        <w:t xml:space="preserve">surgery such as removal of gallbladder, sealing/ tying fallopian tubes </w:t>
      </w:r>
      <w:r w:rsidR="0078073E">
        <w:rPr>
          <w:rFonts w:cs="Times New Roman"/>
        </w:rPr>
        <w:t>and removal of tumours.</w:t>
      </w:r>
    </w:p>
    <w:p w14:paraId="11CB202C" w14:textId="194E16C6" w:rsidR="00F75CDA" w:rsidRPr="00F75CDA" w:rsidRDefault="001A026C" w:rsidP="00F75CDA">
      <w:pPr>
        <w:rPr>
          <w:rFonts w:cs="Times New Roman"/>
        </w:rPr>
      </w:pPr>
      <w:r>
        <w:rPr>
          <w:rFonts w:cs="Times New Roman"/>
        </w:rPr>
        <w:t>Among all types of endoscopy, colo</w:t>
      </w:r>
      <w:r w:rsidR="006A34BB">
        <w:rPr>
          <w:rFonts w:cs="Times New Roman"/>
        </w:rPr>
        <w:t xml:space="preserve">noscopy is </w:t>
      </w:r>
      <w:r w:rsidR="006F3E7C">
        <w:rPr>
          <w:rFonts w:cs="Times New Roman"/>
        </w:rPr>
        <w:t xml:space="preserve">extensively used, with over 3 crore </w:t>
      </w:r>
      <w:r w:rsidR="00C3335C">
        <w:rPr>
          <w:rFonts w:cs="Times New Roman"/>
        </w:rPr>
        <w:t xml:space="preserve">operations per year. </w:t>
      </w:r>
      <w:r w:rsidR="00BC7378">
        <w:rPr>
          <w:rFonts w:cs="Times New Roman"/>
        </w:rPr>
        <w:t xml:space="preserve">However, it requires highly skilled </w:t>
      </w:r>
      <w:r w:rsidR="004A07EC">
        <w:rPr>
          <w:rFonts w:cs="Times New Roman"/>
        </w:rPr>
        <w:t>and professionally trained</w:t>
      </w:r>
      <w:r w:rsidR="00BC7378">
        <w:rPr>
          <w:rFonts w:cs="Times New Roman"/>
        </w:rPr>
        <w:t xml:space="preserve"> surgeons</w:t>
      </w:r>
      <w:r w:rsidR="00CC4F33">
        <w:rPr>
          <w:rFonts w:cs="Times New Roman"/>
        </w:rPr>
        <w:t xml:space="preserve">. </w:t>
      </w:r>
      <w:r w:rsidR="004848BD">
        <w:rPr>
          <w:rFonts w:cs="Times New Roman"/>
        </w:rPr>
        <w:t xml:space="preserve">The process </w:t>
      </w:r>
      <w:r w:rsidR="00BA532D">
        <w:rPr>
          <w:rFonts w:cs="Times New Roman"/>
        </w:rPr>
        <w:t xml:space="preserve">is often painful, particularly due to high </w:t>
      </w:r>
      <w:r w:rsidR="009513A0">
        <w:rPr>
          <w:rFonts w:cs="Times New Roman"/>
        </w:rPr>
        <w:t>force</w:t>
      </w:r>
      <w:r w:rsidR="00BA532D">
        <w:rPr>
          <w:rFonts w:cs="Times New Roman"/>
        </w:rPr>
        <w:t xml:space="preserve"> exert</w:t>
      </w:r>
      <w:r w:rsidR="009513A0">
        <w:rPr>
          <w:rFonts w:cs="Times New Roman"/>
        </w:rPr>
        <w:t>ed on the walls of the colon</w:t>
      </w:r>
      <w:r w:rsidR="00A86092">
        <w:rPr>
          <w:rFonts w:cs="Times New Roman"/>
        </w:rPr>
        <w:t xml:space="preserve"> when the examiner </w:t>
      </w:r>
      <w:r w:rsidR="00BA54B0">
        <w:rPr>
          <w:rFonts w:cs="Times New Roman"/>
        </w:rPr>
        <w:t xml:space="preserve">pushes </w:t>
      </w:r>
      <w:r w:rsidR="00E161F9">
        <w:rPr>
          <w:rFonts w:cs="Times New Roman"/>
        </w:rPr>
        <w:t xml:space="preserve">the instrument inward. The colon wall is twisted and is highly folded; </w:t>
      </w:r>
      <w:r w:rsidR="0004516A">
        <w:rPr>
          <w:rFonts w:cs="Times New Roman"/>
        </w:rPr>
        <w:t>the tip control, therefore, is very challenging and the practitioner often needs to readjust for the overshoot. A</w:t>
      </w:r>
      <w:r w:rsidR="004C7E8E">
        <w:rPr>
          <w:rFonts w:cs="Times New Roman"/>
        </w:rPr>
        <w:t xml:space="preserve">pplying too much pressure to change the </w:t>
      </w:r>
      <w:r w:rsidR="0004516A">
        <w:rPr>
          <w:rFonts w:cs="Times New Roman"/>
        </w:rPr>
        <w:t>manoeuvre</w:t>
      </w:r>
      <w:r w:rsidR="005A287D">
        <w:rPr>
          <w:rFonts w:cs="Times New Roman"/>
        </w:rPr>
        <w:t xml:space="preserve"> the instrument </w:t>
      </w:r>
      <w:r w:rsidR="003432A6">
        <w:rPr>
          <w:rFonts w:cs="Times New Roman"/>
        </w:rPr>
        <w:t>can ru</w:t>
      </w:r>
      <w:r w:rsidR="001467BC">
        <w:rPr>
          <w:rFonts w:cs="Times New Roman"/>
        </w:rPr>
        <w:t>pture the wall</w:t>
      </w:r>
      <w:r w:rsidR="009626D2">
        <w:rPr>
          <w:rFonts w:cs="Times New Roman"/>
        </w:rPr>
        <w:t xml:space="preserve">, which may have fatal consequences. </w:t>
      </w:r>
      <w:r w:rsidR="00401883">
        <w:rPr>
          <w:rFonts w:cs="Times New Roman"/>
        </w:rPr>
        <w:t>In</w:t>
      </w:r>
      <w:r w:rsidR="001E6173">
        <w:rPr>
          <w:rFonts w:cs="Times New Roman"/>
        </w:rPr>
        <w:t xml:space="preserve"> many cases, the cecum</w:t>
      </w:r>
      <w:r w:rsidR="00306D96">
        <w:rPr>
          <w:rFonts w:cs="Times New Roman"/>
        </w:rPr>
        <w:t xml:space="preserve">, i.e. </w:t>
      </w:r>
      <w:r w:rsidR="00630D62">
        <w:rPr>
          <w:rFonts w:cs="Times New Roman"/>
        </w:rPr>
        <w:t xml:space="preserve">other </w:t>
      </w:r>
      <w:r w:rsidR="001E6173">
        <w:rPr>
          <w:rFonts w:cs="Times New Roman"/>
        </w:rPr>
        <w:t xml:space="preserve">end of </w:t>
      </w:r>
      <w:r w:rsidR="00630D62">
        <w:rPr>
          <w:rFonts w:cs="Times New Roman"/>
        </w:rPr>
        <w:t>the</w:t>
      </w:r>
      <w:r w:rsidR="001E6173">
        <w:rPr>
          <w:rFonts w:cs="Times New Roman"/>
        </w:rPr>
        <w:t xml:space="preserve"> </w:t>
      </w:r>
      <w:r w:rsidR="00F26D24">
        <w:rPr>
          <w:rFonts w:cs="Times New Roman"/>
        </w:rPr>
        <w:t>in</w:t>
      </w:r>
      <w:r w:rsidR="00630D62">
        <w:rPr>
          <w:rFonts w:cs="Times New Roman"/>
        </w:rPr>
        <w:t>testine</w:t>
      </w:r>
      <w:r w:rsidR="00306D96">
        <w:rPr>
          <w:rFonts w:cs="Times New Roman"/>
        </w:rPr>
        <w:t>,</w:t>
      </w:r>
      <w:r w:rsidR="008827D7">
        <w:rPr>
          <w:rFonts w:cs="Times New Roman"/>
        </w:rPr>
        <w:t xml:space="preserve"> is not reached and th</w:t>
      </w:r>
      <w:r w:rsidR="00293838">
        <w:rPr>
          <w:rFonts w:cs="Times New Roman"/>
        </w:rPr>
        <w:t>ese incomplete inspections lead to high polyp miss rate</w:t>
      </w:r>
      <w:r w:rsidR="00E01D6A">
        <w:rPr>
          <w:rFonts w:cs="Times New Roman"/>
        </w:rPr>
        <w:t xml:space="preserve"> (cancer would go undetected)</w:t>
      </w:r>
      <w:r w:rsidR="00293838">
        <w:rPr>
          <w:rFonts w:cs="Times New Roman"/>
        </w:rPr>
        <w:t>.</w:t>
      </w:r>
    </w:p>
    <w:p w14:paraId="062F6C28" w14:textId="77777777" w:rsidR="00CD56EA" w:rsidRDefault="00184AE8" w:rsidP="00CD56EA">
      <w:pPr>
        <w:keepNext/>
        <w:jc w:val="center"/>
      </w:pPr>
      <w:r>
        <w:rPr>
          <w:noProof/>
        </w:rPr>
        <w:drawing>
          <wp:inline distT="0" distB="0" distL="0" distR="0" wp14:anchorId="60790582" wp14:editId="59224B56">
            <wp:extent cx="2114550" cy="91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14550" cy="914400"/>
                    </a:xfrm>
                    <a:prstGeom prst="rect">
                      <a:avLst/>
                    </a:prstGeom>
                  </pic:spPr>
                </pic:pic>
              </a:graphicData>
            </a:graphic>
          </wp:inline>
        </w:drawing>
      </w:r>
    </w:p>
    <w:p w14:paraId="5BF5DC17" w14:textId="0B6E11D0" w:rsidR="00184AE8" w:rsidRDefault="00CD56EA" w:rsidP="00CD56EA">
      <w:pPr>
        <w:pStyle w:val="Caption"/>
        <w:rPr>
          <w:rFonts w:cs="Times New Roman"/>
        </w:rPr>
      </w:pPr>
      <w:bookmarkStart w:id="1" w:name="_Toc25015571"/>
      <w:bookmarkStart w:id="2" w:name="_Toc25015804"/>
      <w:r>
        <w:t xml:space="preserve">Figure </w:t>
      </w:r>
      <w:r w:rsidR="004E7D8C">
        <w:fldChar w:fldCharType="begin"/>
      </w:r>
      <w:r w:rsidR="004E7D8C">
        <w:instrText xml:space="preserve"> SEQ Figure \* ARABIC </w:instrText>
      </w:r>
      <w:r w:rsidR="004E7D8C">
        <w:fldChar w:fldCharType="separate"/>
      </w:r>
      <w:r w:rsidR="009C09EB">
        <w:rPr>
          <w:noProof/>
        </w:rPr>
        <w:t>1</w:t>
      </w:r>
      <w:r w:rsidR="004E7D8C">
        <w:rPr>
          <w:noProof/>
        </w:rPr>
        <w:fldChar w:fldCharType="end"/>
      </w:r>
      <w:r>
        <w:t xml:space="preserve">: </w:t>
      </w:r>
      <w:r w:rsidR="0076536A">
        <w:t>Commercial colonoscope</w:t>
      </w:r>
      <w:bookmarkEnd w:id="1"/>
      <w:bookmarkEnd w:id="2"/>
    </w:p>
    <w:p w14:paraId="044B28E8" w14:textId="1389F407" w:rsidR="00BD6437" w:rsidRPr="008B21D0" w:rsidRDefault="009B6DA1" w:rsidP="00537C35">
      <w:pPr>
        <w:rPr>
          <w:rFonts w:cs="Times New Roman"/>
        </w:rPr>
      </w:pPr>
      <w:r>
        <w:rPr>
          <w:rFonts w:cs="Times New Roman"/>
        </w:rPr>
        <w:t xml:space="preserve">The use of robotics </w:t>
      </w:r>
      <w:r w:rsidR="009643F8">
        <w:rPr>
          <w:rFonts w:cs="Times New Roman"/>
        </w:rPr>
        <w:t xml:space="preserve">systems in </w:t>
      </w:r>
      <w:r w:rsidR="008F0CAB">
        <w:rPr>
          <w:rFonts w:cs="Times New Roman"/>
        </w:rPr>
        <w:t>colonoscopy</w:t>
      </w:r>
      <w:r w:rsidR="009643F8">
        <w:rPr>
          <w:rFonts w:cs="Times New Roman"/>
        </w:rPr>
        <w:t xml:space="preserve"> </w:t>
      </w:r>
      <w:r w:rsidR="005D6DB0">
        <w:rPr>
          <w:rFonts w:cs="Times New Roman"/>
        </w:rPr>
        <w:t>allow</w:t>
      </w:r>
      <w:r w:rsidR="008F0CAB">
        <w:rPr>
          <w:rFonts w:cs="Times New Roman"/>
        </w:rPr>
        <w:t>s</w:t>
      </w:r>
      <w:r w:rsidR="005D6DB0">
        <w:rPr>
          <w:rFonts w:cs="Times New Roman"/>
        </w:rPr>
        <w:t xml:space="preserve"> for more precision,</w:t>
      </w:r>
      <w:r w:rsidR="00D56235">
        <w:rPr>
          <w:rFonts w:cs="Times New Roman"/>
        </w:rPr>
        <w:t xml:space="preserve"> </w:t>
      </w:r>
      <w:r w:rsidR="006D66B8">
        <w:rPr>
          <w:rFonts w:cs="Times New Roman"/>
        </w:rPr>
        <w:t>miniaturization and smaller incisions.</w:t>
      </w:r>
      <w:r w:rsidR="009B34DD">
        <w:rPr>
          <w:rFonts w:cs="Times New Roman"/>
        </w:rPr>
        <w:t xml:space="preserve"> Further, these robotic systems allow the surgeon to control instruments in a more </w:t>
      </w:r>
      <w:r w:rsidR="00A95914">
        <w:rPr>
          <w:rFonts w:cs="Times New Roman"/>
        </w:rPr>
        <w:t xml:space="preserve">convenient </w:t>
      </w:r>
      <w:r w:rsidR="00D72100">
        <w:rPr>
          <w:rFonts w:cs="Times New Roman"/>
        </w:rPr>
        <w:t>working position</w:t>
      </w:r>
      <w:r w:rsidR="002F2E3E">
        <w:rPr>
          <w:rFonts w:cs="Times New Roman"/>
        </w:rPr>
        <w:t xml:space="preserve">, it scales his movements and improve visualisation by </w:t>
      </w:r>
      <w:r w:rsidR="002F2E3E">
        <w:rPr>
          <w:rFonts w:cs="Times New Roman"/>
        </w:rPr>
        <w:lastRenderedPageBreak/>
        <w:t xml:space="preserve">showing enhanced </w:t>
      </w:r>
      <w:r w:rsidR="00D81377">
        <w:rPr>
          <w:rFonts w:cs="Times New Roman"/>
        </w:rPr>
        <w:t xml:space="preserve">three-dimensional magnified images. </w:t>
      </w:r>
      <w:r w:rsidR="00F27B81">
        <w:rPr>
          <w:rFonts w:cs="Times New Roman"/>
        </w:rPr>
        <w:t xml:space="preserve">Naturally occurring tremors are filtered out by the </w:t>
      </w:r>
      <w:r w:rsidR="00207553">
        <w:rPr>
          <w:rFonts w:cs="Times New Roman"/>
        </w:rPr>
        <w:t>robot</w:t>
      </w:r>
      <w:r w:rsidR="008522E4">
        <w:rPr>
          <w:rFonts w:cs="Times New Roman"/>
        </w:rPr>
        <w:t xml:space="preserve"> automatically decreasing chances of human error.</w:t>
      </w:r>
    </w:p>
    <w:p w14:paraId="643CEF0A" w14:textId="1D3CA48C" w:rsidR="005957A1" w:rsidRDefault="00FD0C5A" w:rsidP="00537C35">
      <w:pPr>
        <w:rPr>
          <w:rFonts w:cs="Times New Roman"/>
        </w:rPr>
      </w:pPr>
      <w:r>
        <w:rPr>
          <w:rFonts w:cs="Times New Roman"/>
        </w:rPr>
        <w:t xml:space="preserve">In our </w:t>
      </w:r>
      <w:r w:rsidR="00C40A0B">
        <w:rPr>
          <w:rFonts w:cs="Times New Roman"/>
        </w:rPr>
        <w:t xml:space="preserve">project we want to </w:t>
      </w:r>
      <w:r w:rsidR="005A06CE">
        <w:rPr>
          <w:rFonts w:cs="Times New Roman"/>
        </w:rPr>
        <w:t xml:space="preserve">focus </w:t>
      </w:r>
      <w:r w:rsidR="00884D50">
        <w:rPr>
          <w:rFonts w:cs="Times New Roman"/>
        </w:rPr>
        <w:t>our</w:t>
      </w:r>
      <w:r w:rsidR="005A06CE">
        <w:rPr>
          <w:rFonts w:cs="Times New Roman"/>
        </w:rPr>
        <w:t xml:space="preserve"> attention on </w:t>
      </w:r>
      <w:r w:rsidR="00042009">
        <w:rPr>
          <w:rFonts w:cs="Times New Roman"/>
        </w:rPr>
        <w:t xml:space="preserve">the interaction </w:t>
      </w:r>
      <w:r w:rsidR="00112477">
        <w:rPr>
          <w:rFonts w:cs="Times New Roman"/>
        </w:rPr>
        <w:t xml:space="preserve">between multiple soft bodies </w:t>
      </w:r>
      <w:r w:rsidR="00AC53AF">
        <w:rPr>
          <w:rFonts w:cs="Times New Roman"/>
        </w:rPr>
        <w:t>allowing us to simulate the movement of a soft robotic endoscop</w:t>
      </w:r>
      <w:r w:rsidR="004042CE">
        <w:rPr>
          <w:rFonts w:cs="Times New Roman"/>
        </w:rPr>
        <w:t>e</w:t>
      </w:r>
      <w:r w:rsidR="00AC53AF">
        <w:rPr>
          <w:rFonts w:cs="Times New Roman"/>
        </w:rPr>
        <w:t>/ colonoscop</w:t>
      </w:r>
      <w:r w:rsidR="004042CE">
        <w:rPr>
          <w:rFonts w:cs="Times New Roman"/>
        </w:rPr>
        <w:t>e</w:t>
      </w:r>
      <w:r w:rsidR="00AC53AF">
        <w:rPr>
          <w:rFonts w:cs="Times New Roman"/>
        </w:rPr>
        <w:t xml:space="preserve"> inside a human body. </w:t>
      </w:r>
      <w:r w:rsidR="00686121" w:rsidRPr="008B21D0">
        <w:rPr>
          <w:rFonts w:cs="Times New Roman"/>
        </w:rPr>
        <w:t>Just</w:t>
      </w:r>
      <w:r w:rsidR="00686121">
        <w:rPr>
          <w:rFonts w:cs="Times New Roman"/>
        </w:rPr>
        <w:t xml:space="preserve"> like the current medical procedures</w:t>
      </w:r>
      <w:r w:rsidR="0051634D">
        <w:rPr>
          <w:rFonts w:cs="Times New Roman"/>
        </w:rPr>
        <w:t xml:space="preserve"> where </w:t>
      </w:r>
      <w:r w:rsidR="00EA12D4">
        <w:rPr>
          <w:rFonts w:cs="Times New Roman"/>
        </w:rPr>
        <w:t>the doctor is physically controlling only one end of the endoscope</w:t>
      </w:r>
      <w:r w:rsidR="00686121">
        <w:rPr>
          <w:rFonts w:cs="Times New Roman"/>
        </w:rPr>
        <w:t xml:space="preserve">, we </w:t>
      </w:r>
      <w:r w:rsidR="00EA12D4">
        <w:rPr>
          <w:rFonts w:cs="Times New Roman"/>
        </w:rPr>
        <w:t xml:space="preserve">are also constraining </w:t>
      </w:r>
      <w:r w:rsidR="005D7004">
        <w:rPr>
          <w:rFonts w:cs="Times New Roman"/>
        </w:rPr>
        <w:t xml:space="preserve">the translational and rotational motion of </w:t>
      </w:r>
      <w:r w:rsidR="00EA12D4">
        <w:rPr>
          <w:rFonts w:cs="Times New Roman"/>
        </w:rPr>
        <w:t>only</w:t>
      </w:r>
      <w:r w:rsidR="00513703">
        <w:rPr>
          <w:rFonts w:cs="Times New Roman"/>
        </w:rPr>
        <w:t xml:space="preserve"> </w:t>
      </w:r>
      <w:r w:rsidR="00A473CC">
        <w:rPr>
          <w:rFonts w:cs="Times New Roman"/>
        </w:rPr>
        <w:t>one end of the device</w:t>
      </w:r>
      <w:r w:rsidR="001809E2">
        <w:rPr>
          <w:rFonts w:cs="Times New Roman"/>
        </w:rPr>
        <w:t>.</w:t>
      </w:r>
      <w:r w:rsidR="00AC1A32">
        <w:rPr>
          <w:rFonts w:cs="Times New Roman"/>
        </w:rPr>
        <w:t xml:space="preserve"> Through this exercise, we</w:t>
      </w:r>
      <w:r w:rsidR="006F472F">
        <w:rPr>
          <w:rFonts w:cs="Times New Roman"/>
        </w:rPr>
        <w:t xml:space="preserve"> aim to find </w:t>
      </w:r>
      <w:r w:rsidR="00B15522">
        <w:rPr>
          <w:rFonts w:cs="Times New Roman"/>
        </w:rPr>
        <w:t>the push forces and the suitable material properties that can be used for the endoscopic tube.</w:t>
      </w:r>
    </w:p>
    <w:p w14:paraId="03A5C344" w14:textId="50AD0F8A" w:rsidR="003F7093" w:rsidRDefault="00754E17" w:rsidP="00537C35">
      <w:pPr>
        <w:rPr>
          <w:rFonts w:cs="Times New Roman"/>
        </w:rPr>
      </w:pPr>
      <w:r>
        <w:rPr>
          <w:rFonts w:cs="Times New Roman"/>
        </w:rPr>
        <w:t xml:space="preserve">An accurate </w:t>
      </w:r>
      <w:r w:rsidR="0020464B">
        <w:rPr>
          <w:rFonts w:cs="Times New Roman"/>
        </w:rPr>
        <w:t xml:space="preserve">modelling of the characteristics of the motion of a robot inside the human body is critical for further development of </w:t>
      </w:r>
      <w:r w:rsidR="006126C7">
        <w:rPr>
          <w:rFonts w:cs="Times New Roman"/>
        </w:rPr>
        <w:t>t</w:t>
      </w:r>
      <w:r w:rsidR="00D74C7C">
        <w:rPr>
          <w:rFonts w:cs="Times New Roman"/>
        </w:rPr>
        <w:t xml:space="preserve">hese robots as well as </w:t>
      </w:r>
      <w:r w:rsidR="006A0B70">
        <w:rPr>
          <w:rFonts w:cs="Times New Roman"/>
        </w:rPr>
        <w:t xml:space="preserve">proper training of medical professionals. </w:t>
      </w:r>
      <w:r w:rsidR="00830FA1">
        <w:rPr>
          <w:rFonts w:cs="Times New Roman"/>
        </w:rPr>
        <w:t xml:space="preserve">Modelling these interactions however is extremely complex and challenging. </w:t>
      </w:r>
      <w:r w:rsidR="00CF5749">
        <w:rPr>
          <w:rFonts w:cs="Times New Roman"/>
        </w:rPr>
        <w:t xml:space="preserve">Machado et. al. </w:t>
      </w:r>
      <w:sdt>
        <w:sdtPr>
          <w:rPr>
            <w:rFonts w:cs="Times New Roman"/>
          </w:rPr>
          <w:id w:val="-767853044"/>
          <w:citation/>
        </w:sdtPr>
        <w:sdtEndPr/>
        <w:sdtContent>
          <w:r w:rsidR="00F353B9">
            <w:rPr>
              <w:rFonts w:cs="Times New Roman"/>
            </w:rPr>
            <w:fldChar w:fldCharType="begin"/>
          </w:r>
          <w:r w:rsidR="00F353B9">
            <w:rPr>
              <w:rFonts w:cs="Times New Roman"/>
            </w:rPr>
            <w:instrText xml:space="preserve"> CITATION MACHADO201299 \l 16393 </w:instrText>
          </w:r>
          <w:r w:rsidR="00F353B9">
            <w:rPr>
              <w:rFonts w:cs="Times New Roman"/>
            </w:rPr>
            <w:fldChar w:fldCharType="separate"/>
          </w:r>
          <w:r w:rsidR="008D205C" w:rsidRPr="008D205C">
            <w:rPr>
              <w:rFonts w:cs="Times New Roman"/>
              <w:noProof/>
            </w:rPr>
            <w:t>[1]</w:t>
          </w:r>
          <w:r w:rsidR="00F353B9">
            <w:rPr>
              <w:rFonts w:cs="Times New Roman"/>
            </w:rPr>
            <w:fldChar w:fldCharType="end"/>
          </w:r>
        </w:sdtContent>
      </w:sdt>
      <w:r w:rsidR="00C72B82">
        <w:rPr>
          <w:rFonts w:cs="Times New Roman"/>
        </w:rPr>
        <w:t xml:space="preserve"> talk about </w:t>
      </w:r>
      <w:r w:rsidR="005342FC">
        <w:rPr>
          <w:rFonts w:cs="Times New Roman"/>
        </w:rPr>
        <w:t xml:space="preserve">how geometry, kinematics </w:t>
      </w:r>
      <w:r w:rsidR="001A61AD">
        <w:rPr>
          <w:rFonts w:cs="Times New Roman"/>
        </w:rPr>
        <w:t>and nature of the contacting body all play a critical role</w:t>
      </w:r>
      <w:r w:rsidR="00D949F7">
        <w:rPr>
          <w:rFonts w:cs="Times New Roman"/>
        </w:rPr>
        <w:t xml:space="preserve"> in determining the stiffness and damping coefficient of the contact.</w:t>
      </w:r>
      <w:r w:rsidR="00864CF1">
        <w:rPr>
          <w:rFonts w:cs="Times New Roman"/>
        </w:rPr>
        <w:t xml:space="preserve"> Further, non-smooth systems a</w:t>
      </w:r>
      <w:r w:rsidR="007B2019">
        <w:rPr>
          <w:rFonts w:cs="Times New Roman"/>
        </w:rPr>
        <w:t>lso exhibit nonlinearities and discontinuities</w:t>
      </w:r>
      <w:r w:rsidR="00110C40">
        <w:rPr>
          <w:rFonts w:cs="Times New Roman"/>
        </w:rPr>
        <w:t xml:space="preserve"> such as those caused by intermittent contact</w:t>
      </w:r>
      <w:r w:rsidR="00194B40">
        <w:rPr>
          <w:rFonts w:cs="Times New Roman"/>
        </w:rPr>
        <w:t xml:space="preserve">, nonlinear material properties etc. </w:t>
      </w:r>
    </w:p>
    <w:p w14:paraId="13E24722" w14:textId="0C41BB3F" w:rsidR="00556777" w:rsidRDefault="00B47A83" w:rsidP="00537C35">
      <w:r>
        <w:rPr>
          <w:rFonts w:cs="Times New Roman"/>
        </w:rPr>
        <w:t>For the contact model, w</w:t>
      </w:r>
      <w:r w:rsidR="00BE1E65">
        <w:rPr>
          <w:rFonts w:cs="Times New Roman"/>
        </w:rPr>
        <w:t>e</w:t>
      </w:r>
      <w:r w:rsidR="00556777">
        <w:rPr>
          <w:rFonts w:cs="Times New Roman"/>
        </w:rPr>
        <w:t xml:space="preserve"> </w:t>
      </w:r>
      <w:r>
        <w:rPr>
          <w:rFonts w:cs="Times New Roman"/>
        </w:rPr>
        <w:t>have used</w:t>
      </w:r>
      <w:r w:rsidR="00556777">
        <w:rPr>
          <w:rFonts w:cs="Times New Roman"/>
        </w:rPr>
        <w:t xml:space="preserve"> Hertz contact forces wherein we ignore energy transfer and focus on linear elastic bodies. </w:t>
      </w:r>
      <w:r w:rsidR="00146215">
        <w:rPr>
          <w:rFonts w:cs="Times New Roman"/>
        </w:rPr>
        <w:t>W</w:t>
      </w:r>
      <w:r w:rsidR="00556777">
        <w:rPr>
          <w:rFonts w:cs="Times New Roman"/>
        </w:rPr>
        <w:t xml:space="preserve">e have made use of multiple planar finite beam elements </w:t>
      </w:r>
      <w:r w:rsidR="00146215">
        <w:rPr>
          <w:rFonts w:cs="Times New Roman"/>
        </w:rPr>
        <w:t xml:space="preserve">to represent the endoscopic tube and the colon </w:t>
      </w:r>
      <w:r w:rsidR="00556777">
        <w:rPr>
          <w:rFonts w:cs="Times New Roman"/>
        </w:rPr>
        <w:t xml:space="preserve">while surrounding </w:t>
      </w:r>
      <w:r w:rsidR="009F49A4">
        <w:rPr>
          <w:rFonts w:cs="Times New Roman"/>
        </w:rPr>
        <w:t xml:space="preserve">part of </w:t>
      </w:r>
      <w:r w:rsidR="00D25AAE">
        <w:rPr>
          <w:rFonts w:cs="Times New Roman"/>
        </w:rPr>
        <w:t xml:space="preserve">the </w:t>
      </w:r>
      <w:r w:rsidR="009F49A4">
        <w:rPr>
          <w:rFonts w:cs="Times New Roman"/>
        </w:rPr>
        <w:t>colon centreline</w:t>
      </w:r>
      <w:r w:rsidR="00556777">
        <w:rPr>
          <w:rFonts w:cs="Times New Roman"/>
        </w:rPr>
        <w:t xml:space="preserve"> ha</w:t>
      </w:r>
      <w:r w:rsidR="009F49A4">
        <w:rPr>
          <w:rFonts w:cs="Times New Roman"/>
        </w:rPr>
        <w:t>s</w:t>
      </w:r>
      <w:r w:rsidR="00556777">
        <w:rPr>
          <w:rFonts w:cs="Times New Roman"/>
        </w:rPr>
        <w:t xml:space="preserve"> been defined as force fields</w:t>
      </w:r>
      <w:r w:rsidR="00340E09">
        <w:rPr>
          <w:rFonts w:cs="Times New Roman"/>
        </w:rPr>
        <w:t>.</w:t>
      </w:r>
      <w:r w:rsidR="00A34FA5">
        <w:rPr>
          <w:rFonts w:cs="Times New Roman"/>
        </w:rPr>
        <w:t xml:space="preserve"> </w:t>
      </w:r>
      <w:r w:rsidR="0076517E" w:rsidRPr="00B3653D">
        <w:t xml:space="preserve">A simple dynamic force field approach has been developed to mimic the contact behaviours between the colon and the instrument. We have </w:t>
      </w:r>
      <w:r w:rsidR="005B1192">
        <w:t>determined</w:t>
      </w:r>
      <w:r w:rsidR="0076517E" w:rsidRPr="00B3653D">
        <w:t xml:space="preserve"> </w:t>
      </w:r>
      <w:r w:rsidR="00642194">
        <w:t>the</w:t>
      </w:r>
      <w:r w:rsidR="0076517E" w:rsidRPr="00B3653D">
        <w:t xml:space="preserve"> beam bending and longitudinal stiffness using available mechanical properties in order to develop a realistic model of the colon</w:t>
      </w:r>
      <w:r w:rsidR="00BE1E65">
        <w:t>.</w:t>
      </w:r>
    </w:p>
    <w:p w14:paraId="433ACE8A" w14:textId="18F00CD7" w:rsidR="00D13F38" w:rsidRDefault="00291A5A" w:rsidP="003006F0">
      <w:r>
        <w:t>Res</w:t>
      </w:r>
      <w:r w:rsidR="008859B1">
        <w:t>t of the report is divided in six chapters</w:t>
      </w:r>
      <w:r w:rsidR="00AF0B6F">
        <w:t xml:space="preserve"> (chapter 2 through 7)</w:t>
      </w:r>
      <w:r w:rsidR="008859B1">
        <w:t xml:space="preserve">. </w:t>
      </w:r>
      <w:r w:rsidR="00AF0B6F">
        <w:t xml:space="preserve">Chapter 2 </w:t>
      </w:r>
      <w:r w:rsidR="00393AAA">
        <w:t xml:space="preserve">gives some background on the </w:t>
      </w:r>
      <w:r w:rsidR="000958A8">
        <w:t xml:space="preserve">simple soft body contact force models that are in common use. </w:t>
      </w:r>
      <w:r w:rsidR="006308A1">
        <w:t xml:space="preserve">It then reviews the </w:t>
      </w:r>
      <w:r w:rsidR="00746567">
        <w:t xml:space="preserve">force modelling that has been done in recent in the field of endoscopy and catheters and particularly focusses on </w:t>
      </w:r>
      <w:r w:rsidR="00D5760E">
        <w:t xml:space="preserve">the software modelling of the navigation. </w:t>
      </w:r>
      <w:r w:rsidR="00BC02B5">
        <w:t>Chapter 3</w:t>
      </w:r>
      <w:r w:rsidR="000A73C5">
        <w:t xml:space="preserve"> </w:t>
      </w:r>
      <w:r w:rsidR="00F851C2">
        <w:t>gives the detailed problem description and the</w:t>
      </w:r>
      <w:r w:rsidR="00947F87">
        <w:t xml:space="preserve"> </w:t>
      </w:r>
      <w:r w:rsidR="006A0292">
        <w:t>general objectives of this study.</w:t>
      </w:r>
      <w:r w:rsidR="00F851C2">
        <w:t xml:space="preserve"> </w:t>
      </w:r>
      <w:r w:rsidR="009C73A4">
        <w:t>Subsequent chapters are the detailed description of the work done</w:t>
      </w:r>
      <w:r w:rsidR="00C975EC">
        <w:t xml:space="preserve">, starting from Chapter 4 which provides a brief theory </w:t>
      </w:r>
      <w:r w:rsidR="00DC2069">
        <w:t xml:space="preserve">involved in the project. </w:t>
      </w:r>
      <w:r w:rsidR="001136FA">
        <w:t xml:space="preserve">The next chapter </w:t>
      </w:r>
      <w:r w:rsidR="00F24FBD">
        <w:t xml:space="preserve">describes the work done </w:t>
      </w:r>
      <w:r w:rsidR="005806AE">
        <w:t>in progressive stages</w:t>
      </w:r>
      <w:r w:rsidR="00DF3BA0">
        <w:t xml:space="preserve">, including the development of the </w:t>
      </w:r>
      <w:r w:rsidR="003A7CFE">
        <w:t>dynamic</w:t>
      </w:r>
      <w:r w:rsidR="006E220E">
        <w:t xml:space="preserve"> force</w:t>
      </w:r>
      <w:r w:rsidR="003A7CFE">
        <w:t xml:space="preserve"> field</w:t>
      </w:r>
      <w:r w:rsidR="006E220E">
        <w:t xml:space="preserve"> approach and the </w:t>
      </w:r>
      <w:r w:rsidR="00265395">
        <w:t>finite element model</w:t>
      </w:r>
      <w:r w:rsidR="005806AE">
        <w:t>.</w:t>
      </w:r>
      <w:r w:rsidR="003A7CFE">
        <w:t xml:space="preserve"> </w:t>
      </w:r>
      <w:r w:rsidR="00C56079">
        <w:t xml:space="preserve">Chapter 6 gives a brief </w:t>
      </w:r>
      <w:r w:rsidR="005672EC">
        <w:t xml:space="preserve">of the simulations and results, followed by </w:t>
      </w:r>
      <w:r w:rsidR="00E862A1">
        <w:t xml:space="preserve">the last chapter which </w:t>
      </w:r>
      <w:r w:rsidR="002A45FF">
        <w:t>gives the final conclusions.</w:t>
      </w:r>
    </w:p>
    <w:p w14:paraId="57613D92" w14:textId="48A2F4EC" w:rsidR="00120BCF" w:rsidRPr="008B21D0" w:rsidRDefault="00120BCF" w:rsidP="00537C35">
      <w:pPr>
        <w:pStyle w:val="Heading1"/>
        <w:rPr>
          <w:rFonts w:cs="Times New Roman"/>
        </w:rPr>
      </w:pPr>
      <w:bookmarkStart w:id="3" w:name="_Toc25015777"/>
      <w:r w:rsidRPr="008B21D0">
        <w:rPr>
          <w:rFonts w:cs="Times New Roman"/>
        </w:rPr>
        <w:lastRenderedPageBreak/>
        <w:t>Literature Survey</w:t>
      </w:r>
      <w:bookmarkEnd w:id="3"/>
    </w:p>
    <w:p w14:paraId="0828A557" w14:textId="234E5B3F" w:rsidR="00984071" w:rsidRPr="002D502C" w:rsidRDefault="00120BCF" w:rsidP="00537C35">
      <w:r w:rsidRPr="008B21D0">
        <w:t xml:space="preserve">Over the last few decades, several contact models have been proposed, most of which have </w:t>
      </w:r>
      <w:r w:rsidR="00CD4340" w:rsidRPr="008B21D0">
        <w:t xml:space="preserve">the </w:t>
      </w:r>
      <w:r w:rsidRPr="008B21D0">
        <w:t>Hertzian model as their foundation. The classical Hertzian theory states that contact force is a nonlinear function of the depth of indentation, assuming the bodies are perfectly elastic and there is no energy dissipation. However, this model has many limitations and is not suited for any practical application. Machado, et al.</w:t>
      </w:r>
      <w:sdt>
        <w:sdtPr>
          <w:id w:val="-509063479"/>
          <w:citation/>
        </w:sdtPr>
        <w:sdtEndPr/>
        <w:sdtContent>
          <w:r w:rsidR="008C63F4" w:rsidRPr="008B21D0">
            <w:fldChar w:fldCharType="begin"/>
          </w:r>
          <w:r w:rsidR="008C63F4" w:rsidRPr="008B21D0">
            <w:rPr>
              <w:lang w:val="en-US"/>
            </w:rPr>
            <w:instrText xml:space="preserve"> CITATION MACHADO201299 \l 1033 </w:instrText>
          </w:r>
          <w:r w:rsidR="008C63F4" w:rsidRPr="008B21D0">
            <w:fldChar w:fldCharType="separate"/>
          </w:r>
          <w:r w:rsidR="008D205C">
            <w:rPr>
              <w:noProof/>
              <w:lang w:val="en-US"/>
            </w:rPr>
            <w:t xml:space="preserve"> </w:t>
          </w:r>
          <w:r w:rsidR="008D205C" w:rsidRPr="008D205C">
            <w:rPr>
              <w:noProof/>
              <w:lang w:val="en-US"/>
            </w:rPr>
            <w:t>[1]</w:t>
          </w:r>
          <w:r w:rsidR="008C63F4" w:rsidRPr="008B21D0">
            <w:fldChar w:fldCharType="end"/>
          </w:r>
        </w:sdtContent>
      </w:sdt>
      <w:r w:rsidRPr="008B21D0">
        <w:t xml:space="preserve"> in </w:t>
      </w:r>
      <w:r w:rsidRPr="00402E73">
        <w:rPr>
          <w:i/>
        </w:rPr>
        <w:t>Compliant contact force models in multibody dynamics</w:t>
      </w:r>
      <w:r w:rsidRPr="00402E73">
        <w:t xml:space="preserve"> </w:t>
      </w:r>
      <w:r w:rsidRPr="008B21D0">
        <w:t>describe various compliant force</w:t>
      </w:r>
      <w:r w:rsidR="000C6BF3" w:rsidRPr="008B21D0">
        <w:t>,</w:t>
      </w:r>
      <w:r w:rsidRPr="008B21D0">
        <w:t xml:space="preserve"> i.e. based on indentation and contacting bodies' properties</w:t>
      </w:r>
      <w:r w:rsidR="000C6BF3" w:rsidRPr="008B21D0">
        <w:t>,</w:t>
      </w:r>
      <w:r w:rsidRPr="008B21D0">
        <w:t xml:space="preserve"> formulations which try to deal with the problems associated with the Hertzian model. Two widely used models are Kelvin Voigt model which includes a damping term </w:t>
      </w:r>
      <w:r w:rsidR="00036FBA" w:rsidRPr="008B21D0">
        <w:t xml:space="preserve">which is </w:t>
      </w:r>
      <w:r w:rsidRPr="008B21D0">
        <w:t>dependent on contact velocity and Lankarani-Nikravesh</w:t>
      </w:r>
      <w:r w:rsidR="006E1F9A" w:rsidRPr="008B21D0">
        <w:t xml:space="preserve"> model</w:t>
      </w:r>
      <w:r w:rsidRPr="008B21D0">
        <w:t xml:space="preserve"> which accounts for permanent deformations using a hysteresis damping coefficient. </w:t>
      </w:r>
      <w:r w:rsidR="00272462" w:rsidRPr="008B21D0">
        <w:t xml:space="preserve">Kelvin Voigt model </w:t>
      </w:r>
      <w:r w:rsidR="00E13134" w:rsidRPr="008B21D0">
        <w:t>too has a serious drawback, i.e., the force a</w:t>
      </w:r>
      <w:r w:rsidR="004C115D" w:rsidRPr="008B21D0">
        <w:t xml:space="preserve">t the beginning of the contact is </w:t>
      </w:r>
      <w:r w:rsidR="006B63AD" w:rsidRPr="008B21D0">
        <w:t xml:space="preserve">not zero due to </w:t>
      </w:r>
      <w:r w:rsidR="00D2615F" w:rsidRPr="008B21D0">
        <w:t>a</w:t>
      </w:r>
      <w:r w:rsidR="006B63AD" w:rsidRPr="008B21D0">
        <w:t xml:space="preserve"> non-zero velocity term. </w:t>
      </w:r>
      <w:r w:rsidRPr="008B21D0">
        <w:t>Continuous contact forces for soft bodies have been comprehensively described in a review paper by Paulo Flores</w:t>
      </w:r>
      <w:sdt>
        <w:sdtPr>
          <w:id w:val="1057133888"/>
          <w:citation/>
        </w:sdtPr>
        <w:sdtEndPr/>
        <w:sdtContent>
          <w:r w:rsidR="003776A0" w:rsidRPr="008B21D0">
            <w:fldChar w:fldCharType="begin"/>
          </w:r>
          <w:r w:rsidR="003776A0" w:rsidRPr="008B21D0">
            <w:rPr>
              <w:lang w:val="en-US"/>
            </w:rPr>
            <w:instrText xml:space="preserve"> CITATION Flores2011 \l 1033 </w:instrText>
          </w:r>
          <w:r w:rsidR="003776A0" w:rsidRPr="008B21D0">
            <w:fldChar w:fldCharType="separate"/>
          </w:r>
          <w:r w:rsidR="008D205C">
            <w:rPr>
              <w:noProof/>
              <w:lang w:val="en-US"/>
            </w:rPr>
            <w:t xml:space="preserve"> </w:t>
          </w:r>
          <w:r w:rsidR="008D205C" w:rsidRPr="008D205C">
            <w:rPr>
              <w:noProof/>
              <w:lang w:val="en-US"/>
            </w:rPr>
            <w:t>[2]</w:t>
          </w:r>
          <w:r w:rsidR="003776A0" w:rsidRPr="008B21D0">
            <w:fldChar w:fldCharType="end"/>
          </w:r>
        </w:sdtContent>
      </w:sdt>
      <w:r w:rsidRPr="008B21D0">
        <w:t xml:space="preserve">, et al. who gives an overview of three approaches: </w:t>
      </w:r>
    </w:p>
    <w:p w14:paraId="5E992D55" w14:textId="2B7133D3" w:rsidR="00120BCF" w:rsidRPr="008B21D0" w:rsidRDefault="00E10516" w:rsidP="00537C35">
      <w:pPr>
        <w:pStyle w:val="ListParagraph"/>
        <w:numPr>
          <w:ilvl w:val="0"/>
          <w:numId w:val="13"/>
        </w:numPr>
      </w:pPr>
      <w:r w:rsidRPr="008B21D0">
        <w:t>D</w:t>
      </w:r>
      <w:r w:rsidR="00120BCF" w:rsidRPr="008B21D0">
        <w:t>issipation with coefficient of restitution involving balance of energies and momentum</w:t>
      </w:r>
      <w:r w:rsidRPr="008B21D0">
        <w:t>.</w:t>
      </w:r>
    </w:p>
    <w:p w14:paraId="356CF9D6" w14:textId="0FF65E40" w:rsidR="00120BCF" w:rsidRPr="008B21D0" w:rsidRDefault="00E10516" w:rsidP="00537C35">
      <w:pPr>
        <w:pStyle w:val="ListParagraph"/>
        <w:numPr>
          <w:ilvl w:val="0"/>
          <w:numId w:val="13"/>
        </w:numPr>
      </w:pPr>
      <w:r w:rsidRPr="008B21D0">
        <w:t>S</w:t>
      </w:r>
      <w:r w:rsidR="00120BCF" w:rsidRPr="008B21D0">
        <w:t>torage of a part of kinetic energy as elastic energy which would lead to deformations</w:t>
      </w:r>
      <w:r w:rsidR="00E17641" w:rsidRPr="008B21D0">
        <w:t>.</w:t>
      </w:r>
      <w:r w:rsidR="00120BCF" w:rsidRPr="008B21D0">
        <w:t xml:space="preserve"> </w:t>
      </w:r>
    </w:p>
    <w:p w14:paraId="30B9460F" w14:textId="4DBCCC4C" w:rsidR="00120BCF" w:rsidRPr="008B21D0" w:rsidRDefault="00E10516" w:rsidP="00537C35">
      <w:pPr>
        <w:pStyle w:val="ListParagraph"/>
        <w:numPr>
          <w:ilvl w:val="0"/>
          <w:numId w:val="13"/>
        </w:numPr>
      </w:pPr>
      <w:r w:rsidRPr="008B21D0">
        <w:t>D</w:t>
      </w:r>
      <w:r w:rsidR="00120BCF" w:rsidRPr="008B21D0">
        <w:t>issipation through internal damping.</w:t>
      </w:r>
    </w:p>
    <w:p w14:paraId="4C13CC3E" w14:textId="0584F520" w:rsidR="00A446F7" w:rsidRPr="008B21D0" w:rsidRDefault="00120BCF" w:rsidP="00537C35">
      <w:r w:rsidRPr="008B21D0">
        <w:t xml:space="preserve">Most of the work being done in endoscopy nowadays focus on either creating physical models or simulations using computer graphics and virtual reality for </w:t>
      </w:r>
      <w:r w:rsidR="00022019" w:rsidRPr="008B21D0">
        <w:t xml:space="preserve">the </w:t>
      </w:r>
      <w:r w:rsidRPr="008B21D0">
        <w:t xml:space="preserve">training of the practitioners. </w:t>
      </w:r>
      <w:r w:rsidR="00E15937" w:rsidRPr="008B21D0">
        <w:t xml:space="preserve">There are numerous </w:t>
      </w:r>
      <w:r w:rsidR="00551390" w:rsidRPr="008B21D0">
        <w:t>papers like Tingxi</w:t>
      </w:r>
      <w:r w:rsidR="008E0EE8" w:rsidRPr="008B21D0">
        <w:t xml:space="preserve"> Wen et al.</w:t>
      </w:r>
      <w:sdt>
        <w:sdtPr>
          <w:id w:val="147336063"/>
          <w:citation/>
        </w:sdtPr>
        <w:sdtEndPr/>
        <w:sdtContent>
          <w:r w:rsidR="000B2917" w:rsidRPr="008B21D0">
            <w:fldChar w:fldCharType="begin"/>
          </w:r>
          <w:r w:rsidR="000B2917" w:rsidRPr="008B21D0">
            <w:rPr>
              <w:lang w:val="en-US"/>
            </w:rPr>
            <w:instrText xml:space="preserve"> CITATION Wen2018 \l 1033 </w:instrText>
          </w:r>
          <w:r w:rsidR="000B2917" w:rsidRPr="008B21D0">
            <w:fldChar w:fldCharType="separate"/>
          </w:r>
          <w:r w:rsidR="008D205C">
            <w:rPr>
              <w:noProof/>
              <w:lang w:val="en-US"/>
            </w:rPr>
            <w:t xml:space="preserve"> </w:t>
          </w:r>
          <w:r w:rsidR="008D205C" w:rsidRPr="008D205C">
            <w:rPr>
              <w:noProof/>
              <w:lang w:val="en-US"/>
            </w:rPr>
            <w:t>[3]</w:t>
          </w:r>
          <w:r w:rsidR="000B2917" w:rsidRPr="008B21D0">
            <w:fldChar w:fldCharType="end"/>
          </w:r>
        </w:sdtContent>
      </w:sdt>
      <w:r w:rsidR="008E0EE8" w:rsidRPr="008B21D0">
        <w:t xml:space="preserve"> </w:t>
      </w:r>
      <w:r w:rsidR="00041B39" w:rsidRPr="008B21D0">
        <w:t xml:space="preserve">and </w:t>
      </w:r>
      <w:r w:rsidR="00C45330" w:rsidRPr="008B21D0">
        <w:t>MacIntosh</w:t>
      </w:r>
      <w:r w:rsidR="00041B39" w:rsidRPr="008B21D0">
        <w:t xml:space="preserve"> et al.</w:t>
      </w:r>
      <w:sdt>
        <w:sdtPr>
          <w:id w:val="-670181493"/>
          <w:citation/>
        </w:sdtPr>
        <w:sdtEndPr/>
        <w:sdtContent>
          <w:r w:rsidR="00C45330" w:rsidRPr="008B21D0">
            <w:fldChar w:fldCharType="begin"/>
          </w:r>
          <w:r w:rsidR="00C45330" w:rsidRPr="008B21D0">
            <w:rPr>
              <w:lang w:val="en-US"/>
            </w:rPr>
            <w:instrText xml:space="preserve"> CITATION mcintoshComputerbasedVirtualReality2014 \l 1033 </w:instrText>
          </w:r>
          <w:r w:rsidR="00C45330" w:rsidRPr="008B21D0">
            <w:fldChar w:fldCharType="separate"/>
          </w:r>
          <w:r w:rsidR="008D205C">
            <w:rPr>
              <w:noProof/>
              <w:lang w:val="en-US"/>
            </w:rPr>
            <w:t xml:space="preserve"> </w:t>
          </w:r>
          <w:r w:rsidR="008D205C" w:rsidRPr="008D205C">
            <w:rPr>
              <w:noProof/>
              <w:lang w:val="en-US"/>
            </w:rPr>
            <w:t>[4]</w:t>
          </w:r>
          <w:r w:rsidR="00C45330" w:rsidRPr="008B21D0">
            <w:fldChar w:fldCharType="end"/>
          </w:r>
        </w:sdtContent>
      </w:sdt>
      <w:r w:rsidR="00041B39" w:rsidRPr="008B21D0">
        <w:t xml:space="preserve"> which focus purely on </w:t>
      </w:r>
      <w:r w:rsidR="00A446F7" w:rsidRPr="008B21D0">
        <w:t>virtual reality training based on a real</w:t>
      </w:r>
      <w:r w:rsidR="00022019" w:rsidRPr="008B21D0">
        <w:t>-</w:t>
      </w:r>
      <w:r w:rsidR="00A446F7" w:rsidRPr="008B21D0">
        <w:t>time computational approach</w:t>
      </w:r>
      <w:r w:rsidR="00041B39" w:rsidRPr="008B21D0">
        <w:t>.</w:t>
      </w:r>
    </w:p>
    <w:p w14:paraId="6E7BF591" w14:textId="5BD8B03C" w:rsidR="00120BCF" w:rsidRPr="008B21D0" w:rsidRDefault="00120BCF" w:rsidP="00537C35">
      <w:pPr>
        <w:rPr>
          <w:szCs w:val="24"/>
        </w:rPr>
      </w:pPr>
      <w:r w:rsidRPr="008B21D0">
        <w:t>Woojin Ahn, et al.</w:t>
      </w:r>
      <w:sdt>
        <w:sdtPr>
          <w:id w:val="1666981139"/>
          <w:citation/>
        </w:sdtPr>
        <w:sdtEndPr/>
        <w:sdtContent>
          <w:r w:rsidR="00152B6A" w:rsidRPr="008B21D0">
            <w:fldChar w:fldCharType="begin"/>
          </w:r>
          <w:r w:rsidR="00152B6A" w:rsidRPr="008B21D0">
            <w:rPr>
              <w:lang w:val="en-US"/>
            </w:rPr>
            <w:instrText xml:space="preserve"> CITATION 1571560 \l 1033 </w:instrText>
          </w:r>
          <w:r w:rsidR="00152B6A" w:rsidRPr="008B21D0">
            <w:fldChar w:fldCharType="separate"/>
          </w:r>
          <w:r w:rsidR="008D205C">
            <w:rPr>
              <w:noProof/>
              <w:lang w:val="en-US"/>
            </w:rPr>
            <w:t xml:space="preserve"> </w:t>
          </w:r>
          <w:r w:rsidR="008D205C" w:rsidRPr="008D205C">
            <w:rPr>
              <w:noProof/>
              <w:lang w:val="en-US"/>
            </w:rPr>
            <w:t>[5]</w:t>
          </w:r>
          <w:r w:rsidR="00152B6A" w:rsidRPr="008B21D0">
            <w:fldChar w:fldCharType="end"/>
          </w:r>
        </w:sdtContent>
      </w:sdt>
      <w:r w:rsidRPr="008B21D0">
        <w:t xml:space="preserve"> describe a contact model which calculates forces given displacement measure</w:t>
      </w:r>
      <w:r w:rsidRPr="008B21D0">
        <w:rPr>
          <w:szCs w:val="24"/>
        </w:rPr>
        <w:t>ments by a virtual reality-based colonoscopy simulator. Levin J. Sliker et al.</w:t>
      </w:r>
      <w:sdt>
        <w:sdtPr>
          <w:rPr>
            <w:szCs w:val="24"/>
          </w:rPr>
          <w:id w:val="-119231819"/>
          <w:citation/>
        </w:sdtPr>
        <w:sdtEndPr/>
        <w:sdtContent>
          <w:r w:rsidR="00152B6A" w:rsidRPr="008B21D0">
            <w:rPr>
              <w:szCs w:val="24"/>
            </w:rPr>
            <w:fldChar w:fldCharType="begin"/>
          </w:r>
          <w:r w:rsidR="00152B6A" w:rsidRPr="008B21D0">
            <w:rPr>
              <w:szCs w:val="24"/>
              <w:lang w:val="en-US"/>
            </w:rPr>
            <w:instrText xml:space="preserve"> CITATION SLIKER2016472 \l 1033 </w:instrText>
          </w:r>
          <w:r w:rsidR="00152B6A" w:rsidRPr="008B21D0">
            <w:rPr>
              <w:szCs w:val="24"/>
            </w:rPr>
            <w:fldChar w:fldCharType="separate"/>
          </w:r>
          <w:r w:rsidR="008D205C">
            <w:rPr>
              <w:noProof/>
              <w:szCs w:val="24"/>
              <w:lang w:val="en-US"/>
            </w:rPr>
            <w:t xml:space="preserve"> </w:t>
          </w:r>
          <w:r w:rsidR="008D205C" w:rsidRPr="008D205C">
            <w:rPr>
              <w:noProof/>
              <w:szCs w:val="24"/>
              <w:lang w:val="en-US"/>
            </w:rPr>
            <w:t>[6]</w:t>
          </w:r>
          <w:r w:rsidR="00152B6A" w:rsidRPr="008B21D0">
            <w:rPr>
              <w:szCs w:val="24"/>
            </w:rPr>
            <w:fldChar w:fldCharType="end"/>
          </w:r>
        </w:sdtContent>
      </w:sdt>
      <w:r w:rsidRPr="008B21D0">
        <w:rPr>
          <w:szCs w:val="24"/>
        </w:rPr>
        <w:t xml:space="preserve"> present a frictional resistance model for tissue-capsule endoscope sliding contact.</w:t>
      </w:r>
      <w:r w:rsidR="007449F9" w:rsidRPr="008B21D0">
        <w:rPr>
          <w:szCs w:val="24"/>
        </w:rPr>
        <w:t xml:space="preserve"> </w:t>
      </w:r>
      <w:r w:rsidR="00DB1FAF" w:rsidRPr="008B21D0">
        <w:rPr>
          <w:szCs w:val="24"/>
        </w:rPr>
        <w:t xml:space="preserve">The model outputs the drag force required to move the </w:t>
      </w:r>
      <w:r w:rsidR="00E60DCD" w:rsidRPr="008B21D0">
        <w:rPr>
          <w:szCs w:val="24"/>
        </w:rPr>
        <w:t xml:space="preserve">endoscopic capsule through the gastrointestinal tract. </w:t>
      </w:r>
      <w:r w:rsidR="004664A0" w:rsidRPr="008B21D0">
        <w:rPr>
          <w:szCs w:val="24"/>
        </w:rPr>
        <w:t>However, th</w:t>
      </w:r>
      <w:r w:rsidR="00601D1E" w:rsidRPr="008B21D0">
        <w:rPr>
          <w:szCs w:val="24"/>
        </w:rPr>
        <w:t>is</w:t>
      </w:r>
      <w:r w:rsidR="004664A0" w:rsidRPr="008B21D0">
        <w:rPr>
          <w:szCs w:val="24"/>
        </w:rPr>
        <w:t xml:space="preserve"> model is limited to</w:t>
      </w:r>
      <w:r w:rsidR="0025777D" w:rsidRPr="008B21D0">
        <w:rPr>
          <w:szCs w:val="24"/>
        </w:rPr>
        <w:t xml:space="preserve"> interaction between</w:t>
      </w:r>
      <w:r w:rsidR="004664A0" w:rsidRPr="008B21D0">
        <w:rPr>
          <w:szCs w:val="24"/>
        </w:rPr>
        <w:t xml:space="preserve"> </w:t>
      </w:r>
      <w:r w:rsidR="00C178C0" w:rsidRPr="008B21D0">
        <w:rPr>
          <w:szCs w:val="24"/>
        </w:rPr>
        <w:t xml:space="preserve">a stiff </w:t>
      </w:r>
      <w:r w:rsidR="004D50A8" w:rsidRPr="008B21D0">
        <w:rPr>
          <w:szCs w:val="24"/>
        </w:rPr>
        <w:t>small capsule</w:t>
      </w:r>
      <w:r w:rsidR="00BF15E5" w:rsidRPr="008B21D0">
        <w:rPr>
          <w:szCs w:val="24"/>
        </w:rPr>
        <w:t xml:space="preserve"> and </w:t>
      </w:r>
      <w:r w:rsidR="0025777D" w:rsidRPr="008B21D0">
        <w:rPr>
          <w:szCs w:val="24"/>
        </w:rPr>
        <w:t>incompressible tissue.</w:t>
      </w:r>
      <w:r w:rsidR="00BF15E5" w:rsidRPr="008B21D0">
        <w:rPr>
          <w:szCs w:val="24"/>
        </w:rPr>
        <w:t xml:space="preserve"> </w:t>
      </w:r>
      <w:r w:rsidR="007449F9" w:rsidRPr="008B21D0">
        <w:rPr>
          <w:szCs w:val="24"/>
        </w:rPr>
        <w:t xml:space="preserve"> M</w:t>
      </w:r>
      <w:r w:rsidR="00400AD0" w:rsidRPr="008B21D0">
        <w:rPr>
          <w:szCs w:val="24"/>
        </w:rPr>
        <w:t xml:space="preserve">any </w:t>
      </w:r>
      <w:r w:rsidR="004A130E" w:rsidRPr="008B21D0">
        <w:rPr>
          <w:szCs w:val="24"/>
        </w:rPr>
        <w:t>authors have</w:t>
      </w:r>
      <w:r w:rsidR="00400AD0" w:rsidRPr="008B21D0">
        <w:rPr>
          <w:szCs w:val="24"/>
        </w:rPr>
        <w:t xml:space="preserve"> </w:t>
      </w:r>
      <w:r w:rsidR="00601D1E" w:rsidRPr="008B21D0">
        <w:rPr>
          <w:szCs w:val="24"/>
        </w:rPr>
        <w:t>also</w:t>
      </w:r>
      <w:r w:rsidR="00400AD0" w:rsidRPr="008B21D0">
        <w:rPr>
          <w:szCs w:val="24"/>
        </w:rPr>
        <w:t xml:space="preserve"> attempt</w:t>
      </w:r>
      <w:r w:rsidR="004A130E" w:rsidRPr="008B21D0">
        <w:rPr>
          <w:szCs w:val="24"/>
        </w:rPr>
        <w:t>ed to</w:t>
      </w:r>
      <w:r w:rsidR="00400AD0" w:rsidRPr="008B21D0">
        <w:rPr>
          <w:szCs w:val="24"/>
        </w:rPr>
        <w:t xml:space="preserve"> develop </w:t>
      </w:r>
      <w:r w:rsidR="00FE04D2" w:rsidRPr="008B21D0">
        <w:rPr>
          <w:szCs w:val="24"/>
        </w:rPr>
        <w:t xml:space="preserve">friction </w:t>
      </w:r>
      <w:r w:rsidR="004A130E" w:rsidRPr="008B21D0">
        <w:rPr>
          <w:szCs w:val="24"/>
        </w:rPr>
        <w:t>models based on</w:t>
      </w:r>
      <w:r w:rsidR="00CB06A2" w:rsidRPr="008B21D0">
        <w:rPr>
          <w:szCs w:val="24"/>
        </w:rPr>
        <w:t xml:space="preserve"> Lankarani-Nikravesh forces.</w:t>
      </w:r>
    </w:p>
    <w:p w14:paraId="45C938C4" w14:textId="30B97125" w:rsidR="00414A89" w:rsidRPr="008B21D0" w:rsidRDefault="00120BCF" w:rsidP="00537C35">
      <w:r w:rsidRPr="008B21D0">
        <w:t xml:space="preserve">Some work has also been done </w:t>
      </w:r>
      <w:r w:rsidR="00004D9F" w:rsidRPr="008B21D0">
        <w:t>on</w:t>
      </w:r>
      <w:r w:rsidRPr="008B21D0">
        <w:t xml:space="preserve"> simulation</w:t>
      </w:r>
      <w:r w:rsidR="00A31665" w:rsidRPr="008B21D0">
        <w:t>-</w:t>
      </w:r>
      <w:r w:rsidR="009E2500" w:rsidRPr="008B21D0">
        <w:t>based</w:t>
      </w:r>
      <w:r w:rsidRPr="008B21D0">
        <w:t xml:space="preserve"> in </w:t>
      </w:r>
      <w:r w:rsidR="009E2500" w:rsidRPr="008B21D0">
        <w:t>rela</w:t>
      </w:r>
      <w:r w:rsidRPr="008B21D0">
        <w:t xml:space="preserve">tively more conventional settings. </w:t>
      </w:r>
      <w:r w:rsidR="00433CBE" w:rsidRPr="008B21D0">
        <w:t xml:space="preserve">Alexander Verl in his book, </w:t>
      </w:r>
      <w:r w:rsidR="00433CBE" w:rsidRPr="008B21D0">
        <w:rPr>
          <w:i/>
          <w:iCs/>
        </w:rPr>
        <w:t>Soft</w:t>
      </w:r>
      <w:r w:rsidR="00430A94" w:rsidRPr="008B21D0">
        <w:rPr>
          <w:i/>
          <w:iCs/>
        </w:rPr>
        <w:t xml:space="preserve"> Robotics: Transferring theory to Applications</w:t>
      </w:r>
      <w:r w:rsidR="00430A94" w:rsidRPr="008B21D0">
        <w:t xml:space="preserve">, describes some </w:t>
      </w:r>
      <w:r w:rsidR="002B5B76" w:rsidRPr="008B21D0">
        <w:t>state-of-the-art</w:t>
      </w:r>
      <w:r w:rsidR="00430A94" w:rsidRPr="008B21D0">
        <w:t xml:space="preserve"> simulation techniques </w:t>
      </w:r>
      <w:r w:rsidR="002B5B76" w:rsidRPr="008B21D0">
        <w:t xml:space="preserve">for soft body robotics </w:t>
      </w:r>
      <w:r w:rsidR="00972957" w:rsidRPr="008B21D0">
        <w:t>and the basic concepts of e-</w:t>
      </w:r>
      <w:r w:rsidR="00972957" w:rsidRPr="008B21D0">
        <w:lastRenderedPageBreak/>
        <w:t>Robotics</w:t>
      </w:r>
      <w:r w:rsidR="00110C62" w:rsidRPr="008B21D0">
        <w:t>, which pr</w:t>
      </w:r>
      <w:r w:rsidR="00020093" w:rsidRPr="008B21D0">
        <w:t>ovides a comprehensive software environment suited for such applications</w:t>
      </w:r>
      <w:r w:rsidR="002B5B76" w:rsidRPr="008B21D0">
        <w:t xml:space="preserve">. </w:t>
      </w:r>
      <w:r w:rsidRPr="008B21D0">
        <w:t>Khatait et al.</w:t>
      </w:r>
      <w:sdt>
        <w:sdtPr>
          <w:id w:val="-415860184"/>
          <w:citation/>
        </w:sdtPr>
        <w:sdtEndPr/>
        <w:sdtContent>
          <w:r w:rsidR="000F713E" w:rsidRPr="008B21D0">
            <w:fldChar w:fldCharType="begin"/>
          </w:r>
          <w:r w:rsidR="000F713E" w:rsidRPr="008B21D0">
            <w:rPr>
              <w:lang w:val="en-US"/>
            </w:rPr>
            <w:instrText xml:space="preserve"> CITATION inproceedings \l 1033 </w:instrText>
          </w:r>
          <w:r w:rsidR="000F713E" w:rsidRPr="008B21D0">
            <w:fldChar w:fldCharType="separate"/>
          </w:r>
          <w:r w:rsidR="008D205C">
            <w:rPr>
              <w:noProof/>
              <w:lang w:val="en-US"/>
            </w:rPr>
            <w:t xml:space="preserve"> </w:t>
          </w:r>
          <w:r w:rsidR="008D205C" w:rsidRPr="008D205C">
            <w:rPr>
              <w:noProof/>
              <w:lang w:val="en-US"/>
            </w:rPr>
            <w:t>[7]</w:t>
          </w:r>
          <w:r w:rsidR="000F713E" w:rsidRPr="008B21D0">
            <w:fldChar w:fldCharType="end"/>
          </w:r>
        </w:sdtContent>
      </w:sdt>
      <w:r w:rsidRPr="008B21D0">
        <w:t xml:space="preserve"> use a simulation software </w:t>
      </w:r>
      <w:r w:rsidRPr="008B21D0">
        <w:rPr>
          <w:i/>
          <w:iCs/>
        </w:rPr>
        <w:t xml:space="preserve">SPACAR </w:t>
      </w:r>
      <w:r w:rsidRPr="008B21D0">
        <w:t xml:space="preserve">to model the sliding contact forces of a flexible endoscope inside a comparatively rigid tube. The rigid tube is described with multiple beam elements whereas the tube is essentially a force field in a </w:t>
      </w:r>
      <w:r w:rsidR="00AB3F38" w:rsidRPr="008B21D0">
        <w:t xml:space="preserve">3-D </w:t>
      </w:r>
      <w:r w:rsidRPr="008B21D0">
        <w:t xml:space="preserve">Bezier curve form. The endoscope is held at its rear end where no rotation is allowed and as the instrument enters the tube, it experiences a force depending on the contact penetration and damping coefficient of the tube wall. </w:t>
      </w:r>
      <w:r w:rsidR="006D5835" w:rsidRPr="008B21D0">
        <w:t xml:space="preserve">The force </w:t>
      </w:r>
      <w:r w:rsidR="005C46CB" w:rsidRPr="008B21D0">
        <w:t>field is a slight variant of</w:t>
      </w:r>
      <w:r w:rsidR="003B7692" w:rsidRPr="008B21D0">
        <w:t xml:space="preserve"> Kelvin Voigt </w:t>
      </w:r>
      <w:r w:rsidR="0034736B" w:rsidRPr="008B21D0">
        <w:t>contact model</w:t>
      </w:r>
      <w:r w:rsidR="003B7692" w:rsidRPr="008B21D0">
        <w:t xml:space="preserve"> and is</w:t>
      </w:r>
      <w:r w:rsidR="005C46CB" w:rsidRPr="008B21D0">
        <w:t xml:space="preserve"> divided into two regions: </w:t>
      </w:r>
    </w:p>
    <w:p w14:paraId="5FFF1B5B" w14:textId="685C9853" w:rsidR="00414A89" w:rsidRPr="008B21D0" w:rsidRDefault="00612E9A" w:rsidP="00537C35">
      <w:pPr>
        <w:pStyle w:val="ListParagraph"/>
        <w:numPr>
          <w:ilvl w:val="0"/>
          <w:numId w:val="12"/>
        </w:numPr>
      </w:pPr>
      <w:r w:rsidRPr="008B21D0">
        <w:t>T</w:t>
      </w:r>
      <w:r w:rsidR="005C46CB" w:rsidRPr="008B21D0">
        <w:t>ransition region</w:t>
      </w:r>
      <w:r w:rsidR="003B7692" w:rsidRPr="008B21D0">
        <w:t xml:space="preserve">, where </w:t>
      </w:r>
      <w:r w:rsidR="00C47101" w:rsidRPr="008B21D0">
        <w:t xml:space="preserve">the </w:t>
      </w:r>
      <w:r w:rsidR="00730FBF" w:rsidRPr="008B21D0">
        <w:t>indentation</w:t>
      </w:r>
      <w:r w:rsidR="000F078E" w:rsidRPr="008B21D0">
        <w:t xml:space="preserve"> term</w:t>
      </w:r>
      <w:r w:rsidR="003118BB" w:rsidRPr="008B21D0">
        <w:t xml:space="preserve"> is </w:t>
      </w:r>
      <w:r w:rsidR="00C47101" w:rsidRPr="008B21D0">
        <w:t xml:space="preserve">a </w:t>
      </w:r>
      <w:r w:rsidR="000F078E" w:rsidRPr="008B21D0">
        <w:t>second</w:t>
      </w:r>
      <w:r w:rsidR="00B124E1" w:rsidRPr="008B21D0">
        <w:t>-</w:t>
      </w:r>
      <w:r w:rsidR="000F078E" w:rsidRPr="008B21D0">
        <w:t>order polynomial and</w:t>
      </w:r>
      <w:r w:rsidR="002246DB" w:rsidRPr="008B21D0">
        <w:t xml:space="preserve"> </w:t>
      </w:r>
      <w:r w:rsidR="00B124E1" w:rsidRPr="008B21D0">
        <w:t xml:space="preserve">the </w:t>
      </w:r>
      <w:r w:rsidR="002246DB" w:rsidRPr="008B21D0">
        <w:t xml:space="preserve">damping </w:t>
      </w:r>
      <w:r w:rsidR="00B124E1" w:rsidRPr="008B21D0">
        <w:t>term</w:t>
      </w:r>
      <w:r w:rsidR="002246DB" w:rsidRPr="008B21D0">
        <w:t xml:space="preserve"> is third order</w:t>
      </w:r>
      <w:r w:rsidR="004E1500" w:rsidRPr="008B21D0">
        <w:t>.</w:t>
      </w:r>
    </w:p>
    <w:p w14:paraId="3EE7376A" w14:textId="0CDF8F47" w:rsidR="00414A89" w:rsidRPr="008B21D0" w:rsidRDefault="00612E9A" w:rsidP="00537C35">
      <w:pPr>
        <w:pStyle w:val="ListParagraph"/>
        <w:numPr>
          <w:ilvl w:val="0"/>
          <w:numId w:val="12"/>
        </w:numPr>
      </w:pPr>
      <w:r w:rsidRPr="008B21D0">
        <w:t>F</w:t>
      </w:r>
      <w:r w:rsidR="00643923" w:rsidRPr="008B21D0">
        <w:t xml:space="preserve">ull contact region with linear polynomials. </w:t>
      </w:r>
    </w:p>
    <w:p w14:paraId="07B8E9FC" w14:textId="58C955A3" w:rsidR="00F45801" w:rsidRPr="008B21D0" w:rsidRDefault="00120BCF" w:rsidP="00537C35">
      <w:pPr>
        <w:pStyle w:val="ListParagraph"/>
        <w:numPr>
          <w:ilvl w:val="0"/>
          <w:numId w:val="12"/>
        </w:numPr>
      </w:pPr>
      <w:r w:rsidRPr="008B21D0">
        <w:t xml:space="preserve">A simple friction term is also incorporated in the given approach. </w:t>
      </w:r>
    </w:p>
    <w:p w14:paraId="72AB26F9" w14:textId="77777777" w:rsidR="00253648" w:rsidRDefault="00823436" w:rsidP="00537C35">
      <w:pPr>
        <w:keepNext/>
        <w:jc w:val="center"/>
      </w:pPr>
      <w:r>
        <w:rPr>
          <w:noProof/>
        </w:rPr>
        <w:drawing>
          <wp:inline distT="0" distB="0" distL="0" distR="0" wp14:anchorId="0997EEB1" wp14:editId="21B1BF8F">
            <wp:extent cx="4676775" cy="24288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6775" cy="2428875"/>
                    </a:xfrm>
                    <a:prstGeom prst="rect">
                      <a:avLst/>
                    </a:prstGeom>
                  </pic:spPr>
                </pic:pic>
              </a:graphicData>
            </a:graphic>
          </wp:inline>
        </w:drawing>
      </w:r>
    </w:p>
    <w:p w14:paraId="44A85D31" w14:textId="15DD0D15" w:rsidR="00103A1E" w:rsidRDefault="00253648" w:rsidP="00537C35">
      <w:pPr>
        <w:pStyle w:val="Caption"/>
        <w:spacing w:line="360" w:lineRule="auto"/>
        <w:rPr>
          <w:rFonts w:cs="Times New Roman"/>
          <w:szCs w:val="24"/>
        </w:rPr>
      </w:pPr>
      <w:bookmarkStart w:id="4" w:name="_Toc25015572"/>
      <w:bookmarkStart w:id="5" w:name="_Toc25015805"/>
      <w:r>
        <w:t xml:space="preserve">Figure </w:t>
      </w:r>
      <w:r w:rsidR="004E7D8C">
        <w:fldChar w:fldCharType="begin"/>
      </w:r>
      <w:r w:rsidR="004E7D8C">
        <w:instrText xml:space="preserve"> SEQ Figure \* ARABIC </w:instrText>
      </w:r>
      <w:r w:rsidR="004E7D8C">
        <w:fldChar w:fldCharType="separate"/>
      </w:r>
      <w:r w:rsidR="009C09EB">
        <w:rPr>
          <w:noProof/>
        </w:rPr>
        <w:t>2</w:t>
      </w:r>
      <w:r w:rsidR="004E7D8C">
        <w:rPr>
          <w:noProof/>
        </w:rPr>
        <w:fldChar w:fldCharType="end"/>
      </w:r>
      <w:r w:rsidRPr="00AB2484">
        <w:t>: Simulation of forces using Bezier curves</w:t>
      </w:r>
      <w:bookmarkEnd w:id="4"/>
      <w:bookmarkEnd w:id="5"/>
    </w:p>
    <w:p w14:paraId="5A1F84A2" w14:textId="03184D9C" w:rsidR="007A7394" w:rsidRDefault="00120BCF" w:rsidP="00537C35">
      <w:pPr>
        <w:rPr>
          <w:rFonts w:cs="Times New Roman"/>
          <w:szCs w:val="24"/>
        </w:rPr>
      </w:pPr>
      <w:r w:rsidRPr="008B21D0">
        <w:rPr>
          <w:rFonts w:cs="Times New Roman"/>
          <w:szCs w:val="24"/>
        </w:rPr>
        <w:t xml:space="preserve">Charles R. Welch and John D Reid did colonoscopy simulations </w:t>
      </w:r>
      <w:r w:rsidRPr="002D502C">
        <w:t xml:space="preserve">in a </w:t>
      </w:r>
      <w:r w:rsidR="00B4049B" w:rsidRPr="002D502C">
        <w:t xml:space="preserve">slightly </w:t>
      </w:r>
      <w:r w:rsidRPr="002D502C">
        <w:t xml:space="preserve">more sophisticated software LS-DYNA. The tissues here are modelled through adjusted Mooney-Rivlin rubber model and </w:t>
      </w:r>
      <w:r w:rsidR="004C2DE5" w:rsidRPr="002D502C">
        <w:t xml:space="preserve">the results </w:t>
      </w:r>
      <w:r w:rsidRPr="002D502C">
        <w:t xml:space="preserve">are </w:t>
      </w:r>
      <w:r w:rsidR="004C2DE5" w:rsidRPr="002D502C">
        <w:t>obtained</w:t>
      </w:r>
      <w:r w:rsidRPr="002D502C">
        <w:t xml:space="preserve"> for different parameters iteratively. The simulation attempts </w:t>
      </w:r>
      <w:r w:rsidR="00FC25E1" w:rsidRPr="002D502C">
        <w:t>to show the</w:t>
      </w:r>
      <w:r w:rsidRPr="002D502C">
        <w:t xml:space="preserve"> looping phenomenon</w:t>
      </w:r>
      <w:r w:rsidR="00212DC7" w:rsidRPr="002D502C">
        <w:t>, a phenomenon in which the endosco</w:t>
      </w:r>
      <w:r w:rsidR="00093D68" w:rsidRPr="002D502C">
        <w:t xml:space="preserve">pe forms a loop along the walls of the colon due to the application of larger </w:t>
      </w:r>
      <w:r w:rsidR="00964EEB" w:rsidRPr="002D502C">
        <w:t xml:space="preserve">forces which leads to more difficulty in </w:t>
      </w:r>
      <w:r w:rsidR="00155C50" w:rsidRPr="002D502C">
        <w:t>manoeuvring</w:t>
      </w:r>
      <w:r w:rsidR="00964EEB" w:rsidRPr="002D502C">
        <w:t xml:space="preserve"> </w:t>
      </w:r>
      <w:r w:rsidR="00B72542" w:rsidRPr="002D502C">
        <w:t xml:space="preserve">and </w:t>
      </w:r>
      <w:r w:rsidR="00CA0983" w:rsidRPr="002D502C">
        <w:t>poses a significant challenge to overcome for the doctor.</w:t>
      </w:r>
    </w:p>
    <w:p w14:paraId="5665F89E" w14:textId="7C2D1876" w:rsidR="00F40594" w:rsidRDefault="00F40594" w:rsidP="00537C35">
      <w:r>
        <w:rPr>
          <w:rFonts w:cs="Times New Roman"/>
          <w:szCs w:val="24"/>
        </w:rPr>
        <w:t>Perhap</w:t>
      </w:r>
      <w:r w:rsidR="00E51546">
        <w:rPr>
          <w:rFonts w:cs="Times New Roman"/>
          <w:szCs w:val="24"/>
        </w:rPr>
        <w:t>s much more work in navigation has been done in catheters</w:t>
      </w:r>
      <w:r w:rsidR="00B27F72">
        <w:rPr>
          <w:rFonts w:cs="Times New Roman"/>
          <w:szCs w:val="24"/>
        </w:rPr>
        <w:t xml:space="preserve"> than </w:t>
      </w:r>
      <w:r w:rsidR="007057AA">
        <w:rPr>
          <w:rFonts w:cs="Times New Roman"/>
          <w:szCs w:val="24"/>
        </w:rPr>
        <w:t>colonos</w:t>
      </w:r>
      <w:r w:rsidR="00BF2D5E">
        <w:rPr>
          <w:rFonts w:cs="Times New Roman"/>
          <w:szCs w:val="24"/>
        </w:rPr>
        <w:t xml:space="preserve">copy. </w:t>
      </w:r>
      <w:r w:rsidR="00CC6141">
        <w:rPr>
          <w:rFonts w:cs="Times New Roman"/>
          <w:szCs w:val="24"/>
        </w:rPr>
        <w:t>Catheters are thin tubes (</w:t>
      </w:r>
      <w:proofErr w:type="gramStart"/>
      <w:r w:rsidR="00CC6141">
        <w:rPr>
          <w:rFonts w:cs="Times New Roman"/>
          <w:szCs w:val="24"/>
        </w:rPr>
        <w:t>similar to</w:t>
      </w:r>
      <w:proofErr w:type="gramEnd"/>
      <w:r w:rsidR="00CC6141">
        <w:rPr>
          <w:rFonts w:cs="Times New Roman"/>
          <w:szCs w:val="24"/>
        </w:rPr>
        <w:t xml:space="preserve"> endoscopes) which are inserted in the body</w:t>
      </w:r>
      <w:r w:rsidR="00F94503">
        <w:rPr>
          <w:rFonts w:cs="Times New Roman"/>
          <w:szCs w:val="24"/>
        </w:rPr>
        <w:t xml:space="preserve"> to</w:t>
      </w:r>
      <w:r w:rsidR="001E0EA6">
        <w:rPr>
          <w:rFonts w:cs="Times New Roman"/>
          <w:szCs w:val="24"/>
        </w:rPr>
        <w:t xml:space="preserve"> </w:t>
      </w:r>
      <w:r w:rsidR="00F94503">
        <w:rPr>
          <w:rFonts w:cs="Times New Roman"/>
          <w:szCs w:val="24"/>
        </w:rPr>
        <w:t>treat disease or perform surgery</w:t>
      </w:r>
      <w:r w:rsidR="00440B2E">
        <w:rPr>
          <w:rFonts w:cs="Times New Roman"/>
          <w:szCs w:val="24"/>
        </w:rPr>
        <w:t>.</w:t>
      </w:r>
      <w:r w:rsidR="001E0EA6">
        <w:rPr>
          <w:rFonts w:cs="Times New Roman"/>
          <w:szCs w:val="24"/>
        </w:rPr>
        <w:t xml:space="preserve"> </w:t>
      </w:r>
      <w:r w:rsidR="00440B2E">
        <w:rPr>
          <w:rFonts w:cs="Times New Roman"/>
          <w:szCs w:val="24"/>
        </w:rPr>
        <w:t>I</w:t>
      </w:r>
      <w:r w:rsidR="001E0EA6">
        <w:rPr>
          <w:rFonts w:cs="Times New Roman"/>
          <w:szCs w:val="24"/>
        </w:rPr>
        <w:t>n the simplest use</w:t>
      </w:r>
      <w:r w:rsidR="00C327FF">
        <w:rPr>
          <w:rFonts w:cs="Times New Roman"/>
          <w:szCs w:val="24"/>
        </w:rPr>
        <w:t>,</w:t>
      </w:r>
      <w:r w:rsidR="00D44FB8">
        <w:rPr>
          <w:rFonts w:cs="Times New Roman"/>
          <w:szCs w:val="24"/>
        </w:rPr>
        <w:t xml:space="preserve"> they are used to empty the bladder</w:t>
      </w:r>
      <w:r w:rsidR="00440B2E">
        <w:rPr>
          <w:rFonts w:cs="Times New Roman"/>
          <w:szCs w:val="24"/>
        </w:rPr>
        <w:t xml:space="preserve">, but </w:t>
      </w:r>
      <w:r w:rsidR="003E03F5">
        <w:rPr>
          <w:rFonts w:cs="Times New Roman"/>
          <w:szCs w:val="24"/>
        </w:rPr>
        <w:t>henceforth</w:t>
      </w:r>
      <w:r w:rsidR="00AD77C2">
        <w:rPr>
          <w:rFonts w:cs="Times New Roman"/>
          <w:szCs w:val="24"/>
        </w:rPr>
        <w:t xml:space="preserve"> only the </w:t>
      </w:r>
      <w:r w:rsidR="000B3BA6">
        <w:rPr>
          <w:rFonts w:cs="Times New Roman"/>
          <w:szCs w:val="24"/>
        </w:rPr>
        <w:lastRenderedPageBreak/>
        <w:t xml:space="preserve">cardiovascular catheters </w:t>
      </w:r>
      <w:r w:rsidR="00E85CD5">
        <w:rPr>
          <w:rFonts w:cs="Times New Roman"/>
          <w:szCs w:val="24"/>
        </w:rPr>
        <w:t xml:space="preserve">which are </w:t>
      </w:r>
      <w:r w:rsidR="000B3BA6">
        <w:rPr>
          <w:rFonts w:cs="Times New Roman"/>
          <w:szCs w:val="24"/>
        </w:rPr>
        <w:t xml:space="preserve">inserted through the veins are </w:t>
      </w:r>
      <w:r w:rsidR="003E03F5">
        <w:rPr>
          <w:rFonts w:cs="Times New Roman"/>
          <w:szCs w:val="24"/>
        </w:rPr>
        <w:t>discussed</w:t>
      </w:r>
      <w:r w:rsidR="00D44FB8">
        <w:rPr>
          <w:rFonts w:cs="Times New Roman"/>
          <w:szCs w:val="24"/>
        </w:rPr>
        <w:t xml:space="preserve">. </w:t>
      </w:r>
      <w:r w:rsidR="00C33EA3">
        <w:rPr>
          <w:rFonts w:cs="Times New Roman"/>
          <w:szCs w:val="24"/>
        </w:rPr>
        <w:t xml:space="preserve">In one of the earliest developments by </w:t>
      </w:r>
      <w:r w:rsidR="00C33EA3">
        <w:t xml:space="preserve">M. </w:t>
      </w:r>
      <w:proofErr w:type="spellStart"/>
      <w:r w:rsidR="00C33EA3">
        <w:t>N</w:t>
      </w:r>
      <w:r w:rsidR="00855B0E">
        <w:t>egoro</w:t>
      </w:r>
      <w:proofErr w:type="spellEnd"/>
      <w:r w:rsidR="0071470E">
        <w:rPr>
          <w:rFonts w:cs="Times New Roman"/>
          <w:szCs w:val="24"/>
        </w:rPr>
        <w:t xml:space="preserve"> et al</w:t>
      </w:r>
      <w:r w:rsidR="00855B0E">
        <w:rPr>
          <w:rFonts w:cs="Times New Roman"/>
          <w:szCs w:val="24"/>
        </w:rPr>
        <w:t>.</w:t>
      </w:r>
      <w:sdt>
        <w:sdtPr>
          <w:rPr>
            <w:rFonts w:cs="Times New Roman"/>
            <w:szCs w:val="24"/>
          </w:rPr>
          <w:id w:val="1737356946"/>
          <w:citation/>
        </w:sdtPr>
        <w:sdtEndPr/>
        <w:sdtContent>
          <w:r w:rsidR="003B5F6D">
            <w:rPr>
              <w:rFonts w:cs="Times New Roman"/>
              <w:szCs w:val="24"/>
            </w:rPr>
            <w:fldChar w:fldCharType="begin"/>
          </w:r>
          <w:r w:rsidR="003B5F6D">
            <w:rPr>
              <w:rFonts w:cs="Times New Roman"/>
              <w:szCs w:val="24"/>
              <w:lang w:val="en-US"/>
            </w:rPr>
            <w:instrText xml:space="preserve"> CITATION Negoro2001AnIC \l 1033 </w:instrText>
          </w:r>
          <w:r w:rsidR="003B5F6D">
            <w:rPr>
              <w:rFonts w:cs="Times New Roman"/>
              <w:szCs w:val="24"/>
            </w:rPr>
            <w:fldChar w:fldCharType="separate"/>
          </w:r>
          <w:r w:rsidR="0030313C">
            <w:rPr>
              <w:rFonts w:cs="Times New Roman"/>
              <w:noProof/>
              <w:szCs w:val="24"/>
              <w:lang w:val="en-US"/>
            </w:rPr>
            <w:t xml:space="preserve"> </w:t>
          </w:r>
          <w:r w:rsidR="0030313C" w:rsidRPr="0030313C">
            <w:rPr>
              <w:rFonts w:cs="Times New Roman"/>
              <w:noProof/>
              <w:szCs w:val="24"/>
              <w:lang w:val="en-US"/>
            </w:rPr>
            <w:t>[8]</w:t>
          </w:r>
          <w:r w:rsidR="003B5F6D">
            <w:rPr>
              <w:rFonts w:cs="Times New Roman"/>
              <w:szCs w:val="24"/>
            </w:rPr>
            <w:fldChar w:fldCharType="end"/>
          </w:r>
        </w:sdtContent>
      </w:sdt>
      <w:r w:rsidR="007C0A27">
        <w:rPr>
          <w:rFonts w:cs="Times New Roman"/>
          <w:szCs w:val="24"/>
        </w:rPr>
        <w:t xml:space="preserve">, the interventionalist (surgeon) </w:t>
      </w:r>
      <w:r w:rsidR="00DB41DC">
        <w:rPr>
          <w:rFonts w:cs="Times New Roman"/>
          <w:szCs w:val="24"/>
        </w:rPr>
        <w:t>use</w:t>
      </w:r>
      <w:r w:rsidR="00FD7F72">
        <w:rPr>
          <w:rFonts w:cs="Times New Roman"/>
          <w:szCs w:val="24"/>
        </w:rPr>
        <w:t>s</w:t>
      </w:r>
      <w:r w:rsidR="00DB41DC">
        <w:rPr>
          <w:rFonts w:cs="Times New Roman"/>
          <w:szCs w:val="24"/>
        </w:rPr>
        <w:t xml:space="preserve"> a joystick to</w:t>
      </w:r>
      <w:r w:rsidR="00024D4D" w:rsidRPr="00024D4D">
        <w:t> advance the catheter using the push, pull, and rotate technique</w:t>
      </w:r>
      <w:r w:rsidR="00FD7F72">
        <w:t>, although this system is no</w:t>
      </w:r>
      <w:r w:rsidR="006C59C3">
        <w:t>w</w:t>
      </w:r>
      <w:r w:rsidR="00FD7F72">
        <w:t xml:space="preserve"> largely being replaced by remote magneti</w:t>
      </w:r>
      <w:r w:rsidR="006C59C3">
        <w:t xml:space="preserve">c controllers. </w:t>
      </w:r>
      <w:r w:rsidR="00F46C5E" w:rsidRPr="00B84F60">
        <w:t xml:space="preserve">The controller as a slave device has 2-axis force sensor, which measures the contact force between blood vessels and the catheter. There is a micro force sensor in the tip of the catheter, which measures the contact force between the catheter tip and the blood vessel wall. </w:t>
      </w:r>
      <w:r w:rsidR="00BF15A6">
        <w:t xml:space="preserve">The influences of forces on its navigation has </w:t>
      </w:r>
      <w:r w:rsidR="00C87991">
        <w:t xml:space="preserve">thus </w:t>
      </w:r>
      <w:r w:rsidR="007E2FE9">
        <w:t>been studied</w:t>
      </w:r>
      <w:r w:rsidR="001B70A8">
        <w:t xml:space="preserve"> exte</w:t>
      </w:r>
      <w:r w:rsidR="00B3546C">
        <w:t>nsively.</w:t>
      </w:r>
    </w:p>
    <w:p w14:paraId="15863D7F" w14:textId="37433F9C" w:rsidR="0025054A" w:rsidRDefault="0048093B" w:rsidP="00537C35">
      <w:r>
        <w:t xml:space="preserve">MATLAB simulation of contact forces has been attempted by </w:t>
      </w:r>
      <w:r w:rsidR="002C2378">
        <w:t>Wang et al.</w:t>
      </w:r>
      <w:sdt>
        <w:sdtPr>
          <w:id w:val="-843312413"/>
          <w:citation/>
        </w:sdtPr>
        <w:sdtEndPr/>
        <w:sdtContent>
          <w:r w:rsidR="000C2EB1">
            <w:fldChar w:fldCharType="begin"/>
          </w:r>
          <w:r w:rsidR="000C2EB1">
            <w:rPr>
              <w:lang w:val="en-US"/>
            </w:rPr>
            <w:instrText xml:space="preserve"> CITATION 6885827 \l 1033 </w:instrText>
          </w:r>
          <w:r w:rsidR="000C2EB1">
            <w:fldChar w:fldCharType="separate"/>
          </w:r>
          <w:r w:rsidR="00A40E5C">
            <w:rPr>
              <w:noProof/>
              <w:lang w:val="en-US"/>
            </w:rPr>
            <w:t xml:space="preserve"> </w:t>
          </w:r>
          <w:r w:rsidR="00A40E5C" w:rsidRPr="00A40E5C">
            <w:rPr>
              <w:noProof/>
              <w:lang w:val="en-US"/>
            </w:rPr>
            <w:t>[9]</w:t>
          </w:r>
          <w:r w:rsidR="000C2EB1">
            <w:fldChar w:fldCharType="end"/>
          </w:r>
        </w:sdtContent>
      </w:sdt>
      <w:r w:rsidR="000212B1">
        <w:t xml:space="preserve"> in </w:t>
      </w:r>
      <w:r w:rsidR="00FB42BF">
        <w:t xml:space="preserve">which they propose </w:t>
      </w:r>
      <w:r w:rsidR="00881425">
        <w:t>push-based</w:t>
      </w:r>
      <w:r w:rsidR="00FB42BF">
        <w:t xml:space="preserve"> </w:t>
      </w:r>
      <w:r w:rsidR="00285E75">
        <w:t xml:space="preserve">passive </w:t>
      </w:r>
      <w:r w:rsidR="00FB42BF">
        <w:t>catheter control model.</w:t>
      </w:r>
      <w:r w:rsidR="0081455F">
        <w:t xml:space="preserve"> </w:t>
      </w:r>
      <w:r w:rsidR="0029602A">
        <w:t xml:space="preserve">The classical </w:t>
      </w:r>
      <w:r w:rsidR="008707F2">
        <w:t xml:space="preserve">models </w:t>
      </w:r>
      <w:r w:rsidR="00E43307">
        <w:t xml:space="preserve">in catheter navigation </w:t>
      </w:r>
      <w:r w:rsidR="000131F1">
        <w:t>are</w:t>
      </w:r>
      <w:r w:rsidR="00E43307">
        <w:t xml:space="preserve"> po</w:t>
      </w:r>
      <w:r w:rsidR="007A3710">
        <w:t>sition-based</w:t>
      </w:r>
      <w:r w:rsidR="009F1DA8">
        <w:t xml:space="preserve">, but </w:t>
      </w:r>
      <w:r w:rsidR="00AD68E3">
        <w:t xml:space="preserve">the tip motion in this case is not smooth and continuous. </w:t>
      </w:r>
      <w:r w:rsidR="00B812B0">
        <w:t>The simulation shows relative</w:t>
      </w:r>
      <w:r w:rsidR="004511C7">
        <w:t xml:space="preserve">ly smoother motion in case of the model </w:t>
      </w:r>
      <w:r w:rsidR="004D7F3E">
        <w:t xml:space="preserve">proposed here. </w:t>
      </w:r>
      <w:r w:rsidR="00A04AFF">
        <w:t xml:space="preserve">Push </w:t>
      </w:r>
      <w:r w:rsidR="003561B5">
        <w:t xml:space="preserve">force, </w:t>
      </w:r>
      <w:r w:rsidR="005C2F8B">
        <w:t>catheter</w:t>
      </w:r>
      <w:r w:rsidR="003561B5">
        <w:t xml:space="preserve"> length</w:t>
      </w:r>
      <w:r w:rsidR="00614FFB">
        <w:t xml:space="preserve"> and the parameters of the </w:t>
      </w:r>
      <w:r w:rsidR="005C2F8B">
        <w:t xml:space="preserve">blood vessel are the input to the simulation model </w:t>
      </w:r>
      <w:r w:rsidR="0042173C">
        <w:t xml:space="preserve">and the position of the catheter tip </w:t>
      </w:r>
      <w:r w:rsidR="00542887">
        <w:t xml:space="preserve">is calculated </w:t>
      </w:r>
      <w:r w:rsidR="00EE6A8A">
        <w:t>using piecewise constant curvature technique.</w:t>
      </w:r>
      <w:r w:rsidR="00E7026E">
        <w:t xml:space="preserve"> </w:t>
      </w:r>
      <w:r w:rsidR="00756960">
        <w:t>Using the information of the catheter</w:t>
      </w:r>
      <w:r w:rsidR="00C95E4C">
        <w:t xml:space="preserve">, the safety threshold </w:t>
      </w:r>
      <w:r w:rsidR="00E00A91">
        <w:t>of the push force can be calculated.</w:t>
      </w:r>
    </w:p>
    <w:p w14:paraId="3B651627" w14:textId="77777777" w:rsidR="00BA04B7" w:rsidRDefault="00E25B8B" w:rsidP="00537C35">
      <w:pPr>
        <w:keepNext/>
      </w:pPr>
      <w:r>
        <w:rPr>
          <w:noProof/>
        </w:rPr>
        <w:drawing>
          <wp:inline distT="0" distB="0" distL="0" distR="0" wp14:anchorId="3FAA496D" wp14:editId="13046BE5">
            <wp:extent cx="5238750" cy="3286125"/>
            <wp:effectExtent l="0" t="0" r="0" b="9525"/>
            <wp:docPr id="6" name="Picture 6" descr="Fig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b="6756"/>
                    <a:stretch/>
                  </pic:blipFill>
                  <pic:spPr bwMode="auto">
                    <a:xfrm>
                      <a:off x="0" y="0"/>
                      <a:ext cx="5238750" cy="3286125"/>
                    </a:xfrm>
                    <a:prstGeom prst="rect">
                      <a:avLst/>
                    </a:prstGeom>
                    <a:noFill/>
                    <a:ln>
                      <a:noFill/>
                    </a:ln>
                    <a:extLst>
                      <a:ext uri="{53640926-AAD7-44D8-BBD7-CCE9431645EC}">
                        <a14:shadowObscured xmlns:a14="http://schemas.microsoft.com/office/drawing/2010/main"/>
                      </a:ext>
                    </a:extLst>
                  </pic:spPr>
                </pic:pic>
              </a:graphicData>
            </a:graphic>
          </wp:inline>
        </w:drawing>
      </w:r>
    </w:p>
    <w:p w14:paraId="64458256" w14:textId="4AC934DE" w:rsidR="0033524C" w:rsidRDefault="00BA04B7" w:rsidP="00537C35">
      <w:pPr>
        <w:pStyle w:val="Caption"/>
        <w:spacing w:line="360" w:lineRule="auto"/>
      </w:pPr>
      <w:bookmarkStart w:id="6" w:name="_Toc25015573"/>
      <w:bookmarkStart w:id="7" w:name="_Toc25015806"/>
      <w:r>
        <w:t xml:space="preserve">Figure </w:t>
      </w:r>
      <w:r w:rsidR="004E7D8C">
        <w:fldChar w:fldCharType="begin"/>
      </w:r>
      <w:r w:rsidR="004E7D8C">
        <w:instrText xml:space="preserve"> SEQ Figure \* ARABIC </w:instrText>
      </w:r>
      <w:r w:rsidR="004E7D8C">
        <w:fldChar w:fldCharType="separate"/>
      </w:r>
      <w:r w:rsidR="009C09EB">
        <w:rPr>
          <w:noProof/>
        </w:rPr>
        <w:t>3</w:t>
      </w:r>
      <w:r w:rsidR="004E7D8C">
        <w:rPr>
          <w:noProof/>
        </w:rPr>
        <w:fldChar w:fldCharType="end"/>
      </w:r>
      <w:r>
        <w:t xml:space="preserve">: </w:t>
      </w:r>
      <w:r w:rsidRPr="00734C61">
        <w:t>Simulation of forces using constant curvature continuum robot</w:t>
      </w:r>
      <w:bookmarkEnd w:id="6"/>
      <w:bookmarkEnd w:id="7"/>
    </w:p>
    <w:p w14:paraId="3E248096" w14:textId="61339D08" w:rsidR="001C5A8E" w:rsidRDefault="001C5A8E" w:rsidP="00537C35">
      <w:r>
        <w:t xml:space="preserve">This continuum robot approach is different from the discrete finite element approach that is discussed in this report. A continuum robot can be defined as a continuously bending, infinite-degree of-freedom robot with an elastic structure. More specifically, Wang et al. uses piecewise </w:t>
      </w:r>
      <w:r>
        <w:lastRenderedPageBreak/>
        <w:t>constant curvature continuum model described by a finite set of arc parameters. The mathematics of such model is simple and is described in a review paper by Webster et al.</w:t>
      </w:r>
      <w:sdt>
        <w:sdtPr>
          <w:id w:val="-1457169930"/>
          <w:citation/>
        </w:sdtPr>
        <w:sdtEndPr/>
        <w:sdtContent>
          <w:r w:rsidR="008D269D">
            <w:fldChar w:fldCharType="begin"/>
          </w:r>
          <w:r w:rsidR="008D269D">
            <w:rPr>
              <w:lang w:val="en-US"/>
            </w:rPr>
            <w:instrText xml:space="preserve"> CITATION doi:10.1177/0278364910368147 \l 1033 </w:instrText>
          </w:r>
          <w:r w:rsidR="008D269D">
            <w:fldChar w:fldCharType="separate"/>
          </w:r>
          <w:r w:rsidR="00A40E5C">
            <w:rPr>
              <w:noProof/>
              <w:lang w:val="en-US"/>
            </w:rPr>
            <w:t xml:space="preserve"> </w:t>
          </w:r>
          <w:r w:rsidR="00A40E5C" w:rsidRPr="00A40E5C">
            <w:rPr>
              <w:noProof/>
              <w:lang w:val="en-US"/>
            </w:rPr>
            <w:t>[10]</w:t>
          </w:r>
          <w:r w:rsidR="008D269D">
            <w:fldChar w:fldCharType="end"/>
          </w:r>
        </w:sdtContent>
      </w:sdt>
    </w:p>
    <w:p w14:paraId="49F06174" w14:textId="551A18D3" w:rsidR="009E3A02" w:rsidRDefault="00C2013B" w:rsidP="00537C35">
      <w:r>
        <w:rPr>
          <w:rFonts w:cs="Times New Roman"/>
          <w:szCs w:val="24"/>
        </w:rPr>
        <w:t xml:space="preserve">In his thesis, </w:t>
      </w:r>
      <w:proofErr w:type="spellStart"/>
      <w:r w:rsidR="006B3495">
        <w:t>T</w:t>
      </w:r>
      <w:r>
        <w:t>ehnikateaduste</w:t>
      </w:r>
      <w:proofErr w:type="spellEnd"/>
      <w:r>
        <w:t xml:space="preserve"> </w:t>
      </w:r>
      <w:proofErr w:type="spellStart"/>
      <w:r w:rsidR="006B3495">
        <w:t>M</w:t>
      </w:r>
      <w:r>
        <w:t>agistri</w:t>
      </w:r>
      <w:proofErr w:type="spellEnd"/>
      <w:sdt>
        <w:sdtPr>
          <w:id w:val="-372776686"/>
          <w:citation/>
        </w:sdtPr>
        <w:sdtEndPr/>
        <w:sdtContent>
          <w:r w:rsidR="00BA2A3E">
            <w:fldChar w:fldCharType="begin"/>
          </w:r>
          <w:r w:rsidR="00BA2A3E">
            <w:rPr>
              <w:lang w:val="en-US"/>
            </w:rPr>
            <w:instrText xml:space="preserve"> CITATION Mag12 \l 1033 </w:instrText>
          </w:r>
          <w:r w:rsidR="00BA2A3E">
            <w:fldChar w:fldCharType="separate"/>
          </w:r>
          <w:r w:rsidR="00A40E5C">
            <w:rPr>
              <w:noProof/>
              <w:lang w:val="en-US"/>
            </w:rPr>
            <w:t xml:space="preserve"> </w:t>
          </w:r>
          <w:r w:rsidR="00A40E5C" w:rsidRPr="00A40E5C">
            <w:rPr>
              <w:noProof/>
              <w:lang w:val="en-US"/>
            </w:rPr>
            <w:t>[11]</w:t>
          </w:r>
          <w:r w:rsidR="00BA2A3E">
            <w:fldChar w:fldCharType="end"/>
          </w:r>
        </w:sdtContent>
      </w:sdt>
      <w:r>
        <w:t xml:space="preserve"> </w:t>
      </w:r>
      <w:r w:rsidR="006B3495">
        <w:t>has attempted to model the colon using finite beam elements</w:t>
      </w:r>
      <w:r w:rsidR="00645C96">
        <w:t xml:space="preserve"> using MATLAB</w:t>
      </w:r>
      <w:r w:rsidR="006B3495">
        <w:t xml:space="preserve">. </w:t>
      </w:r>
      <w:r w:rsidR="00C96772">
        <w:t xml:space="preserve">The behaviour of the wall is </w:t>
      </w:r>
      <w:r w:rsidR="00602F57">
        <w:t>non-linear,</w:t>
      </w:r>
      <w:r w:rsidR="00C96772">
        <w:t xml:space="preserve"> and folds have been added in the model as well. The two walls of the intestine are connected using </w:t>
      </w:r>
      <w:r w:rsidR="00827332">
        <w:t>virtual connection elements (springs)</w:t>
      </w:r>
      <w:r w:rsidR="00645C96">
        <w:t>.</w:t>
      </w:r>
    </w:p>
    <w:p w14:paraId="58B1C515" w14:textId="77777777" w:rsidR="009E3A02" w:rsidRDefault="009E3A02" w:rsidP="00537C35"/>
    <w:p w14:paraId="78C3B8A1" w14:textId="77777777" w:rsidR="006578A3" w:rsidRDefault="009E3A02" w:rsidP="00537C35">
      <w:pPr>
        <w:keepNext/>
      </w:pPr>
      <w:r>
        <w:rPr>
          <w:noProof/>
        </w:rPr>
        <w:drawing>
          <wp:inline distT="0" distB="0" distL="0" distR="0" wp14:anchorId="5B31FE50" wp14:editId="27F6322F">
            <wp:extent cx="5581650" cy="2219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1650" cy="2219325"/>
                    </a:xfrm>
                    <a:prstGeom prst="rect">
                      <a:avLst/>
                    </a:prstGeom>
                  </pic:spPr>
                </pic:pic>
              </a:graphicData>
            </a:graphic>
          </wp:inline>
        </w:drawing>
      </w:r>
    </w:p>
    <w:p w14:paraId="57E6F43B" w14:textId="7D6043A8" w:rsidR="009E3A02" w:rsidRDefault="006578A3" w:rsidP="00537C35">
      <w:pPr>
        <w:pStyle w:val="Caption"/>
        <w:spacing w:line="360" w:lineRule="auto"/>
      </w:pPr>
      <w:bookmarkStart w:id="8" w:name="_Toc25015574"/>
      <w:bookmarkStart w:id="9" w:name="_Toc25015807"/>
      <w:r>
        <w:t xml:space="preserve">Figure </w:t>
      </w:r>
      <w:r w:rsidR="004E7D8C">
        <w:fldChar w:fldCharType="begin"/>
      </w:r>
      <w:r w:rsidR="004E7D8C">
        <w:instrText xml:space="preserve"> SEQ Figure \* ARABIC </w:instrText>
      </w:r>
      <w:r w:rsidR="004E7D8C">
        <w:fldChar w:fldCharType="separate"/>
      </w:r>
      <w:r w:rsidR="009C09EB">
        <w:rPr>
          <w:noProof/>
        </w:rPr>
        <w:t>4</w:t>
      </w:r>
      <w:r w:rsidR="004E7D8C">
        <w:rPr>
          <w:noProof/>
        </w:rPr>
        <w:fldChar w:fldCharType="end"/>
      </w:r>
      <w:r>
        <w:t>: Verification of the FE colon model</w:t>
      </w:r>
      <w:bookmarkEnd w:id="8"/>
      <w:bookmarkEnd w:id="9"/>
    </w:p>
    <w:p w14:paraId="7FE4B4AB" w14:textId="373A6487" w:rsidR="00AB76D1" w:rsidRDefault="00645C96" w:rsidP="00537C35">
      <w:r>
        <w:t>The normal contact forces in this case are calculated usin</w:t>
      </w:r>
      <w:r w:rsidR="00200915">
        <w:t>g penalty approach in Simulink.</w:t>
      </w:r>
      <w:r>
        <w:t xml:space="preserve"> </w:t>
      </w:r>
      <w:r w:rsidR="00021BA8">
        <w:t xml:space="preserve">Verification was done by poking the </w:t>
      </w:r>
      <w:r w:rsidR="00FB63D8">
        <w:t xml:space="preserve">model of the colon </w:t>
      </w:r>
      <w:r w:rsidR="00D051F0">
        <w:t>in the perpendicular direction</w:t>
      </w:r>
      <w:r w:rsidR="0049075E">
        <w:t xml:space="preserve"> and </w:t>
      </w:r>
      <w:r w:rsidR="004B1020">
        <w:t xml:space="preserve">comparing the forces </w:t>
      </w:r>
      <w:r w:rsidR="00106A64">
        <w:t>from</w:t>
      </w:r>
      <w:r w:rsidR="004B1020">
        <w:t xml:space="preserve"> the model </w:t>
      </w:r>
      <w:r w:rsidR="00C72599">
        <w:t>with the observed value.</w:t>
      </w:r>
    </w:p>
    <w:p w14:paraId="7CBC5DE5" w14:textId="77777777" w:rsidR="00843C60" w:rsidRDefault="00843C60">
      <w:pPr>
        <w:spacing w:line="259" w:lineRule="auto"/>
        <w:jc w:val="left"/>
      </w:pPr>
      <w:r>
        <w:br w:type="page"/>
      </w:r>
    </w:p>
    <w:p w14:paraId="58A2C31D" w14:textId="760A85EE" w:rsidR="00501FE3" w:rsidRPr="008B21D0" w:rsidRDefault="00501FE3" w:rsidP="00537C35">
      <w:pPr>
        <w:pStyle w:val="Heading1"/>
        <w:rPr>
          <w:rStyle w:val="Heading1Char"/>
          <w:rFonts w:cs="Times New Roman"/>
        </w:rPr>
      </w:pPr>
      <w:bookmarkStart w:id="10" w:name="_Toc25015778"/>
      <w:r w:rsidRPr="008B21D0">
        <w:rPr>
          <w:rStyle w:val="Heading1Char"/>
          <w:rFonts w:cs="Times New Roman"/>
        </w:rPr>
        <w:lastRenderedPageBreak/>
        <w:t>Project Objectives and Work Plan</w:t>
      </w:r>
      <w:bookmarkEnd w:id="10"/>
    </w:p>
    <w:p w14:paraId="0EE4E723" w14:textId="10896B4E" w:rsidR="00501FE3" w:rsidRPr="008B21D0" w:rsidRDefault="00721D3F" w:rsidP="00537C35">
      <w:pPr>
        <w:pStyle w:val="Heading2"/>
        <w:rPr>
          <w:rFonts w:cs="Times New Roman"/>
        </w:rPr>
      </w:pPr>
      <w:bookmarkStart w:id="11" w:name="_Toc25015779"/>
      <w:r w:rsidRPr="008B21D0">
        <w:rPr>
          <w:rFonts w:cs="Times New Roman"/>
        </w:rPr>
        <w:t>Motivation</w:t>
      </w:r>
      <w:bookmarkEnd w:id="11"/>
    </w:p>
    <w:p w14:paraId="72268B01" w14:textId="3BE12D16" w:rsidR="00B12551" w:rsidRDefault="00705DAF" w:rsidP="00537C35">
      <w:pPr>
        <w:rPr>
          <w:lang w:val="en-US" w:bidi="ar-SA"/>
        </w:rPr>
      </w:pPr>
      <w:r w:rsidRPr="00C90745">
        <w:rPr>
          <w:lang w:val="en-US" w:bidi="ar-SA"/>
        </w:rPr>
        <w:t>Modern day e</w:t>
      </w:r>
      <w:r w:rsidR="00294F97" w:rsidRPr="00C90745">
        <w:rPr>
          <w:lang w:val="en-US" w:bidi="ar-SA"/>
        </w:rPr>
        <w:t>ndoscop</w:t>
      </w:r>
      <w:r w:rsidR="00E97866" w:rsidRPr="00C90745">
        <w:rPr>
          <w:lang w:val="en-US" w:bidi="ar-SA"/>
        </w:rPr>
        <w:t>ic operations</w:t>
      </w:r>
      <w:r w:rsidR="00294F97" w:rsidRPr="00C90745">
        <w:rPr>
          <w:lang w:val="en-US" w:bidi="ar-SA"/>
        </w:rPr>
        <w:t xml:space="preserve"> </w:t>
      </w:r>
      <w:r w:rsidR="00532DD4" w:rsidRPr="00C90745">
        <w:rPr>
          <w:lang w:val="en-US" w:bidi="ar-SA"/>
        </w:rPr>
        <w:t xml:space="preserve">entail a lot of problems; </w:t>
      </w:r>
      <w:r w:rsidR="00FC3474" w:rsidRPr="00C90745">
        <w:rPr>
          <w:lang w:val="en-US" w:bidi="ar-SA"/>
        </w:rPr>
        <w:t>e</w:t>
      </w:r>
      <w:r w:rsidR="00B12551" w:rsidRPr="00C90745">
        <w:rPr>
          <w:lang w:val="en-US" w:bidi="ar-SA"/>
        </w:rPr>
        <w:t xml:space="preserve">ven the most experienced </w:t>
      </w:r>
      <w:r w:rsidR="003C7475" w:rsidRPr="00C90745">
        <w:rPr>
          <w:lang w:val="en-US" w:bidi="ar-SA"/>
        </w:rPr>
        <w:t>surgeons</w:t>
      </w:r>
      <w:r w:rsidR="00B12551" w:rsidRPr="00C90745">
        <w:rPr>
          <w:lang w:val="en-US" w:bidi="ar-SA"/>
        </w:rPr>
        <w:t xml:space="preserve"> f</w:t>
      </w:r>
      <w:r w:rsidR="00DF2F2F" w:rsidRPr="00C90745">
        <w:rPr>
          <w:lang w:val="en-US" w:bidi="ar-SA"/>
        </w:rPr>
        <w:t>i</w:t>
      </w:r>
      <w:r w:rsidR="00B12551" w:rsidRPr="00C90745">
        <w:rPr>
          <w:lang w:val="en-US" w:bidi="ar-SA"/>
        </w:rPr>
        <w:t xml:space="preserve">nd it difficult to navigate </w:t>
      </w:r>
      <w:r w:rsidR="00DF2F2F" w:rsidRPr="00C90745">
        <w:rPr>
          <w:lang w:val="en-US" w:bidi="ar-SA"/>
        </w:rPr>
        <w:t xml:space="preserve">inside </w:t>
      </w:r>
      <w:r w:rsidR="00B12551" w:rsidRPr="00C90745">
        <w:rPr>
          <w:lang w:val="en-US" w:bidi="ar-SA"/>
        </w:rPr>
        <w:t xml:space="preserve">the </w:t>
      </w:r>
      <w:r w:rsidR="00DF2F2F" w:rsidRPr="00C90745">
        <w:rPr>
          <w:lang w:val="en-US" w:bidi="ar-SA"/>
        </w:rPr>
        <w:t>complex structures of</w:t>
      </w:r>
      <w:r w:rsidR="00B12551" w:rsidRPr="00C90745">
        <w:rPr>
          <w:lang w:val="en-US" w:bidi="ar-SA"/>
        </w:rPr>
        <w:t xml:space="preserve"> the </w:t>
      </w:r>
      <w:r w:rsidR="00DF2F2F" w:rsidRPr="00C90745">
        <w:rPr>
          <w:lang w:val="en-US" w:bidi="ar-SA"/>
        </w:rPr>
        <w:t xml:space="preserve">body or to avoid the </w:t>
      </w:r>
      <w:r w:rsidR="00820C9B" w:rsidRPr="00C90745">
        <w:rPr>
          <w:lang w:val="en-US" w:bidi="ar-SA"/>
        </w:rPr>
        <w:t>chances of loop</w:t>
      </w:r>
      <w:r w:rsidR="00C90745" w:rsidRPr="00C90745">
        <w:rPr>
          <w:lang w:val="en-US" w:bidi="ar-SA"/>
        </w:rPr>
        <w:t xml:space="preserve"> formation</w:t>
      </w:r>
      <w:r w:rsidR="00B12551" w:rsidRPr="00C90745">
        <w:rPr>
          <w:lang w:val="en-US" w:bidi="ar-SA"/>
        </w:rPr>
        <w:t>.</w:t>
      </w:r>
      <w:r w:rsidR="0025025B">
        <w:rPr>
          <w:lang w:val="en-US" w:bidi="ar-SA"/>
        </w:rPr>
        <w:t xml:space="preserve"> The problem in hand is to </w:t>
      </w:r>
      <w:r w:rsidR="0095701F">
        <w:rPr>
          <w:lang w:val="en-US" w:bidi="ar-SA"/>
        </w:rPr>
        <w:t xml:space="preserve">accurately </w:t>
      </w:r>
      <w:r w:rsidR="00A21A28">
        <w:rPr>
          <w:lang w:val="en-US" w:bidi="ar-SA"/>
        </w:rPr>
        <w:t xml:space="preserve">simulate the navigation of a flexible </w:t>
      </w:r>
      <w:r w:rsidR="00D44207">
        <w:rPr>
          <w:lang w:val="en-US" w:bidi="ar-SA"/>
        </w:rPr>
        <w:t xml:space="preserve">endoscopic robot </w:t>
      </w:r>
      <w:r w:rsidR="00630993">
        <w:rPr>
          <w:lang w:val="en-US" w:bidi="ar-SA"/>
        </w:rPr>
        <w:t xml:space="preserve">using multielement formulation. </w:t>
      </w:r>
      <w:r w:rsidR="00036540">
        <w:rPr>
          <w:lang w:val="en-US" w:bidi="ar-SA"/>
        </w:rPr>
        <w:t xml:space="preserve">This not only involves </w:t>
      </w:r>
      <w:r w:rsidR="003027A4">
        <w:rPr>
          <w:lang w:val="en-US" w:bidi="ar-SA"/>
        </w:rPr>
        <w:t xml:space="preserve">modelling the </w:t>
      </w:r>
      <w:r w:rsidR="00F97064">
        <w:rPr>
          <w:lang w:val="en-US" w:bidi="ar-SA"/>
        </w:rPr>
        <w:t>mo</w:t>
      </w:r>
      <w:r w:rsidR="008B0BA1">
        <w:rPr>
          <w:lang w:val="en-US" w:bidi="ar-SA"/>
        </w:rPr>
        <w:t>tion of the</w:t>
      </w:r>
      <w:r w:rsidR="00036540">
        <w:rPr>
          <w:lang w:val="en-US" w:bidi="ar-SA"/>
        </w:rPr>
        <w:t xml:space="preserve"> </w:t>
      </w:r>
      <w:r w:rsidR="003027A4">
        <w:rPr>
          <w:lang w:val="en-US" w:bidi="ar-SA"/>
        </w:rPr>
        <w:t>endoscope but also</w:t>
      </w:r>
      <w:r w:rsidR="00036540">
        <w:rPr>
          <w:lang w:val="en-US" w:bidi="ar-SA"/>
        </w:rPr>
        <w:t xml:space="preserve"> </w:t>
      </w:r>
      <w:r w:rsidR="00F63136">
        <w:rPr>
          <w:lang w:val="en-US" w:bidi="ar-SA"/>
        </w:rPr>
        <w:t xml:space="preserve">suitably </w:t>
      </w:r>
      <w:r w:rsidR="006E51CC">
        <w:rPr>
          <w:lang w:val="en-US" w:bidi="ar-SA"/>
        </w:rPr>
        <w:t xml:space="preserve">defining </w:t>
      </w:r>
      <w:r w:rsidR="00F63136">
        <w:rPr>
          <w:lang w:val="en-US" w:bidi="ar-SA"/>
        </w:rPr>
        <w:t>the</w:t>
      </w:r>
      <w:r w:rsidR="006E51CC">
        <w:rPr>
          <w:lang w:val="en-US" w:bidi="ar-SA"/>
        </w:rPr>
        <w:t xml:space="preserve"> </w:t>
      </w:r>
      <w:r w:rsidR="00222056">
        <w:rPr>
          <w:lang w:val="en-US" w:bidi="ar-SA"/>
        </w:rPr>
        <w:t>in</w:t>
      </w:r>
      <w:r w:rsidR="00C43232">
        <w:rPr>
          <w:lang w:val="en-US" w:bidi="ar-SA"/>
        </w:rPr>
        <w:t>teracting</w:t>
      </w:r>
      <w:r w:rsidR="006E51CC">
        <w:rPr>
          <w:lang w:val="en-US" w:bidi="ar-SA"/>
        </w:rPr>
        <w:t xml:space="preserve"> environment</w:t>
      </w:r>
      <w:r w:rsidR="00C43232">
        <w:rPr>
          <w:lang w:val="en-US" w:bidi="ar-SA"/>
        </w:rPr>
        <w:t xml:space="preserve">. </w:t>
      </w:r>
      <w:r w:rsidR="002544D2">
        <w:rPr>
          <w:lang w:val="en-US" w:bidi="ar-SA"/>
        </w:rPr>
        <w:t xml:space="preserve">The simulation shall enable us to </w:t>
      </w:r>
      <w:r w:rsidR="002521FB">
        <w:rPr>
          <w:lang w:val="en-US" w:bidi="ar-SA"/>
        </w:rPr>
        <w:t xml:space="preserve">study the forces </w:t>
      </w:r>
      <w:r w:rsidR="00C0372F">
        <w:rPr>
          <w:lang w:val="en-US" w:bidi="ar-SA"/>
        </w:rPr>
        <w:t>involved in endosc</w:t>
      </w:r>
      <w:r w:rsidR="005E4906">
        <w:rPr>
          <w:lang w:val="en-US" w:bidi="ar-SA"/>
        </w:rPr>
        <w:t xml:space="preserve">opic surgeries and </w:t>
      </w:r>
      <w:r w:rsidR="00742D0D">
        <w:rPr>
          <w:lang w:val="en-US" w:bidi="ar-SA"/>
        </w:rPr>
        <w:t>their</w:t>
      </w:r>
      <w:r w:rsidR="00016DE5">
        <w:rPr>
          <w:lang w:val="en-US" w:bidi="ar-SA"/>
        </w:rPr>
        <w:t xml:space="preserve"> </w:t>
      </w:r>
      <w:r w:rsidR="002C3BBA">
        <w:rPr>
          <w:lang w:val="en-US" w:bidi="ar-SA"/>
        </w:rPr>
        <w:t>e</w:t>
      </w:r>
      <w:r w:rsidR="00016DE5">
        <w:rPr>
          <w:lang w:val="en-US" w:bidi="ar-SA"/>
        </w:rPr>
        <w:t xml:space="preserve">ffect </w:t>
      </w:r>
      <w:r w:rsidR="005C1795">
        <w:rPr>
          <w:lang w:val="en-US" w:bidi="ar-SA"/>
        </w:rPr>
        <w:t>on</w:t>
      </w:r>
      <w:r w:rsidR="00016DE5">
        <w:rPr>
          <w:lang w:val="en-US" w:bidi="ar-SA"/>
        </w:rPr>
        <w:t xml:space="preserve"> the motion </w:t>
      </w:r>
      <w:r w:rsidR="005C1795">
        <w:rPr>
          <w:lang w:val="en-US" w:bidi="ar-SA"/>
        </w:rPr>
        <w:t>of the front tip</w:t>
      </w:r>
      <w:r w:rsidR="00DA686E">
        <w:rPr>
          <w:lang w:val="en-US" w:bidi="ar-SA"/>
        </w:rPr>
        <w:t xml:space="preserve"> and if possible, the </w:t>
      </w:r>
      <w:r w:rsidR="008E71B7">
        <w:rPr>
          <w:lang w:val="en-US" w:bidi="ar-SA"/>
        </w:rPr>
        <w:t>phenomenon of looping</w:t>
      </w:r>
      <w:r w:rsidR="005C1795">
        <w:rPr>
          <w:lang w:val="en-US" w:bidi="ar-SA"/>
        </w:rPr>
        <w:t>.</w:t>
      </w:r>
      <w:r w:rsidR="00016DE5">
        <w:rPr>
          <w:lang w:val="en-US" w:bidi="ar-SA"/>
        </w:rPr>
        <w:t xml:space="preserve"> </w:t>
      </w:r>
      <w:r w:rsidR="006908A7">
        <w:rPr>
          <w:lang w:val="en-US" w:bidi="ar-SA"/>
        </w:rPr>
        <w:t>Further these simulations can be used t</w:t>
      </w:r>
      <w:r w:rsidR="00505111">
        <w:rPr>
          <w:lang w:val="en-US" w:bidi="ar-SA"/>
        </w:rPr>
        <w:t>o train surgeons a</w:t>
      </w:r>
      <w:r w:rsidR="000A0835">
        <w:rPr>
          <w:lang w:val="en-US" w:bidi="ar-SA"/>
        </w:rPr>
        <w:t>s well.</w:t>
      </w:r>
    </w:p>
    <w:p w14:paraId="4C9F3DA6" w14:textId="50D609D0" w:rsidR="00C22A45" w:rsidRPr="008B21D0" w:rsidRDefault="00F05C0A" w:rsidP="00537C35">
      <w:pPr>
        <w:rPr>
          <w:rFonts w:cs="Times New Roman"/>
        </w:rPr>
      </w:pPr>
      <w:r>
        <w:rPr>
          <w:rFonts w:cs="Times New Roman"/>
        </w:rPr>
        <w:t xml:space="preserve">However, </w:t>
      </w:r>
      <w:r w:rsidR="00F80ED8">
        <w:rPr>
          <w:rFonts w:cs="Times New Roman"/>
        </w:rPr>
        <w:t xml:space="preserve">to accurately model </w:t>
      </w:r>
      <w:r w:rsidR="00EE1005">
        <w:rPr>
          <w:rFonts w:cs="Times New Roman"/>
        </w:rPr>
        <w:t xml:space="preserve">and verify </w:t>
      </w:r>
      <w:r w:rsidR="00F80ED8">
        <w:rPr>
          <w:rFonts w:cs="Times New Roman"/>
        </w:rPr>
        <w:t xml:space="preserve">these simulations is </w:t>
      </w:r>
      <w:r w:rsidR="00EE1005">
        <w:rPr>
          <w:rFonts w:cs="Times New Roman"/>
        </w:rPr>
        <w:t xml:space="preserve">extremely difficult </w:t>
      </w:r>
      <w:r w:rsidR="007C5217">
        <w:rPr>
          <w:rFonts w:cs="Times New Roman"/>
        </w:rPr>
        <w:t>because</w:t>
      </w:r>
      <w:r w:rsidR="005A3592">
        <w:rPr>
          <w:rFonts w:cs="Times New Roman"/>
        </w:rPr>
        <w:t xml:space="preserve"> it is almost impossible to obtain any </w:t>
      </w:r>
      <w:r w:rsidR="007C5217">
        <w:rPr>
          <w:rFonts w:cs="Times New Roman"/>
        </w:rPr>
        <w:t>real-world</w:t>
      </w:r>
      <w:r w:rsidR="005A3592">
        <w:rPr>
          <w:rFonts w:cs="Times New Roman"/>
        </w:rPr>
        <w:t xml:space="preserve"> data. </w:t>
      </w:r>
      <w:r w:rsidR="007C5217">
        <w:rPr>
          <w:rFonts w:cs="Times New Roman"/>
        </w:rPr>
        <w:t xml:space="preserve">Fan </w:t>
      </w:r>
      <w:proofErr w:type="spellStart"/>
      <w:r w:rsidR="007C5217">
        <w:rPr>
          <w:rFonts w:cs="Times New Roman"/>
        </w:rPr>
        <w:t>etal</w:t>
      </w:r>
      <w:proofErr w:type="spellEnd"/>
      <w:r w:rsidR="007C5217">
        <w:rPr>
          <w:rFonts w:cs="Times New Roman"/>
        </w:rPr>
        <w:t xml:space="preserve">. </w:t>
      </w:r>
      <w:sdt>
        <w:sdtPr>
          <w:rPr>
            <w:rFonts w:cs="Times New Roman"/>
          </w:rPr>
          <w:id w:val="-898820552"/>
          <w:citation/>
        </w:sdtPr>
        <w:sdtEndPr/>
        <w:sdtContent>
          <w:r w:rsidR="007C5217">
            <w:rPr>
              <w:rFonts w:cs="Times New Roman"/>
            </w:rPr>
            <w:fldChar w:fldCharType="begin"/>
          </w:r>
          <w:r w:rsidR="007C5217">
            <w:rPr>
              <w:rFonts w:cs="Times New Roman"/>
            </w:rPr>
            <w:instrText xml:space="preserve"> CITATION fanTwolayeredMechanicalModel2004 \l 16393 </w:instrText>
          </w:r>
          <w:r w:rsidR="007C5217">
            <w:rPr>
              <w:rFonts w:cs="Times New Roman"/>
            </w:rPr>
            <w:fldChar w:fldCharType="separate"/>
          </w:r>
          <w:r w:rsidR="00A40E5C" w:rsidRPr="00A40E5C">
            <w:rPr>
              <w:rFonts w:cs="Times New Roman"/>
              <w:noProof/>
            </w:rPr>
            <w:t>[12]</w:t>
          </w:r>
          <w:r w:rsidR="007C5217">
            <w:rPr>
              <w:rFonts w:cs="Times New Roman"/>
            </w:rPr>
            <w:fldChar w:fldCharType="end"/>
          </w:r>
        </w:sdtContent>
      </w:sdt>
      <w:r w:rsidR="007C5217">
        <w:rPr>
          <w:rFonts w:cs="Times New Roman"/>
        </w:rPr>
        <w:t xml:space="preserve"> do talk </w:t>
      </w:r>
      <w:r w:rsidR="00695377">
        <w:rPr>
          <w:rFonts w:cs="Times New Roman"/>
        </w:rPr>
        <w:t xml:space="preserve">about </w:t>
      </w:r>
      <w:r w:rsidR="00085C6D">
        <w:rPr>
          <w:rFonts w:cs="Times New Roman"/>
        </w:rPr>
        <w:t>c</w:t>
      </w:r>
      <w:r w:rsidR="00695377">
        <w:rPr>
          <w:rFonts w:cs="Times New Roman"/>
        </w:rPr>
        <w:t xml:space="preserve">arrying </w:t>
      </w:r>
      <w:r w:rsidR="00085C6D">
        <w:rPr>
          <w:rFonts w:cs="Times New Roman"/>
        </w:rPr>
        <w:t>out tests on rats</w:t>
      </w:r>
      <w:r w:rsidR="002E71B9">
        <w:rPr>
          <w:rFonts w:cs="Times New Roman"/>
        </w:rPr>
        <w:t xml:space="preserve">, however doing </w:t>
      </w:r>
      <w:r w:rsidR="00CB2C66">
        <w:rPr>
          <w:rFonts w:cs="Times New Roman"/>
        </w:rPr>
        <w:t>such a detailed study is beyond the scope of this paper.</w:t>
      </w:r>
      <w:r w:rsidR="000A3811">
        <w:rPr>
          <w:rFonts w:cs="Times New Roman"/>
        </w:rPr>
        <w:t xml:space="preserve"> </w:t>
      </w:r>
      <w:r w:rsidR="00093F1B">
        <w:rPr>
          <w:rFonts w:cs="Times New Roman"/>
        </w:rPr>
        <w:t xml:space="preserve">We aim to develop and perfect </w:t>
      </w:r>
      <w:r w:rsidR="000C3727">
        <w:rPr>
          <w:rFonts w:cs="Times New Roman"/>
        </w:rPr>
        <w:t xml:space="preserve">simulations of </w:t>
      </w:r>
      <w:r w:rsidR="00093F1B">
        <w:rPr>
          <w:rFonts w:cs="Times New Roman"/>
        </w:rPr>
        <w:t xml:space="preserve">interaction of beam elements with various </w:t>
      </w:r>
      <w:r w:rsidR="000C3727">
        <w:rPr>
          <w:rFonts w:cs="Times New Roman"/>
        </w:rPr>
        <w:t xml:space="preserve">simple shapes and build further on that. </w:t>
      </w:r>
      <w:r w:rsidR="00A94268">
        <w:rPr>
          <w:rFonts w:cs="Times New Roman"/>
        </w:rPr>
        <w:t>We have talked about this in more detail in the section 4.2.</w:t>
      </w:r>
    </w:p>
    <w:p w14:paraId="356CD89D" w14:textId="77777777" w:rsidR="004D55D4" w:rsidRDefault="005677D2" w:rsidP="00537C35">
      <w:pPr>
        <w:rPr>
          <w:rFonts w:cs="Times New Roman"/>
        </w:rPr>
      </w:pPr>
      <w:r>
        <w:rPr>
          <w:rFonts w:cs="Times New Roman"/>
        </w:rPr>
        <w:t>In our B. Tech project, we set out with the goal of analytically simulating the interaction of deformable bodies</w:t>
      </w:r>
      <w:r w:rsidR="003E049F">
        <w:rPr>
          <w:rFonts w:cs="Times New Roman"/>
        </w:rPr>
        <w:t xml:space="preserve">. This has, to some extent, already been achieved </w:t>
      </w:r>
      <w:r w:rsidR="00690B2D">
        <w:rPr>
          <w:rFonts w:cs="Times New Roman"/>
        </w:rPr>
        <w:t xml:space="preserve">by using </w:t>
      </w:r>
      <w:r w:rsidR="006F12D1">
        <w:rPr>
          <w:rFonts w:cs="Times New Roman"/>
        </w:rPr>
        <w:t>Finite Element Analysis</w:t>
      </w:r>
      <w:r w:rsidR="009A6082">
        <w:rPr>
          <w:rFonts w:cs="Times New Roman"/>
        </w:rPr>
        <w:t xml:space="preserve"> in software such as LS-Dyna. </w:t>
      </w:r>
      <w:r w:rsidR="004541A7">
        <w:rPr>
          <w:rFonts w:cs="Times New Roman"/>
        </w:rPr>
        <w:t>However, FEA is computationally very expensive</w:t>
      </w:r>
      <w:r w:rsidR="00A767AA">
        <w:rPr>
          <w:rFonts w:cs="Times New Roman"/>
        </w:rPr>
        <w:t xml:space="preserve"> and requires complex modelling of all the bodies involved</w:t>
      </w:r>
      <w:r w:rsidR="00E035D8">
        <w:rPr>
          <w:rFonts w:cs="Times New Roman"/>
        </w:rPr>
        <w:t xml:space="preserve">. </w:t>
      </w:r>
    </w:p>
    <w:p w14:paraId="796BA06E" w14:textId="213C9466" w:rsidR="00D32B75" w:rsidRPr="008B21D0" w:rsidRDefault="001334F3" w:rsidP="00537C35">
      <w:pPr>
        <w:rPr>
          <w:rFonts w:cs="Times New Roman"/>
        </w:rPr>
      </w:pPr>
      <w:r>
        <w:rPr>
          <w:rFonts w:cs="Times New Roman"/>
        </w:rPr>
        <w:t xml:space="preserve">Through our project, we have developed a simpler interface in which the user can enter the </w:t>
      </w:r>
      <w:r w:rsidR="005B2642">
        <w:rPr>
          <w:rFonts w:cs="Times New Roman"/>
        </w:rPr>
        <w:t>shape of the</w:t>
      </w:r>
      <w:r w:rsidR="00E035D8">
        <w:rPr>
          <w:rFonts w:cs="Times New Roman"/>
        </w:rPr>
        <w:t xml:space="preserve"> </w:t>
      </w:r>
      <w:r w:rsidR="00174B59">
        <w:rPr>
          <w:rFonts w:cs="Times New Roman"/>
        </w:rPr>
        <w:t>bo</w:t>
      </w:r>
      <w:r w:rsidR="00CA63D6">
        <w:rPr>
          <w:rFonts w:cs="Times New Roman"/>
        </w:rPr>
        <w:t xml:space="preserve">dies taking part in </w:t>
      </w:r>
      <w:r w:rsidR="004F7DDE">
        <w:rPr>
          <w:rFonts w:cs="Times New Roman"/>
        </w:rPr>
        <w:t xml:space="preserve">the </w:t>
      </w:r>
      <w:r w:rsidR="00CA63D6">
        <w:rPr>
          <w:rFonts w:cs="Times New Roman"/>
        </w:rPr>
        <w:t>interaction a</w:t>
      </w:r>
      <w:r w:rsidR="005F1E9D">
        <w:rPr>
          <w:rFonts w:cs="Times New Roman"/>
        </w:rPr>
        <w:t>s (x, y) coordinates</w:t>
      </w:r>
      <w:r w:rsidR="001E5713">
        <w:rPr>
          <w:rFonts w:cs="Times New Roman"/>
        </w:rPr>
        <w:t>,</w:t>
      </w:r>
      <w:r w:rsidR="005F1E9D">
        <w:rPr>
          <w:rFonts w:cs="Times New Roman"/>
        </w:rPr>
        <w:t xml:space="preserve"> define the parameters of</w:t>
      </w:r>
      <w:r w:rsidR="00C65221">
        <w:rPr>
          <w:rFonts w:cs="Times New Roman"/>
        </w:rPr>
        <w:t xml:space="preserve"> Hertzian contact model</w:t>
      </w:r>
      <w:r w:rsidR="001E5713">
        <w:rPr>
          <w:rFonts w:cs="Times New Roman"/>
        </w:rPr>
        <w:t>, and enter the physical properties of the bodies involved</w:t>
      </w:r>
      <w:r w:rsidR="00C65221">
        <w:rPr>
          <w:rFonts w:cs="Times New Roman"/>
        </w:rPr>
        <w:t>. From th</w:t>
      </w:r>
      <w:r w:rsidR="001E5713">
        <w:rPr>
          <w:rFonts w:cs="Times New Roman"/>
        </w:rPr>
        <w:t xml:space="preserve">ere our model will take over and simulate the interaction between the two bodies. </w:t>
      </w:r>
    </w:p>
    <w:p w14:paraId="093309BC" w14:textId="346AFAE8" w:rsidR="00FA6B1F" w:rsidRPr="008B21D0" w:rsidRDefault="00FA6B1F" w:rsidP="00537C35">
      <w:pPr>
        <w:pStyle w:val="Heading2"/>
        <w:rPr>
          <w:rFonts w:cs="Times New Roman"/>
        </w:rPr>
      </w:pPr>
      <w:bookmarkStart w:id="12" w:name="_Toc25015780"/>
      <w:r w:rsidRPr="008B21D0">
        <w:rPr>
          <w:rFonts w:cs="Times New Roman"/>
        </w:rPr>
        <w:t>Objective</w:t>
      </w:r>
      <w:r w:rsidR="00A20BB9" w:rsidRPr="008B21D0">
        <w:rPr>
          <w:rFonts w:cs="Times New Roman"/>
        </w:rPr>
        <w:t>s</w:t>
      </w:r>
      <w:r w:rsidR="009A1797">
        <w:rPr>
          <w:rFonts w:cs="Times New Roman"/>
        </w:rPr>
        <w:t xml:space="preserve"> Achieved</w:t>
      </w:r>
      <w:bookmarkEnd w:id="12"/>
    </w:p>
    <w:p w14:paraId="6CACDAC6" w14:textId="337C458C" w:rsidR="003E6B92" w:rsidRDefault="00DB5A70" w:rsidP="00537C35">
      <w:pPr>
        <w:pStyle w:val="ListParagraph"/>
        <w:numPr>
          <w:ilvl w:val="0"/>
          <w:numId w:val="14"/>
        </w:numPr>
      </w:pPr>
      <w:r>
        <w:t>S</w:t>
      </w:r>
      <w:r w:rsidR="00F6671B">
        <w:t xml:space="preserve">imulate the </w:t>
      </w:r>
      <w:r w:rsidR="00B052A1">
        <w:t xml:space="preserve">navigation </w:t>
      </w:r>
      <w:r w:rsidR="00E0147B">
        <w:t xml:space="preserve">of </w:t>
      </w:r>
      <w:r w:rsidR="001E7664">
        <w:t>a flexible endos</w:t>
      </w:r>
      <w:r w:rsidR="00201952">
        <w:t>cope</w:t>
      </w:r>
      <w:r w:rsidR="00B75DBB">
        <w:t xml:space="preserve"> inside </w:t>
      </w:r>
      <w:r w:rsidR="006E1BC1">
        <w:t xml:space="preserve">a human </w:t>
      </w:r>
      <w:r w:rsidR="0075288A">
        <w:t>large intestine</w:t>
      </w:r>
      <w:r w:rsidR="00D81AC5">
        <w:t xml:space="preserve"> using a simulation software</w:t>
      </w:r>
      <w:r w:rsidR="00463088">
        <w:t xml:space="preserve">. The interaction between </w:t>
      </w:r>
      <w:r w:rsidR="009C7928">
        <w:t xml:space="preserve">the </w:t>
      </w:r>
      <w:r w:rsidR="00835029">
        <w:t xml:space="preserve">soft bodies will be </w:t>
      </w:r>
      <w:r w:rsidR="00B30442">
        <w:t>broadly</w:t>
      </w:r>
      <w:r w:rsidR="00835029">
        <w:t xml:space="preserve"> based on Hertzian contact force models</w:t>
      </w:r>
      <w:r w:rsidR="001B1EE0">
        <w:t>.</w:t>
      </w:r>
      <w:r w:rsidR="00B2208D">
        <w:t xml:space="preserve"> </w:t>
      </w:r>
      <w:r w:rsidR="00F76345">
        <w:t xml:space="preserve">We </w:t>
      </w:r>
      <w:r>
        <w:t>have selected</w:t>
      </w:r>
      <w:r w:rsidR="008B0277">
        <w:t xml:space="preserve"> a </w:t>
      </w:r>
      <w:r w:rsidR="004A0C16">
        <w:t xml:space="preserve">force </w:t>
      </w:r>
      <w:r w:rsidR="00A805AC">
        <w:t>formulation</w:t>
      </w:r>
      <w:r w:rsidR="004A0C16">
        <w:t xml:space="preserve"> which will appropriately </w:t>
      </w:r>
      <w:r w:rsidR="00A805AC">
        <w:t>model</w:t>
      </w:r>
      <w:r w:rsidR="00886D6A">
        <w:t xml:space="preserve"> the </w:t>
      </w:r>
      <w:r w:rsidR="00471C43">
        <w:t>effect of</w:t>
      </w:r>
      <w:r w:rsidR="00862410">
        <w:t xml:space="preserve"> </w:t>
      </w:r>
      <w:r w:rsidR="009678BE">
        <w:t xml:space="preserve">wall </w:t>
      </w:r>
      <w:r w:rsidR="004959FD">
        <w:t xml:space="preserve">damping </w:t>
      </w:r>
      <w:r w:rsidR="009678BE">
        <w:t xml:space="preserve">and </w:t>
      </w:r>
      <w:r w:rsidR="00C83E9C">
        <w:t>hysteresis</w:t>
      </w:r>
      <w:r w:rsidR="001C60B1">
        <w:t xml:space="preserve"> and </w:t>
      </w:r>
      <w:r w:rsidR="00F408D2">
        <w:t>consider</w:t>
      </w:r>
      <w:r w:rsidR="001C60B1">
        <w:t xml:space="preserve"> the frictional </w:t>
      </w:r>
      <w:r w:rsidR="00DC7809">
        <w:t>force</w:t>
      </w:r>
      <w:r w:rsidR="001C60B1">
        <w:t>s</w:t>
      </w:r>
      <w:r w:rsidR="005A48A7">
        <w:t xml:space="preserve"> involved</w:t>
      </w:r>
      <w:r w:rsidR="00C83E9C">
        <w:t>.</w:t>
      </w:r>
      <w:r w:rsidR="00F76345">
        <w:t xml:space="preserve"> </w:t>
      </w:r>
    </w:p>
    <w:p w14:paraId="1A4319C1" w14:textId="4D22FB27" w:rsidR="00B63FCF" w:rsidRDefault="0095222F" w:rsidP="00537C35">
      <w:pPr>
        <w:pStyle w:val="ListParagraph"/>
        <w:numPr>
          <w:ilvl w:val="0"/>
          <w:numId w:val="14"/>
        </w:numPr>
      </w:pPr>
      <w:r>
        <w:t>M</w:t>
      </w:r>
      <w:r w:rsidR="0010664E" w:rsidRPr="00F25C74">
        <w:t>odel the</w:t>
      </w:r>
      <w:r w:rsidR="006E1BC1" w:rsidRPr="00F25C74">
        <w:t xml:space="preserve"> human </w:t>
      </w:r>
      <w:r w:rsidR="0075288A">
        <w:t>large intestine</w:t>
      </w:r>
      <w:r w:rsidR="0010664E" w:rsidRPr="00F25C74">
        <w:t xml:space="preserve"> </w:t>
      </w:r>
      <w:r w:rsidR="009E7CC1" w:rsidRPr="00F25C74">
        <w:t>using simple geometries where forces are defined as force fields</w:t>
      </w:r>
      <w:r w:rsidR="009C02D0">
        <w:t xml:space="preserve"> around a deformable beam element</w:t>
      </w:r>
      <w:r w:rsidR="009E7CC1" w:rsidRPr="00F25C74">
        <w:t xml:space="preserve">. </w:t>
      </w:r>
      <w:r w:rsidR="00AD20D8" w:rsidRPr="00F25C74">
        <w:t>The</w:t>
      </w:r>
      <w:r w:rsidR="00DC62F9" w:rsidRPr="00F25C74">
        <w:t>se f</w:t>
      </w:r>
      <w:r w:rsidR="00F86FE8" w:rsidRPr="00F25C74">
        <w:t>ields</w:t>
      </w:r>
      <w:r w:rsidR="00DC62F9" w:rsidRPr="00F25C74">
        <w:t xml:space="preserve"> </w:t>
      </w:r>
      <w:r w:rsidR="0003308F">
        <w:t>accurately model</w:t>
      </w:r>
      <w:r w:rsidR="00DC62F9" w:rsidRPr="00F25C74">
        <w:t xml:space="preserve"> the </w:t>
      </w:r>
      <w:r w:rsidR="00DC62F9" w:rsidRPr="00F25C74">
        <w:lastRenderedPageBreak/>
        <w:t>nonlinear</w:t>
      </w:r>
      <w:r w:rsidR="00B1287F" w:rsidRPr="00F25C74">
        <w:t xml:space="preserve">ity in the </w:t>
      </w:r>
      <w:r w:rsidR="005909A7" w:rsidRPr="00F25C74">
        <w:t xml:space="preserve">stiffness </w:t>
      </w:r>
      <w:r w:rsidR="0055589A">
        <w:t>and damping</w:t>
      </w:r>
      <w:r w:rsidR="005909A7">
        <w:t xml:space="preserve"> </w:t>
      </w:r>
      <w:r w:rsidR="007748C9" w:rsidRPr="00F25C74">
        <w:t xml:space="preserve">properties </w:t>
      </w:r>
      <w:r w:rsidR="007711C2" w:rsidRPr="00F25C74">
        <w:t>of the walls</w:t>
      </w:r>
      <w:r w:rsidR="00C02865">
        <w:t>.</w:t>
      </w:r>
      <w:r w:rsidR="00A456E4">
        <w:t xml:space="preserve"> As the beam element </w:t>
      </w:r>
      <w:r w:rsidR="00105BE3">
        <w:t xml:space="preserve">defining the human </w:t>
      </w:r>
      <w:r w:rsidR="0075288A">
        <w:t>large intestine</w:t>
      </w:r>
      <w:r w:rsidR="00105BE3">
        <w:t xml:space="preserve"> deforms, the fields also dynamically change their shape to conform to the new shape of the </w:t>
      </w:r>
      <w:r w:rsidR="0075288A">
        <w:t>large intestine</w:t>
      </w:r>
      <w:r w:rsidR="00257B00">
        <w:t xml:space="preserve"> geometry.</w:t>
      </w:r>
    </w:p>
    <w:p w14:paraId="63B5C2FE" w14:textId="46D25BB7" w:rsidR="00E65552" w:rsidRPr="00F25C74" w:rsidRDefault="00F25C74" w:rsidP="00537C35">
      <w:pPr>
        <w:pStyle w:val="ListParagraph"/>
        <w:numPr>
          <w:ilvl w:val="0"/>
          <w:numId w:val="14"/>
        </w:numPr>
      </w:pPr>
      <w:r w:rsidRPr="00F25C74">
        <w:t xml:space="preserve">The endoscope </w:t>
      </w:r>
      <w:r w:rsidR="00257B00">
        <w:t>is also</w:t>
      </w:r>
      <w:r w:rsidRPr="00F25C74">
        <w:t xml:space="preserve"> modelled </w:t>
      </w:r>
      <w:r w:rsidR="00B719A0">
        <w:t xml:space="preserve">as </w:t>
      </w:r>
      <w:r w:rsidR="00F33158">
        <w:t>multiple</w:t>
      </w:r>
      <w:r w:rsidR="00D979EA">
        <w:t xml:space="preserve"> beam element</w:t>
      </w:r>
      <w:r w:rsidR="00F33158">
        <w:t>s.</w:t>
      </w:r>
      <w:r w:rsidRPr="00F25C74">
        <w:t xml:space="preserve"> </w:t>
      </w:r>
      <w:r w:rsidR="00255546">
        <w:t xml:space="preserve">By </w:t>
      </w:r>
      <w:r w:rsidRPr="00F25C74">
        <w:t xml:space="preserve">using </w:t>
      </w:r>
      <w:r w:rsidR="00255546">
        <w:t xml:space="preserve">analytical </w:t>
      </w:r>
      <w:r w:rsidR="005D312F">
        <w:t>formulation,</w:t>
      </w:r>
      <w:r w:rsidRPr="00F25C74">
        <w:t xml:space="preserve"> </w:t>
      </w:r>
      <w:r w:rsidR="000E1231">
        <w:t>we can</w:t>
      </w:r>
      <w:r w:rsidR="00DF55AF" w:rsidRPr="00F25C74">
        <w:t xml:space="preserve"> focus our computation on the deformation of the endoscope while closely mimicking actual forces </w:t>
      </w:r>
      <w:r w:rsidR="00B14540">
        <w:t>acting</w:t>
      </w:r>
      <w:r w:rsidR="00DF55AF" w:rsidRPr="00F25C74">
        <w:t xml:space="preserve"> upon it.</w:t>
      </w:r>
    </w:p>
    <w:p w14:paraId="187B05C9" w14:textId="064BCEC0" w:rsidR="00B4267A" w:rsidRDefault="00E73220" w:rsidP="00537C35">
      <w:pPr>
        <w:pStyle w:val="ListParagraph"/>
        <w:numPr>
          <w:ilvl w:val="0"/>
          <w:numId w:val="14"/>
        </w:numPr>
      </w:pPr>
      <w:r>
        <w:t>O</w:t>
      </w:r>
      <w:r w:rsidR="000D24F1">
        <w:t>bserve</w:t>
      </w:r>
      <w:r>
        <w:t>d</w:t>
      </w:r>
      <w:r w:rsidR="000D24F1">
        <w:t xml:space="preserve"> </w:t>
      </w:r>
      <w:r w:rsidR="0032292D">
        <w:t>the forces</w:t>
      </w:r>
      <w:r w:rsidR="00D07C39">
        <w:t>,</w:t>
      </w:r>
      <w:r w:rsidR="0032292D">
        <w:t xml:space="preserve"> </w:t>
      </w:r>
      <w:r w:rsidR="00D07C39">
        <w:t>deformation</w:t>
      </w:r>
      <w:r w:rsidR="0032292D">
        <w:t xml:space="preserve"> and </w:t>
      </w:r>
      <w:r w:rsidR="007E3384">
        <w:t xml:space="preserve">stress endured by the </w:t>
      </w:r>
      <w:r w:rsidR="0002096C">
        <w:t xml:space="preserve">endoscope </w:t>
      </w:r>
      <w:r w:rsidR="00D07C39">
        <w:t xml:space="preserve">during the procedure. This shall allow us </w:t>
      </w:r>
      <w:r w:rsidR="00C67268">
        <w:t xml:space="preserve">to </w:t>
      </w:r>
      <w:r w:rsidR="0073051E">
        <w:t xml:space="preserve">ascertain the range of suitable </w:t>
      </w:r>
      <w:r w:rsidR="00986B5E">
        <w:t>material properties for a soft surgical robot.</w:t>
      </w:r>
    </w:p>
    <w:p w14:paraId="6C12DD50" w14:textId="0600D3F5" w:rsidR="00FC69D0" w:rsidRDefault="00567913" w:rsidP="00537C35">
      <w:pPr>
        <w:pStyle w:val="Heading2"/>
      </w:pPr>
      <w:bookmarkStart w:id="13" w:name="_Toc25015781"/>
      <w:r>
        <w:t>Methodology</w:t>
      </w:r>
      <w:bookmarkEnd w:id="13"/>
    </w:p>
    <w:p w14:paraId="68D003EA" w14:textId="7CC254E0" w:rsidR="00D14E9F" w:rsidRDefault="00D14E9F" w:rsidP="00537C35">
      <w:r>
        <w:t>To achieve our objectives, we had to</w:t>
      </w:r>
    </w:p>
    <w:p w14:paraId="2A8C6E11" w14:textId="76704523" w:rsidR="00227043" w:rsidRDefault="00227043" w:rsidP="00537C35">
      <w:pPr>
        <w:pStyle w:val="ListParagraph"/>
        <w:numPr>
          <w:ilvl w:val="0"/>
          <w:numId w:val="17"/>
        </w:numPr>
      </w:pPr>
      <w:r>
        <w:t xml:space="preserve">Model the </w:t>
      </w:r>
      <w:r w:rsidR="003C2399">
        <w:t xml:space="preserve">endoscope as well as the human </w:t>
      </w:r>
      <w:r w:rsidR="0075288A">
        <w:t>large intestine</w:t>
      </w:r>
      <w:r w:rsidR="003C2399">
        <w:t xml:space="preserve"> as combination of multiple beam elements.</w:t>
      </w:r>
    </w:p>
    <w:p w14:paraId="49405469" w14:textId="1B9E2BBD" w:rsidR="007F7F30" w:rsidRDefault="003933A1" w:rsidP="00537C35">
      <w:pPr>
        <w:pStyle w:val="ListParagraph"/>
        <w:numPr>
          <w:ilvl w:val="0"/>
          <w:numId w:val="17"/>
        </w:numPr>
      </w:pPr>
      <w:r>
        <w:t>Model the force</w:t>
      </w:r>
      <w:r w:rsidR="00AD47A7">
        <w:t xml:space="preserve"> </w:t>
      </w:r>
      <w:r>
        <w:t>fields around all beam elements</w:t>
      </w:r>
      <w:r w:rsidR="00FC4021">
        <w:t xml:space="preserve"> of the </w:t>
      </w:r>
      <w:r w:rsidR="00E064E5">
        <w:t xml:space="preserve">human </w:t>
      </w:r>
      <w:r w:rsidR="0075288A">
        <w:t>large intestine</w:t>
      </w:r>
      <w:r>
        <w:t xml:space="preserve">. Since with each time step, </w:t>
      </w:r>
      <w:r w:rsidR="007D68C8">
        <w:t xml:space="preserve">the </w:t>
      </w:r>
      <w:r w:rsidR="00C043BD">
        <w:t>beam elements deform, the force</w:t>
      </w:r>
      <w:r w:rsidR="00CD4187">
        <w:t xml:space="preserve"> </w:t>
      </w:r>
      <w:r w:rsidR="00C043BD">
        <w:t>fields are also constantly changing.</w:t>
      </w:r>
      <w:r w:rsidR="00810810">
        <w:t xml:space="preserve"> This has been discussed further in </w:t>
      </w:r>
      <w:r w:rsidR="00BD7F33">
        <w:t>Section 4 in more detail.</w:t>
      </w:r>
    </w:p>
    <w:p w14:paraId="463F12F4" w14:textId="463A3A6C" w:rsidR="00D14E9F" w:rsidRPr="00D14E9F" w:rsidRDefault="00A74ED4" w:rsidP="00537C35">
      <w:pPr>
        <w:pStyle w:val="ListParagraph"/>
        <w:numPr>
          <w:ilvl w:val="0"/>
          <w:numId w:val="17"/>
        </w:numPr>
      </w:pPr>
      <w:r>
        <w:t xml:space="preserve">Develop simple simulation instances to ensure that the </w:t>
      </w:r>
      <w:r w:rsidR="00250A61">
        <w:t xml:space="preserve">behaviour of </w:t>
      </w:r>
      <w:r w:rsidR="00B92F24">
        <w:t xml:space="preserve">beam element of the </w:t>
      </w:r>
      <w:r w:rsidR="0075288A">
        <w:t>large intestine</w:t>
      </w:r>
      <w:r w:rsidR="00250A61">
        <w:t xml:space="preserve"> </w:t>
      </w:r>
      <w:r w:rsidR="00D87B49">
        <w:t xml:space="preserve">is like the </w:t>
      </w:r>
      <w:r w:rsidR="0075288A">
        <w:t>large intestine</w:t>
      </w:r>
      <w:r w:rsidR="00D87B49">
        <w:t>’s behaviour in real life.</w:t>
      </w:r>
    </w:p>
    <w:p w14:paraId="0BDF93D8" w14:textId="0D9A10D6" w:rsidR="00185AB9" w:rsidRPr="008B21D0" w:rsidRDefault="00804FAB" w:rsidP="00537C35">
      <w:pPr>
        <w:pStyle w:val="ListParagraph"/>
        <w:numPr>
          <w:ilvl w:val="0"/>
          <w:numId w:val="17"/>
        </w:numPr>
      </w:pPr>
      <w:r w:rsidRPr="008B21D0">
        <w:t>To carry out our simulations, we are making use of the software SPACAR. SPACAR is based on the non-linear finite element theory and is well suited for the analysis of rigid and flexible structures in both 2-D and 3-D environments. It is computationally efficient and allows for a detailed visualisation of the endoscope in the environment</w:t>
      </w:r>
      <w:r w:rsidR="0016072A">
        <w:t xml:space="preserve"> using tools like SPAVISUAL</w:t>
      </w:r>
      <w:r w:rsidRPr="008B21D0">
        <w:t>.</w:t>
      </w:r>
    </w:p>
    <w:p w14:paraId="45FF1017" w14:textId="5F6562F1" w:rsidR="00C606DD" w:rsidRPr="008B21D0" w:rsidRDefault="00193073" w:rsidP="00193073">
      <w:pPr>
        <w:spacing w:line="259" w:lineRule="auto"/>
        <w:jc w:val="left"/>
      </w:pPr>
      <w:r>
        <w:br w:type="page"/>
      </w:r>
    </w:p>
    <w:p w14:paraId="2633B7D2" w14:textId="5FC2CF1A" w:rsidR="000E7920" w:rsidRPr="008B21D0" w:rsidRDefault="00E35307" w:rsidP="00537C35">
      <w:pPr>
        <w:pStyle w:val="Heading1"/>
        <w:rPr>
          <w:rFonts w:cs="Times New Roman"/>
        </w:rPr>
      </w:pPr>
      <w:bookmarkStart w:id="14" w:name="_Toc25015782"/>
      <w:r>
        <w:rPr>
          <w:rFonts w:cs="Times New Roman"/>
        </w:rPr>
        <w:lastRenderedPageBreak/>
        <w:t>Theory</w:t>
      </w:r>
      <w:bookmarkEnd w:id="14"/>
    </w:p>
    <w:p w14:paraId="42135EEC" w14:textId="77777777" w:rsidR="000E7920" w:rsidRPr="008B21D0" w:rsidRDefault="000E7920" w:rsidP="00537C35">
      <w:r w:rsidRPr="008B21D0">
        <w:t xml:space="preserve">The relevant theory </w:t>
      </w:r>
      <w:r>
        <w:t>is described in following</w:t>
      </w:r>
      <w:r w:rsidRPr="008B21D0">
        <w:t xml:space="preserve"> two </w:t>
      </w:r>
      <w:r>
        <w:t>sections</w:t>
      </w:r>
      <w:r w:rsidRPr="008B21D0">
        <w:t xml:space="preserve">: </w:t>
      </w:r>
      <w:r>
        <w:t>4.1.1</w:t>
      </w:r>
      <w:r w:rsidRPr="008B21D0">
        <w:t xml:space="preserve">. FEA of the endoscope (made of beam elements), </w:t>
      </w:r>
      <w:r>
        <w:t>4.1.2</w:t>
      </w:r>
      <w:r w:rsidRPr="008B21D0">
        <w:t>. Contact force fields</w:t>
      </w:r>
    </w:p>
    <w:p w14:paraId="7C2D682C" w14:textId="77777777" w:rsidR="000E7920" w:rsidRPr="008B21D0" w:rsidRDefault="000E7920" w:rsidP="00537C35">
      <w:pPr>
        <w:pStyle w:val="Heading2"/>
        <w:rPr>
          <w:rFonts w:cs="Times New Roman"/>
        </w:rPr>
      </w:pPr>
      <w:bookmarkStart w:id="15" w:name="_Toc25015783"/>
      <w:r w:rsidRPr="008B21D0">
        <w:rPr>
          <w:rFonts w:cs="Times New Roman"/>
        </w:rPr>
        <w:t>Endoscope</w:t>
      </w:r>
      <w:bookmarkEnd w:id="15"/>
    </w:p>
    <w:p w14:paraId="75025FCF" w14:textId="5C8EB9C2" w:rsidR="000E7920" w:rsidRPr="008B21D0" w:rsidRDefault="000E7920" w:rsidP="00537C35">
      <w:r w:rsidRPr="008B21D0">
        <w:t>The endoscope is made up of planar beam elements which are already defined in the simulation software SPACAR. A 2-D flexible beam element has two nodes and 6 degrees of freedom. It is therefore defined by x and y coordinates of the two nodes and the angle of rotation at the two nodes. JB Jonker in his book Dynamics of Machine</w:t>
      </w:r>
      <w:sdt>
        <w:sdtPr>
          <w:id w:val="-443768711"/>
          <w:citation/>
        </w:sdtPr>
        <w:sdtEndPr/>
        <w:sdtContent>
          <w:r>
            <w:fldChar w:fldCharType="begin"/>
          </w:r>
          <w:r>
            <w:instrText xml:space="preserve"> CITATION JBJ09 \l 16393 </w:instrText>
          </w:r>
          <w:r>
            <w:fldChar w:fldCharType="separate"/>
          </w:r>
          <w:r w:rsidR="00A40E5C">
            <w:rPr>
              <w:noProof/>
            </w:rPr>
            <w:t xml:space="preserve"> </w:t>
          </w:r>
          <w:r w:rsidR="00A40E5C" w:rsidRPr="00A40E5C">
            <w:rPr>
              <w:noProof/>
            </w:rPr>
            <w:t>[13]</w:t>
          </w:r>
          <w:r>
            <w:fldChar w:fldCharType="end"/>
          </w:r>
        </w:sdtContent>
      </w:sdt>
      <w:r w:rsidRPr="008B21D0">
        <w:t xml:space="preserve"> defines the flexibility of the beam element in terms of three ‘deformation modes’ (</w:t>
      </w:r>
      <w:r w:rsidRPr="008B21D0">
        <w:rPr>
          <w:b/>
        </w:rPr>
        <w:t>e</w:t>
      </w:r>
      <w:r w:rsidRPr="008B21D0">
        <w:t>). The first deformation mode represents the elongation in the beam, while the other two capture the bending angle at the two ends. The deformation modes can thus be defined as follows:</w:t>
      </w:r>
    </w:p>
    <w:p w14:paraId="19E1CA78" w14:textId="348F752E" w:rsidR="00CB7B88" w:rsidRDefault="00CB7B88" w:rsidP="00537C35">
      <w:pPr>
        <w:pStyle w:val="NoSpacing"/>
        <w:keepNext/>
        <w:spacing w:line="360" w:lineRule="auto"/>
        <w:ind w:left="-1418" w:right="-1440"/>
        <w:jc w:val="center"/>
      </w:pPr>
    </w:p>
    <w:p w14:paraId="5C95725A" w14:textId="22C16EDA" w:rsidR="00DD7A7F" w:rsidRPr="008B21D0" w:rsidRDefault="006A3060" w:rsidP="00537C35">
      <w:pPr>
        <w:jc w:val="left"/>
        <w:rPr>
          <w:rFonts w:cs="Times New Roman"/>
        </w:rPr>
      </w:pPr>
      <w:r w:rsidRPr="008B21D0">
        <w:rPr>
          <w:rFonts w:cs="Times New Roman"/>
          <w:noProof/>
        </w:rPr>
        <w:drawing>
          <wp:anchor distT="0" distB="0" distL="114300" distR="114300" simplePos="0" relativeHeight="251658240" behindDoc="1" locked="0" layoutInCell="1" allowOverlap="1" wp14:anchorId="6AF5B74A" wp14:editId="354141F5">
            <wp:simplePos x="0" y="0"/>
            <wp:positionH relativeFrom="margin">
              <wp:align>left</wp:align>
            </wp:positionH>
            <wp:positionV relativeFrom="paragraph">
              <wp:posOffset>76200</wp:posOffset>
            </wp:positionV>
            <wp:extent cx="3152775" cy="1943100"/>
            <wp:effectExtent l="0" t="0" r="9525" b="0"/>
            <wp:wrapTight wrapText="bothSides">
              <wp:wrapPolygon edited="0">
                <wp:start x="0" y="0"/>
                <wp:lineTo x="0" y="21388"/>
                <wp:lineTo x="21535" y="21388"/>
                <wp:lineTo x="2153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52775" cy="1943100"/>
                    </a:xfrm>
                    <a:prstGeom prst="rect">
                      <a:avLst/>
                    </a:prstGeom>
                  </pic:spPr>
                </pic:pic>
              </a:graphicData>
            </a:graphic>
            <wp14:sizeRelV relativeFrom="margin">
              <wp14:pctHeight>0</wp14:pctHeight>
            </wp14:sizeRelV>
          </wp:anchor>
        </w:drawing>
      </w:r>
      <w:r w:rsidR="00D310B8" w:rsidRPr="008B21D0">
        <w:rPr>
          <w:rFonts w:cs="Times New Roman"/>
        </w:rPr>
        <w:t>e</w:t>
      </w:r>
      <w:r w:rsidR="00D310B8" w:rsidRPr="008B21D0">
        <w:rPr>
          <w:rFonts w:cs="Times New Roman"/>
          <w:vertAlign w:val="subscript"/>
        </w:rPr>
        <w:t>1</w:t>
      </w:r>
      <w:r w:rsidR="00E4371E" w:rsidRPr="008B21D0">
        <w:rPr>
          <w:rFonts w:cs="Times New Roman"/>
        </w:rPr>
        <w:t xml:space="preserve"> = l-l</w:t>
      </w:r>
      <w:r w:rsidR="00E4371E" w:rsidRPr="008B21D0">
        <w:rPr>
          <w:rFonts w:cs="Times New Roman"/>
          <w:vertAlign w:val="subscript"/>
        </w:rPr>
        <w:t>0</w:t>
      </w:r>
      <w:r w:rsidR="00E4371E" w:rsidRPr="008B21D0">
        <w:rPr>
          <w:rFonts w:cs="Times New Roman"/>
        </w:rPr>
        <w:t xml:space="preserve"> (</w:t>
      </w:r>
      <w:proofErr w:type="gramStart"/>
      <w:r w:rsidR="00E4371E" w:rsidRPr="008B21D0">
        <w:rPr>
          <w:rFonts w:cs="Times New Roman"/>
        </w:rPr>
        <w:t>elongation)</w:t>
      </w:r>
      <w:r w:rsidR="00346B29" w:rsidRPr="008B21D0">
        <w:rPr>
          <w:rFonts w:cs="Times New Roman"/>
        </w:rPr>
        <w:t xml:space="preserve">   </w:t>
      </w:r>
      <w:proofErr w:type="gramEnd"/>
      <w:r w:rsidR="00346B29" w:rsidRPr="008B21D0">
        <w:rPr>
          <w:rFonts w:cs="Times New Roman"/>
        </w:rPr>
        <w:t xml:space="preserve">                    (</w:t>
      </w:r>
      <w:proofErr w:type="spellStart"/>
      <w:r w:rsidR="00346B29" w:rsidRPr="008B21D0">
        <w:rPr>
          <w:rFonts w:cs="Times New Roman"/>
        </w:rPr>
        <w:t>i</w:t>
      </w:r>
      <w:proofErr w:type="spellEnd"/>
      <w:r w:rsidR="00346B29" w:rsidRPr="008B21D0">
        <w:rPr>
          <w:rFonts w:cs="Times New Roman"/>
        </w:rPr>
        <w:t>)</w:t>
      </w:r>
    </w:p>
    <w:p w14:paraId="04E6EB15" w14:textId="5D5688C8" w:rsidR="00E4371E" w:rsidRPr="008B21D0" w:rsidRDefault="00E4371E" w:rsidP="00537C35">
      <w:pPr>
        <w:jc w:val="left"/>
        <w:rPr>
          <w:rFonts w:cs="Times New Roman"/>
        </w:rPr>
      </w:pPr>
      <w:r w:rsidRPr="008B21D0">
        <w:rPr>
          <w:rFonts w:cs="Times New Roman"/>
        </w:rPr>
        <w:t>e</w:t>
      </w:r>
      <w:r w:rsidRPr="008B21D0">
        <w:rPr>
          <w:rFonts w:cs="Times New Roman"/>
          <w:vertAlign w:val="subscript"/>
        </w:rPr>
        <w:t>2</w:t>
      </w:r>
      <w:r w:rsidR="005C0F0E" w:rsidRPr="008B21D0">
        <w:rPr>
          <w:rFonts w:cs="Times New Roman"/>
        </w:rPr>
        <w:t xml:space="preserve"> = -(</w:t>
      </w:r>
      <w:proofErr w:type="spellStart"/>
      <w:r w:rsidR="005C0F0E" w:rsidRPr="008B21D0">
        <w:rPr>
          <w:rFonts w:cs="Times New Roman"/>
          <w:b/>
          <w:bCs/>
        </w:rPr>
        <w:t>R</w:t>
      </w:r>
      <w:r w:rsidR="00180584" w:rsidRPr="008B21D0">
        <w:rPr>
          <w:rFonts w:cs="Times New Roman"/>
          <w:vertAlign w:val="superscript"/>
        </w:rPr>
        <w:t>p</w:t>
      </w:r>
      <w:r w:rsidR="00330A22" w:rsidRPr="008B21D0">
        <w:rPr>
          <w:rFonts w:cs="Times New Roman"/>
          <w:b/>
          <w:bCs/>
        </w:rPr>
        <w:t>n</w:t>
      </w:r>
      <w:r w:rsidR="00330A22" w:rsidRPr="008B21D0">
        <w:rPr>
          <w:rFonts w:cs="Times New Roman"/>
          <w:vertAlign w:val="subscript"/>
        </w:rPr>
        <w:t>y</w:t>
      </w:r>
      <w:proofErr w:type="spellEnd"/>
      <w:r w:rsidR="00330A22" w:rsidRPr="008B21D0">
        <w:rPr>
          <w:rFonts w:cs="Times New Roman"/>
        </w:rPr>
        <w:t xml:space="preserve">, l) (bending at </w:t>
      </w:r>
      <w:r w:rsidR="00180584" w:rsidRPr="008B21D0">
        <w:rPr>
          <w:rFonts w:cs="Times New Roman"/>
        </w:rPr>
        <w:t>end 1)</w:t>
      </w:r>
      <w:proofErr w:type="gramStart"/>
      <w:r w:rsidR="00346B29" w:rsidRPr="008B21D0">
        <w:rPr>
          <w:rFonts w:cs="Times New Roman"/>
        </w:rPr>
        <w:t xml:space="preserve">   (</w:t>
      </w:r>
      <w:proofErr w:type="gramEnd"/>
      <w:r w:rsidR="00346B29" w:rsidRPr="008B21D0">
        <w:rPr>
          <w:rFonts w:cs="Times New Roman"/>
        </w:rPr>
        <w:t>ii)</w:t>
      </w:r>
    </w:p>
    <w:p w14:paraId="12AC8A30" w14:textId="60CB52EB" w:rsidR="006E0A03" w:rsidRPr="008B21D0" w:rsidRDefault="009333B5" w:rsidP="00537C35">
      <w:pPr>
        <w:jc w:val="left"/>
        <w:rPr>
          <w:rFonts w:cs="Times New Roman"/>
        </w:rPr>
      </w:pPr>
      <w:r w:rsidRPr="008B21D0">
        <w:rPr>
          <w:rFonts w:cs="Times New Roman"/>
        </w:rPr>
        <w:t>(=(</w:t>
      </w:r>
      <w:proofErr w:type="spellStart"/>
      <w:r w:rsidRPr="008B21D0">
        <w:rPr>
          <w:rFonts w:cs="Times New Roman"/>
        </w:rPr>
        <w:t>x</w:t>
      </w:r>
      <w:r w:rsidRPr="008B21D0">
        <w:rPr>
          <w:rFonts w:cs="Times New Roman"/>
          <w:vertAlign w:val="superscript"/>
        </w:rPr>
        <w:t>q</w:t>
      </w:r>
      <w:r w:rsidRPr="008B21D0">
        <w:rPr>
          <w:rFonts w:cs="Times New Roman"/>
        </w:rPr>
        <w:t>-x</w:t>
      </w:r>
      <w:r w:rsidRPr="008B21D0">
        <w:rPr>
          <w:rFonts w:cs="Times New Roman"/>
          <w:vertAlign w:val="superscript"/>
        </w:rPr>
        <w:t>p</w:t>
      </w:r>
      <w:proofErr w:type="spellEnd"/>
      <w:r w:rsidR="00021567" w:rsidRPr="008B21D0">
        <w:rPr>
          <w:rFonts w:cs="Times New Roman"/>
        </w:rPr>
        <w:t>)</w:t>
      </w:r>
      <m:oMath>
        <m:r>
          <w:rPr>
            <w:rFonts w:ascii="Cambria Math" w:hAnsi="Cambria Math" w:cs="Times New Roman"/>
          </w:rPr>
          <m:t xml:space="preserve"> sin</m:t>
        </m:r>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p</m:t>
            </m:r>
          </m:sup>
        </m:sSup>
      </m:oMath>
      <w:r w:rsidR="00021567" w:rsidRPr="008B21D0">
        <w:rPr>
          <w:rFonts w:eastAsiaTheme="minorEastAsia" w:cs="Times New Roman"/>
        </w:rPr>
        <w:t xml:space="preserve"> - </w:t>
      </w:r>
      <w:r w:rsidR="001E058C" w:rsidRPr="008B21D0">
        <w:rPr>
          <w:rFonts w:cs="Times New Roman"/>
        </w:rPr>
        <w:t>(</w:t>
      </w:r>
      <w:proofErr w:type="spellStart"/>
      <w:r w:rsidR="001E058C" w:rsidRPr="008B21D0">
        <w:rPr>
          <w:rFonts w:cs="Times New Roman"/>
        </w:rPr>
        <w:t>y</w:t>
      </w:r>
      <w:r w:rsidR="001E058C" w:rsidRPr="008B21D0">
        <w:rPr>
          <w:rFonts w:cs="Times New Roman"/>
          <w:vertAlign w:val="superscript"/>
        </w:rPr>
        <w:t>q</w:t>
      </w:r>
      <w:r w:rsidR="001E058C" w:rsidRPr="008B21D0">
        <w:rPr>
          <w:rFonts w:cs="Times New Roman"/>
        </w:rPr>
        <w:t>-y</w:t>
      </w:r>
      <w:r w:rsidR="001E058C" w:rsidRPr="008B21D0">
        <w:rPr>
          <w:rFonts w:cs="Times New Roman"/>
          <w:vertAlign w:val="superscript"/>
        </w:rPr>
        <w:t>p</w:t>
      </w:r>
      <w:proofErr w:type="spellEnd"/>
      <w:r w:rsidR="001E058C" w:rsidRPr="008B21D0">
        <w:rPr>
          <w:rFonts w:cs="Times New Roman"/>
        </w:rPr>
        <w:t>)</w:t>
      </w:r>
      <m:oMath>
        <m:r>
          <w:rPr>
            <w:rFonts w:ascii="Cambria Math" w:hAnsi="Cambria Math" w:cs="Times New Roman"/>
          </w:rPr>
          <m:t xml:space="preserve"> cos</m:t>
        </m:r>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p</m:t>
            </m:r>
          </m:sup>
        </m:sSup>
      </m:oMath>
      <w:r w:rsidR="001E058C" w:rsidRPr="008B21D0">
        <w:rPr>
          <w:rFonts w:eastAsiaTheme="minorEastAsia" w:cs="Times New Roman"/>
        </w:rPr>
        <w:t>)</w:t>
      </w:r>
      <w:r w:rsidR="00346B29" w:rsidRPr="008B21D0">
        <w:rPr>
          <w:rFonts w:eastAsiaTheme="minorEastAsia" w:cs="Times New Roman"/>
        </w:rPr>
        <w:t xml:space="preserve">   (iii)</w:t>
      </w:r>
    </w:p>
    <w:p w14:paraId="5A3B2814" w14:textId="7109CEA2" w:rsidR="007F30CC" w:rsidRPr="008B21D0" w:rsidRDefault="00180584" w:rsidP="00537C35">
      <w:pPr>
        <w:jc w:val="left"/>
        <w:rPr>
          <w:rFonts w:cs="Times New Roman"/>
        </w:rPr>
      </w:pPr>
      <w:r w:rsidRPr="008B21D0">
        <w:rPr>
          <w:rFonts w:cs="Times New Roman"/>
        </w:rPr>
        <w:t>e</w:t>
      </w:r>
      <w:r w:rsidRPr="008B21D0">
        <w:rPr>
          <w:rFonts w:cs="Times New Roman"/>
          <w:vertAlign w:val="subscript"/>
        </w:rPr>
        <w:t>3</w:t>
      </w:r>
      <w:r w:rsidRPr="008B21D0">
        <w:rPr>
          <w:rFonts w:cs="Times New Roman"/>
        </w:rPr>
        <w:t xml:space="preserve"> = (</w:t>
      </w:r>
      <w:proofErr w:type="spellStart"/>
      <w:r w:rsidRPr="008B21D0">
        <w:rPr>
          <w:rFonts w:cs="Times New Roman"/>
          <w:b/>
          <w:bCs/>
        </w:rPr>
        <w:t>R</w:t>
      </w:r>
      <w:r w:rsidRPr="008B21D0">
        <w:rPr>
          <w:rFonts w:cs="Times New Roman"/>
          <w:vertAlign w:val="superscript"/>
        </w:rPr>
        <w:t>q</w:t>
      </w:r>
      <w:r w:rsidRPr="008B21D0">
        <w:rPr>
          <w:rFonts w:cs="Times New Roman"/>
          <w:b/>
          <w:bCs/>
        </w:rPr>
        <w:t>n</w:t>
      </w:r>
      <w:r w:rsidRPr="008B21D0">
        <w:rPr>
          <w:rFonts w:cs="Times New Roman"/>
          <w:vertAlign w:val="subscript"/>
        </w:rPr>
        <w:t>y</w:t>
      </w:r>
      <w:proofErr w:type="spellEnd"/>
      <w:r w:rsidRPr="008B21D0">
        <w:rPr>
          <w:rFonts w:cs="Times New Roman"/>
        </w:rPr>
        <w:t>, l) (bending at end 2)</w:t>
      </w:r>
    </w:p>
    <w:p w14:paraId="2BF9FB58" w14:textId="4550941A" w:rsidR="006E3F86" w:rsidRPr="008B21D0" w:rsidRDefault="00F85D5B" w:rsidP="00537C35">
      <w:pPr>
        <w:pStyle w:val="NoSpacing"/>
        <w:spacing w:line="360" w:lineRule="auto"/>
      </w:pPr>
      <w:r w:rsidRPr="008B21D0">
        <w:t xml:space="preserve">Here, </w:t>
      </w:r>
      <w:r w:rsidR="006E5C5D" w:rsidRPr="008B21D0">
        <w:t>l is the length of the beam element, l</w:t>
      </w:r>
      <w:r w:rsidR="006E5C5D" w:rsidRPr="008B21D0">
        <w:rPr>
          <w:vertAlign w:val="subscript"/>
        </w:rPr>
        <w:t>0</w:t>
      </w:r>
      <w:r w:rsidR="006E5C5D" w:rsidRPr="008B21D0">
        <w:t xml:space="preserve"> the initial length, </w:t>
      </w:r>
      <w:proofErr w:type="spellStart"/>
      <w:r w:rsidRPr="008B21D0">
        <w:t>R</w:t>
      </w:r>
      <w:r w:rsidRPr="008B21D0">
        <w:rPr>
          <w:vertAlign w:val="superscript"/>
        </w:rPr>
        <w:t>p</w:t>
      </w:r>
      <w:proofErr w:type="spellEnd"/>
      <w:r w:rsidRPr="008B21D0">
        <w:t xml:space="preserve"> and </w:t>
      </w:r>
      <w:proofErr w:type="spellStart"/>
      <w:r w:rsidRPr="008B21D0">
        <w:t>R</w:t>
      </w:r>
      <w:r w:rsidRPr="008B21D0">
        <w:rPr>
          <w:vertAlign w:val="superscript"/>
        </w:rPr>
        <w:t>q</w:t>
      </w:r>
      <w:proofErr w:type="spellEnd"/>
      <w:r w:rsidRPr="008B21D0">
        <w:t xml:space="preserve"> are the </w:t>
      </w:r>
      <w:r w:rsidR="003E5113" w:rsidRPr="008B21D0">
        <w:t xml:space="preserve">rotation matrices at the two </w:t>
      </w:r>
      <w:r w:rsidR="00C84AE0" w:rsidRPr="008B21D0">
        <w:t>ends</w:t>
      </w:r>
      <w:r w:rsidR="00BC277E" w:rsidRPr="008B21D0">
        <w:t xml:space="preserve">, </w:t>
      </w:r>
      <w:proofErr w:type="spellStart"/>
      <w:r w:rsidR="00BC277E" w:rsidRPr="008B21D0">
        <w:t>i.e</w:t>
      </w:r>
      <w:proofErr w:type="spellEnd"/>
      <w:r w:rsidR="00BC277E" w:rsidRPr="008B21D0">
        <w:t>,</w:t>
      </w:r>
    </w:p>
    <w:p w14:paraId="5DC1EBD4" w14:textId="766FBB96" w:rsidR="001D76CF" w:rsidRPr="008B21D0" w:rsidRDefault="006A3060" w:rsidP="00176B70">
      <w:pPr>
        <w:ind w:left="5040"/>
        <w:rPr>
          <w:rFonts w:eastAsiaTheme="minorEastAsia" w:cs="Times New Roman"/>
        </w:rPr>
      </w:pPr>
      <w:r>
        <w:rPr>
          <w:noProof/>
        </w:rPr>
        <mc:AlternateContent>
          <mc:Choice Requires="wps">
            <w:drawing>
              <wp:anchor distT="0" distB="0" distL="114300" distR="114300" simplePos="0" relativeHeight="251658241" behindDoc="1" locked="0" layoutInCell="1" allowOverlap="1" wp14:anchorId="2E1F0226" wp14:editId="2F014205">
                <wp:simplePos x="0" y="0"/>
                <wp:positionH relativeFrom="margin">
                  <wp:align>left</wp:align>
                </wp:positionH>
                <wp:positionV relativeFrom="paragraph">
                  <wp:posOffset>12700</wp:posOffset>
                </wp:positionV>
                <wp:extent cx="3152775" cy="635"/>
                <wp:effectExtent l="0" t="0" r="9525" b="0"/>
                <wp:wrapTight wrapText="bothSides">
                  <wp:wrapPolygon edited="0">
                    <wp:start x="0" y="0"/>
                    <wp:lineTo x="0" y="20026"/>
                    <wp:lineTo x="21535" y="20026"/>
                    <wp:lineTo x="21535"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152775" cy="635"/>
                        </a:xfrm>
                        <a:prstGeom prst="rect">
                          <a:avLst/>
                        </a:prstGeom>
                        <a:solidFill>
                          <a:prstClr val="white"/>
                        </a:solidFill>
                        <a:ln>
                          <a:noFill/>
                        </a:ln>
                      </wps:spPr>
                      <wps:txbx>
                        <w:txbxContent>
                          <w:p w14:paraId="38938CF9" w14:textId="230DDD7E" w:rsidR="007C40C1" w:rsidRPr="006A3060" w:rsidRDefault="007C40C1" w:rsidP="007C40C1">
                            <w:pPr>
                              <w:pStyle w:val="Caption"/>
                              <w:rPr>
                                <w:rFonts w:cs="Times New Roman"/>
                                <w:color w:val="auto"/>
                                <w:szCs w:val="22"/>
                              </w:rPr>
                            </w:pPr>
                            <w:bookmarkStart w:id="16" w:name="_Toc24811780"/>
                            <w:bookmarkStart w:id="17" w:name="_Toc25015399"/>
                            <w:bookmarkStart w:id="18" w:name="_Toc25015575"/>
                            <w:bookmarkStart w:id="19" w:name="_Toc25015808"/>
                            <w:r w:rsidRPr="006A3060">
                              <w:rPr>
                                <w:color w:val="auto"/>
                                <w:szCs w:val="22"/>
                              </w:rPr>
                              <w:t xml:space="preserve">Figure </w:t>
                            </w:r>
                            <w:r w:rsidRPr="006A3060">
                              <w:rPr>
                                <w:color w:val="auto"/>
                                <w:szCs w:val="22"/>
                              </w:rPr>
                              <w:fldChar w:fldCharType="begin"/>
                            </w:r>
                            <w:r w:rsidRPr="006A3060">
                              <w:rPr>
                                <w:color w:val="auto"/>
                                <w:szCs w:val="22"/>
                              </w:rPr>
                              <w:instrText xml:space="preserve"> SEQ Figure \* ARABIC </w:instrText>
                            </w:r>
                            <w:r w:rsidRPr="006A3060">
                              <w:rPr>
                                <w:color w:val="auto"/>
                                <w:szCs w:val="22"/>
                              </w:rPr>
                              <w:fldChar w:fldCharType="separate"/>
                            </w:r>
                            <w:r w:rsidR="009C09EB">
                              <w:rPr>
                                <w:noProof/>
                                <w:color w:val="auto"/>
                                <w:szCs w:val="22"/>
                              </w:rPr>
                              <w:t>5</w:t>
                            </w:r>
                            <w:r w:rsidRPr="006A3060">
                              <w:rPr>
                                <w:color w:val="auto"/>
                                <w:szCs w:val="22"/>
                              </w:rPr>
                              <w:fldChar w:fldCharType="end"/>
                            </w:r>
                            <w:r w:rsidRPr="006A3060">
                              <w:rPr>
                                <w:color w:val="auto"/>
                                <w:szCs w:val="22"/>
                              </w:rPr>
                              <w:t>: Planar beam element</w:t>
                            </w:r>
                            <w:bookmarkEnd w:id="16"/>
                            <w:bookmarkEnd w:id="17"/>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1F0226" id="_x0000_t202" coordsize="21600,21600" o:spt="202" path="m,l,21600r21600,l21600,xe">
                <v:stroke joinstyle="miter"/>
                <v:path gradientshapeok="t" o:connecttype="rect"/>
              </v:shapetype>
              <v:shape id="Text Box 4" o:spid="_x0000_s1026" type="#_x0000_t202" style="position:absolute;left:0;text-align:left;margin-left:0;margin-top:1pt;width:248.25pt;height:.05pt;z-index:-251658239;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" stroked="f">
                <v:textbox style="mso-fit-shape-to-text:t" inset="0,0,0,0">
                  <w:txbxContent>
                    <w:p w14:paraId="38938CF9" w14:textId="230DDD7E" w:rsidR="007C40C1" w:rsidRPr="006A3060" w:rsidRDefault="007C40C1" w:rsidP="007C40C1">
                      <w:pPr>
                        <w:pStyle w:val="Caption"/>
                        <w:rPr>
                          <w:rFonts w:cs="Times New Roman"/>
                          <w:color w:val="auto"/>
                          <w:szCs w:val="22"/>
                        </w:rPr>
                      </w:pPr>
                      <w:bookmarkStart w:id="20" w:name="_Toc24811780"/>
                      <w:bookmarkStart w:id="21" w:name="_Toc25015399"/>
                      <w:bookmarkStart w:id="22" w:name="_Toc25015575"/>
                      <w:bookmarkStart w:id="23" w:name="_Toc25015808"/>
                      <w:r w:rsidRPr="006A3060">
                        <w:rPr>
                          <w:color w:val="auto"/>
                          <w:szCs w:val="22"/>
                        </w:rPr>
                        <w:t xml:space="preserve">Figure </w:t>
                      </w:r>
                      <w:r w:rsidRPr="006A3060">
                        <w:rPr>
                          <w:color w:val="auto"/>
                          <w:szCs w:val="22"/>
                        </w:rPr>
                        <w:fldChar w:fldCharType="begin"/>
                      </w:r>
                      <w:r w:rsidRPr="006A3060">
                        <w:rPr>
                          <w:color w:val="auto"/>
                          <w:szCs w:val="22"/>
                        </w:rPr>
                        <w:instrText xml:space="preserve"> SEQ Figure \* ARABIC </w:instrText>
                      </w:r>
                      <w:r w:rsidRPr="006A3060">
                        <w:rPr>
                          <w:color w:val="auto"/>
                          <w:szCs w:val="22"/>
                        </w:rPr>
                        <w:fldChar w:fldCharType="separate"/>
                      </w:r>
                      <w:r w:rsidR="009C09EB">
                        <w:rPr>
                          <w:noProof/>
                          <w:color w:val="auto"/>
                          <w:szCs w:val="22"/>
                        </w:rPr>
                        <w:t>5</w:t>
                      </w:r>
                      <w:r w:rsidRPr="006A3060">
                        <w:rPr>
                          <w:color w:val="auto"/>
                          <w:szCs w:val="22"/>
                        </w:rPr>
                        <w:fldChar w:fldCharType="end"/>
                      </w:r>
                      <w:r w:rsidRPr="006A3060">
                        <w:rPr>
                          <w:color w:val="auto"/>
                          <w:szCs w:val="22"/>
                        </w:rPr>
                        <w:t>: Planar beam element</w:t>
                      </w:r>
                      <w:bookmarkEnd w:id="20"/>
                      <w:bookmarkEnd w:id="21"/>
                      <w:bookmarkEnd w:id="22"/>
                      <w:bookmarkEnd w:id="23"/>
                    </w:p>
                  </w:txbxContent>
                </v:textbox>
                <w10:wrap type="tight" anchorx="margin"/>
              </v:shape>
            </w:pict>
          </mc:Fallback>
        </mc:AlternateContent>
      </w:r>
      <w:proofErr w:type="spellStart"/>
      <w:r w:rsidR="00BC277E" w:rsidRPr="008B21D0">
        <w:rPr>
          <w:rFonts w:cs="Times New Roman"/>
          <w:b/>
          <w:bCs/>
        </w:rPr>
        <w:t>R</w:t>
      </w:r>
      <w:r w:rsidR="00BC277E" w:rsidRPr="008B21D0">
        <w:rPr>
          <w:rFonts w:cs="Times New Roman"/>
          <w:vertAlign w:val="superscript"/>
        </w:rPr>
        <w:t>p</w:t>
      </w:r>
      <w:proofErr w:type="spellEnd"/>
      <w:r w:rsidR="00BC277E" w:rsidRPr="008B21D0">
        <w:rPr>
          <w:rFonts w:cs="Times New Roman"/>
        </w:rPr>
        <w:t xml:space="preserve"> = </w:t>
      </w:r>
      <m:oMath>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cos</m:t>
                  </m:r>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p</m:t>
                      </m:r>
                    </m:sup>
                  </m:sSup>
                </m:e>
                <m:e>
                  <m:r>
                    <w:rPr>
                      <w:rFonts w:ascii="Cambria Math" w:hAnsi="Cambria Math" w:cs="Times New Roman"/>
                    </w:rPr>
                    <m:t>-sin</m:t>
                  </m:r>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p</m:t>
                      </m:r>
                    </m:sup>
                  </m:sSup>
                </m:e>
              </m:mr>
              <m:mr>
                <m:e>
                  <m:r>
                    <w:rPr>
                      <w:rFonts w:ascii="Cambria Math" w:hAnsi="Cambria Math" w:cs="Times New Roman"/>
                    </w:rPr>
                    <m:t>sin</m:t>
                  </m:r>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p</m:t>
                      </m:r>
                    </m:sup>
                  </m:sSup>
                </m:e>
                <m:e>
                  <m:r>
                    <w:rPr>
                      <w:rFonts w:ascii="Cambria Math" w:hAnsi="Cambria Math" w:cs="Times New Roman"/>
                    </w:rPr>
                    <m:t>cos</m:t>
                  </m:r>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p</m:t>
                      </m:r>
                    </m:sup>
                  </m:sSup>
                </m:e>
              </m:mr>
            </m:m>
          </m:e>
        </m:d>
      </m:oMath>
    </w:p>
    <w:p w14:paraId="3A82BF19" w14:textId="191A447C" w:rsidR="001D76CF" w:rsidRPr="008B21D0" w:rsidRDefault="00EE4E6D" w:rsidP="00537C35">
      <w:pPr>
        <w:ind w:left="5040"/>
        <w:rPr>
          <w:rFonts w:cs="Times New Roman"/>
        </w:rPr>
      </w:pPr>
      <w:proofErr w:type="spellStart"/>
      <w:r w:rsidRPr="008B21D0">
        <w:rPr>
          <w:rFonts w:cs="Times New Roman"/>
          <w:b/>
          <w:bCs/>
        </w:rPr>
        <w:t>R</w:t>
      </w:r>
      <w:r w:rsidRPr="008B21D0">
        <w:rPr>
          <w:rFonts w:cs="Times New Roman"/>
          <w:vertAlign w:val="superscript"/>
        </w:rPr>
        <w:t>p</w:t>
      </w:r>
      <w:r w:rsidRPr="008B21D0">
        <w:rPr>
          <w:rFonts w:cs="Times New Roman"/>
          <w:b/>
          <w:bCs/>
        </w:rPr>
        <w:t>n</w:t>
      </w:r>
      <w:r w:rsidRPr="008B21D0">
        <w:rPr>
          <w:rFonts w:cs="Times New Roman"/>
          <w:vertAlign w:val="subscript"/>
        </w:rPr>
        <w:t>y</w:t>
      </w:r>
      <w:proofErr w:type="spellEnd"/>
      <w:r w:rsidRPr="008B21D0">
        <w:rPr>
          <w:rFonts w:cs="Times New Roman"/>
        </w:rPr>
        <w:t xml:space="preserve"> represents the </w:t>
      </w:r>
      <w:r w:rsidR="00155905" w:rsidRPr="008B21D0">
        <w:rPr>
          <w:rFonts w:cs="Times New Roman"/>
        </w:rPr>
        <w:t>vector perpendicular to the end ‘p’.</w:t>
      </w:r>
    </w:p>
    <w:p w14:paraId="2B24B387" w14:textId="421C93BE" w:rsidR="006E3F86" w:rsidRPr="008B21D0" w:rsidRDefault="00781AF6" w:rsidP="00537C35">
      <w:r w:rsidRPr="008B21D0">
        <w:t>After defining the beam elements, its inertial properties</w:t>
      </w:r>
      <w:r w:rsidR="00020E30" w:rsidRPr="008B21D0">
        <w:t xml:space="preserve"> and external forces/ velocities</w:t>
      </w:r>
      <w:r w:rsidR="009750EF" w:rsidRPr="008B21D0">
        <w:t xml:space="preserve">, the software </w:t>
      </w:r>
      <w:r w:rsidR="00411C8D" w:rsidRPr="008B21D0">
        <w:t xml:space="preserve">handles the kinematic and dynamic analysis part. </w:t>
      </w:r>
      <w:r w:rsidR="00D30183" w:rsidRPr="008B21D0">
        <w:t>A n</w:t>
      </w:r>
      <w:r w:rsidR="00411C8D" w:rsidRPr="008B21D0">
        <w:t xml:space="preserve">ode </w:t>
      </w:r>
      <w:r w:rsidR="00D30183" w:rsidRPr="008B21D0">
        <w:t>or a deformation mode can be either independent</w:t>
      </w:r>
      <w:r w:rsidR="009F77B8" w:rsidRPr="008B21D0">
        <w:t xml:space="preserve"> (</w:t>
      </w:r>
      <w:proofErr w:type="spellStart"/>
      <w:r w:rsidR="0068722A" w:rsidRPr="008B21D0">
        <w:rPr>
          <w:b/>
        </w:rPr>
        <w:t>x</w:t>
      </w:r>
      <w:r w:rsidR="0068722A" w:rsidRPr="008B21D0">
        <w:rPr>
          <w:vertAlign w:val="superscript"/>
        </w:rPr>
        <w:t>m</w:t>
      </w:r>
      <w:proofErr w:type="spellEnd"/>
      <w:r w:rsidR="00582762" w:rsidRPr="008B21D0">
        <w:t xml:space="preserve">, </w:t>
      </w:r>
      <w:r w:rsidR="009F77B8" w:rsidRPr="008B21D0">
        <w:t xml:space="preserve">prescribed </w:t>
      </w:r>
      <w:proofErr w:type="spellStart"/>
      <w:r w:rsidR="009F77B8" w:rsidRPr="008B21D0">
        <w:t>dof</w:t>
      </w:r>
      <w:proofErr w:type="spellEnd"/>
      <w:r w:rsidR="009F77B8" w:rsidRPr="008B21D0">
        <w:t>)</w:t>
      </w:r>
      <w:r w:rsidR="00D30183" w:rsidRPr="008B21D0">
        <w:t xml:space="preserve">, </w:t>
      </w:r>
      <w:r w:rsidR="00026EE0" w:rsidRPr="008B21D0">
        <w:t>dependent</w:t>
      </w:r>
      <w:r w:rsidR="0068722A" w:rsidRPr="008B21D0">
        <w:t xml:space="preserve"> (</w:t>
      </w:r>
      <w:r w:rsidR="0068722A" w:rsidRPr="008B21D0">
        <w:rPr>
          <w:b/>
        </w:rPr>
        <w:t>x</w:t>
      </w:r>
      <w:r w:rsidR="0068722A" w:rsidRPr="008B21D0">
        <w:rPr>
          <w:vertAlign w:val="superscript"/>
        </w:rPr>
        <w:t>c</w:t>
      </w:r>
      <w:r w:rsidR="0068722A" w:rsidRPr="008B21D0">
        <w:t>)</w:t>
      </w:r>
      <w:r w:rsidR="00026EE0" w:rsidRPr="008B21D0">
        <w:t xml:space="preserve"> or fixed</w:t>
      </w:r>
      <w:r w:rsidR="0068722A" w:rsidRPr="008B21D0">
        <w:t xml:space="preserve"> (</w:t>
      </w:r>
      <w:r w:rsidR="0068722A" w:rsidRPr="008B21D0">
        <w:rPr>
          <w:b/>
        </w:rPr>
        <w:t>x</w:t>
      </w:r>
      <w:r w:rsidR="0068722A" w:rsidRPr="008B21D0">
        <w:rPr>
          <w:vertAlign w:val="superscript"/>
        </w:rPr>
        <w:t>o</w:t>
      </w:r>
      <w:r w:rsidR="0068722A" w:rsidRPr="008B21D0">
        <w:t>)</w:t>
      </w:r>
      <w:r w:rsidR="00026EE0" w:rsidRPr="008B21D0">
        <w:t>.</w:t>
      </w:r>
      <w:r w:rsidR="00A8017A" w:rsidRPr="008B21D0">
        <w:t xml:space="preserve"> For the kinematic analysis part</w:t>
      </w:r>
      <w:r w:rsidR="002F2006" w:rsidRPr="008B21D0">
        <w:t>, each deformation mode</w:t>
      </w:r>
      <w:r w:rsidR="0026410A" w:rsidRPr="008B21D0">
        <w:t xml:space="preserve"> </w:t>
      </w:r>
      <w:r w:rsidR="0026410A" w:rsidRPr="008B21D0">
        <w:rPr>
          <w:b/>
        </w:rPr>
        <w:t>e</w:t>
      </w:r>
      <w:r w:rsidR="002F2006" w:rsidRPr="008B21D0">
        <w:t xml:space="preserve"> is written as a function (</w:t>
      </w:r>
      <w:r w:rsidR="002F2006" w:rsidRPr="008B21D0">
        <w:rPr>
          <w:b/>
          <w:i/>
        </w:rPr>
        <w:t>D</w:t>
      </w:r>
      <w:r w:rsidR="002F2006" w:rsidRPr="008B21D0">
        <w:t>) of x (the expression f</w:t>
      </w:r>
      <w:r w:rsidR="00346B29" w:rsidRPr="008B21D0">
        <w:t>or</w:t>
      </w:r>
      <w:r w:rsidR="002F2006" w:rsidRPr="008B21D0">
        <w:t xml:space="preserve"> planar beam </w:t>
      </w:r>
      <w:r w:rsidR="00346B29" w:rsidRPr="008B21D0">
        <w:t>is given in (iii))</w:t>
      </w:r>
      <w:r w:rsidR="0026410A" w:rsidRPr="008B21D0">
        <w:t xml:space="preserve">.  </w:t>
      </w:r>
      <w:r w:rsidR="00BE12AB" w:rsidRPr="008B21D0">
        <w:t xml:space="preserve">In a nutshell, </w:t>
      </w:r>
      <w:r w:rsidR="00115082" w:rsidRPr="008B21D0">
        <w:rPr>
          <w:b/>
        </w:rPr>
        <w:t>x</w:t>
      </w:r>
      <w:r w:rsidR="00115082" w:rsidRPr="008B21D0">
        <w:t xml:space="preserve"> and </w:t>
      </w:r>
      <w:r w:rsidR="00115082" w:rsidRPr="008B21D0">
        <w:rPr>
          <w:b/>
        </w:rPr>
        <w:t>e</w:t>
      </w:r>
      <w:r w:rsidR="00115082" w:rsidRPr="008B21D0">
        <w:t xml:space="preserve"> of the </w:t>
      </w:r>
      <w:r w:rsidR="00B2018C" w:rsidRPr="008B21D0">
        <w:t xml:space="preserve">element are defined in terms of the generalised coordinates </w:t>
      </w:r>
      <w:r w:rsidR="00B2018C" w:rsidRPr="008B21D0">
        <w:rPr>
          <w:b/>
        </w:rPr>
        <w:t>q</w:t>
      </w:r>
      <w:r w:rsidR="00B2018C" w:rsidRPr="008B21D0">
        <w:t>, i.e.</w:t>
      </w:r>
      <w:r w:rsidR="006F3BDE" w:rsidRPr="008B21D0">
        <w:t xml:space="preserve"> the </w:t>
      </w:r>
      <w:r w:rsidR="00D45036" w:rsidRPr="008B21D0">
        <w:t xml:space="preserve">complete motion is described with respect to the </w:t>
      </w:r>
      <w:r w:rsidR="006F3BDE" w:rsidRPr="008B21D0">
        <w:t>motion of the independent coordinates</w:t>
      </w:r>
      <w:r w:rsidR="0068722A" w:rsidRPr="008B21D0">
        <w:t xml:space="preserve"> </w:t>
      </w:r>
      <w:proofErr w:type="spellStart"/>
      <w:r w:rsidR="0068722A" w:rsidRPr="008B21D0">
        <w:rPr>
          <w:b/>
        </w:rPr>
        <w:t>x</w:t>
      </w:r>
      <w:r w:rsidR="0068722A" w:rsidRPr="008B21D0">
        <w:rPr>
          <w:vertAlign w:val="superscript"/>
        </w:rPr>
        <w:t>m</w:t>
      </w:r>
      <w:proofErr w:type="spellEnd"/>
      <w:r w:rsidR="0068722A" w:rsidRPr="008B21D0">
        <w:t xml:space="preserve"> </w:t>
      </w:r>
      <w:r w:rsidR="00582762" w:rsidRPr="008B21D0">
        <w:t>through functions called geometric transfer functions</w:t>
      </w:r>
      <w:r w:rsidR="00DF5B4D" w:rsidRPr="008B21D0">
        <w:t xml:space="preserve"> (</w:t>
      </w:r>
      <w:r w:rsidR="00DF5B4D" w:rsidRPr="008B21D0">
        <w:rPr>
          <w:b/>
          <w:i/>
        </w:rPr>
        <w:t>F</w:t>
      </w:r>
      <w:r w:rsidR="00DF5B4D" w:rsidRPr="008B21D0">
        <w:t>)</w:t>
      </w:r>
      <w:r w:rsidR="00582762" w:rsidRPr="008B21D0">
        <w:t xml:space="preserve"> and </w:t>
      </w:r>
      <w:r w:rsidR="00582762" w:rsidRPr="008B21D0">
        <w:lastRenderedPageBreak/>
        <w:t xml:space="preserve">their derivatives are taken to calculate the velocities and accelerations. </w:t>
      </w:r>
      <w:r w:rsidR="00B83787" w:rsidRPr="008B21D0">
        <w:t xml:space="preserve">For dynamic analysis, </w:t>
      </w:r>
      <w:r w:rsidR="00794AA4" w:rsidRPr="008B21D0">
        <w:t xml:space="preserve">the software uses the principle of virtual power and </w:t>
      </w:r>
      <w:r w:rsidR="006D5DAC" w:rsidRPr="008B21D0">
        <w:t xml:space="preserve">the principle of </w:t>
      </w:r>
      <w:proofErr w:type="spellStart"/>
      <w:r w:rsidR="006D5DAC" w:rsidRPr="008B21D0">
        <w:t>d’Alembert</w:t>
      </w:r>
      <w:proofErr w:type="spellEnd"/>
      <w:r w:rsidR="006D5DAC" w:rsidRPr="008B21D0">
        <w:t xml:space="preserve">. </w:t>
      </w:r>
      <w:r w:rsidR="00DF5B4D" w:rsidRPr="008B21D0">
        <w:t>Further discussion o</w:t>
      </w:r>
      <w:r w:rsidR="007A1C73" w:rsidRPr="008B21D0">
        <w:t>n</w:t>
      </w:r>
      <w:r w:rsidR="00DF5B4D" w:rsidRPr="008B21D0">
        <w:t xml:space="preserve"> </w:t>
      </w:r>
      <w:r w:rsidR="007A1C73" w:rsidRPr="008B21D0">
        <w:t>kinematics and dynamics is beyond the scope of the report.</w:t>
      </w:r>
    </w:p>
    <w:p w14:paraId="752CAF98" w14:textId="2FA323AD" w:rsidR="002C39FF" w:rsidRPr="008B21D0" w:rsidRDefault="005929CC" w:rsidP="00537C35">
      <w:pPr>
        <w:pStyle w:val="Heading2"/>
        <w:rPr>
          <w:rFonts w:cs="Times New Roman"/>
        </w:rPr>
      </w:pPr>
      <w:bookmarkStart w:id="24" w:name="_Toc25015784"/>
      <w:r w:rsidRPr="008B21D0">
        <w:rPr>
          <w:rFonts w:cs="Times New Roman"/>
        </w:rPr>
        <w:t>Contact Forces</w:t>
      </w:r>
      <w:bookmarkEnd w:id="24"/>
    </w:p>
    <w:p w14:paraId="606C7D5B" w14:textId="6AEC3AA1" w:rsidR="000F50AB" w:rsidRDefault="00281871" w:rsidP="00537C35">
      <w:r>
        <w:t xml:space="preserve">To revisit and formalise some </w:t>
      </w:r>
      <w:r w:rsidR="004F0F86">
        <w:t xml:space="preserve">of the </w:t>
      </w:r>
      <w:r>
        <w:t xml:space="preserve">concepts discussed in </w:t>
      </w:r>
      <w:r w:rsidR="00666E07">
        <w:t>Section</w:t>
      </w:r>
      <w:r>
        <w:t xml:space="preserve"> 2</w:t>
      </w:r>
      <w:r w:rsidR="004F0F86">
        <w:t xml:space="preserve">, </w:t>
      </w:r>
      <w:r w:rsidR="000F50AB">
        <w:t>Hertzian contact forces are given by:</w:t>
      </w:r>
    </w:p>
    <w:p w14:paraId="3AA31A39" w14:textId="3EFBF532" w:rsidR="00C92EFD" w:rsidRDefault="00A37867" w:rsidP="00537C35">
      <m:oMathPara>
        <m:oMath>
          <m:r>
            <w:rPr>
              <w:rFonts w:ascii="Cambria Math" w:hAnsi="Cambria Math"/>
            </w:rPr>
            <m:t>F=K</m:t>
          </m:r>
          <m:sSup>
            <m:sSupPr>
              <m:ctrlPr>
                <w:rPr>
                  <w:rFonts w:ascii="Cambria Math" w:hAnsi="Cambria Math"/>
                  <w:i/>
                </w:rPr>
              </m:ctrlPr>
            </m:sSupPr>
            <m:e>
              <m:r>
                <w:rPr>
                  <w:rFonts w:ascii="Cambria Math" w:hAnsi="Cambria Math"/>
                </w:rPr>
                <m:t>δ</m:t>
              </m:r>
            </m:e>
            <m:sup>
              <m:r>
                <w:rPr>
                  <w:rFonts w:ascii="Cambria Math" w:hAnsi="Cambria Math"/>
                </w:rPr>
                <m:t>n</m:t>
              </m:r>
            </m:sup>
          </m:sSup>
        </m:oMath>
      </m:oMathPara>
    </w:p>
    <w:p w14:paraId="00D2300E" w14:textId="7A569B23" w:rsidR="00F27B8F" w:rsidRDefault="00CE3765" w:rsidP="00537C35">
      <w:pPr>
        <w:rPr>
          <w:rFonts w:eastAsiaTheme="minorEastAsia"/>
        </w:rPr>
      </w:pPr>
      <w:r>
        <w:t xml:space="preserve">where K is the </w:t>
      </w:r>
      <w:r w:rsidR="00B325F1">
        <w:t xml:space="preserve">contact stiffness parameter and n </w:t>
      </w:r>
      <w:proofErr w:type="gramStart"/>
      <w:r w:rsidR="00B325F1">
        <w:t>is</w:t>
      </w:r>
      <w:proofErr w:type="gramEnd"/>
      <w:r w:rsidR="00B325F1">
        <w:t xml:space="preserve"> the nonlinear coefficient</w:t>
      </w:r>
      <w:r w:rsidR="00310A81">
        <w:t xml:space="preserve">, </w:t>
      </w:r>
      <m:oMath>
        <m:r>
          <w:rPr>
            <w:rFonts w:ascii="Cambria Math" w:hAnsi="Cambria Math"/>
          </w:rPr>
          <m:t>δ</m:t>
        </m:r>
      </m:oMath>
      <w:r w:rsidR="00310A81">
        <w:rPr>
          <w:rFonts w:eastAsiaTheme="minorEastAsia"/>
        </w:rPr>
        <w:t xml:space="preserve"> is the depth of indentation. </w:t>
      </w:r>
    </w:p>
    <w:p w14:paraId="60A6976A" w14:textId="5B4FF015" w:rsidR="00B325F1" w:rsidRDefault="00F27B8F" w:rsidP="00537C35">
      <w:pPr>
        <w:rPr>
          <w:rFonts w:eastAsiaTheme="minorEastAsia"/>
        </w:rPr>
      </w:pPr>
      <w:r w:rsidRPr="008B21D0">
        <w:rPr>
          <w:rFonts w:eastAsiaTheme="minorEastAsia"/>
        </w:rPr>
        <w:t xml:space="preserve">The Kelvin-Voigt model </w:t>
      </w:r>
      <w:r w:rsidR="00FD155D">
        <w:rPr>
          <w:rFonts w:eastAsiaTheme="minorEastAsia"/>
        </w:rPr>
        <w:t>is an improvised model which considers d</w:t>
      </w:r>
      <w:r w:rsidR="00B934FA">
        <w:rPr>
          <w:rFonts w:eastAsiaTheme="minorEastAsia"/>
        </w:rPr>
        <w:t xml:space="preserve">amping forces proportional to </w:t>
      </w:r>
      <w:r w:rsidR="00A375E1">
        <w:rPr>
          <w:rFonts w:eastAsiaTheme="minorEastAsia"/>
        </w:rPr>
        <w:t xml:space="preserve">the indentation </w:t>
      </w:r>
      <w:r w:rsidR="0088508C">
        <w:rPr>
          <w:rFonts w:eastAsiaTheme="minorEastAsia"/>
        </w:rPr>
        <w:t>speed. It is given by</w:t>
      </w:r>
      <w:r w:rsidRPr="008B21D0">
        <w:rPr>
          <w:rFonts w:eastAsiaTheme="minorEastAsia"/>
        </w:rPr>
        <w:t>:</w:t>
      </w:r>
    </w:p>
    <w:p w14:paraId="209AE7E8" w14:textId="62FA588E" w:rsidR="00C92EFD" w:rsidRPr="008B21D0" w:rsidRDefault="004A19BE" w:rsidP="00537C35">
      <w:pPr>
        <w:jc w:val="center"/>
        <w:rPr>
          <w:rFonts w:eastAsiaTheme="minorEastAsia"/>
          <w:i/>
          <w:szCs w:val="24"/>
          <w:lang w:val="en-US" w:bidi="ar-SA"/>
        </w:rPr>
      </w:pPr>
      <w:r w:rsidRPr="008B21D0">
        <w:rPr>
          <w:i/>
          <w:szCs w:val="24"/>
          <w:lang w:val="en-US" w:bidi="ar-SA"/>
        </w:rPr>
        <w:t>F</w:t>
      </w:r>
      <w:r w:rsidRPr="008B21D0">
        <w:rPr>
          <w:i/>
          <w:sz w:val="16"/>
          <w:szCs w:val="16"/>
          <w:lang w:val="en-US" w:bidi="ar-SA"/>
        </w:rPr>
        <w:t xml:space="preserve">N </w:t>
      </w:r>
      <w:r w:rsidRPr="008B21D0">
        <w:rPr>
          <w:szCs w:val="24"/>
          <w:lang w:val="en-US" w:bidi="ar-SA"/>
        </w:rPr>
        <w:t xml:space="preserve">= </w:t>
      </w:r>
      <w:proofErr w:type="spellStart"/>
      <w:r w:rsidRPr="008B21D0">
        <w:rPr>
          <w:i/>
          <w:szCs w:val="24"/>
          <w:lang w:val="en-US" w:bidi="ar-SA"/>
        </w:rPr>
        <w:t>Kδ</w:t>
      </w:r>
      <w:proofErr w:type="spellEnd"/>
      <w:r w:rsidRPr="008B21D0">
        <w:rPr>
          <w:i/>
          <w:szCs w:val="24"/>
          <w:lang w:val="en-US" w:bidi="ar-SA"/>
        </w:rPr>
        <w:t xml:space="preserve"> </w:t>
      </w:r>
      <w:r w:rsidRPr="008B21D0">
        <w:rPr>
          <w:szCs w:val="24"/>
          <w:lang w:val="en-US" w:bidi="ar-SA"/>
        </w:rPr>
        <w:t>+</w:t>
      </w:r>
      <w:r w:rsidRPr="008B21D0">
        <w:rPr>
          <w:i/>
          <w:szCs w:val="24"/>
          <w:lang w:val="en-US" w:bidi="ar-SA"/>
        </w:rPr>
        <w:t>D</w:t>
      </w:r>
      <m:oMath>
        <m:acc>
          <m:accPr>
            <m:chr m:val="̇"/>
            <m:ctrlPr>
              <w:rPr>
                <w:rFonts w:ascii="Cambria Math" w:hAnsi="Cambria Math"/>
                <w:i/>
                <w:szCs w:val="24"/>
                <w:lang w:val="en-US" w:bidi="ar-SA"/>
              </w:rPr>
            </m:ctrlPr>
          </m:accPr>
          <m:e>
            <m:r>
              <w:rPr>
                <w:rFonts w:ascii="Cambria Math" w:hAnsi="Cambria Math"/>
                <w:szCs w:val="24"/>
                <w:lang w:val="en-US" w:bidi="ar-SA"/>
              </w:rPr>
              <m:t>δ</m:t>
            </m:r>
          </m:e>
        </m:acc>
      </m:oMath>
    </w:p>
    <w:p w14:paraId="2313ED92" w14:textId="576AC5CF" w:rsidR="008E0A6A" w:rsidRPr="008B21D0" w:rsidRDefault="00A9511A" w:rsidP="00537C35">
      <w:pPr>
        <w:rPr>
          <w:rFonts w:eastAsiaTheme="minorEastAsia"/>
          <w:szCs w:val="24"/>
          <w:lang w:val="en-US" w:bidi="ar-SA"/>
        </w:rPr>
      </w:pPr>
      <w:r>
        <w:rPr>
          <w:rFonts w:eastAsiaTheme="minorEastAsia"/>
          <w:szCs w:val="24"/>
          <w:lang w:val="en-US" w:bidi="ar-SA"/>
        </w:rPr>
        <w:t>W</w:t>
      </w:r>
      <w:r w:rsidR="00226BED" w:rsidRPr="008B21D0">
        <w:rPr>
          <w:rFonts w:eastAsiaTheme="minorEastAsia"/>
          <w:szCs w:val="24"/>
          <w:lang w:val="en-US" w:bidi="ar-SA"/>
        </w:rPr>
        <w:t xml:space="preserve">here D is the damping coefficient and </w:t>
      </w:r>
      <m:oMath>
        <m:acc>
          <m:accPr>
            <m:chr m:val="̇"/>
            <m:ctrlPr>
              <w:rPr>
                <w:rFonts w:ascii="Cambria Math" w:hAnsi="Cambria Math"/>
                <w:i/>
                <w:szCs w:val="24"/>
                <w:lang w:val="en-US" w:bidi="ar-SA"/>
              </w:rPr>
            </m:ctrlPr>
          </m:accPr>
          <m:e>
            <m:r>
              <w:rPr>
                <w:rFonts w:ascii="Cambria Math" w:hAnsi="Cambria Math"/>
                <w:szCs w:val="24"/>
                <w:lang w:val="en-US" w:bidi="ar-SA"/>
              </w:rPr>
              <m:t>δ</m:t>
            </m:r>
          </m:e>
        </m:acc>
      </m:oMath>
      <w:r w:rsidR="00226BED" w:rsidRPr="008B21D0">
        <w:rPr>
          <w:rFonts w:eastAsiaTheme="minorEastAsia"/>
          <w:szCs w:val="24"/>
          <w:lang w:val="en-US" w:bidi="ar-SA"/>
        </w:rPr>
        <w:t xml:space="preserve"> is the velocity/ rate of indentation</w:t>
      </w:r>
      <w:r w:rsidR="008E0A6A">
        <w:rPr>
          <w:rFonts w:eastAsiaTheme="minorEastAsia"/>
          <w:szCs w:val="24"/>
          <w:lang w:val="en-US" w:bidi="ar-SA"/>
        </w:rPr>
        <w:t>.</w:t>
      </w:r>
    </w:p>
    <w:p w14:paraId="4B855CBD" w14:textId="7ECB5AD1" w:rsidR="00C92EFD" w:rsidRPr="008B21D0" w:rsidRDefault="00EC1D39" w:rsidP="00537C35">
      <w:pPr>
        <w:rPr>
          <w:rFonts w:eastAsiaTheme="minorEastAsia"/>
          <w:szCs w:val="24"/>
          <w:lang w:val="en-US" w:bidi="ar-SA"/>
        </w:rPr>
      </w:pPr>
      <w:r w:rsidRPr="008B21D0">
        <w:rPr>
          <w:rFonts w:eastAsiaTheme="minorEastAsia"/>
          <w:szCs w:val="24"/>
          <w:lang w:val="en-US" w:bidi="ar-SA"/>
        </w:rPr>
        <w:t xml:space="preserve">As was mentioned, these models suffer from some major issues and are not </w:t>
      </w:r>
      <w:r w:rsidR="00483E03" w:rsidRPr="008B21D0">
        <w:rPr>
          <w:rFonts w:eastAsiaTheme="minorEastAsia"/>
          <w:szCs w:val="24"/>
          <w:lang w:val="en-US" w:bidi="ar-SA"/>
        </w:rPr>
        <w:t xml:space="preserve">in much </w:t>
      </w:r>
      <w:r w:rsidRPr="008B21D0">
        <w:rPr>
          <w:rFonts w:eastAsiaTheme="minorEastAsia"/>
          <w:szCs w:val="24"/>
          <w:lang w:val="en-US" w:bidi="ar-SA"/>
        </w:rPr>
        <w:t>use</w:t>
      </w:r>
      <w:r w:rsidR="00483E03" w:rsidRPr="008B21D0">
        <w:rPr>
          <w:rFonts w:eastAsiaTheme="minorEastAsia"/>
          <w:szCs w:val="24"/>
          <w:lang w:val="en-US" w:bidi="ar-SA"/>
        </w:rPr>
        <w:t xml:space="preserve">. </w:t>
      </w:r>
      <w:r w:rsidR="00C92EFD" w:rsidRPr="008B21D0">
        <w:rPr>
          <w:rFonts w:eastAsiaTheme="minorEastAsia"/>
          <w:szCs w:val="24"/>
          <w:lang w:val="en-US" w:bidi="ar-SA"/>
        </w:rPr>
        <w:t>It was further refined by Lankarani-Nikravesh</w:t>
      </w:r>
      <w:sdt>
        <w:sdtPr>
          <w:rPr>
            <w:rFonts w:eastAsiaTheme="minorEastAsia"/>
            <w:szCs w:val="24"/>
            <w:lang w:val="en-US" w:bidi="ar-SA"/>
          </w:rPr>
          <w:id w:val="829021342"/>
          <w:citation/>
        </w:sdtPr>
        <w:sdtEndPr/>
        <w:sdtContent>
          <w:r w:rsidR="00B267DB">
            <w:rPr>
              <w:rFonts w:eastAsiaTheme="minorEastAsia"/>
              <w:szCs w:val="24"/>
              <w:lang w:val="en-US" w:bidi="ar-SA"/>
            </w:rPr>
            <w:fldChar w:fldCharType="begin"/>
          </w:r>
          <w:r w:rsidR="00B267DB">
            <w:rPr>
              <w:rFonts w:eastAsiaTheme="minorEastAsia"/>
              <w:szCs w:val="24"/>
              <w:lang w:bidi="ar-SA"/>
            </w:rPr>
            <w:instrText xml:space="preserve"> CITATION Lankarani1994 \l 16393 </w:instrText>
          </w:r>
          <w:r w:rsidR="00B267DB">
            <w:rPr>
              <w:rFonts w:eastAsiaTheme="minorEastAsia"/>
              <w:szCs w:val="24"/>
              <w:lang w:val="en-US" w:bidi="ar-SA"/>
            </w:rPr>
            <w:fldChar w:fldCharType="separate"/>
          </w:r>
          <w:r w:rsidR="00A40E5C">
            <w:rPr>
              <w:rFonts w:eastAsiaTheme="minorEastAsia"/>
              <w:noProof/>
              <w:szCs w:val="24"/>
              <w:lang w:bidi="ar-SA"/>
            </w:rPr>
            <w:t xml:space="preserve"> </w:t>
          </w:r>
          <w:r w:rsidR="00A40E5C" w:rsidRPr="00A40E5C">
            <w:rPr>
              <w:rFonts w:eastAsiaTheme="minorEastAsia"/>
              <w:noProof/>
              <w:szCs w:val="24"/>
              <w:lang w:bidi="ar-SA"/>
            </w:rPr>
            <w:t>[14]</w:t>
          </w:r>
          <w:r w:rsidR="00B267DB">
            <w:rPr>
              <w:rFonts w:eastAsiaTheme="minorEastAsia"/>
              <w:szCs w:val="24"/>
              <w:lang w:val="en-US" w:bidi="ar-SA"/>
            </w:rPr>
            <w:fldChar w:fldCharType="end"/>
          </w:r>
        </w:sdtContent>
      </w:sdt>
      <w:r w:rsidR="00C92EFD" w:rsidRPr="008B21D0">
        <w:rPr>
          <w:rFonts w:eastAsiaTheme="minorEastAsia"/>
          <w:szCs w:val="24"/>
          <w:lang w:val="en-US" w:bidi="ar-SA"/>
        </w:rPr>
        <w:t xml:space="preserve"> </w:t>
      </w:r>
      <w:r w:rsidR="0063532B" w:rsidRPr="008B21D0">
        <w:rPr>
          <w:rFonts w:eastAsiaTheme="minorEastAsia"/>
          <w:szCs w:val="24"/>
          <w:lang w:val="en-US" w:bidi="ar-SA"/>
        </w:rPr>
        <w:t xml:space="preserve">who included </w:t>
      </w:r>
      <w:r w:rsidR="00E54A25" w:rsidRPr="008B21D0">
        <w:rPr>
          <w:rFonts w:eastAsiaTheme="minorEastAsia"/>
          <w:szCs w:val="24"/>
          <w:lang w:val="en-US" w:bidi="ar-SA"/>
        </w:rPr>
        <w:t xml:space="preserve">hysteresis damping coefficient: </w:t>
      </w:r>
    </w:p>
    <w:p w14:paraId="0A4A5D4C" w14:textId="0CA6BE40" w:rsidR="00E66783" w:rsidRPr="0011004D" w:rsidRDefault="004E7D8C" w:rsidP="00537C35">
      <w:pPr>
        <w:rPr>
          <w:rFonts w:eastAsiaTheme="minorEastAsia"/>
          <w:szCs w:val="24"/>
          <w:lang w:val="en-US" w:bidi="ar-SA"/>
        </w:rPr>
      </w:pPr>
      <m:oMathPara>
        <m:oMathParaPr>
          <m:jc m:val="center"/>
        </m:oMathParaPr>
        <m:oMath>
          <m:sSub>
            <m:sSubPr>
              <m:ctrlPr>
                <w:rPr>
                  <w:rFonts w:ascii="Cambria Math" w:eastAsiaTheme="minorEastAsia" w:hAnsi="Cambria Math"/>
                  <w:i/>
                  <w:szCs w:val="24"/>
                  <w:lang w:val="en-US" w:bidi="ar-SA"/>
                </w:rPr>
              </m:ctrlPr>
            </m:sSubPr>
            <m:e>
              <m:r>
                <w:rPr>
                  <w:rFonts w:ascii="Cambria Math" w:eastAsiaTheme="minorEastAsia" w:hAnsi="Cambria Math"/>
                  <w:szCs w:val="24"/>
                  <w:lang w:val="en-US" w:bidi="ar-SA"/>
                </w:rPr>
                <m:t>F</m:t>
              </m:r>
            </m:e>
            <m:sub>
              <m:r>
                <w:rPr>
                  <w:rFonts w:ascii="Cambria Math" w:eastAsiaTheme="minorEastAsia" w:hAnsi="Cambria Math"/>
                  <w:szCs w:val="24"/>
                  <w:lang w:val="en-US" w:bidi="ar-SA"/>
                </w:rPr>
                <m:t>N</m:t>
              </m:r>
            </m:sub>
          </m:sSub>
          <m:r>
            <w:rPr>
              <w:rFonts w:ascii="Cambria Math" w:eastAsiaTheme="minorEastAsia" w:hAnsi="Cambria Math"/>
              <w:szCs w:val="24"/>
              <w:lang w:val="en-US" w:bidi="ar-SA"/>
            </w:rPr>
            <m:t>=K</m:t>
          </m:r>
          <m:sSup>
            <m:sSupPr>
              <m:ctrlPr>
                <w:rPr>
                  <w:rFonts w:ascii="Cambria Math" w:hAnsi="Cambria Math"/>
                  <w:i/>
                </w:rPr>
              </m:ctrlPr>
            </m:sSupPr>
            <m:e>
              <m:r>
                <w:rPr>
                  <w:rFonts w:ascii="Cambria Math" w:hAnsi="Cambria Math"/>
                </w:rPr>
                <m:t>δ</m:t>
              </m:r>
            </m:e>
            <m:sup>
              <m:r>
                <w:rPr>
                  <w:rFonts w:ascii="Cambria Math" w:hAnsi="Cambria Math"/>
                </w:rPr>
                <m:t>n</m:t>
              </m:r>
            </m:sup>
          </m:sSup>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3</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c</m:t>
                          </m:r>
                        </m:e>
                        <m:sub>
                          <m:r>
                            <w:rPr>
                              <w:rFonts w:ascii="Cambria Math" w:hAnsi="Cambria Math"/>
                            </w:rPr>
                            <m:t>r</m:t>
                          </m:r>
                        </m:sub>
                        <m:sup>
                          <m:r>
                            <w:rPr>
                              <w:rFonts w:ascii="Cambria Math" w:hAnsi="Cambria Math"/>
                            </w:rPr>
                            <m:t>2</m:t>
                          </m:r>
                        </m:sup>
                      </m:sSubSup>
                    </m:e>
                  </m:d>
                  <m:acc>
                    <m:accPr>
                      <m:chr m:val="̇"/>
                      <m:ctrlPr>
                        <w:rPr>
                          <w:rFonts w:ascii="Cambria Math" w:hAnsi="Cambria Math"/>
                          <w:i/>
                        </w:rPr>
                      </m:ctrlPr>
                    </m:accPr>
                    <m:e>
                      <m:r>
                        <w:rPr>
                          <w:rFonts w:ascii="Cambria Math" w:hAnsi="Cambria Math"/>
                        </w:rPr>
                        <m:t>δ</m:t>
                      </m:r>
                    </m:e>
                  </m:acc>
                </m:num>
                <m:den>
                  <m:r>
                    <w:rPr>
                      <w:rFonts w:ascii="Cambria Math" w:hAnsi="Cambria Math"/>
                    </w:rPr>
                    <m:t xml:space="preserve">4 </m:t>
                  </m:r>
                  <m:acc>
                    <m:accPr>
                      <m:chr m:val="̇"/>
                      <m:ctrlPr>
                        <w:rPr>
                          <w:rFonts w:ascii="Cambria Math" w:hAnsi="Cambria Math"/>
                          <w:i/>
                        </w:rPr>
                      </m:ctrlPr>
                    </m:accPr>
                    <m:e>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m:t>
                              </m:r>
                            </m:e>
                          </m:d>
                        </m:sup>
                      </m:sSup>
                    </m:e>
                  </m:acc>
                </m:den>
              </m:f>
            </m:e>
          </m:d>
        </m:oMath>
      </m:oMathPara>
    </w:p>
    <w:p w14:paraId="67265C8E" w14:textId="2D803871" w:rsidR="00E66783" w:rsidRPr="002730B5" w:rsidRDefault="00E54A25" w:rsidP="00537C35">
      <w:r>
        <w:t xml:space="preserve">Here, </w:t>
      </w:r>
      <w:proofErr w:type="spellStart"/>
      <w:r>
        <w:t>c</w:t>
      </w:r>
      <w:r w:rsidR="002730B5">
        <w:rPr>
          <w:vertAlign w:val="subscript"/>
        </w:rPr>
        <w:t>r</w:t>
      </w:r>
      <w:proofErr w:type="spellEnd"/>
      <w:r w:rsidR="002730B5">
        <w:t xml:space="preserve"> is the coefficient of restitution and </w:t>
      </w:r>
      <m:oMath>
        <m:acc>
          <m:accPr>
            <m:chr m:val="̇"/>
            <m:ctrlPr>
              <w:rPr>
                <w:rFonts w:ascii="Cambria Math" w:hAnsi="Cambria Math"/>
                <w:i/>
              </w:rPr>
            </m:ctrlPr>
          </m:accPr>
          <m:e>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m:t>
                    </m:r>
                  </m:e>
                </m:d>
              </m:sup>
            </m:sSup>
          </m:e>
        </m:acc>
      </m:oMath>
      <w:r w:rsidR="00EE52A9">
        <w:rPr>
          <w:rFonts w:eastAsiaTheme="minorEastAsia"/>
        </w:rPr>
        <w:t xml:space="preserve"> is the </w:t>
      </w:r>
      <w:r w:rsidR="00BB4765">
        <w:rPr>
          <w:rFonts w:eastAsiaTheme="minorEastAsia"/>
        </w:rPr>
        <w:t>relative approach</w:t>
      </w:r>
      <w:r w:rsidR="009C44C5">
        <w:rPr>
          <w:rFonts w:eastAsiaTheme="minorEastAsia"/>
        </w:rPr>
        <w:t xml:space="preserve"> velocity.</w:t>
      </w:r>
    </w:p>
    <w:p w14:paraId="2F25078F" w14:textId="77777777" w:rsidR="00FD0D3D" w:rsidRDefault="00115269" w:rsidP="00537C35">
      <w:pPr>
        <w:rPr>
          <w:rFonts w:eastAsiaTheme="minorEastAsia"/>
        </w:rPr>
      </w:pPr>
      <w:r>
        <w:t>As can be seen, there is no damping for perfectly elastic system (</w:t>
      </w:r>
      <w:proofErr w:type="spellStart"/>
      <w:r>
        <w:t>c</w:t>
      </w:r>
      <w:r>
        <w:rPr>
          <w:vertAlign w:val="subscript"/>
        </w:rPr>
        <w:t>r</w:t>
      </w:r>
      <w:proofErr w:type="spellEnd"/>
      <w:r>
        <w:t xml:space="preserve"> = 0).</w:t>
      </w:r>
      <w:r w:rsidR="003B0B51">
        <w:t xml:space="preserve"> The damping coefficient is written as D = </w:t>
      </w:r>
      <m:oMath>
        <m:r>
          <w:rPr>
            <w:rFonts w:ascii="Cambria Math" w:hAnsi="Cambria Math"/>
          </w:rPr>
          <m:t>μ</m:t>
        </m:r>
        <m:sSup>
          <m:sSupPr>
            <m:ctrlPr>
              <w:rPr>
                <w:rFonts w:ascii="Cambria Math" w:hAnsi="Cambria Math"/>
                <w:i/>
              </w:rPr>
            </m:ctrlPr>
          </m:sSupPr>
          <m:e>
            <m:r>
              <w:rPr>
                <w:rFonts w:ascii="Cambria Math" w:hAnsi="Cambria Math"/>
              </w:rPr>
              <m:t>δ</m:t>
            </m:r>
          </m:e>
          <m:sup>
            <m:r>
              <w:rPr>
                <w:rFonts w:ascii="Cambria Math" w:hAnsi="Cambria Math"/>
              </w:rPr>
              <m:t>n</m:t>
            </m:r>
          </m:sup>
        </m:sSup>
      </m:oMath>
      <w:r w:rsidR="006D343B">
        <w:rPr>
          <w:rFonts w:eastAsiaTheme="minorEastAsia"/>
        </w:rPr>
        <w:t>, since d</w:t>
      </w:r>
      <w:r w:rsidR="00217360">
        <w:rPr>
          <w:rFonts w:eastAsiaTheme="minorEastAsia"/>
        </w:rPr>
        <w:t xml:space="preserve">amping should be zero for zero indentation (unlike Kelvin-Voigt model).  </w:t>
      </w:r>
      <w:r w:rsidR="008B21D0" w:rsidRPr="008B21D0">
        <w:t>This equation is obtained by equating kinetic energy losses to the work done by the deformation forces.</w:t>
      </w:r>
      <w:r w:rsidR="005421A3">
        <w:t xml:space="preserve"> Work done is described as a hysteresis loop, i.e., </w:t>
      </w:r>
    </w:p>
    <w:p w14:paraId="0F9F37C3" w14:textId="7575BC92" w:rsidR="002C39FF" w:rsidRPr="0011004D" w:rsidRDefault="004E7D8C" w:rsidP="00537C35">
      <m:oMathPara>
        <m:oMathParaPr>
          <m:jc m:val="center"/>
        </m:oMathParaPr>
        <m:oMath>
          <m:nary>
            <m:naryPr>
              <m:chr m:val="∮"/>
              <m:limLoc m:val="undOvr"/>
              <m:subHide m:val="1"/>
              <m:supHide m:val="1"/>
              <m:ctrlPr>
                <w:rPr>
                  <w:rFonts w:ascii="Cambria Math" w:hAnsi="Cambria Math"/>
                  <w:i/>
                </w:rPr>
              </m:ctrlPr>
            </m:naryPr>
            <m:sub/>
            <m:sup/>
            <m:e>
              <m:r>
                <w:rPr>
                  <w:rFonts w:ascii="Cambria Math" w:hAnsi="Cambria Math"/>
                </w:rPr>
                <m:t>D</m:t>
              </m:r>
              <m:acc>
                <m:accPr>
                  <m:chr m:val="̇"/>
                  <m:ctrlPr>
                    <w:rPr>
                      <w:rFonts w:ascii="Cambria Math" w:hAnsi="Cambria Math"/>
                      <w:i/>
                    </w:rPr>
                  </m:ctrlPr>
                </m:accPr>
                <m:e>
                  <m:r>
                    <w:rPr>
                      <w:rFonts w:ascii="Cambria Math" w:hAnsi="Cambria Math"/>
                    </w:rPr>
                    <m:t>δ</m:t>
                  </m:r>
                </m:e>
              </m:acc>
              <m:r>
                <w:rPr>
                  <w:rFonts w:ascii="Cambria Math" w:hAnsi="Cambria Math"/>
                </w:rPr>
                <m:t xml:space="preserve"> dδ</m:t>
              </m:r>
            </m:e>
          </m:nary>
          <m:r>
            <w:rPr>
              <w:rFonts w:ascii="Cambria Math" w:hAnsi="Cambria Math"/>
            </w:rPr>
            <m:t>= 2</m:t>
          </m:r>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δ</m:t>
                  </m:r>
                </m:e>
                <m:sub>
                  <m:r>
                    <w:rPr>
                      <w:rFonts w:ascii="Cambria Math" w:hAnsi="Cambria Math"/>
                    </w:rPr>
                    <m:t>m</m:t>
                  </m:r>
                </m:sub>
              </m:sSub>
            </m:sup>
            <m:e>
              <m:r>
                <w:rPr>
                  <w:rFonts w:ascii="Cambria Math" w:hAnsi="Cambria Math"/>
                </w:rPr>
                <m:t>μ</m:t>
              </m:r>
              <m:sSup>
                <m:sSupPr>
                  <m:ctrlPr>
                    <w:rPr>
                      <w:rFonts w:ascii="Cambria Math" w:hAnsi="Cambria Math"/>
                      <w:i/>
                    </w:rPr>
                  </m:ctrlPr>
                </m:sSupPr>
                <m:e>
                  <m:r>
                    <w:rPr>
                      <w:rFonts w:ascii="Cambria Math" w:hAnsi="Cambria Math"/>
                    </w:rPr>
                    <m:t>δ</m:t>
                  </m:r>
                </m:e>
                <m:sup>
                  <m:r>
                    <w:rPr>
                      <w:rFonts w:ascii="Cambria Math" w:hAnsi="Cambria Math"/>
                    </w:rPr>
                    <m:t>n</m:t>
                  </m:r>
                </m:sup>
              </m:sSup>
            </m:e>
          </m:nary>
          <m:acc>
            <m:accPr>
              <m:chr m:val="̇"/>
              <m:ctrlPr>
                <w:rPr>
                  <w:rFonts w:ascii="Cambria Math" w:hAnsi="Cambria Math"/>
                  <w:i/>
                </w:rPr>
              </m:ctrlPr>
            </m:accPr>
            <m:e>
              <m:r>
                <w:rPr>
                  <w:rFonts w:ascii="Cambria Math" w:hAnsi="Cambria Math"/>
                </w:rPr>
                <m:t>δ</m:t>
              </m:r>
            </m:e>
          </m:acc>
          <m:r>
            <w:rPr>
              <w:rFonts w:ascii="Cambria Math" w:hAnsi="Cambria Math"/>
            </w:rPr>
            <m:t xml:space="preserve"> dδ</m:t>
          </m:r>
        </m:oMath>
      </m:oMathPara>
    </w:p>
    <w:p w14:paraId="60E73051" w14:textId="77777777" w:rsidR="007B7F85" w:rsidRDefault="00BD6EC1" w:rsidP="00537C35">
      <w:r>
        <w:t xml:space="preserve">The change </w:t>
      </w:r>
      <w:r w:rsidR="007B7F85">
        <w:t xml:space="preserve">in </w:t>
      </w:r>
      <w:r>
        <w:t xml:space="preserve">kinetic energy is </w:t>
      </w:r>
      <w:r w:rsidR="007B7F85">
        <w:t>simply:</w:t>
      </w:r>
    </w:p>
    <w:p w14:paraId="0D298B65" w14:textId="43C21AEA" w:rsidR="002C39FF" w:rsidRPr="00861DE6" w:rsidRDefault="004E7D8C" w:rsidP="00537C35">
      <w:pPr>
        <w:rPr>
          <w:rFonts w:ascii="Cambria Math" w:eastAsiaTheme="minorEastAsia" w:hAnsi="Cambria Math"/>
          <w:oMath/>
        </w:rPr>
      </w:pPr>
      <m:oMathPara>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m:t>
              </m:r>
            </m:e>
            <m:sup>
              <m:r>
                <w:rPr>
                  <w:rFonts w:ascii="Cambria Math" w:hAnsi="Cambria Math"/>
                </w:rPr>
                <m:t>eff</m:t>
              </m:r>
            </m:sup>
          </m:sSup>
          <m:acc>
            <m:accPr>
              <m:chr m:val="̇"/>
              <m:ctrlPr>
                <w:rPr>
                  <w:rFonts w:ascii="Cambria Math" w:hAnsi="Cambria Math"/>
                  <w:i/>
                </w:rPr>
              </m:ctrlPr>
            </m:accPr>
            <m:e>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m:t>
                      </m:r>
                    </m:e>
                  </m:d>
                </m:sup>
              </m:sSup>
            </m:e>
          </m:acc>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c</m:t>
                  </m:r>
                </m:e>
                <m:sub>
                  <m:r>
                    <w:rPr>
                      <w:rFonts w:ascii="Cambria Math" w:hAnsi="Cambria Math"/>
                    </w:rPr>
                    <m:t>r</m:t>
                  </m:r>
                </m:sub>
                <m:sup>
                  <m:r>
                    <w:rPr>
                      <w:rFonts w:ascii="Cambria Math" w:hAnsi="Cambria Math"/>
                    </w:rPr>
                    <m:t>2</m:t>
                  </m:r>
                </m:sup>
              </m:sSubSup>
            </m:e>
          </m:d>
        </m:oMath>
      </m:oMathPara>
    </w:p>
    <w:p w14:paraId="3F181F2E" w14:textId="7A92C1BF" w:rsidR="00826284" w:rsidRDefault="00F63A49" w:rsidP="00537C35">
      <w:pPr>
        <w:rPr>
          <w:rFonts w:ascii="Cambria Math" w:eastAsiaTheme="minorEastAsia" w:hAnsi="Cambria Math"/>
          <w:oMath/>
        </w:rPr>
      </w:pPr>
      <w:r>
        <w:rPr>
          <w:rFonts w:eastAsiaTheme="minorEastAsia"/>
        </w:rPr>
        <w:t>W</w:t>
      </w:r>
      <w:r w:rsidR="00861DE6">
        <w:rPr>
          <w:rFonts w:eastAsiaTheme="minorEastAsia"/>
        </w:rPr>
        <w:t>here</w:t>
      </w:r>
      <w:r w:rsidR="008365DC">
        <w:rPr>
          <w:rFonts w:eastAsiaTheme="minorEastAsia"/>
        </w:rPr>
        <w:t xml:space="preserve"> </w:t>
      </w:r>
      <w:proofErr w:type="spellStart"/>
      <w:r w:rsidR="008365DC">
        <w:rPr>
          <w:rFonts w:eastAsiaTheme="minorEastAsia"/>
        </w:rPr>
        <w:t>m</w:t>
      </w:r>
      <w:r w:rsidR="002A6AD7">
        <w:rPr>
          <w:rFonts w:eastAsiaTheme="minorEastAsia"/>
          <w:vertAlign w:val="superscript"/>
        </w:rPr>
        <w:t>eff</w:t>
      </w:r>
      <w:proofErr w:type="spellEnd"/>
      <w:r w:rsidR="002A6AD7">
        <w:rPr>
          <w:rFonts w:eastAsiaTheme="minorEastAsia"/>
        </w:rPr>
        <w:t xml:space="preserve"> is the effective mass of the system.</w:t>
      </w:r>
    </w:p>
    <w:p w14:paraId="6E495320" w14:textId="574EE42E" w:rsidR="00BF02D6" w:rsidRDefault="005F3ACE" w:rsidP="00537C35">
      <w:pPr>
        <w:pStyle w:val="Heading2"/>
        <w:rPr>
          <w:rFonts w:ascii="Cambria Math" w:hAnsi="Cambria Math"/>
          <w:oMath/>
        </w:rPr>
      </w:pPr>
      <w:bookmarkStart w:id="25" w:name="_Toc25015785"/>
      <w:r>
        <w:rPr>
          <w:rFonts w:ascii="Cambria Math" w:hAnsi="Cambria Math"/>
        </w:rPr>
        <w:lastRenderedPageBreak/>
        <w:t>Assumptions</w:t>
      </w:r>
      <w:bookmarkEnd w:id="25"/>
    </w:p>
    <w:p w14:paraId="10185A49" w14:textId="485B7177" w:rsidR="005F3ACE" w:rsidRDefault="00F54584" w:rsidP="00537C35">
      <w:pPr>
        <w:rPr>
          <w:rFonts w:ascii="Cambria Math" w:eastAsiaTheme="minorEastAsia" w:hAnsi="Cambria Math"/>
          <w:oMath/>
        </w:rPr>
      </w:pPr>
      <w:r>
        <w:rPr>
          <w:rFonts w:eastAsiaTheme="minorEastAsia"/>
        </w:rPr>
        <w:t xml:space="preserve">There are </w:t>
      </w:r>
      <w:r w:rsidR="00B97CEE">
        <w:rPr>
          <w:rFonts w:eastAsiaTheme="minorEastAsia"/>
        </w:rPr>
        <w:t>several</w:t>
      </w:r>
      <w:r w:rsidR="008D7858">
        <w:rPr>
          <w:rFonts w:eastAsiaTheme="minorEastAsia"/>
        </w:rPr>
        <w:t xml:space="preserve"> assumptions involved in our modelling:</w:t>
      </w:r>
    </w:p>
    <w:p w14:paraId="63489A68" w14:textId="512C9FAF" w:rsidR="00627476" w:rsidRPr="00191592" w:rsidRDefault="000E0666" w:rsidP="00537C35">
      <w:pPr>
        <w:pStyle w:val="ListParagraph"/>
        <w:numPr>
          <w:ilvl w:val="0"/>
          <w:numId w:val="18"/>
        </w:numPr>
        <w:rPr>
          <w:rFonts w:ascii="Cambria Math" w:hAnsi="Cambria Math"/>
          <w:oMath/>
        </w:rPr>
      </w:pPr>
      <w:r>
        <w:rPr>
          <w:rFonts w:eastAsiaTheme="minorEastAsia"/>
        </w:rPr>
        <w:t>The endoscope</w:t>
      </w:r>
      <w:r w:rsidR="00191592">
        <w:rPr>
          <w:rFonts w:eastAsiaTheme="minorEastAsia"/>
        </w:rPr>
        <w:t xml:space="preserve"> and intestine</w:t>
      </w:r>
      <w:r>
        <w:rPr>
          <w:rFonts w:eastAsiaTheme="minorEastAsia"/>
        </w:rPr>
        <w:t xml:space="preserve"> </w:t>
      </w:r>
      <w:r w:rsidR="0081740C">
        <w:rPr>
          <w:rFonts w:eastAsiaTheme="minorEastAsia"/>
        </w:rPr>
        <w:t>ha</w:t>
      </w:r>
      <w:r w:rsidR="00191592">
        <w:rPr>
          <w:rFonts w:eastAsiaTheme="minorEastAsia"/>
        </w:rPr>
        <w:t>ve</w:t>
      </w:r>
      <w:r w:rsidR="0081740C">
        <w:rPr>
          <w:rFonts w:eastAsiaTheme="minorEastAsia"/>
        </w:rPr>
        <w:t xml:space="preserve"> been assumed</w:t>
      </w:r>
      <w:r w:rsidR="00441B84">
        <w:rPr>
          <w:rFonts w:eastAsiaTheme="minorEastAsia"/>
        </w:rPr>
        <w:t xml:space="preserve"> </w:t>
      </w:r>
      <w:r w:rsidR="00B967AA">
        <w:rPr>
          <w:rFonts w:eastAsiaTheme="minorEastAsia"/>
        </w:rPr>
        <w:t>to be composed of planar</w:t>
      </w:r>
      <w:r w:rsidR="009112BF">
        <w:rPr>
          <w:rFonts w:eastAsiaTheme="minorEastAsia"/>
        </w:rPr>
        <w:t xml:space="preserve"> beam elements</w:t>
      </w:r>
      <w:r w:rsidR="00272002">
        <w:rPr>
          <w:rFonts w:eastAsiaTheme="minorEastAsia"/>
        </w:rPr>
        <w:t>; other way to model is continuum robotics analysis</w:t>
      </w:r>
      <w:r w:rsidR="001D1A74">
        <w:rPr>
          <w:rFonts w:eastAsiaTheme="minorEastAsia"/>
        </w:rPr>
        <w:t xml:space="preserve">, which is more analytical. </w:t>
      </w:r>
      <w:r w:rsidR="00191592">
        <w:rPr>
          <w:rFonts w:eastAsiaTheme="minorEastAsia"/>
        </w:rPr>
        <w:t>In our case, the forces are applicable (and the interaction is between) only the nodes of the two entities involved.</w:t>
      </w:r>
      <w:r w:rsidR="008A6691">
        <w:rPr>
          <w:rFonts w:eastAsiaTheme="minorEastAsia"/>
        </w:rPr>
        <w:t xml:space="preserve"> There is a limitation on the number of nodes we can use.</w:t>
      </w:r>
    </w:p>
    <w:p w14:paraId="2E928B98" w14:textId="453EB324" w:rsidR="00191592" w:rsidRPr="009B42E4" w:rsidRDefault="001766B2" w:rsidP="00537C35">
      <w:pPr>
        <w:pStyle w:val="ListParagraph"/>
        <w:numPr>
          <w:ilvl w:val="0"/>
          <w:numId w:val="18"/>
        </w:numPr>
        <w:rPr>
          <w:rFonts w:ascii="Cambria Math" w:hAnsi="Cambria Math"/>
          <w:oMath/>
        </w:rPr>
      </w:pPr>
      <w:r>
        <w:rPr>
          <w:rFonts w:eastAsiaTheme="minorEastAsia"/>
        </w:rPr>
        <w:t xml:space="preserve">We have used Hertzian forces to model </w:t>
      </w:r>
      <w:r w:rsidR="00C17A52">
        <w:rPr>
          <w:rFonts w:eastAsiaTheme="minorEastAsia"/>
        </w:rPr>
        <w:t>the contact; this is a very big assumption and a limitation as well. Hertzian forces and even the derived</w:t>
      </w:r>
      <w:r w:rsidR="00BB010C">
        <w:rPr>
          <w:rFonts w:eastAsiaTheme="minorEastAsia"/>
        </w:rPr>
        <w:t xml:space="preserve"> </w:t>
      </w:r>
      <w:r w:rsidR="00C17A52">
        <w:rPr>
          <w:rFonts w:eastAsiaTheme="minorEastAsia"/>
        </w:rPr>
        <w:t>models like Lankarani</w:t>
      </w:r>
      <w:r w:rsidR="00604FF6">
        <w:rPr>
          <w:rFonts w:eastAsiaTheme="minorEastAsia"/>
        </w:rPr>
        <w:t>-</w:t>
      </w:r>
      <w:r w:rsidR="00C17A52">
        <w:rPr>
          <w:rFonts w:eastAsiaTheme="minorEastAsia"/>
        </w:rPr>
        <w:t>Nikravesh cannot sufficiently model large deformations.</w:t>
      </w:r>
      <w:r w:rsidR="00BB010C">
        <w:rPr>
          <w:rFonts w:eastAsiaTheme="minorEastAsia"/>
        </w:rPr>
        <w:t xml:space="preserve"> </w:t>
      </w:r>
      <w:r w:rsidR="0010306E">
        <w:rPr>
          <w:rFonts w:eastAsiaTheme="minorEastAsia"/>
        </w:rPr>
        <w:t xml:space="preserve">For these </w:t>
      </w:r>
      <w:r w:rsidR="00261A8B">
        <w:rPr>
          <w:rFonts w:eastAsiaTheme="minorEastAsia"/>
        </w:rPr>
        <w:t>modelling</w:t>
      </w:r>
      <w:r w:rsidR="0010306E">
        <w:rPr>
          <w:rFonts w:eastAsiaTheme="minorEastAsia"/>
        </w:rPr>
        <w:t>, t</w:t>
      </w:r>
      <w:r w:rsidR="009C653B">
        <w:rPr>
          <w:rFonts w:eastAsiaTheme="minorEastAsia"/>
        </w:rPr>
        <w:t xml:space="preserve">here is no </w:t>
      </w:r>
      <w:r w:rsidR="005A7928">
        <w:rPr>
          <w:rFonts w:eastAsiaTheme="minorEastAsia"/>
        </w:rPr>
        <w:t>closed form</w:t>
      </w:r>
      <w:r w:rsidR="009C653B">
        <w:rPr>
          <w:rFonts w:eastAsiaTheme="minorEastAsia"/>
        </w:rPr>
        <w:t xml:space="preserve"> formula that can be </w:t>
      </w:r>
      <w:r w:rsidR="009B42E4">
        <w:rPr>
          <w:rFonts w:eastAsiaTheme="minorEastAsia"/>
        </w:rPr>
        <w:t>used,</w:t>
      </w:r>
      <w:r w:rsidR="009C653B">
        <w:rPr>
          <w:rFonts w:eastAsiaTheme="minorEastAsia"/>
        </w:rPr>
        <w:t xml:space="preserve"> and typically non-linear equations are solved</w:t>
      </w:r>
      <w:r w:rsidR="0085220D">
        <w:rPr>
          <w:rFonts w:eastAsiaTheme="minorEastAsia"/>
        </w:rPr>
        <w:t xml:space="preserve"> which can</w:t>
      </w:r>
      <w:r w:rsidR="005E0A7D">
        <w:rPr>
          <w:rFonts w:eastAsiaTheme="minorEastAsia"/>
        </w:rPr>
        <w:t xml:space="preserve"> be computationally heavy.</w:t>
      </w:r>
    </w:p>
    <w:p w14:paraId="14AECA33" w14:textId="5731E63C" w:rsidR="009B42E4" w:rsidRPr="00B45061" w:rsidRDefault="00402D0C" w:rsidP="00537C35">
      <w:pPr>
        <w:pStyle w:val="ListParagraph"/>
        <w:numPr>
          <w:ilvl w:val="0"/>
          <w:numId w:val="18"/>
        </w:numPr>
        <w:rPr>
          <w:rFonts w:ascii="Cambria Math" w:hAnsi="Cambria Math"/>
          <w:oMath/>
        </w:rPr>
      </w:pPr>
      <w:r>
        <w:rPr>
          <w:rFonts w:eastAsiaTheme="minorEastAsia"/>
        </w:rPr>
        <w:t xml:space="preserve">Since the organs in </w:t>
      </w:r>
      <w:r w:rsidR="000B6CF8">
        <w:rPr>
          <w:rFonts w:eastAsiaTheme="minorEastAsia"/>
        </w:rPr>
        <w:t>our</w:t>
      </w:r>
      <w:r>
        <w:rPr>
          <w:rFonts w:eastAsiaTheme="minorEastAsia"/>
        </w:rPr>
        <w:t xml:space="preserve"> case are not </w:t>
      </w:r>
      <w:r w:rsidR="000B6CF8">
        <w:rPr>
          <w:rFonts w:eastAsiaTheme="minorEastAsia"/>
        </w:rPr>
        <w:t>rigid</w:t>
      </w:r>
      <w:r w:rsidR="00C9112C">
        <w:rPr>
          <w:rFonts w:eastAsiaTheme="minorEastAsia"/>
        </w:rPr>
        <w:t>, the</w:t>
      </w:r>
      <w:r w:rsidR="004E3B80">
        <w:rPr>
          <w:rFonts w:eastAsiaTheme="minorEastAsia"/>
        </w:rPr>
        <w:t xml:space="preserve"> continuously</w:t>
      </w:r>
      <w:r w:rsidR="00C9112C">
        <w:rPr>
          <w:rFonts w:eastAsiaTheme="minorEastAsia"/>
        </w:rPr>
        <w:t xml:space="preserve"> changing force field </w:t>
      </w:r>
      <w:r w:rsidR="00812FFD">
        <w:rPr>
          <w:rFonts w:eastAsiaTheme="minorEastAsia"/>
        </w:rPr>
        <w:t xml:space="preserve">needs to be captured sufficiently. </w:t>
      </w:r>
      <w:r w:rsidR="007A7BFA">
        <w:rPr>
          <w:rFonts w:eastAsiaTheme="minorEastAsia"/>
        </w:rPr>
        <w:t>To serve this purpose, we have assumed the interactions between</w:t>
      </w:r>
      <w:r w:rsidR="00A27704">
        <w:rPr>
          <w:rFonts w:eastAsiaTheme="minorEastAsia"/>
        </w:rPr>
        <w:t xml:space="preserve"> the </w:t>
      </w:r>
      <w:r w:rsidR="00407292">
        <w:rPr>
          <w:rFonts w:eastAsiaTheme="minorEastAsia"/>
        </w:rPr>
        <w:t xml:space="preserve">beam elements of endoscope and intestine as </w:t>
      </w:r>
      <w:r w:rsidR="0011015B">
        <w:rPr>
          <w:rFonts w:eastAsiaTheme="minorEastAsia"/>
        </w:rPr>
        <w:t xml:space="preserve">spring force interactions. </w:t>
      </w:r>
      <w:r w:rsidR="001429EE">
        <w:rPr>
          <w:rFonts w:eastAsiaTheme="minorEastAsia"/>
        </w:rPr>
        <w:t xml:space="preserve">In simple terms, </w:t>
      </w:r>
      <w:r w:rsidR="007E0780">
        <w:rPr>
          <w:rFonts w:eastAsiaTheme="minorEastAsia"/>
        </w:rPr>
        <w:t>the</w:t>
      </w:r>
      <w:r w:rsidR="001429EE">
        <w:rPr>
          <w:rFonts w:eastAsiaTheme="minorEastAsia"/>
        </w:rPr>
        <w:t xml:space="preserve"> force is applicable on the endoscope’s nodes</w:t>
      </w:r>
      <w:r w:rsidR="00ED5B75">
        <w:rPr>
          <w:rFonts w:eastAsiaTheme="minorEastAsia"/>
        </w:rPr>
        <w:t xml:space="preserve"> has an equal and opposite reaction on</w:t>
      </w:r>
      <w:r w:rsidR="00D646BF">
        <w:rPr>
          <w:rFonts w:eastAsiaTheme="minorEastAsia"/>
        </w:rPr>
        <w:t xml:space="preserve"> the </w:t>
      </w:r>
      <w:r w:rsidR="008243E0">
        <w:rPr>
          <w:rFonts w:eastAsiaTheme="minorEastAsia"/>
        </w:rPr>
        <w:t xml:space="preserve">(moving) nodes of the </w:t>
      </w:r>
      <w:r w:rsidR="00EB1A89">
        <w:rPr>
          <w:rFonts w:eastAsiaTheme="minorEastAsia"/>
        </w:rPr>
        <w:t xml:space="preserve">intestines. We have </w:t>
      </w:r>
      <w:r w:rsidR="00325254">
        <w:rPr>
          <w:rFonts w:eastAsiaTheme="minorEastAsia"/>
        </w:rPr>
        <w:t xml:space="preserve">devised </w:t>
      </w:r>
      <w:r w:rsidR="00910EFC">
        <w:rPr>
          <w:rFonts w:eastAsiaTheme="minorEastAsia"/>
        </w:rPr>
        <w:t xml:space="preserve">a different way of modelling </w:t>
      </w:r>
      <w:r w:rsidR="00B326ED">
        <w:rPr>
          <w:rFonts w:eastAsiaTheme="minorEastAsia"/>
        </w:rPr>
        <w:t xml:space="preserve">moving nodes which </w:t>
      </w:r>
      <w:r w:rsidR="00780EDC">
        <w:rPr>
          <w:rFonts w:eastAsiaTheme="minorEastAsia"/>
        </w:rPr>
        <w:t xml:space="preserve">assumes that </w:t>
      </w:r>
      <w:r w:rsidR="00193BE1">
        <w:rPr>
          <w:rFonts w:eastAsiaTheme="minorEastAsia"/>
        </w:rPr>
        <w:t xml:space="preserve">at </w:t>
      </w:r>
      <w:r w:rsidR="00B57DEF">
        <w:rPr>
          <w:rFonts w:eastAsiaTheme="minorEastAsia"/>
        </w:rPr>
        <w:t xml:space="preserve">any given time, </w:t>
      </w:r>
      <w:r w:rsidR="00C56024">
        <w:rPr>
          <w:rFonts w:eastAsiaTheme="minorEastAsia"/>
        </w:rPr>
        <w:t>a</w:t>
      </w:r>
      <w:r w:rsidR="00B57DEF">
        <w:rPr>
          <w:rFonts w:eastAsiaTheme="minorEastAsia"/>
        </w:rPr>
        <w:t xml:space="preserve"> </w:t>
      </w:r>
      <w:r w:rsidR="002C4ED2">
        <w:rPr>
          <w:rFonts w:eastAsiaTheme="minorEastAsia"/>
        </w:rPr>
        <w:t>node of the endoscope is interacting with only th</w:t>
      </w:r>
      <w:r w:rsidR="00C56024">
        <w:rPr>
          <w:rFonts w:eastAsiaTheme="minorEastAsia"/>
        </w:rPr>
        <w:t>ose</w:t>
      </w:r>
      <w:r w:rsidR="002C4ED2">
        <w:rPr>
          <w:rFonts w:eastAsiaTheme="minorEastAsia"/>
        </w:rPr>
        <w:t xml:space="preserve"> elements of the i</w:t>
      </w:r>
      <w:r w:rsidR="00D4450C">
        <w:rPr>
          <w:rFonts w:eastAsiaTheme="minorEastAsia"/>
        </w:rPr>
        <w:t xml:space="preserve">ntestine which are in </w:t>
      </w:r>
      <w:r w:rsidR="00B45061">
        <w:rPr>
          <w:rFonts w:eastAsiaTheme="minorEastAsia"/>
        </w:rPr>
        <w:t>its close vicinity.</w:t>
      </w:r>
    </w:p>
    <w:p w14:paraId="12C9477E" w14:textId="4A6E17C0" w:rsidR="00F56912" w:rsidRPr="00F56912" w:rsidRDefault="00667BF7" w:rsidP="00537C35">
      <w:pPr>
        <w:pStyle w:val="ListParagraph"/>
        <w:numPr>
          <w:ilvl w:val="0"/>
          <w:numId w:val="18"/>
        </w:numPr>
        <w:rPr>
          <w:rFonts w:ascii="Cambria Math" w:hAnsi="Cambria Math"/>
          <w:oMath/>
        </w:rPr>
      </w:pPr>
      <w:r>
        <w:rPr>
          <w:rFonts w:eastAsiaTheme="minorEastAsia"/>
        </w:rPr>
        <w:t>To model the intestines using</w:t>
      </w:r>
      <w:r w:rsidR="00235347">
        <w:rPr>
          <w:rFonts w:eastAsiaTheme="minorEastAsia"/>
        </w:rPr>
        <w:t xml:space="preserve"> our</w:t>
      </w:r>
      <w:r w:rsidR="005A33BD">
        <w:rPr>
          <w:rFonts w:eastAsiaTheme="minorEastAsia"/>
        </w:rPr>
        <w:t xml:space="preserve"> approach</w:t>
      </w:r>
      <w:r>
        <w:rPr>
          <w:rFonts w:eastAsiaTheme="minorEastAsia"/>
        </w:rPr>
        <w:t>, we have</w:t>
      </w:r>
      <w:r w:rsidR="005A33BD">
        <w:rPr>
          <w:rFonts w:eastAsiaTheme="minorEastAsia"/>
        </w:rPr>
        <w:t xml:space="preserve"> </w:t>
      </w:r>
      <w:r w:rsidR="00FD4B2C">
        <w:rPr>
          <w:rFonts w:eastAsiaTheme="minorEastAsia"/>
        </w:rPr>
        <w:t>adjusted the bending stiffness, longitudinal stiffness</w:t>
      </w:r>
      <w:r w:rsidR="00BE4859">
        <w:rPr>
          <w:rFonts w:eastAsiaTheme="minorEastAsia"/>
        </w:rPr>
        <w:t xml:space="preserve"> of the beams</w:t>
      </w:r>
      <w:r w:rsidR="00FD4B2C">
        <w:rPr>
          <w:rFonts w:eastAsiaTheme="minorEastAsia"/>
        </w:rPr>
        <w:t xml:space="preserve"> </w:t>
      </w:r>
      <w:r w:rsidR="00C35166">
        <w:rPr>
          <w:rFonts w:eastAsiaTheme="minorEastAsia"/>
        </w:rPr>
        <w:t xml:space="preserve">and the spring constant </w:t>
      </w:r>
      <w:r w:rsidR="00CE561E">
        <w:rPr>
          <w:rFonts w:eastAsiaTheme="minorEastAsia"/>
        </w:rPr>
        <w:t xml:space="preserve">using grid search. </w:t>
      </w:r>
      <w:r w:rsidR="008D5B72">
        <w:rPr>
          <w:rFonts w:eastAsiaTheme="minorEastAsia"/>
        </w:rPr>
        <w:t>The intestine</w:t>
      </w:r>
      <w:r w:rsidR="00E32C6F">
        <w:rPr>
          <w:rFonts w:eastAsiaTheme="minorEastAsia"/>
        </w:rPr>
        <w:t xml:space="preserve"> </w:t>
      </w:r>
      <w:r w:rsidR="00F4062A">
        <w:rPr>
          <w:rFonts w:eastAsiaTheme="minorEastAsia"/>
        </w:rPr>
        <w:t xml:space="preserve">is anchored in three positions. </w:t>
      </w:r>
      <w:r w:rsidR="00744342">
        <w:rPr>
          <w:rFonts w:eastAsiaTheme="minorEastAsia"/>
        </w:rPr>
        <w:t>It</w:t>
      </w:r>
      <w:r w:rsidR="00F528DF">
        <w:rPr>
          <w:rFonts w:eastAsiaTheme="minorEastAsia"/>
        </w:rPr>
        <w:t xml:space="preserve"> </w:t>
      </w:r>
      <w:r w:rsidR="00002499">
        <w:rPr>
          <w:rFonts w:eastAsiaTheme="minorEastAsia"/>
        </w:rPr>
        <w:t xml:space="preserve">is </w:t>
      </w:r>
      <w:r w:rsidR="00F528DF">
        <w:rPr>
          <w:rFonts w:eastAsiaTheme="minorEastAsia"/>
        </w:rPr>
        <w:t>assu</w:t>
      </w:r>
      <w:r w:rsidR="00321CCA">
        <w:rPr>
          <w:rFonts w:eastAsiaTheme="minorEastAsia"/>
        </w:rPr>
        <w:t>me</w:t>
      </w:r>
      <w:r w:rsidR="00002499">
        <w:rPr>
          <w:rFonts w:eastAsiaTheme="minorEastAsia"/>
        </w:rPr>
        <w:t xml:space="preserve">d that the model will mimic </w:t>
      </w:r>
      <w:r w:rsidR="00F56912">
        <w:rPr>
          <w:rFonts w:eastAsiaTheme="minorEastAsia"/>
        </w:rPr>
        <w:t>the behaviour of the large intestine.</w:t>
      </w:r>
    </w:p>
    <w:p w14:paraId="3A8BFE4D" w14:textId="0911E75C" w:rsidR="00B45061" w:rsidRPr="001E7536" w:rsidRDefault="00A072AF" w:rsidP="00537C35">
      <w:pPr>
        <w:pStyle w:val="ListParagraph"/>
        <w:numPr>
          <w:ilvl w:val="0"/>
          <w:numId w:val="18"/>
        </w:numPr>
        <w:rPr>
          <w:rFonts w:ascii="Cambria Math" w:hAnsi="Cambria Math"/>
          <w:oMath/>
        </w:rPr>
      </w:pPr>
      <w:r>
        <w:rPr>
          <w:rFonts w:eastAsiaTheme="minorEastAsia"/>
        </w:rPr>
        <w:t>We have a</w:t>
      </w:r>
      <w:r w:rsidR="006D53DD">
        <w:rPr>
          <w:rFonts w:eastAsiaTheme="minorEastAsia"/>
        </w:rPr>
        <w:t>pplied a</w:t>
      </w:r>
      <w:r>
        <w:rPr>
          <w:rFonts w:eastAsiaTheme="minorEastAsia"/>
        </w:rPr>
        <w:t xml:space="preserve"> constant velocity at the end of the endoscope.</w:t>
      </w:r>
      <w:r w:rsidR="009A2809">
        <w:rPr>
          <w:rFonts w:eastAsiaTheme="minorEastAsia"/>
        </w:rPr>
        <w:t xml:space="preserve"> In practice, the practitioner can twist the instrument also.</w:t>
      </w:r>
    </w:p>
    <w:p w14:paraId="7D7FE207" w14:textId="770BC6E5" w:rsidR="001E7536" w:rsidRPr="00D038C8" w:rsidRDefault="001E7536" w:rsidP="00537C35">
      <w:pPr>
        <w:pStyle w:val="ListParagraph"/>
        <w:numPr>
          <w:ilvl w:val="0"/>
          <w:numId w:val="18"/>
        </w:numPr>
        <w:rPr>
          <w:rFonts w:ascii="Cambria Math" w:hAnsi="Cambria Math"/>
          <w:oMath/>
        </w:rPr>
      </w:pPr>
      <w:r>
        <w:t>The colon lies in a free space i.e. no other organs surround it</w:t>
      </w:r>
      <w:r w:rsidR="00E87F51">
        <w:t xml:space="preserve">. Colon folds </w:t>
      </w:r>
      <w:r w:rsidR="00362713">
        <w:t xml:space="preserve">are </w:t>
      </w:r>
      <w:r w:rsidR="009A2809">
        <w:t>ignored,</w:t>
      </w:r>
      <w:r w:rsidR="00362713">
        <w:t xml:space="preserve"> and inner diameter and wall thickness are taken to be constant.</w:t>
      </w:r>
    </w:p>
    <w:p w14:paraId="5BE64F6F" w14:textId="77777777" w:rsidR="003D593C" w:rsidRDefault="003D593C" w:rsidP="003D593C">
      <w:pPr>
        <w:spacing w:line="259" w:lineRule="auto"/>
        <w:jc w:val="left"/>
        <w:rPr>
          <w:rFonts w:eastAsiaTheme="minorEastAsia"/>
        </w:rPr>
      </w:pPr>
    </w:p>
    <w:p w14:paraId="781E5B7E" w14:textId="77777777" w:rsidR="003D593C" w:rsidRDefault="003D593C" w:rsidP="003D593C">
      <w:pPr>
        <w:spacing w:line="259" w:lineRule="auto"/>
        <w:jc w:val="left"/>
        <w:rPr>
          <w:rFonts w:eastAsiaTheme="minorEastAsia"/>
        </w:rPr>
      </w:pPr>
    </w:p>
    <w:p w14:paraId="09449FC4" w14:textId="2D823B01" w:rsidR="00361C1A" w:rsidRDefault="00DE7828" w:rsidP="003D593C">
      <w:pPr>
        <w:spacing w:line="259" w:lineRule="auto"/>
        <w:jc w:val="left"/>
        <w:rPr>
          <w:rFonts w:eastAsiaTheme="minorEastAsia"/>
          <w:oMath/>
        </w:rPr>
      </w:pPr>
      <w:r>
        <w:rPr>
          <w:rFonts w:eastAsiaTheme="minorEastAsia"/>
        </w:rPr>
        <w:br w:type="page"/>
      </w:r>
    </w:p>
    <w:p w14:paraId="4B0ED737" w14:textId="77777777" w:rsidR="003D593C" w:rsidRPr="003D593C" w:rsidRDefault="003D593C" w:rsidP="003D593C">
      <w:pPr>
        <w:spacing w:line="259" w:lineRule="auto"/>
        <w:jc w:val="left"/>
        <w:rPr>
          <w:rFonts w:eastAsiaTheme="minorEastAsia"/>
        </w:rPr>
      </w:pPr>
    </w:p>
    <w:p w14:paraId="008AC3A1" w14:textId="484F9D61" w:rsidR="00722A0A" w:rsidRDefault="00B334D9" w:rsidP="00537C35">
      <w:pPr>
        <w:pStyle w:val="Heading1"/>
      </w:pPr>
      <w:bookmarkStart w:id="26" w:name="_Toc25015786"/>
      <w:r>
        <w:t>Work Done</w:t>
      </w:r>
      <w:bookmarkEnd w:id="26"/>
    </w:p>
    <w:p w14:paraId="31557A9D" w14:textId="24AAC390" w:rsidR="00332CA1" w:rsidRPr="00332CA1" w:rsidRDefault="00332CA1" w:rsidP="00537C35">
      <w:pPr>
        <w:pStyle w:val="Heading2"/>
      </w:pPr>
      <w:bookmarkStart w:id="27" w:name="_Toc25015787"/>
      <w:r>
        <w:t xml:space="preserve">Before Mid-Term </w:t>
      </w:r>
      <w:r w:rsidR="0093225D">
        <w:t>presentation</w:t>
      </w:r>
      <w:bookmarkEnd w:id="27"/>
    </w:p>
    <w:p w14:paraId="20ACAEEE" w14:textId="50188AFA" w:rsidR="008831DC" w:rsidRDefault="008831DC" w:rsidP="008831DC">
      <w:pPr>
        <w:pStyle w:val="Heading3"/>
      </w:pPr>
      <w:bookmarkStart w:id="28" w:name="_Toc25015788"/>
      <w:r>
        <w:t>Approach</w:t>
      </w:r>
      <w:bookmarkEnd w:id="28"/>
    </w:p>
    <w:p w14:paraId="248EE5D3" w14:textId="1300CC5C" w:rsidR="001D2733" w:rsidRDefault="00CF7E2C" w:rsidP="00537C35">
      <w:r>
        <w:t xml:space="preserve">We have studied various </w:t>
      </w:r>
      <w:r w:rsidR="00892837">
        <w:t>variations of the Hertz contact force</w:t>
      </w:r>
      <w:r w:rsidR="003D1D04">
        <w:t>s</w:t>
      </w:r>
      <w:r w:rsidR="008A4B8D">
        <w:t xml:space="preserve"> looking at both linear and non-linear models. </w:t>
      </w:r>
      <w:r w:rsidR="00731437">
        <w:t xml:space="preserve">In this project, we want to focus on the force endured by and deformations of the endoscopic beam in more detail. We are also interested in looking at how it </w:t>
      </w:r>
      <w:r w:rsidR="00DE6EB8">
        <w:t xml:space="preserve">navigates along a sinuous path. Therefore, we have modelled the endoscope as a beam element </w:t>
      </w:r>
      <w:r w:rsidR="00DF5CBA">
        <w:t xml:space="preserve">to get a more realistic behaviour. At this stage, we have </w:t>
      </w:r>
      <w:r w:rsidR="007453B8">
        <w:t>accounted only for reaction forces between bodies in contact; we look to include a</w:t>
      </w:r>
      <w:r w:rsidR="00C17418">
        <w:t xml:space="preserve"> </w:t>
      </w:r>
      <w:r w:rsidR="007453B8">
        <w:t xml:space="preserve">more comprehensive model </w:t>
      </w:r>
      <w:r w:rsidR="00473CD5">
        <w:t>to represent human tissue as well.</w:t>
      </w:r>
      <w:r w:rsidR="00DE6EB8">
        <w:t xml:space="preserve"> </w:t>
      </w:r>
    </w:p>
    <w:p w14:paraId="7F10776A" w14:textId="6CB25EB4" w:rsidR="00B97198" w:rsidRDefault="002750B4" w:rsidP="00537C35">
      <w:r>
        <w:t>We</w:t>
      </w:r>
      <w:r w:rsidR="00060E1D">
        <w:t xml:space="preserve"> </w:t>
      </w:r>
      <w:r>
        <w:t xml:space="preserve">had </w:t>
      </w:r>
      <w:r w:rsidR="00AF02F2">
        <w:t xml:space="preserve">started off working </w:t>
      </w:r>
      <w:r w:rsidR="00001FC1">
        <w:t>on</w:t>
      </w:r>
      <w:r w:rsidR="00AF02F2">
        <w:t xml:space="preserve"> interaction between </w:t>
      </w:r>
      <w:r w:rsidR="00001FC1">
        <w:t xml:space="preserve">two rods composed of planar beam elements. </w:t>
      </w:r>
      <w:r w:rsidR="00D22E60">
        <w:t xml:space="preserve">It is to be noted that in a basic simulation setting, the ‘no penetration’ condition is not defined; that </w:t>
      </w:r>
      <w:r w:rsidR="0045781D">
        <w:t>a</w:t>
      </w:r>
      <w:r w:rsidR="00305DCB">
        <w:t xml:space="preserve"> rod will simply move past the other rod if</w:t>
      </w:r>
      <w:r w:rsidR="0045781D">
        <w:t xml:space="preserve"> their nodes are not in contact. </w:t>
      </w:r>
      <w:r w:rsidR="00777526">
        <w:t xml:space="preserve">Following this, one possibility was to use the </w:t>
      </w:r>
      <w:r w:rsidR="0031618C">
        <w:t xml:space="preserve">relatively complicated idea of floating nodes which would </w:t>
      </w:r>
      <w:r w:rsidR="002E4096">
        <w:t xml:space="preserve">ensure that a node is created wherever the two rods are in contact. </w:t>
      </w:r>
      <w:r w:rsidR="0072481F">
        <w:t>We,</w:t>
      </w:r>
      <w:r w:rsidR="00CA7DFD">
        <w:t xml:space="preserve"> however, went ahead with defining </w:t>
      </w:r>
      <w:r w:rsidR="00253CC4">
        <w:t xml:space="preserve">analytical </w:t>
      </w:r>
      <w:r>
        <w:t xml:space="preserve">contact forces which would </w:t>
      </w:r>
      <w:proofErr w:type="gramStart"/>
      <w:r>
        <w:t>t</w:t>
      </w:r>
      <w:r w:rsidR="00FC1D7B">
        <w:t>ake into account</w:t>
      </w:r>
      <w:proofErr w:type="gramEnd"/>
      <w:r w:rsidR="00FC1D7B">
        <w:t xml:space="preserve"> the crucial element of flexibility and non-linearity in the system.</w:t>
      </w:r>
    </w:p>
    <w:p w14:paraId="6183E4E4" w14:textId="5F6E2F6D" w:rsidR="00CA7437" w:rsidRPr="008B21D0" w:rsidRDefault="0030477C" w:rsidP="00537C35">
      <w:r>
        <w:t>The</w:t>
      </w:r>
      <w:r w:rsidR="00CA7437">
        <w:t xml:space="preserve"> </w:t>
      </w:r>
      <w:r w:rsidR="001908E3">
        <w:t>endoscope</w:t>
      </w:r>
      <w:r w:rsidR="00CA7437">
        <w:t xml:space="preserve"> </w:t>
      </w:r>
      <w:r>
        <w:t>wa</w:t>
      </w:r>
      <w:r w:rsidR="00CA7437">
        <w:t xml:space="preserve">s composed of 20 </w:t>
      </w:r>
      <w:r w:rsidR="001908E3">
        <w:t>planar beam elements</w:t>
      </w:r>
      <w:r w:rsidR="005B3FBD">
        <w:t xml:space="preserve"> which share the rotation component </w:t>
      </w:r>
      <w:r w:rsidR="004802FD">
        <w:t>with the</w:t>
      </w:r>
      <w:r w:rsidR="00B804A7">
        <w:t>ir</w:t>
      </w:r>
      <w:r w:rsidR="004802FD">
        <w:t xml:space="preserve"> adjacent element</w:t>
      </w:r>
      <w:r w:rsidR="001908E3">
        <w:t>.</w:t>
      </w:r>
      <w:r w:rsidR="00B804A7">
        <w:t xml:space="preserve"> A constant velocity is being given at its </w:t>
      </w:r>
      <w:r w:rsidR="00222631">
        <w:t xml:space="preserve">rear end which is restricted from rotating. </w:t>
      </w:r>
      <w:r w:rsidR="00B113DE">
        <w:t xml:space="preserve">We have defined </w:t>
      </w:r>
      <w:r w:rsidR="00436EBE">
        <w:t xml:space="preserve">force fields in </w:t>
      </w:r>
      <w:r w:rsidR="00B113DE">
        <w:t>three circular regions</w:t>
      </w:r>
      <w:r w:rsidR="00436EBE">
        <w:t xml:space="preserve">, details of which will be provided in the section below. </w:t>
      </w:r>
      <w:r w:rsidR="00B113DE">
        <w:t>The force fields</w:t>
      </w:r>
      <w:r w:rsidR="00CE32F6">
        <w:t xml:space="preserve"> as of now follow simple Hertzian model with n</w:t>
      </w:r>
      <w:r w:rsidR="00402854">
        <w:t xml:space="preserve"> </w:t>
      </w:r>
      <w:r w:rsidR="00CE32F6">
        <w:t>=</w:t>
      </w:r>
      <w:r w:rsidR="00402854">
        <w:t xml:space="preserve"> </w:t>
      </w:r>
      <w:r w:rsidR="00CE32F6">
        <w:t>1</w:t>
      </w:r>
      <w:r w:rsidR="00402854">
        <w:t xml:space="preserve"> (linear model with no damping)</w:t>
      </w:r>
      <w:r w:rsidR="00CE32F6">
        <w:t>.</w:t>
      </w:r>
      <w:r w:rsidR="00402854">
        <w:t xml:space="preserve"> The material properties of the environment ha</w:t>
      </w:r>
      <w:r w:rsidR="00EA1957">
        <w:t>d</w:t>
      </w:r>
      <w:r w:rsidR="00402854">
        <w:t xml:space="preserve"> not </w:t>
      </w:r>
      <w:r w:rsidR="00730011">
        <w:t xml:space="preserve">been considered, but the endoscope </w:t>
      </w:r>
      <w:r w:rsidR="00867D74">
        <w:t>ha</w:t>
      </w:r>
      <w:r w:rsidR="00FC522B">
        <w:t>d</w:t>
      </w:r>
      <w:r w:rsidR="00867D74">
        <w:t xml:space="preserve"> certain damping and stiffness</w:t>
      </w:r>
      <w:r w:rsidR="00F81FF5">
        <w:t xml:space="preserve"> constants</w:t>
      </w:r>
      <w:r w:rsidR="00867D74">
        <w:t>.</w:t>
      </w:r>
    </w:p>
    <w:p w14:paraId="6DBB14D0" w14:textId="683F0707" w:rsidR="008831DC" w:rsidRDefault="008831DC" w:rsidP="008831DC">
      <w:pPr>
        <w:pStyle w:val="Heading3"/>
      </w:pPr>
      <w:bookmarkStart w:id="29" w:name="_Toc25015789"/>
      <w:r>
        <w:t>Simulation</w:t>
      </w:r>
      <w:r w:rsidR="003B3A9C">
        <w:t xml:space="preserve"> details</w:t>
      </w:r>
      <w:bookmarkEnd w:id="29"/>
    </w:p>
    <w:p w14:paraId="2B2EB073" w14:textId="77777777" w:rsidR="009B1214" w:rsidRDefault="009B1214" w:rsidP="009B1214">
      <w:r>
        <w:t>The various parameters currently being used, and the simulation results are described in this section:</w:t>
      </w:r>
    </w:p>
    <w:p w14:paraId="3933F97B" w14:textId="77777777" w:rsidR="009B1214" w:rsidRPr="006A3584" w:rsidRDefault="009B1214" w:rsidP="006A3584">
      <w:pPr>
        <w:rPr>
          <w:u w:val="single"/>
        </w:rPr>
      </w:pPr>
      <w:r w:rsidRPr="006A3584">
        <w:rPr>
          <w:u w:val="single"/>
        </w:rPr>
        <w:t>Endoscope</w:t>
      </w:r>
    </w:p>
    <w:p w14:paraId="48E5BA4E" w14:textId="77777777" w:rsidR="0052352A" w:rsidRDefault="0052352A" w:rsidP="0052352A"/>
    <w:p w14:paraId="60E23383" w14:textId="77777777" w:rsidR="0052352A" w:rsidRPr="0052352A" w:rsidRDefault="0052352A" w:rsidP="0052352A"/>
    <w:p w14:paraId="19F6A506" w14:textId="6FC6144B" w:rsidR="009B1214" w:rsidRPr="00253648" w:rsidRDefault="009B1214" w:rsidP="009B1214">
      <w:pPr>
        <w:pStyle w:val="Caption"/>
        <w:spacing w:line="360" w:lineRule="auto"/>
      </w:pPr>
      <w:bookmarkStart w:id="30" w:name="_Toc25015801"/>
      <w:r w:rsidRPr="00253648">
        <w:lastRenderedPageBreak/>
        <w:t xml:space="preserve">Table </w:t>
      </w:r>
      <w:r w:rsidR="004E7D8C">
        <w:fldChar w:fldCharType="begin"/>
      </w:r>
      <w:r w:rsidR="004E7D8C">
        <w:instrText xml:space="preserve"> SEQ Table \* ARABIC </w:instrText>
      </w:r>
      <w:r w:rsidR="004E7D8C">
        <w:fldChar w:fldCharType="separate"/>
      </w:r>
      <w:r w:rsidR="009C09EB">
        <w:rPr>
          <w:noProof/>
        </w:rPr>
        <w:t>1</w:t>
      </w:r>
      <w:r w:rsidR="004E7D8C">
        <w:rPr>
          <w:noProof/>
        </w:rPr>
        <w:fldChar w:fldCharType="end"/>
      </w:r>
      <w:r w:rsidR="00BB11B5">
        <w:t>:</w:t>
      </w:r>
      <w:r w:rsidRPr="00253648">
        <w:t xml:space="preserve"> P</w:t>
      </w:r>
      <w:r w:rsidRPr="00AA1FF6">
        <w:t>roperties</w:t>
      </w:r>
      <w:r w:rsidRPr="00253648">
        <w:t xml:space="preserve"> of </w:t>
      </w:r>
      <w:r w:rsidR="00BB11B5">
        <w:t>e</w:t>
      </w:r>
      <w:r w:rsidRPr="00253648">
        <w:t>ndoscope</w:t>
      </w:r>
      <w:r w:rsidR="00ED635E">
        <w:t xml:space="preserve"> (before mid-</w:t>
      </w:r>
      <w:proofErr w:type="spellStart"/>
      <w:r w:rsidR="00ED635E">
        <w:t>sem</w:t>
      </w:r>
      <w:proofErr w:type="spellEnd"/>
      <w:r w:rsidR="00ED635E">
        <w:t>)</w:t>
      </w:r>
      <w:bookmarkEnd w:id="30"/>
    </w:p>
    <w:tbl>
      <w:tblPr>
        <w:tblStyle w:val="TableGrid"/>
        <w:tblW w:w="0" w:type="auto"/>
        <w:tblLook w:val="04A0" w:firstRow="1" w:lastRow="0" w:firstColumn="1" w:lastColumn="0" w:noHBand="0" w:noVBand="1"/>
      </w:tblPr>
      <w:tblGrid>
        <w:gridCol w:w="4485"/>
        <w:gridCol w:w="4485"/>
      </w:tblGrid>
      <w:tr w:rsidR="009B1214" w14:paraId="63072CE9" w14:textId="77777777" w:rsidTr="008D7CBE">
        <w:trPr>
          <w:trHeight w:val="404"/>
        </w:trPr>
        <w:tc>
          <w:tcPr>
            <w:tcW w:w="4485" w:type="dxa"/>
          </w:tcPr>
          <w:p w14:paraId="262599A5" w14:textId="77777777" w:rsidR="009B1214" w:rsidRDefault="009B1214" w:rsidP="008D7CBE">
            <w:pPr>
              <w:pStyle w:val="NoSpacing"/>
              <w:spacing w:line="360" w:lineRule="auto"/>
              <w:jc w:val="center"/>
              <w:rPr>
                <w:rFonts w:cs="Times New Roman"/>
              </w:rPr>
            </w:pPr>
            <w:r>
              <w:t>Type of Elements</w:t>
            </w:r>
          </w:p>
        </w:tc>
        <w:tc>
          <w:tcPr>
            <w:tcW w:w="4485" w:type="dxa"/>
          </w:tcPr>
          <w:p w14:paraId="0B8406D7" w14:textId="77777777" w:rsidR="009B1214" w:rsidRDefault="009B1214" w:rsidP="008D7CBE">
            <w:pPr>
              <w:pStyle w:val="NoSpacing"/>
              <w:spacing w:line="360" w:lineRule="auto"/>
              <w:jc w:val="center"/>
              <w:rPr>
                <w:rFonts w:cs="Times New Roman"/>
              </w:rPr>
            </w:pPr>
            <w:r>
              <w:rPr>
                <w:rFonts w:cs="Times New Roman"/>
              </w:rPr>
              <w:t>Planar Beam</w:t>
            </w:r>
          </w:p>
        </w:tc>
      </w:tr>
      <w:tr w:rsidR="009B1214" w14:paraId="3604F7D3" w14:textId="77777777" w:rsidTr="008D7CBE">
        <w:trPr>
          <w:trHeight w:val="404"/>
        </w:trPr>
        <w:tc>
          <w:tcPr>
            <w:tcW w:w="4485" w:type="dxa"/>
          </w:tcPr>
          <w:p w14:paraId="2552D970" w14:textId="77777777" w:rsidR="009B1214" w:rsidRDefault="009B1214" w:rsidP="008D7CBE">
            <w:pPr>
              <w:pStyle w:val="NoSpacing"/>
              <w:spacing w:line="360" w:lineRule="auto"/>
              <w:jc w:val="center"/>
              <w:rPr>
                <w:rFonts w:cs="Times New Roman"/>
              </w:rPr>
            </w:pPr>
            <w:r>
              <w:rPr>
                <w:rFonts w:cs="Times New Roman"/>
              </w:rPr>
              <w:t>Number of Elements</w:t>
            </w:r>
          </w:p>
        </w:tc>
        <w:tc>
          <w:tcPr>
            <w:tcW w:w="4485" w:type="dxa"/>
          </w:tcPr>
          <w:p w14:paraId="766C5BA6" w14:textId="77777777" w:rsidR="009B1214" w:rsidRDefault="009B1214" w:rsidP="008D7CBE">
            <w:pPr>
              <w:pStyle w:val="NoSpacing"/>
              <w:spacing w:line="360" w:lineRule="auto"/>
              <w:jc w:val="center"/>
              <w:rPr>
                <w:rFonts w:cs="Times New Roman"/>
              </w:rPr>
            </w:pPr>
            <w:r>
              <w:rPr>
                <w:rFonts w:cs="Times New Roman"/>
              </w:rPr>
              <w:t>20</w:t>
            </w:r>
          </w:p>
        </w:tc>
      </w:tr>
      <w:tr w:rsidR="009B1214" w14:paraId="0A2D1395" w14:textId="77777777" w:rsidTr="008D7CBE">
        <w:trPr>
          <w:trHeight w:val="404"/>
        </w:trPr>
        <w:tc>
          <w:tcPr>
            <w:tcW w:w="4485" w:type="dxa"/>
          </w:tcPr>
          <w:p w14:paraId="77A431B1" w14:textId="77777777" w:rsidR="009B1214" w:rsidRDefault="009B1214" w:rsidP="008D7CBE">
            <w:pPr>
              <w:pStyle w:val="NoSpacing"/>
              <w:spacing w:line="360" w:lineRule="auto"/>
              <w:jc w:val="center"/>
              <w:rPr>
                <w:rFonts w:cs="Times New Roman"/>
              </w:rPr>
            </w:pPr>
            <w:r>
              <w:rPr>
                <w:rFonts w:cs="Times New Roman"/>
              </w:rPr>
              <w:t>Length</w:t>
            </w:r>
          </w:p>
        </w:tc>
        <w:tc>
          <w:tcPr>
            <w:tcW w:w="4485" w:type="dxa"/>
          </w:tcPr>
          <w:p w14:paraId="71133D8C" w14:textId="77777777" w:rsidR="009B1214" w:rsidRDefault="009B1214" w:rsidP="008D7CBE">
            <w:pPr>
              <w:pStyle w:val="NoSpacing"/>
              <w:spacing w:line="360" w:lineRule="auto"/>
              <w:jc w:val="center"/>
              <w:rPr>
                <w:rFonts w:cs="Times New Roman"/>
              </w:rPr>
            </w:pPr>
            <w:r>
              <w:rPr>
                <w:rFonts w:cs="Times New Roman"/>
              </w:rPr>
              <w:t>5 m (from x=0 to 5)</w:t>
            </w:r>
          </w:p>
        </w:tc>
      </w:tr>
      <w:tr w:rsidR="009B1214" w14:paraId="5F1CED58" w14:textId="77777777" w:rsidTr="008D7CBE">
        <w:trPr>
          <w:trHeight w:val="404"/>
        </w:trPr>
        <w:tc>
          <w:tcPr>
            <w:tcW w:w="4485" w:type="dxa"/>
          </w:tcPr>
          <w:p w14:paraId="7E54E802" w14:textId="77777777" w:rsidR="009B1214" w:rsidRDefault="009B1214" w:rsidP="008D7CBE">
            <w:pPr>
              <w:pStyle w:val="NoSpacing"/>
              <w:spacing w:line="360" w:lineRule="auto"/>
              <w:jc w:val="center"/>
              <w:rPr>
                <w:rFonts w:cs="Times New Roman"/>
              </w:rPr>
            </w:pPr>
            <w:r>
              <w:rPr>
                <w:rFonts w:cs="Times New Roman"/>
              </w:rPr>
              <w:t>Mass per unit length</w:t>
            </w:r>
          </w:p>
        </w:tc>
        <w:tc>
          <w:tcPr>
            <w:tcW w:w="4485" w:type="dxa"/>
          </w:tcPr>
          <w:p w14:paraId="1A558D5D" w14:textId="77777777" w:rsidR="009B1214" w:rsidRDefault="009B1214" w:rsidP="008D7CBE">
            <w:pPr>
              <w:pStyle w:val="NoSpacing"/>
              <w:spacing w:line="360" w:lineRule="auto"/>
              <w:jc w:val="center"/>
              <w:rPr>
                <w:rFonts w:cs="Times New Roman"/>
              </w:rPr>
            </w:pPr>
            <w:r>
              <w:rPr>
                <w:rFonts w:cs="Times New Roman"/>
              </w:rPr>
              <w:t>0.001532 kg/m</w:t>
            </w:r>
          </w:p>
        </w:tc>
      </w:tr>
      <w:tr w:rsidR="009B1214" w14:paraId="5D024F37" w14:textId="77777777" w:rsidTr="008D7CBE">
        <w:trPr>
          <w:trHeight w:val="404"/>
        </w:trPr>
        <w:tc>
          <w:tcPr>
            <w:tcW w:w="4485" w:type="dxa"/>
          </w:tcPr>
          <w:p w14:paraId="73CA2A86" w14:textId="77777777" w:rsidR="009B1214" w:rsidRDefault="009B1214" w:rsidP="008D7CBE">
            <w:pPr>
              <w:pStyle w:val="NoSpacing"/>
              <w:spacing w:line="360" w:lineRule="auto"/>
              <w:jc w:val="center"/>
              <w:rPr>
                <w:rFonts w:cs="Times New Roman"/>
              </w:rPr>
            </w:pPr>
            <w:r>
              <w:rPr>
                <w:rFonts w:cs="Times New Roman"/>
              </w:rPr>
              <w:t>Rotational Inertia J</w:t>
            </w:r>
          </w:p>
        </w:tc>
        <w:tc>
          <w:tcPr>
            <w:tcW w:w="4485" w:type="dxa"/>
          </w:tcPr>
          <w:p w14:paraId="2DCE438D" w14:textId="77777777" w:rsidR="009B1214" w:rsidRDefault="009B1214" w:rsidP="008D7CBE">
            <w:pPr>
              <w:pStyle w:val="NoSpacing"/>
              <w:spacing w:line="360" w:lineRule="auto"/>
              <w:jc w:val="center"/>
              <w:rPr>
                <w:rFonts w:cs="Times New Roman"/>
              </w:rPr>
            </w:pPr>
            <w:r w:rsidRPr="002645AF">
              <w:rPr>
                <w:rFonts w:cs="Times New Roman"/>
                <w:color w:val="000000"/>
                <w:szCs w:val="24"/>
                <w:lang w:val="en-US" w:bidi="ar-SA"/>
              </w:rPr>
              <w:t>0.00000000002393</w:t>
            </w:r>
            <w:r>
              <w:rPr>
                <w:rFonts w:cs="Times New Roman"/>
                <w:color w:val="000000"/>
                <w:szCs w:val="24"/>
                <w:lang w:val="en-US" w:bidi="ar-SA"/>
              </w:rPr>
              <w:t xml:space="preserve"> kg-m</w:t>
            </w:r>
            <w:r>
              <w:rPr>
                <w:rFonts w:cs="Times New Roman"/>
                <w:color w:val="000000"/>
                <w:szCs w:val="24"/>
                <w:vertAlign w:val="superscript"/>
                <w:lang w:val="en-US" w:bidi="ar-SA"/>
              </w:rPr>
              <w:t>2</w:t>
            </w:r>
          </w:p>
        </w:tc>
      </w:tr>
      <w:tr w:rsidR="009B1214" w14:paraId="5D316E35" w14:textId="77777777" w:rsidTr="008D7CBE">
        <w:trPr>
          <w:trHeight w:val="404"/>
        </w:trPr>
        <w:tc>
          <w:tcPr>
            <w:tcW w:w="4485" w:type="dxa"/>
          </w:tcPr>
          <w:p w14:paraId="3CA5C666" w14:textId="77777777" w:rsidR="009B1214" w:rsidRDefault="009B1214" w:rsidP="008D7CBE">
            <w:pPr>
              <w:pStyle w:val="NoSpacing"/>
              <w:spacing w:line="360" w:lineRule="auto"/>
              <w:jc w:val="center"/>
              <w:rPr>
                <w:rFonts w:cs="Times New Roman"/>
              </w:rPr>
            </w:pPr>
            <w:r>
              <w:rPr>
                <w:rFonts w:cs="Times New Roman"/>
              </w:rPr>
              <w:t>Axial Stiffness (EA)</w:t>
            </w:r>
          </w:p>
        </w:tc>
        <w:tc>
          <w:tcPr>
            <w:tcW w:w="4485" w:type="dxa"/>
          </w:tcPr>
          <w:p w14:paraId="3EB91397" w14:textId="77777777" w:rsidR="009B1214" w:rsidRDefault="009B1214" w:rsidP="008D7CBE">
            <w:pPr>
              <w:pStyle w:val="NoSpacing"/>
              <w:spacing w:line="360" w:lineRule="auto"/>
              <w:jc w:val="center"/>
              <w:rPr>
                <w:rFonts w:cs="Times New Roman"/>
              </w:rPr>
            </w:pPr>
            <w:r>
              <w:rPr>
                <w:rFonts w:cs="Times New Roman"/>
              </w:rPr>
              <w:t>69300 N/m</w:t>
            </w:r>
          </w:p>
        </w:tc>
      </w:tr>
      <w:tr w:rsidR="009B1214" w14:paraId="40F585F0" w14:textId="77777777" w:rsidTr="008D7CBE">
        <w:trPr>
          <w:trHeight w:val="404"/>
        </w:trPr>
        <w:tc>
          <w:tcPr>
            <w:tcW w:w="4485" w:type="dxa"/>
          </w:tcPr>
          <w:p w14:paraId="4C5DC5BD" w14:textId="77777777" w:rsidR="009B1214" w:rsidRDefault="009B1214" w:rsidP="008D7CBE">
            <w:pPr>
              <w:pStyle w:val="NoSpacing"/>
              <w:spacing w:line="360" w:lineRule="auto"/>
              <w:jc w:val="center"/>
              <w:rPr>
                <w:rFonts w:cs="Times New Roman"/>
              </w:rPr>
            </w:pPr>
            <w:r>
              <w:rPr>
                <w:rFonts w:cs="Times New Roman"/>
              </w:rPr>
              <w:t>Bending Stiffness (EI)</w:t>
            </w:r>
          </w:p>
        </w:tc>
        <w:tc>
          <w:tcPr>
            <w:tcW w:w="4485" w:type="dxa"/>
          </w:tcPr>
          <w:p w14:paraId="4477BF5F" w14:textId="77777777" w:rsidR="009B1214" w:rsidRDefault="009B1214" w:rsidP="008D7CBE">
            <w:pPr>
              <w:pStyle w:val="NoSpacing"/>
              <w:spacing w:line="360" w:lineRule="auto"/>
              <w:jc w:val="center"/>
              <w:rPr>
                <w:rFonts w:cs="Times New Roman"/>
              </w:rPr>
            </w:pPr>
            <w:r>
              <w:rPr>
                <w:rFonts w:cs="Times New Roman"/>
              </w:rPr>
              <w:t>0.00164 N/m</w:t>
            </w:r>
          </w:p>
        </w:tc>
      </w:tr>
      <w:tr w:rsidR="009B1214" w14:paraId="49098C6C" w14:textId="77777777" w:rsidTr="008D7CBE">
        <w:trPr>
          <w:trHeight w:val="426"/>
        </w:trPr>
        <w:tc>
          <w:tcPr>
            <w:tcW w:w="4485" w:type="dxa"/>
          </w:tcPr>
          <w:p w14:paraId="26202DA4" w14:textId="77777777" w:rsidR="009B1214" w:rsidRDefault="009B1214" w:rsidP="008D7CBE">
            <w:pPr>
              <w:pStyle w:val="NoSpacing"/>
              <w:spacing w:line="360" w:lineRule="auto"/>
              <w:jc w:val="center"/>
              <w:rPr>
                <w:rFonts w:cs="Times New Roman"/>
              </w:rPr>
            </w:pPr>
            <w:r>
              <w:rPr>
                <w:rFonts w:cs="Times New Roman"/>
              </w:rPr>
              <w:t>Longitudinal Damping</w:t>
            </w:r>
          </w:p>
        </w:tc>
        <w:tc>
          <w:tcPr>
            <w:tcW w:w="4485" w:type="dxa"/>
          </w:tcPr>
          <w:p w14:paraId="3B83C42B" w14:textId="77777777" w:rsidR="009B1214" w:rsidRDefault="009B1214" w:rsidP="008D7CBE">
            <w:pPr>
              <w:pStyle w:val="NoSpacing"/>
              <w:spacing w:line="360" w:lineRule="auto"/>
              <w:jc w:val="center"/>
              <w:rPr>
                <w:rFonts w:cs="Times New Roman"/>
              </w:rPr>
            </w:pPr>
            <w:r w:rsidRPr="00622DC7">
              <w:rPr>
                <w:rFonts w:cs="Times New Roman"/>
                <w:color w:val="000000"/>
                <w:szCs w:val="24"/>
                <w:lang w:val="en-US" w:bidi="ar-SA"/>
              </w:rPr>
              <w:t>0.000001</w:t>
            </w:r>
            <w:r>
              <w:rPr>
                <w:rFonts w:cs="Times New Roman"/>
                <w:color w:val="000000"/>
                <w:szCs w:val="24"/>
                <w:lang w:val="en-US" w:bidi="ar-SA"/>
              </w:rPr>
              <w:t xml:space="preserve"> N-s/m</w:t>
            </w:r>
          </w:p>
        </w:tc>
      </w:tr>
      <w:tr w:rsidR="009B1214" w14:paraId="7FC51BFB" w14:textId="77777777" w:rsidTr="008D7CBE">
        <w:trPr>
          <w:trHeight w:val="381"/>
        </w:trPr>
        <w:tc>
          <w:tcPr>
            <w:tcW w:w="4485" w:type="dxa"/>
          </w:tcPr>
          <w:p w14:paraId="0E5CED2B" w14:textId="77777777" w:rsidR="009B1214" w:rsidRDefault="009B1214" w:rsidP="008D7CBE">
            <w:pPr>
              <w:pStyle w:val="NoSpacing"/>
              <w:spacing w:line="360" w:lineRule="auto"/>
              <w:jc w:val="center"/>
              <w:rPr>
                <w:rFonts w:cs="Times New Roman"/>
              </w:rPr>
            </w:pPr>
            <w:r>
              <w:rPr>
                <w:rFonts w:cs="Times New Roman"/>
              </w:rPr>
              <w:t>Bending Damping</w:t>
            </w:r>
          </w:p>
        </w:tc>
        <w:tc>
          <w:tcPr>
            <w:tcW w:w="4485" w:type="dxa"/>
          </w:tcPr>
          <w:p w14:paraId="1E034D9C" w14:textId="77777777" w:rsidR="009B1214" w:rsidRDefault="009B1214" w:rsidP="008D7CBE">
            <w:pPr>
              <w:pStyle w:val="NoSpacing"/>
              <w:spacing w:line="360" w:lineRule="auto"/>
              <w:jc w:val="center"/>
              <w:rPr>
                <w:rFonts w:cs="Times New Roman"/>
              </w:rPr>
            </w:pPr>
            <w:r w:rsidRPr="00622DC7">
              <w:rPr>
                <w:rFonts w:cs="Times New Roman"/>
                <w:color w:val="000000"/>
                <w:szCs w:val="24"/>
                <w:lang w:val="en-US" w:bidi="ar-SA"/>
              </w:rPr>
              <w:t>0.000001</w:t>
            </w:r>
            <w:r>
              <w:rPr>
                <w:rFonts w:cs="Times New Roman"/>
                <w:color w:val="000000"/>
                <w:szCs w:val="24"/>
                <w:lang w:val="en-US" w:bidi="ar-SA"/>
              </w:rPr>
              <w:t xml:space="preserve"> N-s/m</w:t>
            </w:r>
          </w:p>
        </w:tc>
      </w:tr>
    </w:tbl>
    <w:p w14:paraId="47CF62DF" w14:textId="77777777" w:rsidR="009B1214" w:rsidRDefault="009B1214" w:rsidP="009B1214">
      <w:pPr>
        <w:pStyle w:val="NoSpacing"/>
        <w:spacing w:line="360" w:lineRule="auto"/>
        <w:rPr>
          <w:rFonts w:cs="Times New Roman"/>
        </w:rPr>
      </w:pPr>
    </w:p>
    <w:p w14:paraId="7A10D40F" w14:textId="77777777" w:rsidR="009B1214" w:rsidRPr="006A3584" w:rsidRDefault="009B1214" w:rsidP="006A3584">
      <w:pPr>
        <w:rPr>
          <w:u w:val="single"/>
        </w:rPr>
      </w:pPr>
      <w:r w:rsidRPr="006A3584">
        <w:rPr>
          <w:u w:val="single"/>
        </w:rPr>
        <w:t>Force field</w:t>
      </w:r>
    </w:p>
    <w:tbl>
      <w:tblPr>
        <w:tblStyle w:val="TableGrid"/>
        <w:tblW w:w="0" w:type="auto"/>
        <w:tblLook w:val="04A0" w:firstRow="1" w:lastRow="0" w:firstColumn="1" w:lastColumn="0" w:noHBand="0" w:noVBand="1"/>
      </w:tblPr>
      <w:tblGrid>
        <w:gridCol w:w="3005"/>
        <w:gridCol w:w="3005"/>
        <w:gridCol w:w="3006"/>
      </w:tblGrid>
      <w:tr w:rsidR="009B1214" w14:paraId="5D8F5300" w14:textId="77777777" w:rsidTr="008D7CBE">
        <w:tc>
          <w:tcPr>
            <w:tcW w:w="3005" w:type="dxa"/>
          </w:tcPr>
          <w:p w14:paraId="72A4357D" w14:textId="77777777" w:rsidR="009B1214" w:rsidRPr="00FF2A72" w:rsidRDefault="009B1214" w:rsidP="008D7CBE">
            <w:pPr>
              <w:pStyle w:val="NoSpacing"/>
              <w:spacing w:line="360" w:lineRule="auto"/>
              <w:jc w:val="center"/>
              <w:rPr>
                <w:rFonts w:cs="Times New Roman"/>
                <w:u w:val="single"/>
              </w:rPr>
            </w:pPr>
            <w:r w:rsidRPr="00FF2A72">
              <w:rPr>
                <w:rFonts w:cs="Times New Roman"/>
                <w:u w:val="single"/>
              </w:rPr>
              <w:t>Field 1</w:t>
            </w:r>
          </w:p>
          <w:p w14:paraId="20A4E7EF" w14:textId="77777777" w:rsidR="009B1214" w:rsidRDefault="009B1214" w:rsidP="008D7CBE">
            <w:pPr>
              <w:pStyle w:val="NoSpacing"/>
              <w:spacing w:line="360" w:lineRule="auto"/>
              <w:jc w:val="center"/>
              <w:rPr>
                <w:rFonts w:cs="Times New Roman"/>
              </w:rPr>
            </w:pPr>
            <w:r>
              <w:rPr>
                <w:rFonts w:cs="Times New Roman"/>
              </w:rPr>
              <w:t>Centre: X – 8m | Y - 0.75m</w:t>
            </w:r>
          </w:p>
          <w:p w14:paraId="71628879" w14:textId="77777777" w:rsidR="009B1214" w:rsidRDefault="009B1214" w:rsidP="008D7CBE">
            <w:pPr>
              <w:pStyle w:val="NoSpacing"/>
              <w:spacing w:line="360" w:lineRule="auto"/>
              <w:jc w:val="center"/>
              <w:rPr>
                <w:rFonts w:cs="Times New Roman"/>
              </w:rPr>
            </w:pPr>
            <w:r>
              <w:rPr>
                <w:rFonts w:cs="Times New Roman"/>
              </w:rPr>
              <w:t>Radius: 1m</w:t>
            </w:r>
          </w:p>
          <w:p w14:paraId="6C1A8330" w14:textId="77777777" w:rsidR="009B1214" w:rsidRPr="00DC0908" w:rsidRDefault="009B1214" w:rsidP="008D7CBE">
            <w:pPr>
              <w:pStyle w:val="NoSpacing"/>
              <w:spacing w:line="360" w:lineRule="auto"/>
              <w:jc w:val="center"/>
              <w:rPr>
                <w:rFonts w:cs="Times New Roman"/>
              </w:rPr>
            </w:pPr>
            <w:r>
              <w:rPr>
                <w:rFonts w:cs="Times New Roman"/>
              </w:rPr>
              <w:t>k: 0.05 N/m</w:t>
            </w:r>
          </w:p>
        </w:tc>
        <w:tc>
          <w:tcPr>
            <w:tcW w:w="3005" w:type="dxa"/>
          </w:tcPr>
          <w:p w14:paraId="5027C4BE" w14:textId="77777777" w:rsidR="009B1214" w:rsidRPr="00FF2A72" w:rsidRDefault="009B1214" w:rsidP="008D7CBE">
            <w:pPr>
              <w:pStyle w:val="NoSpacing"/>
              <w:spacing w:line="360" w:lineRule="auto"/>
              <w:jc w:val="center"/>
              <w:rPr>
                <w:rFonts w:cs="Times New Roman"/>
                <w:u w:val="single"/>
              </w:rPr>
            </w:pPr>
            <w:r w:rsidRPr="00FF2A72">
              <w:rPr>
                <w:rFonts w:cs="Times New Roman"/>
                <w:u w:val="single"/>
              </w:rPr>
              <w:t xml:space="preserve">Field </w:t>
            </w:r>
            <w:r>
              <w:rPr>
                <w:rFonts w:cs="Times New Roman"/>
                <w:u w:val="single"/>
              </w:rPr>
              <w:t>2</w:t>
            </w:r>
          </w:p>
          <w:p w14:paraId="20B3940D" w14:textId="77777777" w:rsidR="009B1214" w:rsidRDefault="009B1214" w:rsidP="008D7CBE">
            <w:pPr>
              <w:pStyle w:val="NoSpacing"/>
              <w:spacing w:line="360" w:lineRule="auto"/>
              <w:jc w:val="center"/>
              <w:rPr>
                <w:rFonts w:cs="Times New Roman"/>
              </w:rPr>
            </w:pPr>
            <w:r>
              <w:rPr>
                <w:rFonts w:cs="Times New Roman"/>
              </w:rPr>
              <w:t>Centre: X – 7.5m | Y - -1.2m</w:t>
            </w:r>
          </w:p>
          <w:p w14:paraId="24438733" w14:textId="77777777" w:rsidR="009B1214" w:rsidRDefault="009B1214" w:rsidP="008D7CBE">
            <w:pPr>
              <w:pStyle w:val="NoSpacing"/>
              <w:spacing w:line="360" w:lineRule="auto"/>
              <w:jc w:val="center"/>
              <w:rPr>
                <w:rFonts w:cs="Times New Roman"/>
              </w:rPr>
            </w:pPr>
            <w:r>
              <w:rPr>
                <w:rFonts w:cs="Times New Roman"/>
              </w:rPr>
              <w:t>Radius: 1m</w:t>
            </w:r>
          </w:p>
          <w:p w14:paraId="4DA66626" w14:textId="77777777" w:rsidR="009B1214" w:rsidRPr="00DC0908" w:rsidRDefault="009B1214" w:rsidP="008D7CBE">
            <w:pPr>
              <w:pStyle w:val="NoSpacing"/>
              <w:spacing w:line="360" w:lineRule="auto"/>
              <w:jc w:val="center"/>
              <w:rPr>
                <w:rFonts w:cs="Times New Roman"/>
              </w:rPr>
            </w:pPr>
            <w:r>
              <w:rPr>
                <w:rFonts w:cs="Times New Roman"/>
              </w:rPr>
              <w:t>k: 0.05 N/m</w:t>
            </w:r>
          </w:p>
        </w:tc>
        <w:tc>
          <w:tcPr>
            <w:tcW w:w="3006" w:type="dxa"/>
          </w:tcPr>
          <w:p w14:paraId="03A9A99C" w14:textId="77777777" w:rsidR="009B1214" w:rsidRPr="00FF2A72" w:rsidRDefault="009B1214" w:rsidP="008D7CBE">
            <w:pPr>
              <w:pStyle w:val="NoSpacing"/>
              <w:spacing w:line="360" w:lineRule="auto"/>
              <w:jc w:val="center"/>
              <w:rPr>
                <w:rFonts w:cs="Times New Roman"/>
                <w:u w:val="single"/>
              </w:rPr>
            </w:pPr>
            <w:r w:rsidRPr="00FF2A72">
              <w:rPr>
                <w:rFonts w:cs="Times New Roman"/>
                <w:u w:val="single"/>
              </w:rPr>
              <w:t xml:space="preserve">Field </w:t>
            </w:r>
            <w:r>
              <w:rPr>
                <w:rFonts w:cs="Times New Roman"/>
                <w:u w:val="single"/>
              </w:rPr>
              <w:t>3</w:t>
            </w:r>
          </w:p>
          <w:p w14:paraId="1EDC6512" w14:textId="77777777" w:rsidR="009B1214" w:rsidRDefault="009B1214" w:rsidP="008D7CBE">
            <w:pPr>
              <w:pStyle w:val="NoSpacing"/>
              <w:spacing w:line="360" w:lineRule="auto"/>
              <w:jc w:val="center"/>
              <w:rPr>
                <w:rFonts w:cs="Times New Roman"/>
              </w:rPr>
            </w:pPr>
            <w:r>
              <w:rPr>
                <w:rFonts w:cs="Times New Roman"/>
              </w:rPr>
              <w:t>Centre: X – 8.5m | Y - -0.95</w:t>
            </w:r>
          </w:p>
          <w:p w14:paraId="081E1B24" w14:textId="77777777" w:rsidR="009B1214" w:rsidRDefault="009B1214" w:rsidP="008D7CBE">
            <w:pPr>
              <w:pStyle w:val="NoSpacing"/>
              <w:spacing w:line="360" w:lineRule="auto"/>
              <w:jc w:val="center"/>
              <w:rPr>
                <w:rFonts w:cs="Times New Roman"/>
              </w:rPr>
            </w:pPr>
            <w:r>
              <w:rPr>
                <w:rFonts w:cs="Times New Roman"/>
              </w:rPr>
              <w:t>Radius: 0.55</w:t>
            </w:r>
          </w:p>
          <w:p w14:paraId="0603DF04" w14:textId="77777777" w:rsidR="009B1214" w:rsidRPr="00DC0908" w:rsidRDefault="009B1214" w:rsidP="008D7CBE">
            <w:pPr>
              <w:pStyle w:val="NoSpacing"/>
              <w:spacing w:line="360" w:lineRule="auto"/>
              <w:jc w:val="center"/>
              <w:rPr>
                <w:rFonts w:cs="Times New Roman"/>
              </w:rPr>
            </w:pPr>
            <w:r>
              <w:rPr>
                <w:rFonts w:cs="Times New Roman"/>
              </w:rPr>
              <w:t>k: 0.05 N/m</w:t>
            </w:r>
          </w:p>
        </w:tc>
      </w:tr>
    </w:tbl>
    <w:p w14:paraId="5E7009D4" w14:textId="77777777" w:rsidR="009B1214" w:rsidRDefault="009B1214" w:rsidP="009B1214">
      <w:pPr>
        <w:pStyle w:val="NoSpacing"/>
        <w:keepNext/>
        <w:spacing w:line="360" w:lineRule="auto"/>
      </w:pPr>
    </w:p>
    <w:p w14:paraId="79EF3163" w14:textId="77777777" w:rsidR="00913F5F" w:rsidRDefault="009B1214" w:rsidP="00913F5F">
      <w:pPr>
        <w:pStyle w:val="NoSpacing"/>
        <w:keepNext/>
        <w:spacing w:line="360" w:lineRule="auto"/>
      </w:pPr>
      <w:r>
        <w:rPr>
          <w:noProof/>
        </w:rPr>
        <w:drawing>
          <wp:inline distT="0" distB="0" distL="0" distR="0" wp14:anchorId="7FFFD021" wp14:editId="13E07382">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0B35FA43" w14:textId="3DAD9EB6" w:rsidR="009B1214" w:rsidRDefault="00913F5F" w:rsidP="00913F5F">
      <w:pPr>
        <w:pStyle w:val="Caption"/>
      </w:pPr>
      <w:bookmarkStart w:id="31" w:name="_Toc25015400"/>
      <w:bookmarkStart w:id="32" w:name="_Toc25015576"/>
      <w:bookmarkStart w:id="33" w:name="_Toc25015809"/>
      <w:r>
        <w:t xml:space="preserve">Figure </w:t>
      </w:r>
      <w:r w:rsidR="004E7D8C">
        <w:fldChar w:fldCharType="begin"/>
      </w:r>
      <w:r w:rsidR="004E7D8C">
        <w:instrText xml:space="preserve"> SEQ Figure \* ARABIC </w:instrText>
      </w:r>
      <w:r w:rsidR="004E7D8C">
        <w:fldChar w:fldCharType="separate"/>
      </w:r>
      <w:r w:rsidR="009C09EB">
        <w:rPr>
          <w:noProof/>
        </w:rPr>
        <w:t>6</w:t>
      </w:r>
      <w:r w:rsidR="004E7D8C">
        <w:rPr>
          <w:noProof/>
        </w:rPr>
        <w:fldChar w:fldCharType="end"/>
      </w:r>
      <w:r>
        <w:t>: Snapshot from simulation</w:t>
      </w:r>
      <w:r w:rsidR="004752D5">
        <w:t xml:space="preserve"> (before mid-</w:t>
      </w:r>
      <w:proofErr w:type="spellStart"/>
      <w:r w:rsidR="004752D5">
        <w:t>sem</w:t>
      </w:r>
      <w:proofErr w:type="spellEnd"/>
      <w:r w:rsidR="004752D5">
        <w:t>)</w:t>
      </w:r>
      <w:bookmarkEnd w:id="31"/>
      <w:bookmarkEnd w:id="32"/>
      <w:bookmarkEnd w:id="33"/>
    </w:p>
    <w:p w14:paraId="5DBEDFC9" w14:textId="2857F6A4" w:rsidR="006526C9" w:rsidRDefault="006526C9" w:rsidP="00537C35">
      <w:pPr>
        <w:pStyle w:val="Heading2"/>
      </w:pPr>
      <w:bookmarkStart w:id="34" w:name="_Toc25015790"/>
      <w:r>
        <w:lastRenderedPageBreak/>
        <w:t>After Mid – Term Presentation</w:t>
      </w:r>
      <w:bookmarkEnd w:id="34"/>
    </w:p>
    <w:p w14:paraId="519DA727" w14:textId="5EE847A1" w:rsidR="006526C9" w:rsidRPr="006526C9" w:rsidRDefault="009B6A35" w:rsidP="00537C35">
      <w:pPr>
        <w:pStyle w:val="Heading3"/>
      </w:pPr>
      <w:bookmarkStart w:id="35" w:name="_Toc25015791"/>
      <w:r>
        <w:t xml:space="preserve">Developing </w:t>
      </w:r>
      <w:r w:rsidR="00DF69EA">
        <w:t>dynamic force fields</w:t>
      </w:r>
      <w:bookmarkEnd w:id="35"/>
    </w:p>
    <w:p w14:paraId="3947A538" w14:textId="2402B801" w:rsidR="00C040EC" w:rsidRPr="00DF69EA" w:rsidRDefault="004E7076" w:rsidP="00537C35">
      <w:r>
        <w:t xml:space="preserve">Up until now, </w:t>
      </w:r>
      <w:r w:rsidR="001849AB">
        <w:t xml:space="preserve">our force fields were defined </w:t>
      </w:r>
      <w:r w:rsidR="009945B0">
        <w:t>around a fixed</w:t>
      </w:r>
      <w:r w:rsidR="001849AB">
        <w:t xml:space="preserve"> </w:t>
      </w:r>
      <w:r w:rsidR="00FC6EF0">
        <w:t xml:space="preserve">point and were circular in shape. </w:t>
      </w:r>
      <w:r w:rsidR="0021138E">
        <w:t>D</w:t>
      </w:r>
      <w:r w:rsidR="00437583">
        <w:t>uring the real operation</w:t>
      </w:r>
      <w:r w:rsidR="0021138E">
        <w:t xml:space="preserve"> however</w:t>
      </w:r>
      <w:r w:rsidR="00437583">
        <w:t xml:space="preserve">, the </w:t>
      </w:r>
      <w:r w:rsidR="006472FC">
        <w:t xml:space="preserve">intestine inside the human body would deform and </w:t>
      </w:r>
      <w:r w:rsidR="007B1564">
        <w:t>move due to the insertion of the medical device</w:t>
      </w:r>
      <w:r w:rsidR="0021138E">
        <w:t xml:space="preserve">. </w:t>
      </w:r>
      <w:r w:rsidR="00A844A4">
        <w:t xml:space="preserve">It also follows that </w:t>
      </w:r>
      <w:r w:rsidR="00052B98">
        <w:t xml:space="preserve">when the initial part of the large intestine </w:t>
      </w:r>
      <w:r w:rsidR="00C85E89">
        <w:t>is deformed, the later parts position and orientation will also change.</w:t>
      </w:r>
      <w:r w:rsidR="00FC483B">
        <w:t xml:space="preserve"> By using fixed forcefields however, t</w:t>
      </w:r>
      <w:r w:rsidR="00041085">
        <w:t>his change in the state could not be modelled appropriately.</w:t>
      </w:r>
    </w:p>
    <w:p w14:paraId="1759B151" w14:textId="0C92A485" w:rsidR="00041085" w:rsidRPr="00DF69EA" w:rsidRDefault="00041085" w:rsidP="00537C35">
      <w:r>
        <w:t xml:space="preserve">Thus, </w:t>
      </w:r>
      <w:r w:rsidR="0043049D">
        <w:t xml:space="preserve">instead of modelling force fields around </w:t>
      </w:r>
      <w:r w:rsidR="007C4879">
        <w:t xml:space="preserve">fixed points, we </w:t>
      </w:r>
      <w:r w:rsidR="00633236">
        <w:t xml:space="preserve">modelled them around beam elements. </w:t>
      </w:r>
      <w:r w:rsidR="00617D49">
        <w:t xml:space="preserve">The </w:t>
      </w:r>
      <w:r w:rsidR="00C13018">
        <w:t>algorithm</w:t>
      </w:r>
      <w:r w:rsidR="00617D49">
        <w:t xml:space="preserve"> </w:t>
      </w:r>
      <w:r w:rsidR="00F2147A">
        <w:t xml:space="preserve">we </w:t>
      </w:r>
      <w:r w:rsidR="00C13018">
        <w:t>developed</w:t>
      </w:r>
      <w:r w:rsidR="00F2147A">
        <w:t xml:space="preserve"> </w:t>
      </w:r>
      <w:r w:rsidR="00D82384">
        <w:t>has been outlined below</w:t>
      </w:r>
      <w:r w:rsidR="00F2147A">
        <w:t>:</w:t>
      </w:r>
    </w:p>
    <w:p w14:paraId="45DCEBDB" w14:textId="77D670B2" w:rsidR="00F2147A" w:rsidRPr="00DF69EA" w:rsidRDefault="00480A8B" w:rsidP="00537C35">
      <w:pPr>
        <w:pStyle w:val="ListParagraph"/>
        <w:numPr>
          <w:ilvl w:val="0"/>
          <w:numId w:val="20"/>
        </w:numPr>
      </w:pPr>
      <w:r>
        <w:t>Description</w:t>
      </w:r>
      <w:r w:rsidR="00596F7F">
        <w:t>: There are two separate bodies</w:t>
      </w:r>
      <w:r w:rsidR="00E03F1E">
        <w:t>:</w:t>
      </w:r>
    </w:p>
    <w:p w14:paraId="78AE50F3" w14:textId="6936B6A8" w:rsidR="00E03F1E" w:rsidRPr="00DF69EA" w:rsidRDefault="00E03F1E" w:rsidP="00537C35">
      <w:pPr>
        <w:pStyle w:val="ListParagraph"/>
        <w:numPr>
          <w:ilvl w:val="1"/>
          <w:numId w:val="20"/>
        </w:numPr>
      </w:pPr>
      <w:r>
        <w:t xml:space="preserve">Body A consisting of </w:t>
      </w:r>
      <w:r w:rsidR="00F40905">
        <w:t>beam elements and representing the endoscope</w:t>
      </w:r>
    </w:p>
    <w:p w14:paraId="730A4995" w14:textId="77BC2C0E" w:rsidR="00F40905" w:rsidRPr="00DF69EA" w:rsidRDefault="00F40905" w:rsidP="00537C35">
      <w:pPr>
        <w:pStyle w:val="ListParagraph"/>
        <w:numPr>
          <w:ilvl w:val="1"/>
          <w:numId w:val="20"/>
        </w:numPr>
      </w:pPr>
      <w:r>
        <w:t xml:space="preserve">Body B consisting of beam elements and representing the </w:t>
      </w:r>
      <w:r w:rsidR="002357BA">
        <w:t>centreline</w:t>
      </w:r>
      <w:r w:rsidR="00D42952">
        <w:t xml:space="preserve"> of the intestine</w:t>
      </w:r>
    </w:p>
    <w:p w14:paraId="0A896F71" w14:textId="1FB4F036" w:rsidR="00D42952" w:rsidRPr="00DF69EA" w:rsidRDefault="00425EF9" w:rsidP="00537C35">
      <w:pPr>
        <w:pStyle w:val="ListParagraph"/>
        <w:numPr>
          <w:ilvl w:val="0"/>
          <w:numId w:val="20"/>
        </w:numPr>
      </w:pPr>
      <w:r>
        <w:t xml:space="preserve">For each node of </w:t>
      </w:r>
      <w:proofErr w:type="gramStart"/>
      <w:r w:rsidR="00AE6297">
        <w:t>Body</w:t>
      </w:r>
      <w:proofErr w:type="gramEnd"/>
      <w:r w:rsidR="00AE6297">
        <w:t xml:space="preserve"> A, we look at its </w:t>
      </w:r>
      <w:r w:rsidR="002C58F3">
        <w:t xml:space="preserve">perpendicular distance to each </w:t>
      </w:r>
      <w:r w:rsidR="00276F8D">
        <w:t>element</w:t>
      </w:r>
      <w:r w:rsidR="002C58F3">
        <w:t xml:space="preserve"> of Body B. </w:t>
      </w:r>
      <w:r w:rsidR="002E0D43">
        <w:t xml:space="preserve">In doing so, we </w:t>
      </w:r>
      <w:r w:rsidR="00C03302">
        <w:t xml:space="preserve">also </w:t>
      </w:r>
      <w:r w:rsidR="002E0D43">
        <w:t xml:space="preserve">find </w:t>
      </w:r>
      <w:r w:rsidR="00BB3687">
        <w:t xml:space="preserve">the location of the base of the </w:t>
      </w:r>
      <w:r w:rsidR="00276F8D">
        <w:t xml:space="preserve">perpendicular </w:t>
      </w:r>
      <w:r w:rsidR="00C03302">
        <w:t>dropped from the node to the element of Body B.</w:t>
      </w:r>
    </w:p>
    <w:p w14:paraId="5B11BB4E" w14:textId="328D7BBF" w:rsidR="000014D5" w:rsidRDefault="00527BA2" w:rsidP="00537C35">
      <w:pPr>
        <w:pStyle w:val="ListParagraph"/>
        <w:numPr>
          <w:ilvl w:val="0"/>
          <w:numId w:val="20"/>
        </w:numPr>
      </w:pPr>
      <w:r>
        <w:t xml:space="preserve">As the location of nodes of Body B changes with each time step, we first </w:t>
      </w:r>
      <w:r w:rsidR="000C459A">
        <w:t>determine the equation of the line passing th</w:t>
      </w:r>
      <w:r w:rsidR="00EF0253">
        <w:t>rough the</w:t>
      </w:r>
      <w:r w:rsidR="000C459A">
        <w:t xml:space="preserve"> two nodes. </w:t>
      </w:r>
      <w:r w:rsidR="007D0A7B">
        <w:t xml:space="preserve">Subsequently, the </w:t>
      </w:r>
      <w:r w:rsidR="00ED2E08">
        <w:t>perpendicular distance from each node of A is calculated.</w:t>
      </w:r>
      <w:r w:rsidR="00B43F29">
        <w:t xml:space="preserve"> </w:t>
      </w:r>
    </w:p>
    <w:p w14:paraId="11F00E26" w14:textId="66EE4989" w:rsidR="00AA1595" w:rsidRDefault="00C03302" w:rsidP="00537C35">
      <w:pPr>
        <w:pStyle w:val="ListParagraph"/>
        <w:numPr>
          <w:ilvl w:val="0"/>
          <w:numId w:val="20"/>
        </w:numPr>
      </w:pPr>
      <w:r>
        <w:t>If the perpendicular distance is below a threshold and, if the b</w:t>
      </w:r>
      <w:r w:rsidR="00CC4AEE">
        <w:t>ase of the perpendicular is also with in the line segment of the element of Body B, we apply a force on the node of Body A along the perpendicular’s direction</w:t>
      </w:r>
      <w:r w:rsidR="00AA1595">
        <w:t>.</w:t>
      </w:r>
    </w:p>
    <w:p w14:paraId="7E0F9CE7" w14:textId="3BDE63DA" w:rsidR="00C03302" w:rsidRPr="00DF69EA" w:rsidRDefault="00AA1595" w:rsidP="00537C35">
      <w:pPr>
        <w:pStyle w:val="ListParagraph"/>
        <w:numPr>
          <w:ilvl w:val="0"/>
          <w:numId w:val="20"/>
        </w:numPr>
      </w:pPr>
      <w:r>
        <w:t>The magnitude of the force is</w:t>
      </w:r>
      <w:r w:rsidR="00CC4AEE">
        <w:t xml:space="preserve"> a function</w:t>
      </w:r>
      <w:r w:rsidR="001249ED">
        <w:t xml:space="preserve"> of</w:t>
      </w:r>
      <w:r w:rsidR="00CC4AEE">
        <w:t xml:space="preserve"> </w:t>
      </w:r>
      <m:oMath>
        <m:d>
          <m:dPr>
            <m:ctrlPr>
              <w:rPr>
                <w:rFonts w:ascii="Cambria Math" w:hAnsi="Cambria Math"/>
              </w:rPr>
            </m:ctrlPr>
          </m:dPr>
          <m:e>
            <m:r>
              <m:rPr>
                <m:sty m:val="p"/>
              </m:rPr>
              <w:rPr>
                <w:rFonts w:ascii="Cambria Math" w:hAnsi="Cambria Math"/>
              </w:rPr>
              <m:t>d – l</m:t>
            </m:r>
          </m:e>
        </m:d>
      </m:oMath>
      <w:r>
        <w:rPr>
          <w:rFonts w:eastAsiaTheme="minorEastAsia"/>
        </w:rPr>
        <w:t>.</w:t>
      </w:r>
      <w:r>
        <w:t xml:space="preserve"> Here, d</w:t>
      </w:r>
      <w:r w:rsidR="00E77C91">
        <w:t xml:space="preserve"> </w:t>
      </w:r>
      <w:r w:rsidR="00F00DDE">
        <w:t>is the perpendicular distance between the node and the element while l is the threshold set by us.</w:t>
      </w:r>
      <w:r w:rsidR="007C7B5D">
        <w:t xml:space="preserve"> The equation below describes the relationship in a mathematical form. </w:t>
      </w:r>
      <w:r w:rsidR="00372B78">
        <w:t>K, n are hyperparameters</w:t>
      </w:r>
      <w:r w:rsidR="00042202">
        <w:t>.</w:t>
      </w:r>
    </w:p>
    <w:p w14:paraId="6DD9E90C" w14:textId="15AA867D" w:rsidR="007C7B5D" w:rsidRPr="00DF69EA" w:rsidRDefault="004E7D8C" w:rsidP="00537C35">
      <w:pPr>
        <w:pStyle w:val="ListParagraph"/>
        <w:jc w:val="center"/>
      </w:pPr>
      <m:oMathPara>
        <m:oMath>
          <m:sSub>
            <m:sSubPr>
              <m:ctrlPr>
                <w:rPr>
                  <w:rFonts w:ascii="Cambria Math" w:hAnsi="Cambria Math"/>
                  <w:i/>
                </w:rPr>
              </m:ctrlPr>
            </m:sSubPr>
            <m:e>
              <m:r>
                <w:rPr>
                  <w:rFonts w:ascii="Cambria Math" w:hAnsi="Cambria Math"/>
                </w:rPr>
                <m:t xml:space="preserve">F </m:t>
              </m:r>
            </m:e>
            <m:sub>
              <m:r>
                <w:rPr>
                  <w:rFonts w:ascii="Cambria Math" w:hAnsi="Cambria Math"/>
                </w:rPr>
                <m:t>A</m:t>
              </m:r>
            </m:sub>
          </m:sSub>
          <m:r>
            <w:rPr>
              <w:rFonts w:ascii="Cambria Math" w:hAnsi="Cambria Math"/>
            </w:rPr>
            <m:t xml:space="preserve">= -K * </m:t>
          </m:r>
          <m:sSup>
            <m:sSupPr>
              <m:ctrlPr>
                <w:rPr>
                  <w:rFonts w:ascii="Cambria Math" w:hAnsi="Cambria Math"/>
                  <w:i/>
                </w:rPr>
              </m:ctrlPr>
            </m:sSupPr>
            <m:e>
              <m:d>
                <m:dPr>
                  <m:ctrlPr>
                    <w:rPr>
                      <w:rFonts w:ascii="Cambria Math" w:hAnsi="Cambria Math"/>
                      <w:i/>
                    </w:rPr>
                  </m:ctrlPr>
                </m:dPr>
                <m:e>
                  <m:r>
                    <w:rPr>
                      <w:rFonts w:ascii="Cambria Math" w:hAnsi="Cambria Math"/>
                    </w:rPr>
                    <m:t>d- l</m:t>
                  </m:r>
                </m:e>
              </m:d>
            </m:e>
            <m:sup>
              <m:r>
                <w:rPr>
                  <w:rFonts w:ascii="Cambria Math" w:hAnsi="Cambria Math"/>
                </w:rPr>
                <m:t>n</m:t>
              </m:r>
            </m:sup>
          </m:sSup>
        </m:oMath>
      </m:oMathPara>
    </w:p>
    <w:p w14:paraId="249BD0AF" w14:textId="7026A216" w:rsidR="00372B78" w:rsidRPr="00DF69EA" w:rsidRDefault="00B14362" w:rsidP="00537C35">
      <w:pPr>
        <w:pStyle w:val="ListParagraph"/>
        <w:numPr>
          <w:ilvl w:val="0"/>
          <w:numId w:val="20"/>
        </w:numPr>
      </w:pPr>
      <w:r>
        <w:t>This force is applied on</w:t>
      </w:r>
      <w:r w:rsidR="00C9374B">
        <w:t xml:space="preserve"> the node of Body A, however and equal and opposite force also needs to be applied on the nodes of the element of Body B. For this we first </w:t>
      </w:r>
      <w:r w:rsidR="00C80BED">
        <w:t>must</w:t>
      </w:r>
      <w:r w:rsidR="00C9374B">
        <w:t xml:space="preserve"> determine an appropriate ratio in which the force will be divided</w:t>
      </w:r>
      <w:r w:rsidR="003A7E2F">
        <w:t xml:space="preserve"> between the two nodes</w:t>
      </w:r>
      <w:r w:rsidR="00C9374B">
        <w:t>.</w:t>
      </w:r>
    </w:p>
    <w:p w14:paraId="15716614" w14:textId="0EBFB90D" w:rsidR="00C80BED" w:rsidRPr="00DF69EA" w:rsidRDefault="006D154A" w:rsidP="00537C35">
      <w:pPr>
        <w:pStyle w:val="ListParagraph"/>
        <w:numPr>
          <w:ilvl w:val="0"/>
          <w:numId w:val="20"/>
        </w:numPr>
      </w:pPr>
      <w:r>
        <w:t xml:space="preserve">The force </w:t>
      </w:r>
      <w:r w:rsidR="00E236E2">
        <w:t xml:space="preserve">applied on </w:t>
      </w:r>
      <w:r w:rsidR="00F11DEE">
        <w:t>N</w:t>
      </w:r>
      <w:r w:rsidR="00E236E2">
        <w:t xml:space="preserve">ode </w:t>
      </w:r>
      <w:r w:rsidR="00F11DEE">
        <w:t>1</w:t>
      </w:r>
      <w:r w:rsidR="00E236E2">
        <w:t xml:space="preserve"> of the </w:t>
      </w:r>
      <w:r w:rsidR="00B04300">
        <w:t xml:space="preserve">element of Body </w:t>
      </w:r>
      <w:r w:rsidR="006943BF">
        <w:t>B is given by:</w:t>
      </w:r>
    </w:p>
    <w:p w14:paraId="017222A6" w14:textId="2EB6F75B" w:rsidR="006943BF" w:rsidRPr="00E4597C" w:rsidRDefault="004E7D8C" w:rsidP="00537C35">
      <w:pPr>
        <w:ind w:left="720"/>
        <w:jc w:val="center"/>
        <w:rPr>
          <w:rFonts w:eastAsiaTheme="minorEastAsia"/>
        </w:rPr>
      </w:pPr>
      <m:oMathPara>
        <m:oMath>
          <m:sSub>
            <m:sSubPr>
              <m:ctrlPr>
                <w:rPr>
                  <w:rFonts w:ascii="Cambria Math" w:hAnsi="Cambria Math"/>
                  <w:i/>
                </w:rPr>
              </m:ctrlPr>
            </m:sSubPr>
            <m:e>
              <m:r>
                <w:rPr>
                  <w:rFonts w:ascii="Cambria Math" w:hAnsi="Cambria Math"/>
                </w:rPr>
                <m:t xml:space="preserve">F </m:t>
              </m:r>
            </m:e>
            <m:sub>
              <m:r>
                <w:rPr>
                  <w:rFonts w:ascii="Cambria Math" w:hAnsi="Cambria Math"/>
                </w:rPr>
                <m:t>B1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a</m:t>
              </m:r>
            </m:sub>
          </m:sSub>
          <m:f>
            <m:fPr>
              <m:ctrlPr>
                <w:rPr>
                  <w:rFonts w:ascii="Cambria Math" w:hAnsi="Cambria Math"/>
                  <w:i/>
                </w:rPr>
              </m:ctrlPr>
            </m:fPr>
            <m:num>
              <m:r>
                <w:rPr>
                  <w:rFonts w:ascii="Cambria Math" w:hAnsi="Cambria Math"/>
                </w:rPr>
                <m:t>"Distance between base of perpendicular and Node 2"</m:t>
              </m:r>
            </m:num>
            <m:den>
              <m:r>
                <w:rPr>
                  <w:rFonts w:ascii="Cambria Math" w:hAnsi="Cambria Math"/>
                </w:rPr>
                <m:t>"Length of the element"</m:t>
              </m:r>
            </m:den>
          </m:f>
        </m:oMath>
      </m:oMathPara>
    </w:p>
    <w:p w14:paraId="3C3C2AC9" w14:textId="36C2AE76" w:rsidR="00E4597C" w:rsidRDefault="00435A5E" w:rsidP="00537C35">
      <w:pPr>
        <w:ind w:left="720"/>
        <w:jc w:val="left"/>
        <w:rPr>
          <w:rFonts w:eastAsiaTheme="minorEastAsia"/>
        </w:rPr>
      </w:pPr>
      <w:r>
        <w:rPr>
          <w:rFonts w:eastAsiaTheme="minorEastAsia"/>
        </w:rPr>
        <w:lastRenderedPageBreak/>
        <w:t>Similarly</w:t>
      </w:r>
      <w:r w:rsidR="003659E4">
        <w:rPr>
          <w:rFonts w:eastAsiaTheme="minorEastAsia"/>
        </w:rPr>
        <w:t xml:space="preserve"> force applied on Node 2 is:</w:t>
      </w:r>
    </w:p>
    <w:p w14:paraId="65ABBD81" w14:textId="0DD7B596" w:rsidR="003659E4" w:rsidRPr="00F30A58" w:rsidRDefault="004E7D8C" w:rsidP="00537C35">
      <w:pPr>
        <w:ind w:left="720"/>
        <w:jc w:val="center"/>
        <w:rPr>
          <w:rFonts w:eastAsiaTheme="minorEastAsia"/>
        </w:rPr>
      </w:pPr>
      <m:oMathPara>
        <m:oMath>
          <m:sSub>
            <m:sSubPr>
              <m:ctrlPr>
                <w:rPr>
                  <w:rFonts w:ascii="Cambria Math" w:hAnsi="Cambria Math"/>
                  <w:i/>
                </w:rPr>
              </m:ctrlPr>
            </m:sSubPr>
            <m:e>
              <m:r>
                <w:rPr>
                  <w:rFonts w:ascii="Cambria Math" w:hAnsi="Cambria Math"/>
                </w:rPr>
                <m:t xml:space="preserve">F </m:t>
              </m:r>
            </m:e>
            <m:sub>
              <m:r>
                <w:rPr>
                  <w:rFonts w:ascii="Cambria Math" w:hAnsi="Cambria Math"/>
                </w:rPr>
                <m:t>B2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a</m:t>
              </m:r>
            </m:sub>
          </m:sSub>
          <m:f>
            <m:fPr>
              <m:ctrlPr>
                <w:rPr>
                  <w:rFonts w:ascii="Cambria Math" w:hAnsi="Cambria Math"/>
                  <w:i/>
                </w:rPr>
              </m:ctrlPr>
            </m:fPr>
            <m:num>
              <m:r>
                <w:rPr>
                  <w:rFonts w:ascii="Cambria Math" w:hAnsi="Cambria Math"/>
                </w:rPr>
                <m:t>"Distance between base of perpendicular and Node 1"</m:t>
              </m:r>
            </m:num>
            <m:den>
              <m:r>
                <w:rPr>
                  <w:rFonts w:ascii="Cambria Math" w:hAnsi="Cambria Math"/>
                </w:rPr>
                <m:t>"Length of the element"</m:t>
              </m:r>
            </m:den>
          </m:f>
        </m:oMath>
      </m:oMathPara>
    </w:p>
    <w:p w14:paraId="2C7D505B" w14:textId="3B46E547" w:rsidR="00F30A58" w:rsidRPr="00F30A58" w:rsidRDefault="00CB2FD9" w:rsidP="00537C35">
      <w:pPr>
        <w:pStyle w:val="ListParagraph"/>
        <w:numPr>
          <w:ilvl w:val="0"/>
          <w:numId w:val="20"/>
        </w:numPr>
        <w:jc w:val="left"/>
        <w:rPr>
          <w:rFonts w:eastAsiaTheme="minorEastAsia"/>
        </w:rPr>
      </w:pPr>
      <w:r>
        <w:rPr>
          <w:rFonts w:eastAsiaTheme="minorEastAsia"/>
        </w:rPr>
        <w:t xml:space="preserve">The damping force is also calculated if </w:t>
      </w:r>
      <w:r w:rsidR="004B621A">
        <w:rPr>
          <w:rFonts w:eastAsiaTheme="minorEastAsia"/>
        </w:rPr>
        <w:t xml:space="preserve">any force is applied on </w:t>
      </w:r>
      <w:r>
        <w:rPr>
          <w:rFonts w:eastAsiaTheme="minorEastAsia"/>
        </w:rPr>
        <w:t xml:space="preserve">the </w:t>
      </w:r>
      <w:r w:rsidR="004B621A">
        <w:rPr>
          <w:rFonts w:eastAsiaTheme="minorEastAsia"/>
        </w:rPr>
        <w:t xml:space="preserve">node of Body A. For this, first the </w:t>
      </w:r>
      <w:r w:rsidR="003C2437">
        <w:rPr>
          <w:rFonts w:eastAsiaTheme="minorEastAsia"/>
        </w:rPr>
        <w:t xml:space="preserve">component of the velocity of node A </w:t>
      </w:r>
      <w:r w:rsidR="002C0E16">
        <w:rPr>
          <w:rFonts w:eastAsiaTheme="minorEastAsia"/>
        </w:rPr>
        <w:t xml:space="preserve">along the perpendicular </w:t>
      </w:r>
      <w:r w:rsidR="00A64091">
        <w:rPr>
          <w:rFonts w:eastAsiaTheme="minorEastAsia"/>
        </w:rPr>
        <w:t xml:space="preserve">to element B </w:t>
      </w:r>
      <w:r w:rsidR="003C2437">
        <w:rPr>
          <w:rFonts w:eastAsiaTheme="minorEastAsia"/>
        </w:rPr>
        <w:t>is calculated</w:t>
      </w:r>
      <w:r w:rsidR="002C0E16">
        <w:rPr>
          <w:rFonts w:eastAsiaTheme="minorEastAsia"/>
        </w:rPr>
        <w:t>.</w:t>
      </w:r>
      <w:r w:rsidR="00A64091">
        <w:rPr>
          <w:rFonts w:eastAsiaTheme="minorEastAsia"/>
        </w:rPr>
        <w:t xml:space="preserve"> Then </w:t>
      </w:r>
      <w:r w:rsidR="00060DE3">
        <w:rPr>
          <w:rFonts w:eastAsiaTheme="minorEastAsia"/>
        </w:rPr>
        <w:t xml:space="preserve">a damping force proportional to this velocity is </w:t>
      </w:r>
      <w:r w:rsidR="0076701F">
        <w:rPr>
          <w:rFonts w:eastAsiaTheme="minorEastAsia"/>
        </w:rPr>
        <w:t xml:space="preserve">applied on the node </w:t>
      </w:r>
      <w:r w:rsidR="00741CAE">
        <w:rPr>
          <w:rFonts w:eastAsiaTheme="minorEastAsia"/>
        </w:rPr>
        <w:t xml:space="preserve">of Body </w:t>
      </w:r>
      <w:r w:rsidR="0076701F">
        <w:rPr>
          <w:rFonts w:eastAsiaTheme="minorEastAsia"/>
        </w:rPr>
        <w:t xml:space="preserve">A in the opposite direction to </w:t>
      </w:r>
      <w:r w:rsidR="00D45521">
        <w:rPr>
          <w:rFonts w:eastAsiaTheme="minorEastAsia"/>
        </w:rPr>
        <w:t>its</w:t>
      </w:r>
      <w:r w:rsidR="0076701F">
        <w:rPr>
          <w:rFonts w:eastAsiaTheme="minorEastAsia"/>
        </w:rPr>
        <w:t xml:space="preserve"> velocity.</w:t>
      </w:r>
    </w:p>
    <w:p w14:paraId="3ED6CDF2" w14:textId="5CA02049" w:rsidR="0076701F" w:rsidRPr="00F30A58" w:rsidRDefault="00ED533D" w:rsidP="00537C35">
      <w:pPr>
        <w:pStyle w:val="ListParagraph"/>
        <w:numPr>
          <w:ilvl w:val="0"/>
          <w:numId w:val="20"/>
        </w:numPr>
        <w:jc w:val="left"/>
        <w:rPr>
          <w:rFonts w:eastAsiaTheme="minorEastAsia"/>
        </w:rPr>
      </w:pPr>
      <w:r>
        <w:rPr>
          <w:rFonts w:eastAsiaTheme="minorEastAsia"/>
        </w:rPr>
        <w:t>The reaction force o</w:t>
      </w:r>
      <w:r w:rsidR="00741CAE">
        <w:rPr>
          <w:rFonts w:eastAsiaTheme="minorEastAsia"/>
        </w:rPr>
        <w:t xml:space="preserve">n nodes of element of </w:t>
      </w:r>
      <w:r w:rsidR="00D45521">
        <w:rPr>
          <w:rFonts w:eastAsiaTheme="minorEastAsia"/>
        </w:rPr>
        <w:t xml:space="preserve">Body B is also applied in </w:t>
      </w:r>
      <w:r w:rsidR="00C90FE6">
        <w:rPr>
          <w:rFonts w:eastAsiaTheme="minorEastAsia"/>
        </w:rPr>
        <w:t>the same</w:t>
      </w:r>
      <w:r w:rsidR="00D45521">
        <w:rPr>
          <w:rFonts w:eastAsiaTheme="minorEastAsia"/>
        </w:rPr>
        <w:t xml:space="preserve"> fashion </w:t>
      </w:r>
      <w:r w:rsidR="00C90FE6">
        <w:rPr>
          <w:rFonts w:eastAsiaTheme="minorEastAsia"/>
        </w:rPr>
        <w:t>as described above.</w:t>
      </w:r>
      <w:r w:rsidR="00800AE2">
        <w:rPr>
          <w:rFonts w:eastAsiaTheme="minorEastAsia"/>
        </w:rPr>
        <w:t xml:space="preserve"> </w:t>
      </w:r>
      <w:r w:rsidR="00662037">
        <w:rPr>
          <w:rFonts w:eastAsiaTheme="minorEastAsia"/>
        </w:rPr>
        <w:t xml:space="preserve">The velocity of </w:t>
      </w:r>
      <w:r w:rsidR="000D7691">
        <w:rPr>
          <w:rFonts w:eastAsiaTheme="minorEastAsia"/>
        </w:rPr>
        <w:t>the nodes of Body B has been ignored by our model.</w:t>
      </w:r>
    </w:p>
    <w:p w14:paraId="06036E8F" w14:textId="2C75E317" w:rsidR="000D7691" w:rsidRPr="00F30A58" w:rsidRDefault="000B1D27" w:rsidP="00537C35">
      <w:pPr>
        <w:pStyle w:val="ListParagraph"/>
        <w:numPr>
          <w:ilvl w:val="0"/>
          <w:numId w:val="20"/>
        </w:numPr>
        <w:jc w:val="left"/>
        <w:rPr>
          <w:rFonts w:eastAsiaTheme="minorEastAsia"/>
        </w:rPr>
      </w:pPr>
      <w:r>
        <w:rPr>
          <w:rFonts w:eastAsiaTheme="minorEastAsia"/>
        </w:rPr>
        <w:t xml:space="preserve">We also apply the force due to friction on the node of Body A. To do this, we </w:t>
      </w:r>
      <w:r w:rsidR="00D7129C">
        <w:rPr>
          <w:rFonts w:eastAsiaTheme="minorEastAsia"/>
        </w:rPr>
        <w:t>take several steps:</w:t>
      </w:r>
    </w:p>
    <w:p w14:paraId="52ED4A38" w14:textId="406F4671" w:rsidR="00D7129C" w:rsidRDefault="00D7129C" w:rsidP="00537C35">
      <w:pPr>
        <w:pStyle w:val="ListParagraph"/>
        <w:numPr>
          <w:ilvl w:val="1"/>
          <w:numId w:val="20"/>
        </w:numPr>
        <w:jc w:val="left"/>
        <w:rPr>
          <w:rFonts w:eastAsiaTheme="minorEastAsia"/>
        </w:rPr>
      </w:pPr>
      <w:r>
        <w:rPr>
          <w:rFonts w:eastAsiaTheme="minorEastAsia"/>
        </w:rPr>
        <w:t xml:space="preserve">We first calculate the magnitude of the velocity of node of Body A along the element of Body B. </w:t>
      </w:r>
    </w:p>
    <w:p w14:paraId="7D0ECE28" w14:textId="78699EF4" w:rsidR="00B44D3E" w:rsidRPr="00B44D3E" w:rsidRDefault="00E77B24" w:rsidP="00B44D3E">
      <w:pPr>
        <w:pStyle w:val="ListParagraph"/>
        <w:numPr>
          <w:ilvl w:val="1"/>
          <w:numId w:val="20"/>
        </w:numPr>
        <w:jc w:val="left"/>
        <w:rPr>
          <w:rFonts w:eastAsiaTheme="minorEastAsia"/>
        </w:rPr>
      </w:pPr>
      <w:r>
        <w:rPr>
          <w:rFonts w:eastAsiaTheme="minorEastAsia"/>
        </w:rPr>
        <w:t xml:space="preserve">To calculate the coefficient of friction, we use the </w:t>
      </w:r>
      <w:r w:rsidR="00981E41">
        <w:rPr>
          <w:rFonts w:eastAsiaTheme="minorEastAsia"/>
        </w:rPr>
        <w:t>Stick</w:t>
      </w:r>
      <w:r w:rsidR="00F066B9">
        <w:rPr>
          <w:rFonts w:eastAsiaTheme="minorEastAsia"/>
        </w:rPr>
        <w:t xml:space="preserve">-Slip continuous </w:t>
      </w:r>
      <w:r w:rsidR="007C0600">
        <w:rPr>
          <w:rFonts w:eastAsiaTheme="minorEastAsia"/>
        </w:rPr>
        <w:t>friction law</w:t>
      </w:r>
      <w:r w:rsidR="005F581D">
        <w:rPr>
          <w:rFonts w:eastAsiaTheme="minorEastAsia"/>
        </w:rPr>
        <w:t>.</w:t>
      </w:r>
      <w:r w:rsidR="00FD4293">
        <w:rPr>
          <w:rFonts w:eastAsiaTheme="minorEastAsia"/>
        </w:rPr>
        <w:t xml:space="preserve"> Here the coefficient of friction is calculated as:</w:t>
      </w:r>
    </w:p>
    <w:p w14:paraId="5DEEF94B" w14:textId="12D91ACF" w:rsidR="004F05A2" w:rsidRPr="00B44D3E" w:rsidRDefault="00325CC6" w:rsidP="00194478">
      <w:pPr>
        <w:pStyle w:val="ListParagraph"/>
        <w:ind w:left="1440"/>
        <w:jc w:val="left"/>
        <w:rPr>
          <w:rFonts w:eastAsiaTheme="minorEastAsia"/>
        </w:rPr>
      </w:pPr>
      <m:oMathPara>
        <m:oMath>
          <m:r>
            <w:rPr>
              <w:rFonts w:ascii="Cambria Math" w:eastAsiaTheme="minorEastAsia" w:hAnsi="Cambria Math"/>
            </w:rPr>
            <m:t xml:space="preserve">u =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poc</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µ</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th</m:t>
                          </m:r>
                        </m:sub>
                      </m:sSub>
                    </m:den>
                  </m:f>
                </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poc</m:t>
                      </m:r>
                    </m:sub>
                  </m:sSub>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µ</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µ</m:t>
                          </m:r>
                        </m:e>
                        <m:sub>
                          <m:r>
                            <w:rPr>
                              <w:rFonts w:ascii="Cambria Math" w:eastAsiaTheme="minorEastAsia" w:hAnsi="Cambria Math"/>
                            </w:rPr>
                            <m:t>k</m:t>
                          </m:r>
                        </m:sub>
                      </m:sSub>
                      <m:r>
                        <w:rPr>
                          <w:rFonts w:ascii="Cambria Math" w:eastAsiaTheme="minorEastAsia" w:hAnsi="Cambria Math"/>
                        </w:rPr>
                        <m:t>)</m:t>
                      </m:r>
                    </m:num>
                    <m:den>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th</m:t>
                          </m:r>
                        </m:sub>
                      </m:sSub>
                    </m:den>
                  </m:f>
                </m:e>
                <m:e>
                  <m:sSub>
                    <m:sSubPr>
                      <m:ctrlPr>
                        <w:rPr>
                          <w:rFonts w:ascii="Cambria Math" w:eastAsiaTheme="minorEastAsia" w:hAnsi="Cambria Math"/>
                          <w:i/>
                        </w:rPr>
                      </m:ctrlPr>
                    </m:sSubPr>
                    <m:e>
                      <m:r>
                        <w:rPr>
                          <w:rFonts w:ascii="Cambria Math" w:eastAsiaTheme="minorEastAsia" w:hAnsi="Cambria Math"/>
                        </w:rPr>
                        <m:t>µ</m:t>
                      </m:r>
                    </m:e>
                    <m:sub>
                      <m:r>
                        <w:rPr>
                          <w:rFonts w:ascii="Cambria Math" w:eastAsiaTheme="minorEastAsia" w:hAnsi="Cambria Math"/>
                        </w:rPr>
                        <m:t>k</m:t>
                      </m:r>
                    </m:sub>
                  </m:sSub>
                </m:e>
              </m:eqArr>
            </m:e>
          </m:d>
          <m:r>
            <w:rPr>
              <w:rFonts w:ascii="Cambria Math" w:eastAsiaTheme="minorEastAsia" w:hAnsi="Cambria Math"/>
            </w:rPr>
            <m:t xml:space="preserve"> </m:t>
          </m:r>
          <m:m>
            <m:mPr>
              <m:rSpRule m:val="4"/>
              <m:rSp m:val="4"/>
              <m:mcs>
                <m:mc>
                  <m:mcPr>
                    <m:count m:val="1"/>
                    <m:mcJc m:val="center"/>
                  </m:mcPr>
                </m:mc>
              </m:mcs>
              <m:ctrlPr>
                <w:rPr>
                  <w:rFonts w:ascii="Cambria Math" w:eastAsiaTheme="minorEastAsia" w:hAnsi="Cambria Math"/>
                  <w:i/>
                </w:rPr>
              </m:ctrlPr>
            </m:mPr>
            <m:mr>
              <m:e>
                <m:sSub>
                  <m:sSubPr>
                    <m:ctrlPr>
                      <w:rPr>
                        <w:rFonts w:ascii="Cambria Math" w:hAnsi="Cambria Math" w:cs="Times New Roman"/>
                        <w:noProof/>
                        <w:szCs w:val="24"/>
                        <w:lang w:eastAsia="en-IN"/>
                      </w:rPr>
                    </m:ctrlPr>
                  </m:sSubPr>
                  <m:e>
                    <m:r>
                      <w:rPr>
                        <w:rFonts w:ascii="Cambria Math" w:hAnsi="Cambria Math" w:cs="Times New Roman"/>
                        <w:noProof/>
                        <w:szCs w:val="24"/>
                        <w:lang w:eastAsia="en-IN"/>
                      </w:rPr>
                      <m:t>v</m:t>
                    </m:r>
                  </m:e>
                  <m:sub>
                    <m:r>
                      <w:rPr>
                        <w:rFonts w:ascii="Cambria Math" w:hAnsi="Cambria Math" w:cs="Times New Roman"/>
                        <w:noProof/>
                        <w:szCs w:val="24"/>
                        <w:lang w:eastAsia="en-IN"/>
                      </w:rPr>
                      <m:t>poc</m:t>
                    </m:r>
                  </m:sub>
                </m:sSub>
                <m:r>
                  <w:rPr>
                    <w:rFonts w:ascii="Cambria Math" w:hAnsi="Cambria Math" w:cs="Times New Roman"/>
                    <w:noProof/>
                    <w:szCs w:val="24"/>
                    <w:lang w:eastAsia="en-IN"/>
                  </w:rPr>
                  <m:t xml:space="preserve"> &lt; </m:t>
                </m:r>
                <m:sSub>
                  <m:sSubPr>
                    <m:ctrlPr>
                      <w:rPr>
                        <w:rFonts w:ascii="Cambria Math" w:hAnsi="Cambria Math" w:cs="Times New Roman"/>
                        <w:noProof/>
                        <w:szCs w:val="24"/>
                        <w:lang w:eastAsia="en-IN"/>
                      </w:rPr>
                    </m:ctrlPr>
                  </m:sSubPr>
                  <m:e>
                    <m:r>
                      <w:rPr>
                        <w:rFonts w:ascii="Cambria Math" w:hAnsi="Cambria Math" w:cs="Times New Roman"/>
                        <w:noProof/>
                        <w:szCs w:val="24"/>
                        <w:lang w:eastAsia="en-IN"/>
                      </w:rPr>
                      <m:t>v</m:t>
                    </m:r>
                  </m:e>
                  <m:sub>
                    <m:r>
                      <w:rPr>
                        <w:rFonts w:ascii="Cambria Math" w:hAnsi="Cambria Math" w:cs="Times New Roman"/>
                        <w:noProof/>
                        <w:szCs w:val="24"/>
                        <w:lang w:eastAsia="en-IN"/>
                      </w:rPr>
                      <m:t>th</m:t>
                    </m:r>
                  </m:sub>
                </m:sSub>
              </m:e>
            </m:mr>
            <m:mr>
              <m:e>
                <m:sSub>
                  <m:sSubPr>
                    <m:ctrlPr>
                      <w:rPr>
                        <w:rFonts w:ascii="Cambria Math" w:hAnsi="Cambria Math" w:cs="Times New Roman"/>
                        <w:noProof/>
                        <w:szCs w:val="24"/>
                        <w:lang w:eastAsia="en-IN"/>
                      </w:rPr>
                    </m:ctrlPr>
                  </m:sSubPr>
                  <m:e>
                    <m:r>
                      <w:rPr>
                        <w:rFonts w:ascii="Cambria Math" w:hAnsi="Cambria Math" w:cs="Times New Roman"/>
                        <w:noProof/>
                        <w:szCs w:val="24"/>
                        <w:lang w:eastAsia="en-IN"/>
                      </w:rPr>
                      <m:t>v</m:t>
                    </m:r>
                  </m:e>
                  <m:sub>
                    <m:r>
                      <w:rPr>
                        <w:rFonts w:ascii="Cambria Math" w:hAnsi="Cambria Math" w:cs="Times New Roman"/>
                        <w:noProof/>
                        <w:szCs w:val="24"/>
                        <w:lang w:eastAsia="en-IN"/>
                      </w:rPr>
                      <m:t>th</m:t>
                    </m:r>
                  </m:sub>
                </m:sSub>
                <m:r>
                  <w:rPr>
                    <w:rFonts w:ascii="Cambria Math" w:hAnsi="Cambria Math" w:cs="Times New Roman"/>
                    <w:noProof/>
                    <w:szCs w:val="24"/>
                    <w:lang w:eastAsia="en-IN"/>
                  </w:rPr>
                  <m:t xml:space="preserve"> &lt;= </m:t>
                </m:r>
                <m:sSub>
                  <m:sSubPr>
                    <m:ctrlPr>
                      <w:rPr>
                        <w:rFonts w:ascii="Cambria Math" w:hAnsi="Cambria Math" w:cs="Times New Roman"/>
                        <w:noProof/>
                        <w:szCs w:val="24"/>
                        <w:lang w:eastAsia="en-IN"/>
                      </w:rPr>
                    </m:ctrlPr>
                  </m:sSubPr>
                  <m:e>
                    <m:r>
                      <w:rPr>
                        <w:rFonts w:ascii="Cambria Math" w:hAnsi="Cambria Math" w:cs="Times New Roman"/>
                        <w:noProof/>
                        <w:szCs w:val="24"/>
                        <w:lang w:eastAsia="en-IN"/>
                      </w:rPr>
                      <m:t>v</m:t>
                    </m:r>
                  </m:e>
                  <m:sub>
                    <m:r>
                      <w:rPr>
                        <w:rFonts w:ascii="Cambria Math" w:hAnsi="Cambria Math" w:cs="Times New Roman"/>
                        <w:noProof/>
                        <w:szCs w:val="24"/>
                        <w:lang w:eastAsia="en-IN"/>
                      </w:rPr>
                      <m:t>poc</m:t>
                    </m:r>
                  </m:sub>
                </m:sSub>
                <m:r>
                  <w:rPr>
                    <w:rFonts w:ascii="Cambria Math" w:hAnsi="Cambria Math" w:cs="Times New Roman"/>
                    <w:noProof/>
                    <w:szCs w:val="24"/>
                    <w:lang w:eastAsia="en-IN"/>
                  </w:rPr>
                  <m:t xml:space="preserve"> &lt;= </m:t>
                </m:r>
                <m:sSub>
                  <m:sSubPr>
                    <m:ctrlPr>
                      <w:rPr>
                        <w:rFonts w:ascii="Cambria Math" w:hAnsi="Cambria Math" w:cs="Times New Roman"/>
                        <w:noProof/>
                        <w:szCs w:val="24"/>
                        <w:lang w:eastAsia="en-IN"/>
                      </w:rPr>
                    </m:ctrlPr>
                  </m:sSubPr>
                  <m:e>
                    <m:r>
                      <w:rPr>
                        <w:rFonts w:ascii="Cambria Math" w:hAnsi="Cambria Math" w:cs="Times New Roman"/>
                        <w:noProof/>
                        <w:szCs w:val="24"/>
                        <w:lang w:eastAsia="en-IN"/>
                      </w:rPr>
                      <m:t>1.5*v</m:t>
                    </m:r>
                  </m:e>
                  <m:sub>
                    <m:r>
                      <w:rPr>
                        <w:rFonts w:ascii="Cambria Math" w:hAnsi="Cambria Math" w:cs="Times New Roman"/>
                        <w:noProof/>
                        <w:szCs w:val="24"/>
                        <w:lang w:eastAsia="en-IN"/>
                      </w:rPr>
                      <m:t>th</m:t>
                    </m:r>
                  </m:sub>
                </m:sSub>
              </m:e>
            </m:mr>
            <m:mr>
              <m:e>
                <m:sSub>
                  <m:sSubPr>
                    <m:ctrlPr>
                      <w:rPr>
                        <w:rFonts w:ascii="Cambria Math" w:hAnsi="Cambria Math" w:cs="Times New Roman"/>
                        <w:noProof/>
                        <w:szCs w:val="24"/>
                        <w:lang w:eastAsia="en-IN"/>
                      </w:rPr>
                    </m:ctrlPr>
                  </m:sSubPr>
                  <m:e>
                    <m:r>
                      <w:rPr>
                        <w:rFonts w:ascii="Cambria Math" w:hAnsi="Cambria Math" w:cs="Times New Roman"/>
                        <w:noProof/>
                        <w:szCs w:val="24"/>
                        <w:lang w:eastAsia="en-IN"/>
                      </w:rPr>
                      <m:t>v</m:t>
                    </m:r>
                  </m:e>
                  <m:sub>
                    <m:r>
                      <w:rPr>
                        <w:rFonts w:ascii="Cambria Math" w:hAnsi="Cambria Math" w:cs="Times New Roman"/>
                        <w:noProof/>
                        <w:szCs w:val="24"/>
                        <w:lang w:eastAsia="en-IN"/>
                      </w:rPr>
                      <m:t>poc</m:t>
                    </m:r>
                  </m:sub>
                </m:sSub>
                <m:r>
                  <w:rPr>
                    <w:rFonts w:ascii="Cambria Math" w:hAnsi="Cambria Math" w:cs="Times New Roman"/>
                    <w:noProof/>
                    <w:szCs w:val="24"/>
                    <w:lang w:eastAsia="en-IN"/>
                  </w:rPr>
                  <m:t xml:space="preserve"> &gt; </m:t>
                </m:r>
                <m:sSub>
                  <m:sSubPr>
                    <m:ctrlPr>
                      <w:rPr>
                        <w:rFonts w:ascii="Cambria Math" w:hAnsi="Cambria Math" w:cs="Times New Roman"/>
                        <w:noProof/>
                        <w:szCs w:val="24"/>
                        <w:lang w:eastAsia="en-IN"/>
                      </w:rPr>
                    </m:ctrlPr>
                  </m:sSubPr>
                  <m:e>
                    <m:r>
                      <w:rPr>
                        <w:rFonts w:ascii="Cambria Math" w:hAnsi="Cambria Math" w:cs="Times New Roman"/>
                        <w:noProof/>
                        <w:szCs w:val="24"/>
                        <w:lang w:eastAsia="en-IN"/>
                      </w:rPr>
                      <m:t>v</m:t>
                    </m:r>
                  </m:e>
                  <m:sub>
                    <m:r>
                      <w:rPr>
                        <w:rFonts w:ascii="Cambria Math" w:hAnsi="Cambria Math" w:cs="Times New Roman"/>
                        <w:noProof/>
                        <w:szCs w:val="24"/>
                        <w:lang w:eastAsia="en-IN"/>
                      </w:rPr>
                      <m:t>th</m:t>
                    </m:r>
                  </m:sub>
                </m:sSub>
              </m:e>
            </m:mr>
          </m:m>
        </m:oMath>
      </m:oMathPara>
    </w:p>
    <w:p w14:paraId="348D1B7F" w14:textId="2C0ECF20" w:rsidR="00B44D3E" w:rsidRDefault="00B44D3E" w:rsidP="00170A6D">
      <w:pPr>
        <w:pStyle w:val="ListParagraph"/>
        <w:ind w:left="1440"/>
        <w:jc w:val="left"/>
        <w:rPr>
          <w:rFonts w:eastAsiaTheme="minorEastAsia"/>
        </w:rPr>
      </w:pPr>
      <w:r>
        <w:rPr>
          <w:rFonts w:eastAsiaTheme="minorEastAsia"/>
        </w:rPr>
        <w:t xml:space="preserve">Here, the </w:t>
      </w:r>
      <w:proofErr w:type="spellStart"/>
      <w:r>
        <w:rPr>
          <w:rFonts w:eastAsiaTheme="minorEastAsia"/>
        </w:rPr>
        <w:t>v</w:t>
      </w:r>
      <w:r>
        <w:rPr>
          <w:rFonts w:eastAsiaTheme="minorEastAsia"/>
        </w:rPr>
        <w:softHyphen/>
      </w:r>
      <w:r>
        <w:rPr>
          <w:rFonts w:eastAsiaTheme="minorEastAsia"/>
        </w:rPr>
        <w:softHyphen/>
      </w:r>
      <w:r>
        <w:rPr>
          <w:rFonts w:eastAsiaTheme="minorEastAsia"/>
          <w:vertAlign w:val="subscript"/>
        </w:rPr>
        <w:t>poc</w:t>
      </w:r>
      <w:proofErr w:type="spellEnd"/>
      <w:r>
        <w:rPr>
          <w:rFonts w:eastAsiaTheme="minorEastAsia"/>
        </w:rPr>
        <w:t xml:space="preserve"> is velocity at point of contact and </w:t>
      </w:r>
      <w:proofErr w:type="spellStart"/>
      <w:r>
        <w:rPr>
          <w:rFonts w:eastAsiaTheme="minorEastAsia"/>
        </w:rPr>
        <w:t>v</w:t>
      </w:r>
      <w:r>
        <w:rPr>
          <w:rFonts w:eastAsiaTheme="minorEastAsia"/>
          <w:vertAlign w:val="subscript"/>
        </w:rPr>
        <w:t>th</w:t>
      </w:r>
      <w:proofErr w:type="spellEnd"/>
      <w:r>
        <w:rPr>
          <w:rFonts w:eastAsiaTheme="minorEastAsia"/>
        </w:rPr>
        <w:t xml:space="preserve"> is the threshold velocity.</w:t>
      </w:r>
    </w:p>
    <w:p w14:paraId="04E0F145" w14:textId="5A4BCCC4" w:rsidR="00170A6D" w:rsidRDefault="00170A6D" w:rsidP="00170A6D">
      <w:pPr>
        <w:pStyle w:val="ListParagraph"/>
        <w:numPr>
          <w:ilvl w:val="1"/>
          <w:numId w:val="20"/>
        </w:numPr>
        <w:jc w:val="left"/>
        <w:rPr>
          <w:rFonts w:eastAsiaTheme="minorEastAsia"/>
        </w:rPr>
      </w:pPr>
      <w:r>
        <w:rPr>
          <w:rFonts w:eastAsiaTheme="minorEastAsia"/>
        </w:rPr>
        <w:t xml:space="preserve">We are applying this force of friction only on nodes of </w:t>
      </w:r>
      <w:r w:rsidR="00C04828">
        <w:rPr>
          <w:rFonts w:eastAsiaTheme="minorEastAsia"/>
        </w:rPr>
        <w:t>Body A. This reaction force acting on nodes of Body B have been ignored.</w:t>
      </w:r>
      <w:bookmarkStart w:id="36" w:name="_GoBack"/>
      <w:bookmarkEnd w:id="36"/>
    </w:p>
    <w:p w14:paraId="209AEB1C" w14:textId="0DE13F49" w:rsidR="00C04828" w:rsidRPr="001F7C14" w:rsidRDefault="00876DF8" w:rsidP="00DB5DC1">
      <w:pPr>
        <w:pStyle w:val="Heading3"/>
      </w:pPr>
      <w:bookmarkStart w:id="37" w:name="_Toc25015792"/>
      <w:r>
        <w:lastRenderedPageBreak/>
        <w:t>Mathematical description and Algorithm</w:t>
      </w:r>
      <w:r w:rsidR="00ED5760" w:rsidRPr="00ED5760">
        <w:t xml:space="preserve"> </w:t>
      </w:r>
      <w:r w:rsidR="00C30479">
        <w:rPr>
          <w:noProof/>
        </w:rPr>
        <mc:AlternateContent>
          <mc:Choice Requires="wps">
            <w:drawing>
              <wp:anchor distT="0" distB="0" distL="114300" distR="114300" simplePos="0" relativeHeight="251658243" behindDoc="0" locked="0" layoutInCell="1" allowOverlap="1" wp14:anchorId="5E1683E8" wp14:editId="4B749F4F">
                <wp:simplePos x="0" y="0"/>
                <wp:positionH relativeFrom="column">
                  <wp:posOffset>0</wp:posOffset>
                </wp:positionH>
                <wp:positionV relativeFrom="paragraph">
                  <wp:posOffset>4189730</wp:posOffset>
                </wp:positionV>
                <wp:extent cx="573151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D16A508" w14:textId="1E14DD78" w:rsidR="00C30479" w:rsidRPr="00344941" w:rsidRDefault="00C30479" w:rsidP="00C30479">
                            <w:pPr>
                              <w:pStyle w:val="Caption"/>
                              <w:rPr>
                                <w:b/>
                                <w:bCs/>
                                <w:sz w:val="24"/>
                              </w:rPr>
                            </w:pPr>
                            <w:bookmarkStart w:id="38" w:name="_Toc25015401"/>
                            <w:bookmarkStart w:id="39" w:name="_Toc25015577"/>
                            <w:bookmarkStart w:id="40" w:name="_Toc25015810"/>
                            <w:r>
                              <w:t xml:space="preserve">Figure </w:t>
                            </w:r>
                            <w:r w:rsidR="004E7D8C">
                              <w:fldChar w:fldCharType="begin"/>
                            </w:r>
                            <w:r w:rsidR="004E7D8C">
                              <w:instrText xml:space="preserve"> SEQ Fig</w:instrText>
                            </w:r>
                            <w:r w:rsidR="004E7D8C">
                              <w:instrText xml:space="preserve">ure \* ARABIC </w:instrText>
                            </w:r>
                            <w:r w:rsidR="004E7D8C">
                              <w:fldChar w:fldCharType="separate"/>
                            </w:r>
                            <w:r w:rsidR="009C09EB">
                              <w:rPr>
                                <w:noProof/>
                              </w:rPr>
                              <w:t>7</w:t>
                            </w:r>
                            <w:r w:rsidR="004E7D8C">
                              <w:rPr>
                                <w:noProof/>
                              </w:rPr>
                              <w:fldChar w:fldCharType="end"/>
                            </w:r>
                            <w:r>
                              <w:t>: Diagram to explain the algorithm</w:t>
                            </w:r>
                            <w:bookmarkEnd w:id="38"/>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1683E8" id="Text Box 14" o:spid="_x0000_s1027" type="#_x0000_t202" style="position:absolute;left:0;text-align:left;margin-left:0;margin-top:329.9pt;width:451.3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" stroked="f">
                <v:textbox style="mso-fit-shape-to-text:t" inset="0,0,0,0">
                  <w:txbxContent>
                    <w:p w14:paraId="2D16A508" w14:textId="1E14DD78" w:rsidR="00C30479" w:rsidRPr="00344941" w:rsidRDefault="00C30479" w:rsidP="00C30479">
                      <w:pPr>
                        <w:pStyle w:val="Caption"/>
                        <w:rPr>
                          <w:b/>
                          <w:bCs/>
                          <w:sz w:val="24"/>
                        </w:rPr>
                      </w:pPr>
                      <w:bookmarkStart w:id="41" w:name="_Toc25015401"/>
                      <w:bookmarkStart w:id="42" w:name="_Toc25015577"/>
                      <w:bookmarkStart w:id="43" w:name="_Toc25015810"/>
                      <w:r>
                        <w:t xml:space="preserve">Figure </w:t>
                      </w:r>
                      <w:r w:rsidR="004E7D8C">
                        <w:fldChar w:fldCharType="begin"/>
                      </w:r>
                      <w:r w:rsidR="004E7D8C">
                        <w:instrText xml:space="preserve"> SEQ Fig</w:instrText>
                      </w:r>
                      <w:r w:rsidR="004E7D8C">
                        <w:instrText xml:space="preserve">ure \* ARABIC </w:instrText>
                      </w:r>
                      <w:r w:rsidR="004E7D8C">
                        <w:fldChar w:fldCharType="separate"/>
                      </w:r>
                      <w:r w:rsidR="009C09EB">
                        <w:rPr>
                          <w:noProof/>
                        </w:rPr>
                        <w:t>7</w:t>
                      </w:r>
                      <w:r w:rsidR="004E7D8C">
                        <w:rPr>
                          <w:noProof/>
                        </w:rPr>
                        <w:fldChar w:fldCharType="end"/>
                      </w:r>
                      <w:r>
                        <w:t>: Diagram to explain the algorithm</w:t>
                      </w:r>
                      <w:bookmarkEnd w:id="41"/>
                      <w:bookmarkEnd w:id="42"/>
                      <w:bookmarkEnd w:id="43"/>
                    </w:p>
                  </w:txbxContent>
                </v:textbox>
                <w10:wrap type="square"/>
              </v:shape>
            </w:pict>
          </mc:Fallback>
        </mc:AlternateContent>
      </w:r>
      <w:r w:rsidR="00ED5760">
        <w:rPr>
          <w:noProof/>
        </w:rPr>
        <w:drawing>
          <wp:anchor distT="0" distB="0" distL="114300" distR="114300" simplePos="0" relativeHeight="251658242" behindDoc="0" locked="0" layoutInCell="1" allowOverlap="1" wp14:anchorId="38214566" wp14:editId="0A2B05DC">
            <wp:simplePos x="0" y="0"/>
            <wp:positionH relativeFrom="column">
              <wp:posOffset>0</wp:posOffset>
            </wp:positionH>
            <wp:positionV relativeFrom="paragraph">
              <wp:posOffset>263525</wp:posOffset>
            </wp:positionV>
            <wp:extent cx="5731510" cy="3869055"/>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69055"/>
                    </a:xfrm>
                    <a:prstGeom prst="rect">
                      <a:avLst/>
                    </a:prstGeom>
                    <a:noFill/>
                    <a:ln>
                      <a:noFill/>
                    </a:ln>
                  </pic:spPr>
                </pic:pic>
              </a:graphicData>
            </a:graphic>
          </wp:anchor>
        </w:drawing>
      </w:r>
      <w:bookmarkEnd w:id="37"/>
    </w:p>
    <w:p w14:paraId="5A97CE56" w14:textId="46AE9AA3" w:rsidR="00034673" w:rsidRDefault="00876DF8" w:rsidP="005E51C9">
      <w:pPr>
        <w:pStyle w:val="ListParagraph"/>
        <w:numPr>
          <w:ilvl w:val="0"/>
          <w:numId w:val="21"/>
        </w:numPr>
        <w:jc w:val="left"/>
        <w:rPr>
          <w:rFonts w:eastAsiaTheme="minorEastAsia"/>
        </w:rPr>
      </w:pPr>
      <w:r w:rsidRPr="00876DF8">
        <w:rPr>
          <w:rFonts w:eastAsiaTheme="minorEastAsia"/>
        </w:rPr>
        <w:t>As input, we kno</w:t>
      </w:r>
      <w:r>
        <w:rPr>
          <w:rFonts w:eastAsiaTheme="minorEastAsia"/>
        </w:rPr>
        <w:t xml:space="preserve">w </w:t>
      </w:r>
      <w:r w:rsidR="008B6878">
        <w:rPr>
          <w:rFonts w:eastAsiaTheme="minorEastAsia"/>
        </w:rPr>
        <w:t xml:space="preserve">the positions of </w:t>
      </w:r>
      <w:r w:rsidR="00A91830">
        <w:rPr>
          <w:rFonts w:eastAsiaTheme="minorEastAsia"/>
        </w:rPr>
        <w:t>A</w:t>
      </w:r>
      <w:r w:rsidR="001D4E3D">
        <w:rPr>
          <w:rFonts w:eastAsiaTheme="minorEastAsia"/>
        </w:rPr>
        <w:t>1</w:t>
      </w:r>
      <w:r w:rsidR="00A91830">
        <w:rPr>
          <w:rFonts w:eastAsiaTheme="minorEastAsia"/>
        </w:rPr>
        <w:t xml:space="preserve">, </w:t>
      </w:r>
      <w:r w:rsidR="001D4E3D">
        <w:rPr>
          <w:rFonts w:eastAsiaTheme="minorEastAsia"/>
        </w:rPr>
        <w:t xml:space="preserve">2B1 &amp; 2B2. We also know </w:t>
      </w:r>
      <m:oMath>
        <m:acc>
          <m:accPr>
            <m:chr m:val="̇"/>
            <m:ctrlPr>
              <w:rPr>
                <w:rFonts w:ascii="Cambria Math" w:eastAsiaTheme="minorEastAsia" w:hAnsi="Cambria Math"/>
                <w:i/>
              </w:rPr>
            </m:ctrlPr>
          </m:accPr>
          <m:e>
            <m:r>
              <w:rPr>
                <w:rFonts w:ascii="Cambria Math" w:eastAsiaTheme="minorEastAsia" w:hAnsi="Cambria Math"/>
              </w:rPr>
              <m:t>A1</m:t>
            </m:r>
          </m:e>
        </m:acc>
      </m:oMath>
      <w:r w:rsidR="00E5254E">
        <w:rPr>
          <w:rFonts w:eastAsiaTheme="minorEastAsia"/>
        </w:rPr>
        <w:t xml:space="preserve">. </w:t>
      </w:r>
    </w:p>
    <w:p w14:paraId="7F8F74D3" w14:textId="2D669AAC" w:rsidR="000F691D" w:rsidRDefault="00426CAA" w:rsidP="005E51C9">
      <w:pPr>
        <w:pStyle w:val="ListParagraph"/>
        <w:numPr>
          <w:ilvl w:val="0"/>
          <w:numId w:val="21"/>
        </w:numPr>
        <w:jc w:val="left"/>
        <w:rPr>
          <w:rFonts w:eastAsiaTheme="minorEastAsia"/>
        </w:rPr>
      </w:pPr>
      <w:r>
        <w:rPr>
          <w:rFonts w:eastAsiaTheme="minorEastAsia"/>
        </w:rPr>
        <w:t xml:space="preserve">Let </w:t>
      </w:r>
      <m:oMath>
        <m:r>
          <w:rPr>
            <w:rFonts w:ascii="Cambria Math" w:eastAsiaTheme="minorEastAsia" w:hAnsi="Cambria Math"/>
          </w:rPr>
          <m:t>ax, ay</m:t>
        </m:r>
      </m:oMath>
      <w:r>
        <w:rPr>
          <w:rFonts w:eastAsiaTheme="minorEastAsia"/>
        </w:rPr>
        <w:t xml:space="preserve"> be the </w:t>
      </w:r>
      <w:r w:rsidR="00C41965">
        <w:rPr>
          <w:rFonts w:eastAsiaTheme="minorEastAsia"/>
        </w:rPr>
        <w:t>x, y coordinates taken of A1</w:t>
      </w:r>
      <w:r w:rsidR="00273D4B">
        <w:rPr>
          <w:rFonts w:eastAsiaTheme="minorEastAsia"/>
        </w:rPr>
        <w:t>;</w:t>
      </w:r>
      <w:r w:rsidR="00011D48">
        <w:rPr>
          <w:rFonts w:eastAsiaTheme="minorEastAsia"/>
        </w:rPr>
        <w:t xml:space="preserve"> </w:t>
      </w:r>
      <m:oMath>
        <m:r>
          <w:rPr>
            <w:rFonts w:ascii="Cambria Math" w:eastAsiaTheme="minorEastAsia" w:hAnsi="Cambria Math"/>
          </w:rPr>
          <m:t>(x0, y0)</m:t>
        </m:r>
      </m:oMath>
      <w:r w:rsidR="00273D4B">
        <w:rPr>
          <w:rFonts w:eastAsiaTheme="minorEastAsia"/>
        </w:rPr>
        <w:t xml:space="preserve"> and </w:t>
      </w:r>
      <m:oMath>
        <m:r>
          <w:rPr>
            <w:rFonts w:ascii="Cambria Math" w:eastAsiaTheme="minorEastAsia" w:hAnsi="Cambria Math"/>
          </w:rPr>
          <m:t>(x1, y1)</m:t>
        </m:r>
      </m:oMath>
      <w:r w:rsidR="0099581A">
        <w:rPr>
          <w:rFonts w:eastAsiaTheme="minorEastAsia"/>
        </w:rPr>
        <w:t xml:space="preserve"> be the </w:t>
      </w:r>
      <w:r w:rsidR="003D06AE">
        <w:rPr>
          <w:rFonts w:eastAsiaTheme="minorEastAsia"/>
        </w:rPr>
        <w:t xml:space="preserve">coordinates of </w:t>
      </w:r>
      <w:r w:rsidR="008942AB">
        <w:rPr>
          <w:rFonts w:eastAsiaTheme="minorEastAsia"/>
        </w:rPr>
        <w:t>2B1 and 2B2 respectively.</w:t>
      </w:r>
    </w:p>
    <w:p w14:paraId="6B9FBC03" w14:textId="5B2FFA07" w:rsidR="008042DF" w:rsidRDefault="005D563E" w:rsidP="005E51C9">
      <w:pPr>
        <w:pStyle w:val="ListParagraph"/>
        <w:numPr>
          <w:ilvl w:val="0"/>
          <w:numId w:val="21"/>
        </w:numPr>
        <w:jc w:val="left"/>
        <w:rPr>
          <w:rFonts w:eastAsiaTheme="minorEastAsia"/>
        </w:rPr>
      </w:pPr>
      <w:r>
        <w:rPr>
          <w:rFonts w:eastAsiaTheme="minorEastAsia"/>
        </w:rPr>
        <w:t>We begin by calculating the equation of E1.</w:t>
      </w:r>
    </w:p>
    <w:p w14:paraId="74C56D93" w14:textId="3A9B526E" w:rsidR="005D563E" w:rsidRDefault="008C24D3" w:rsidP="005D563E">
      <w:pPr>
        <w:pStyle w:val="ListParagraph"/>
        <w:numPr>
          <w:ilvl w:val="1"/>
          <w:numId w:val="21"/>
        </w:numPr>
        <w:jc w:val="left"/>
        <w:rPr>
          <w:rFonts w:eastAsiaTheme="minorEastAsia"/>
        </w:rPr>
      </w:pPr>
      <w:r>
        <w:rPr>
          <w:rFonts w:eastAsiaTheme="minorEastAsia"/>
        </w:rPr>
        <w:t>Equation of line</w:t>
      </w:r>
      <w:r w:rsidR="00611957">
        <w:rPr>
          <w:rFonts w:eastAsiaTheme="minorEastAsia"/>
        </w:rPr>
        <w:t>:</w:t>
      </w:r>
      <w:r>
        <w:rPr>
          <w:rFonts w:eastAsiaTheme="minorEastAsia"/>
        </w:rPr>
        <w:t xml:space="preserve"> </w:t>
      </w:r>
      <m:oMath>
        <m:r>
          <w:rPr>
            <w:rFonts w:ascii="Cambria Math" w:eastAsiaTheme="minorEastAsia" w:hAnsi="Cambria Math"/>
          </w:rPr>
          <m:t>ax + by + c = 0</m:t>
        </m:r>
      </m:oMath>
    </w:p>
    <w:p w14:paraId="2AF4E3E8" w14:textId="35549776" w:rsidR="00611957" w:rsidRDefault="004F0111" w:rsidP="005D563E">
      <w:pPr>
        <w:pStyle w:val="ListParagraph"/>
        <w:numPr>
          <w:ilvl w:val="1"/>
          <w:numId w:val="21"/>
        </w:numPr>
        <w:jc w:val="left"/>
        <w:rPr>
          <w:rFonts w:eastAsiaTheme="minorEastAsia"/>
        </w:rPr>
      </w:pPr>
      <m:oMath>
        <m:r>
          <w:rPr>
            <w:rFonts w:ascii="Cambria Math" w:eastAsiaTheme="minorEastAsia" w:hAnsi="Cambria Math"/>
          </w:rPr>
          <m:t>a = y1 – y0</m:t>
        </m:r>
      </m:oMath>
    </w:p>
    <w:p w14:paraId="75C2D18C" w14:textId="6C48A3E0" w:rsidR="004F0111" w:rsidRDefault="00887027" w:rsidP="005D563E">
      <w:pPr>
        <w:pStyle w:val="ListParagraph"/>
        <w:numPr>
          <w:ilvl w:val="1"/>
          <w:numId w:val="21"/>
        </w:numPr>
        <w:jc w:val="left"/>
        <w:rPr>
          <w:rFonts w:eastAsiaTheme="minorEastAsia"/>
        </w:rPr>
      </w:pPr>
      <m:oMath>
        <m:r>
          <w:rPr>
            <w:rFonts w:ascii="Cambria Math" w:eastAsiaTheme="minorEastAsia" w:hAnsi="Cambria Math"/>
          </w:rPr>
          <m:t>b = x0 – x1</m:t>
        </m:r>
      </m:oMath>
    </w:p>
    <w:p w14:paraId="244C4609" w14:textId="01EDC216" w:rsidR="00887027" w:rsidRDefault="0079789F" w:rsidP="005D563E">
      <w:pPr>
        <w:pStyle w:val="ListParagraph"/>
        <w:numPr>
          <w:ilvl w:val="1"/>
          <w:numId w:val="21"/>
        </w:numPr>
        <w:jc w:val="left"/>
        <w:rPr>
          <w:rFonts w:eastAsiaTheme="minorEastAsia"/>
        </w:rPr>
      </w:pPr>
      <m:oMath>
        <m:r>
          <w:rPr>
            <w:rFonts w:ascii="Cambria Math" w:eastAsiaTheme="minorEastAsia" w:hAnsi="Cambria Math"/>
          </w:rPr>
          <m:t>c = -a*x0 – b*y0</m:t>
        </m:r>
      </m:oMath>
    </w:p>
    <w:p w14:paraId="1BF46826" w14:textId="619533FA" w:rsidR="0079789F" w:rsidRDefault="00507F07" w:rsidP="0079789F">
      <w:pPr>
        <w:pStyle w:val="ListParagraph"/>
        <w:numPr>
          <w:ilvl w:val="0"/>
          <w:numId w:val="21"/>
        </w:numPr>
        <w:jc w:val="left"/>
        <w:rPr>
          <w:rFonts w:eastAsiaTheme="minorEastAsia"/>
        </w:rPr>
      </w:pPr>
      <w:r>
        <w:rPr>
          <w:rFonts w:eastAsiaTheme="minorEastAsia"/>
        </w:rPr>
        <w:t>We then calculate the distan</w:t>
      </w:r>
      <w:r w:rsidR="004A1107">
        <w:rPr>
          <w:rFonts w:eastAsiaTheme="minorEastAsia"/>
        </w:rPr>
        <w:t xml:space="preserve">ce of A1 from E1 </w:t>
      </w:r>
      <w:r w:rsidR="00A907CB">
        <w:rPr>
          <w:rFonts w:eastAsiaTheme="minorEastAsia"/>
        </w:rPr>
        <w:t>and</w:t>
      </w:r>
      <w:r w:rsidR="004A1107">
        <w:rPr>
          <w:rFonts w:eastAsiaTheme="minorEastAsia"/>
        </w:rPr>
        <w:t xml:space="preserve"> the base</w:t>
      </w:r>
      <w:r w:rsidR="006D2E64">
        <w:rPr>
          <w:rFonts w:eastAsiaTheme="minorEastAsia"/>
        </w:rPr>
        <w:t xml:space="preserve"> at which the perpendicular from A1 will land.</w:t>
      </w:r>
      <w:r w:rsidR="00501442">
        <w:rPr>
          <w:rFonts w:eastAsiaTheme="minorEastAsia"/>
        </w:rPr>
        <w:t xml:space="preserve"> </w:t>
      </w:r>
      <w:r w:rsidR="00A907CB">
        <w:rPr>
          <w:rFonts w:eastAsiaTheme="minorEastAsia"/>
        </w:rPr>
        <w:t xml:space="preserve">The base coordinates are represented as </w:t>
      </w:r>
      <m:oMath>
        <m:r>
          <w:rPr>
            <w:rFonts w:ascii="Cambria Math" w:eastAsiaTheme="minorEastAsia" w:hAnsi="Cambria Math"/>
          </w:rPr>
          <m:t>bx, by</m:t>
        </m:r>
      </m:oMath>
      <w:r w:rsidR="00501442">
        <w:rPr>
          <w:rFonts w:eastAsiaTheme="minorEastAsia"/>
        </w:rPr>
        <w:t>:</w:t>
      </w:r>
    </w:p>
    <w:p w14:paraId="3F957CD3" w14:textId="6C0DF888" w:rsidR="00501442" w:rsidRDefault="00450438" w:rsidP="00501442">
      <w:pPr>
        <w:pStyle w:val="ListParagraph"/>
        <w:numPr>
          <w:ilvl w:val="1"/>
          <w:numId w:val="21"/>
        </w:numPr>
        <w:jc w:val="left"/>
        <w:rPr>
          <w:rFonts w:eastAsiaTheme="minorEastAsia"/>
        </w:rPr>
      </w:pPr>
      <m:oMath>
        <m:r>
          <w:rPr>
            <w:rFonts w:ascii="Cambria Math" w:eastAsiaTheme="minorEastAsia" w:hAnsi="Cambria Math"/>
          </w:rPr>
          <m:t>bx =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 xml:space="preserve">)/a*ax – c – b*ay)/(a +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/a)</m:t>
        </m:r>
      </m:oMath>
    </w:p>
    <w:p w14:paraId="306F768F" w14:textId="78928C84" w:rsidR="00295C45" w:rsidRPr="00791621" w:rsidRDefault="00791621" w:rsidP="00501442">
      <w:pPr>
        <w:pStyle w:val="ListParagraph"/>
        <w:numPr>
          <w:ilvl w:val="1"/>
          <w:numId w:val="21"/>
        </w:numPr>
        <w:jc w:val="left"/>
        <w:rPr>
          <w:rFonts w:eastAsiaTheme="minorEastAsia"/>
        </w:rPr>
      </w:pPr>
      <m:oMath>
        <m:r>
          <w:rPr>
            <w:rFonts w:ascii="Cambria Math" w:eastAsiaTheme="minorEastAsia" w:hAnsi="Cambria Math"/>
          </w:rPr>
          <m:t>by=</m:t>
        </m:r>
        <m:d>
          <m:dPr>
            <m:ctrlPr>
              <w:rPr>
                <w:rFonts w:ascii="Cambria Math" w:eastAsiaTheme="minorEastAsia" w:hAnsi="Cambria Math"/>
                <w:i/>
              </w:rPr>
            </m:ctrlPr>
          </m:dPr>
          <m:e>
            <m:r>
              <w:rPr>
                <w:rFonts w:ascii="Cambria Math" w:eastAsiaTheme="minorEastAsia" w:hAnsi="Cambria Math"/>
              </w:rPr>
              <m:t>-c–a*bx</m:t>
            </m:r>
          </m:e>
        </m:d>
        <m:r>
          <m:rPr>
            <m:lit/>
          </m:rPr>
          <w:rPr>
            <w:rFonts w:ascii="Cambria Math" w:eastAsiaTheme="minorEastAsia" w:hAnsi="Cambria Math"/>
          </w:rPr>
          <m:t>/</m:t>
        </m:r>
        <m:r>
          <w:rPr>
            <w:rFonts w:ascii="Cambria Math" w:eastAsiaTheme="minorEastAsia" w:hAnsi="Cambria Math"/>
          </w:rPr>
          <m:t>b</m:t>
        </m:r>
      </m:oMath>
    </w:p>
    <w:p w14:paraId="7530124F" w14:textId="1A2A8ECF" w:rsidR="00791621" w:rsidRDefault="00CD0C1D" w:rsidP="00501442">
      <w:pPr>
        <w:pStyle w:val="ListParagraph"/>
        <w:numPr>
          <w:ilvl w:val="1"/>
          <w:numId w:val="21"/>
        </w:numPr>
        <w:jc w:val="left"/>
        <w:rPr>
          <w:rFonts w:eastAsiaTheme="minorEastAsia"/>
        </w:rPr>
      </w:pPr>
      <w:r>
        <w:rPr>
          <w:rFonts w:eastAsiaTheme="minorEastAsia"/>
        </w:rPr>
        <w:t xml:space="preserve">Cases where </w:t>
      </w:r>
      <m:oMath>
        <m:r>
          <w:rPr>
            <w:rFonts w:ascii="Cambria Math" w:eastAsiaTheme="minorEastAsia" w:hAnsi="Cambria Math"/>
          </w:rPr>
          <m:t>b</m:t>
        </m:r>
      </m:oMath>
      <w:r>
        <w:rPr>
          <w:rFonts w:eastAsiaTheme="minorEastAsia"/>
        </w:rPr>
        <w:t xml:space="preserve"> or </w:t>
      </w:r>
      <m:oMath>
        <m:r>
          <w:rPr>
            <w:rFonts w:ascii="Cambria Math" w:eastAsiaTheme="minorEastAsia" w:hAnsi="Cambria Math"/>
          </w:rPr>
          <m:t>a</m:t>
        </m:r>
      </m:oMath>
      <w:r w:rsidR="002D4521">
        <w:rPr>
          <w:rFonts w:eastAsiaTheme="minorEastAsia"/>
        </w:rPr>
        <w:t xml:space="preserve"> </w:t>
      </w:r>
      <w:r w:rsidR="00934D4A">
        <w:rPr>
          <w:rFonts w:eastAsiaTheme="minorEastAsia"/>
        </w:rPr>
        <w:t>were zero were also handled.</w:t>
      </w:r>
    </w:p>
    <w:p w14:paraId="46F5A9F9" w14:textId="1C11AF6A" w:rsidR="00945257" w:rsidRDefault="00530864" w:rsidP="00501442">
      <w:pPr>
        <w:pStyle w:val="ListParagraph"/>
        <w:numPr>
          <w:ilvl w:val="1"/>
          <w:numId w:val="21"/>
        </w:numPr>
        <w:jc w:val="left"/>
        <w:rPr>
          <w:rFonts w:eastAsiaTheme="minorEastAsia"/>
        </w:rPr>
      </w:pPr>
      <w:r>
        <w:rPr>
          <w:rFonts w:eastAsiaTheme="minorEastAsia"/>
        </w:rPr>
        <w:t xml:space="preserve">d was calculated by </w:t>
      </w:r>
      <w:r w:rsidR="00977A70">
        <w:rPr>
          <w:rFonts w:eastAsiaTheme="minorEastAsia"/>
        </w:rPr>
        <w:t xml:space="preserve">finding the distance between A1 and </w:t>
      </w:r>
      <m:oMath>
        <m:r>
          <w:rPr>
            <w:rFonts w:ascii="Cambria Math" w:eastAsiaTheme="minorEastAsia" w:hAnsi="Cambria Math"/>
          </w:rPr>
          <m:t>(bx, by)</m:t>
        </m:r>
      </m:oMath>
    </w:p>
    <w:p w14:paraId="69356CE7" w14:textId="2FFC8940" w:rsidR="00934D4A" w:rsidRDefault="00B25705" w:rsidP="00934D4A">
      <w:pPr>
        <w:pStyle w:val="ListParagraph"/>
        <w:numPr>
          <w:ilvl w:val="0"/>
          <w:numId w:val="21"/>
        </w:numPr>
        <w:jc w:val="left"/>
        <w:rPr>
          <w:rFonts w:eastAsiaTheme="minorEastAsia"/>
        </w:rPr>
      </w:pPr>
      <w:r>
        <w:rPr>
          <w:rFonts w:eastAsiaTheme="minorEastAsia"/>
        </w:rPr>
        <w:t>Similarly,</w:t>
      </w:r>
      <w:r w:rsidR="00FB15EB">
        <w:rPr>
          <w:rFonts w:eastAsiaTheme="minorEastAsia"/>
        </w:rPr>
        <w:t xml:space="preserve"> L1</w:t>
      </w:r>
      <w:r>
        <w:rPr>
          <w:rFonts w:eastAsiaTheme="minorEastAsia"/>
        </w:rPr>
        <w:t xml:space="preserve"> &amp; </w:t>
      </w:r>
      <w:r w:rsidR="00FB15EB">
        <w:rPr>
          <w:rFonts w:eastAsiaTheme="minorEastAsia"/>
        </w:rPr>
        <w:t xml:space="preserve">L2 were also found </w:t>
      </w:r>
      <w:r w:rsidR="00C43A88">
        <w:rPr>
          <w:rFonts w:eastAsiaTheme="minorEastAsia"/>
        </w:rPr>
        <w:t>by calculating the distance of</w:t>
      </w:r>
      <w:r w:rsidR="009C72D5">
        <w:rPr>
          <w:rFonts w:eastAsiaTheme="minorEastAsia"/>
        </w:rPr>
        <w:t xml:space="preserve"> </w:t>
      </w:r>
      <m:oMath>
        <m:r>
          <w:rPr>
            <w:rFonts w:ascii="Cambria Math" w:eastAsiaTheme="minorEastAsia" w:hAnsi="Cambria Math"/>
          </w:rPr>
          <m:t>(bx, by)</m:t>
        </m:r>
      </m:oMath>
      <w:r w:rsidR="009C72D5">
        <w:rPr>
          <w:rFonts w:eastAsiaTheme="minorEastAsia"/>
        </w:rPr>
        <w:t xml:space="preserve"> from </w:t>
      </w:r>
      <w:r>
        <w:rPr>
          <w:rFonts w:eastAsiaTheme="minorEastAsia"/>
        </w:rPr>
        <w:t>2B1 &amp; 2B2 respectively.</w:t>
      </w:r>
    </w:p>
    <w:p w14:paraId="1B58CE51" w14:textId="2260DC7A" w:rsidR="00B25705" w:rsidRDefault="00502697" w:rsidP="00934D4A">
      <w:pPr>
        <w:pStyle w:val="ListParagraph"/>
        <w:numPr>
          <w:ilvl w:val="0"/>
          <w:numId w:val="21"/>
        </w:numPr>
        <w:jc w:val="left"/>
        <w:rPr>
          <w:rFonts w:eastAsiaTheme="minorEastAsia"/>
        </w:rPr>
      </w:pPr>
      <w:r>
        <w:rPr>
          <w:rFonts w:eastAsiaTheme="minorEastAsia"/>
        </w:rPr>
        <w:lastRenderedPageBreak/>
        <w:t xml:space="preserve">If both L1 &amp; L2 </w:t>
      </w:r>
      <w:r w:rsidR="000374CD">
        <w:rPr>
          <w:rFonts w:eastAsiaTheme="minorEastAsia"/>
        </w:rPr>
        <w:t>are</w:t>
      </w:r>
      <w:r>
        <w:rPr>
          <w:rFonts w:eastAsiaTheme="minorEastAsia"/>
        </w:rPr>
        <w:t xml:space="preserve"> less than length of the element </w:t>
      </w:r>
      <w:r w:rsidR="000374CD">
        <w:rPr>
          <w:rFonts w:eastAsiaTheme="minorEastAsia"/>
        </w:rPr>
        <w:t>and d is greater than l, only then force is applied.</w:t>
      </w:r>
    </w:p>
    <w:p w14:paraId="37435F73" w14:textId="55CE2721" w:rsidR="00D71EE0" w:rsidRPr="00885AC8" w:rsidRDefault="008610C3" w:rsidP="00934D4A">
      <w:pPr>
        <w:pStyle w:val="ListParagraph"/>
        <w:numPr>
          <w:ilvl w:val="0"/>
          <w:numId w:val="21"/>
        </w:numPr>
        <w:jc w:val="left"/>
        <w:rPr>
          <w:rFonts w:eastAsiaTheme="minorEastAsia"/>
        </w:rPr>
      </w:pPr>
      <w:r>
        <w:rPr>
          <w:rFonts w:eastAsiaTheme="minorEastAsia"/>
        </w:rPr>
        <w:t>U</w:t>
      </w:r>
      <w:r w:rsidR="009851B3">
        <w:rPr>
          <w:rFonts w:eastAsiaTheme="minorEastAsia"/>
        </w:rPr>
        <w:t xml:space="preserve">nit </w:t>
      </w:r>
      <w:r w:rsidR="005F4EB9">
        <w:rPr>
          <w:rFonts w:eastAsiaTheme="minorEastAsia"/>
        </w:rPr>
        <w:t>vector along the force</w:t>
      </w:r>
      <w:r w:rsidR="005A4D89">
        <w:rPr>
          <w:rFonts w:eastAsiaTheme="minorEastAsia"/>
        </w:rPr>
        <w:t xml:space="preserve"> </w:t>
      </w:r>
      <w:r w:rsidR="00885AC8">
        <w:rPr>
          <w:rFonts w:eastAsiaTheme="minorEastAsia"/>
        </w:rPr>
        <w:t xml:space="preserve">is represented by </w:t>
      </w:r>
      <m:oMath>
        <m:d>
          <m:dPr>
            <m:ctrlPr>
              <w:rPr>
                <w:rFonts w:ascii="Cambria Math" w:eastAsiaTheme="minorEastAsia" w:hAnsi="Cambria Math"/>
                <w:i/>
              </w:rPr>
            </m:ctrlPr>
          </m:dPr>
          <m:e>
            <m:r>
              <w:rPr>
                <w:rFonts w:ascii="Cambria Math" w:eastAsiaTheme="minorEastAsia" w:hAnsi="Cambria Math"/>
              </w:rPr>
              <m:t>vx,vy</m:t>
            </m:r>
          </m:e>
        </m:d>
      </m:oMath>
    </w:p>
    <w:p w14:paraId="05643247" w14:textId="41A1087C" w:rsidR="00885AC8" w:rsidRDefault="00AF3BD7" w:rsidP="00885AC8">
      <w:pPr>
        <w:pStyle w:val="ListParagraph"/>
        <w:numPr>
          <w:ilvl w:val="1"/>
          <w:numId w:val="21"/>
        </w:numPr>
        <w:jc w:val="left"/>
        <w:rPr>
          <w:rFonts w:eastAsiaTheme="minorEastAsia"/>
        </w:rPr>
      </w:pPr>
      <m:oMath>
        <m:r>
          <w:rPr>
            <w:rFonts w:ascii="Cambria Math" w:eastAsiaTheme="minorEastAsia" w:hAnsi="Cambria Math"/>
          </w:rPr>
          <m:t>vx = (bx – ax)/d</m:t>
        </m:r>
      </m:oMath>
    </w:p>
    <w:p w14:paraId="518C6C13" w14:textId="4B74E4BA" w:rsidR="007019B1" w:rsidRPr="00885AC8" w:rsidRDefault="00AF3BD7" w:rsidP="00885AC8">
      <w:pPr>
        <w:pStyle w:val="ListParagraph"/>
        <w:numPr>
          <w:ilvl w:val="1"/>
          <w:numId w:val="21"/>
        </w:numPr>
        <w:jc w:val="left"/>
        <w:rPr>
          <w:rFonts w:eastAsiaTheme="minorEastAsia"/>
        </w:rPr>
      </w:pPr>
      <m:oMath>
        <m:r>
          <w:rPr>
            <w:rFonts w:ascii="Cambria Math" w:eastAsiaTheme="minorEastAsia" w:hAnsi="Cambria Math"/>
          </w:rPr>
          <m:t>vy = (by – ay)/d</m:t>
        </m:r>
      </m:oMath>
    </w:p>
    <w:p w14:paraId="5B78CEBC" w14:textId="1CE97349" w:rsidR="00940431" w:rsidRPr="00C04828" w:rsidRDefault="00027F12" w:rsidP="00940431">
      <w:pPr>
        <w:pStyle w:val="Heading3"/>
      </w:pPr>
      <w:bookmarkStart w:id="44" w:name="_Toc25015793"/>
      <w:r>
        <w:t>Adjusting model parameters</w:t>
      </w:r>
      <w:bookmarkEnd w:id="44"/>
    </w:p>
    <w:p w14:paraId="2ABBC868" w14:textId="01715938" w:rsidR="009C3FC3" w:rsidRPr="009C3FC3" w:rsidRDefault="00A87886" w:rsidP="009C3FC3">
      <w:r>
        <w:t>Often</w:t>
      </w:r>
      <w:r w:rsidR="008F1809">
        <w:t xml:space="preserve">, </w:t>
      </w:r>
      <w:r>
        <w:t>models like intestine and colonoscope are defined using</w:t>
      </w:r>
      <w:r w:rsidR="007B45FD">
        <w:t xml:space="preserve"> continuum robotics</w:t>
      </w:r>
      <w:r w:rsidR="00CD59D3">
        <w:t xml:space="preserve"> using </w:t>
      </w:r>
      <w:r w:rsidR="004F0991">
        <w:t xml:space="preserve">constant curvature approach. </w:t>
      </w:r>
      <w:r w:rsidR="000B4653">
        <w:t xml:space="preserve">To model the colon using a centreline </w:t>
      </w:r>
      <w:r w:rsidR="00DB0FEA">
        <w:t xml:space="preserve">composed </w:t>
      </w:r>
      <w:r w:rsidR="008B444E">
        <w:t xml:space="preserve">of planar beam elements is challenging </w:t>
      </w:r>
      <w:r w:rsidR="000274F3">
        <w:t>because the question is</w:t>
      </w:r>
      <w:r w:rsidR="008F4997">
        <w:t>:</w:t>
      </w:r>
      <w:r w:rsidR="00877ADB">
        <w:t xml:space="preserve"> once you have defined a model, how will you </w:t>
      </w:r>
      <w:r w:rsidR="00F77CD4">
        <w:t>represent the behaviour of the real</w:t>
      </w:r>
      <w:r w:rsidR="00E80F3A">
        <w:t xml:space="preserve"> </w:t>
      </w:r>
      <w:r w:rsidR="004A1298">
        <w:t>organ</w:t>
      </w:r>
      <w:r w:rsidR="00011A59">
        <w:t xml:space="preserve">. The parameters to be adjusted in our case </w:t>
      </w:r>
      <w:r w:rsidR="00101D92">
        <w:t>a</w:t>
      </w:r>
      <w:r w:rsidR="00011A59">
        <w:t>r</w:t>
      </w:r>
      <w:r w:rsidR="00101D92">
        <w:t>e</w:t>
      </w:r>
      <w:r w:rsidR="00011A59">
        <w:t xml:space="preserve"> beam’s bending and axial stiffness and</w:t>
      </w:r>
      <w:r w:rsidR="004A1298">
        <w:t xml:space="preserve"> </w:t>
      </w:r>
      <w:r w:rsidR="00836BAD">
        <w:t>the material constant K as described in the pre</w:t>
      </w:r>
      <w:r w:rsidR="00E84D5F">
        <w:t xml:space="preserve">ceding section. </w:t>
      </w:r>
      <w:r w:rsidR="009F39D7">
        <w:t xml:space="preserve">These parameters had to be adjusted by </w:t>
      </w:r>
      <w:r w:rsidR="00F12473">
        <w:t xml:space="preserve">using the known stress strain curve of the </w:t>
      </w:r>
      <w:r w:rsidR="002A6E79">
        <w:t>colon wall.</w:t>
      </w:r>
    </w:p>
    <w:p w14:paraId="1340E931" w14:textId="77777777" w:rsidR="00651C0D" w:rsidRDefault="006C1E72" w:rsidP="00651C0D">
      <w:pPr>
        <w:keepNext/>
      </w:pPr>
      <w:r>
        <w:rPr>
          <w:noProof/>
        </w:rPr>
        <w:drawing>
          <wp:inline distT="0" distB="0" distL="0" distR="0" wp14:anchorId="12F0F823" wp14:editId="416C08EB">
            <wp:extent cx="4829175" cy="2171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9175" cy="2171700"/>
                    </a:xfrm>
                    <a:prstGeom prst="rect">
                      <a:avLst/>
                    </a:prstGeom>
                  </pic:spPr>
                </pic:pic>
              </a:graphicData>
            </a:graphic>
          </wp:inline>
        </w:drawing>
      </w:r>
    </w:p>
    <w:p w14:paraId="4D78B093" w14:textId="37F21300" w:rsidR="006C1E72" w:rsidRDefault="00651C0D" w:rsidP="00651C0D">
      <w:pPr>
        <w:pStyle w:val="Caption"/>
      </w:pPr>
      <w:bookmarkStart w:id="45" w:name="_Toc25015402"/>
      <w:bookmarkStart w:id="46" w:name="_Toc25015578"/>
      <w:bookmarkStart w:id="47" w:name="_Toc25015811"/>
      <w:r>
        <w:t xml:space="preserve">Figure </w:t>
      </w:r>
      <w:r w:rsidR="004E7D8C">
        <w:fldChar w:fldCharType="begin"/>
      </w:r>
      <w:r w:rsidR="004E7D8C">
        <w:instrText xml:space="preserve"> </w:instrText>
      </w:r>
      <w:r w:rsidR="004E7D8C">
        <w:instrText xml:space="preserve">SEQ Figure \* ARABIC </w:instrText>
      </w:r>
      <w:r w:rsidR="004E7D8C">
        <w:fldChar w:fldCharType="separate"/>
      </w:r>
      <w:r w:rsidR="009C09EB">
        <w:rPr>
          <w:noProof/>
        </w:rPr>
        <w:t>8</w:t>
      </w:r>
      <w:r w:rsidR="004E7D8C">
        <w:rPr>
          <w:noProof/>
        </w:rPr>
        <w:fldChar w:fldCharType="end"/>
      </w:r>
      <w:r>
        <w:t xml:space="preserve">: Stress stretch </w:t>
      </w:r>
      <w:r w:rsidR="00CD5F0E">
        <w:t>curve of the large intestine</w:t>
      </w:r>
      <w:bookmarkEnd w:id="45"/>
      <w:bookmarkEnd w:id="46"/>
      <w:bookmarkEnd w:id="47"/>
    </w:p>
    <w:p w14:paraId="2259C4FB" w14:textId="44A8C684" w:rsidR="00CD5F0E" w:rsidRPr="00CD5F0E" w:rsidRDefault="0011106A" w:rsidP="00CD5F0E">
      <w:r>
        <w:t xml:space="preserve">We poked </w:t>
      </w:r>
      <w:r w:rsidR="002479EC">
        <w:t>a beam element</w:t>
      </w:r>
      <w:r>
        <w:t xml:space="preserve"> </w:t>
      </w:r>
      <w:r w:rsidR="000D1187">
        <w:t xml:space="preserve">of unit length </w:t>
      </w:r>
      <w:r w:rsidR="006260D4">
        <w:t>representing the intestin</w:t>
      </w:r>
      <w:r w:rsidR="00BB40BA">
        <w:t xml:space="preserve">e </w:t>
      </w:r>
      <w:r w:rsidR="000D1187">
        <w:t xml:space="preserve">centreline </w:t>
      </w:r>
      <w:r w:rsidR="00BB40BA">
        <w:t xml:space="preserve">to a certain </w:t>
      </w:r>
      <w:r w:rsidR="00761E69">
        <w:t>penetration depth</w:t>
      </w:r>
      <w:r w:rsidR="00BB40BA">
        <w:t xml:space="preserve"> </w:t>
      </w:r>
      <w:proofErr w:type="spellStart"/>
      <w:r w:rsidR="00B61757">
        <w:t>d</w:t>
      </w:r>
      <w:r w:rsidR="00B61757">
        <w:rPr>
          <w:vertAlign w:val="subscript"/>
        </w:rPr>
        <w:t>pen</w:t>
      </w:r>
      <w:proofErr w:type="spellEnd"/>
      <w:r w:rsidR="00BB40BA">
        <w:t xml:space="preserve">. </w:t>
      </w:r>
      <w:r w:rsidR="00676699">
        <w:t xml:space="preserve">For </w:t>
      </w:r>
      <w:r w:rsidR="00BB40BA">
        <w:t>a</w:t>
      </w:r>
      <w:r w:rsidR="00676699">
        <w:t xml:space="preserve"> given value of </w:t>
      </w:r>
      <w:proofErr w:type="spellStart"/>
      <w:r w:rsidR="00BB40BA">
        <w:t>d</w:t>
      </w:r>
      <w:r w:rsidR="00B61757">
        <w:rPr>
          <w:vertAlign w:val="subscript"/>
        </w:rPr>
        <w:t>pen</w:t>
      </w:r>
      <w:proofErr w:type="spellEnd"/>
      <w:r w:rsidR="00A64AD5">
        <w:t xml:space="preserve">, we can </w:t>
      </w:r>
      <w:r w:rsidR="00BC0ADF">
        <w:t>cal</w:t>
      </w:r>
      <w:r w:rsidR="00B40595">
        <w:t xml:space="preserve">culate the </w:t>
      </w:r>
      <w:r w:rsidR="00A2001D">
        <w:t xml:space="preserve">transverse </w:t>
      </w:r>
      <w:r w:rsidR="001D2976">
        <w:t xml:space="preserve">force that was applied </w:t>
      </w:r>
      <w:r w:rsidR="00D825F9">
        <w:t>to the beam</w:t>
      </w:r>
      <w:r w:rsidR="009144C2">
        <w:t xml:space="preserve"> using the formula</w:t>
      </w:r>
      <w:r w:rsidR="001750AA">
        <w:t>:</w:t>
      </w:r>
    </w:p>
    <w:p w14:paraId="55F85375" w14:textId="5520A87E" w:rsidR="001750AA" w:rsidRPr="00D4628C" w:rsidRDefault="003B6405" w:rsidP="00EC567A">
      <w:pPr>
        <w:jc w:val="center"/>
      </w:pPr>
      <m:oMath>
        <m:r>
          <w:rPr>
            <w:rFonts w:ascii="Cambria Math" w:hAnsi="Cambria Math"/>
          </w:rPr>
          <m:t>F=6</m:t>
        </m:r>
        <m:sSub>
          <m:sSubPr>
            <m:ctrlPr>
              <w:rPr>
                <w:rFonts w:ascii="Cambria Math" w:hAnsi="Cambria Math"/>
                <w:i/>
              </w:rPr>
            </m:ctrlPr>
          </m:sSubPr>
          <m:e>
            <m:r>
              <w:rPr>
                <w:rFonts w:ascii="Cambria Math" w:hAnsi="Cambria Math"/>
              </w:rPr>
              <m:t>d</m:t>
            </m:r>
          </m:e>
          <m:sub>
            <m:r>
              <w:rPr>
                <w:rFonts w:ascii="Cambria Math" w:hAnsi="Cambria Math"/>
              </w:rPr>
              <m:t>pen</m:t>
            </m:r>
          </m:sub>
        </m:sSub>
        <m:r>
          <w:rPr>
            <w:rFonts w:ascii="Cambria Math" w:hAnsi="Cambria Math"/>
          </w:rPr>
          <m:t>*EI/(ab*(2</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-2a)</m:t>
        </m:r>
      </m:oMath>
      <w:r w:rsidR="00EC567A">
        <w:rPr>
          <w:rFonts w:eastAsiaTheme="minorEastAsia"/>
        </w:rPr>
        <w:t>)</w:t>
      </w:r>
    </w:p>
    <w:p w14:paraId="4A2EB79B" w14:textId="32BEEEBA" w:rsidR="00D87EAD" w:rsidRDefault="00D4628C" w:rsidP="00D4628C">
      <w:r>
        <w:t>Here</w:t>
      </w:r>
      <w:r w:rsidR="00113D61">
        <w:t>,</w:t>
      </w:r>
      <w:r>
        <w:t xml:space="preserve"> a </w:t>
      </w:r>
      <w:r w:rsidR="00427C56">
        <w:t>i</w:t>
      </w:r>
      <w:r w:rsidR="00927561">
        <w:t>s</w:t>
      </w:r>
      <w:r w:rsidR="00427C56">
        <w:t xml:space="preserve"> the distance </w:t>
      </w:r>
      <w:r w:rsidR="008A0E38">
        <w:t xml:space="preserve">of the point (where </w:t>
      </w:r>
      <w:r w:rsidR="00DA3037">
        <w:t>poking is happening)</w:t>
      </w:r>
      <w:r w:rsidR="0020053A">
        <w:t xml:space="preserve"> from one end and b is the distance from the other (= 1-a in this case).</w:t>
      </w:r>
      <w:r w:rsidR="008A1D89">
        <w:t xml:space="preserve"> E is the</w:t>
      </w:r>
      <w:r w:rsidR="00EE52EB">
        <w:t xml:space="preserve"> Youngs </w:t>
      </w:r>
      <w:r w:rsidR="00CA4660">
        <w:t xml:space="preserve">Modulus which will be </w:t>
      </w:r>
      <w:r w:rsidR="00E071F8">
        <w:t xml:space="preserve">obtained from the slope of the stretch-stress graph. </w:t>
      </w:r>
      <w:r w:rsidR="003B5F7D">
        <w:t>The value of stretch is calculated</w:t>
      </w:r>
      <w:r w:rsidR="00D87EAD">
        <w:t xml:space="preserve"> using simple geometry.</w:t>
      </w:r>
      <w:r w:rsidR="00261672">
        <w:t xml:space="preserve"> </w:t>
      </w:r>
      <w:r w:rsidR="007C18B6">
        <w:t xml:space="preserve">The new length of the </w:t>
      </w:r>
      <w:r w:rsidR="008139FF">
        <w:t>beam is:</w:t>
      </w:r>
    </w:p>
    <w:p w14:paraId="64FF552D" w14:textId="19C9EA05" w:rsidR="008139FF" w:rsidRDefault="004E7D8C" w:rsidP="00D4628C">
      <m:oMathPara>
        <m:oMath>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l</m:t>
              </m:r>
            </m:num>
            <m:den>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den>
          </m:f>
          <m:r>
            <w:rPr>
              <w:rFonts w:ascii="Cambria Math" w:hAnsi="Cambria Math"/>
            </w:rPr>
            <m:t>;</m:t>
          </m:r>
          <m:func>
            <m:funcPr>
              <m:ctrlPr>
                <w:rPr>
                  <w:rFonts w:ascii="Cambria Math" w:hAnsi="Cambria Math"/>
                  <w:i/>
                </w:rPr>
              </m:ctrlPr>
            </m:funcPr>
            <m:fName>
              <m:r>
                <m:rPr>
                  <m:sty m:val="p"/>
                </m:rPr>
                <w:rPr>
                  <w:rFonts w:ascii="Cambria Math" w:hAnsi="Cambria Math"/>
                </w:rPr>
                <m:t xml:space="preserve"> tan</m:t>
              </m:r>
            </m:fName>
            <m:e>
              <m:r>
                <w:rPr>
                  <w:rFonts w:ascii="Cambria Math" w:hAnsi="Cambria Math"/>
                </w:rPr>
                <m:t>θ=</m:t>
              </m:r>
            </m:e>
          </m:func>
          <m:r>
            <w:rPr>
              <w:rFonts w:ascii="Cambria Math" w:hAnsi="Cambria Math"/>
            </w:rPr>
            <m:t xml:space="preserve"> </m:t>
          </m:r>
          <m:sSub>
            <m:sSubPr>
              <m:ctrlPr>
                <w:rPr>
                  <w:rFonts w:ascii="Cambria Math" w:hAnsi="Cambria Math"/>
                  <w:i/>
                </w:rPr>
              </m:ctrlPr>
            </m:sSubPr>
            <m:e>
              <m:r>
                <w:rPr>
                  <w:rFonts w:ascii="Cambria Math" w:hAnsi="Cambria Math"/>
                </w:rPr>
                <m:t>l/d</m:t>
              </m:r>
            </m:e>
            <m:sub>
              <m:r>
                <w:rPr>
                  <w:rFonts w:ascii="Cambria Math" w:hAnsi="Cambria Math"/>
                </w:rPr>
                <m:t>pen</m:t>
              </m:r>
            </m:sub>
          </m:sSub>
        </m:oMath>
      </m:oMathPara>
    </w:p>
    <w:p w14:paraId="51CCB9D1" w14:textId="760479E1" w:rsidR="00D4628C" w:rsidRPr="001750AA" w:rsidRDefault="009B2208" w:rsidP="0089136A">
      <w:r>
        <w:lastRenderedPageBreak/>
        <w:t>The cross section is taken to be a ring</w:t>
      </w:r>
      <w:r w:rsidR="00EE52EB">
        <w:t xml:space="preserve"> </w:t>
      </w:r>
      <w:r w:rsidR="00DD0D1B">
        <w:t xml:space="preserve">such that I (moment of area) </w:t>
      </w:r>
      <m:oMath>
        <m:r>
          <w:rPr>
            <w:rFonts w:ascii="Cambria Math" w:hAnsi="Cambria Math"/>
          </w:rPr>
          <m:t>I=π(</m:t>
        </m:r>
        <m:sSup>
          <m:sSupPr>
            <m:ctrlPr>
              <w:rPr>
                <w:rFonts w:ascii="Cambria Math" w:hAnsi="Cambria Math"/>
                <w:i/>
              </w:rPr>
            </m:ctrlPr>
          </m:sSupPr>
          <m:e>
            <m:r>
              <w:rPr>
                <w:rFonts w:ascii="Cambria Math" w:hAnsi="Cambria Math"/>
              </w:rPr>
              <m:t>D</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4</m:t>
            </m:r>
          </m:sup>
        </m:sSup>
        <m:r>
          <w:rPr>
            <w:rFonts w:ascii="Cambria Math" w:hAnsi="Cambria Math"/>
          </w:rPr>
          <m:t>)/64</m:t>
        </m:r>
      </m:oMath>
    </w:p>
    <w:p w14:paraId="1BEFAE6A" w14:textId="4DAB2510" w:rsidR="009F7A6D" w:rsidRDefault="00B61757" w:rsidP="00CD5F0E">
      <w:r>
        <w:t>D and d are the outer and inner diameters of the intestinal wall respectively.</w:t>
      </w:r>
      <w:r w:rsidR="0089136A">
        <w:t xml:space="preserve"> </w:t>
      </w:r>
      <w:r w:rsidR="009F7A6D">
        <w:t>This force is now transferred to the nodes of the beam element using linear interpolation</w:t>
      </w:r>
      <w:r w:rsidR="008D183A">
        <w:t xml:space="preserve"> (reactions on two simple supports of the beam)</w:t>
      </w:r>
      <w:r w:rsidR="008C1441">
        <w:t xml:space="preserve">. </w:t>
      </w:r>
      <w:r w:rsidR="00196337">
        <w:t xml:space="preserve">At various values of a and </w:t>
      </w:r>
      <w:proofErr w:type="spellStart"/>
      <w:r w:rsidR="00196337">
        <w:t>d</w:t>
      </w:r>
      <w:r w:rsidR="00196337">
        <w:rPr>
          <w:vertAlign w:val="subscript"/>
        </w:rPr>
        <w:t>pen</w:t>
      </w:r>
      <w:proofErr w:type="spellEnd"/>
      <w:r w:rsidR="007348B6">
        <w:t xml:space="preserve">, the </w:t>
      </w:r>
      <w:r w:rsidR="00762643">
        <w:t xml:space="preserve">resultant force </w:t>
      </w:r>
      <w:r w:rsidR="00DC1F71">
        <w:t xml:space="preserve">on the nodes is </w:t>
      </w:r>
      <w:r w:rsidR="004137C3">
        <w:t>obtained using SPACAR</w:t>
      </w:r>
      <w:r w:rsidR="005C5E50">
        <w:t xml:space="preserve"> and a grid search of the three parameters </w:t>
      </w:r>
      <w:r w:rsidR="00F61B0B">
        <w:t>(beam’s bending and axial stiffness and the material constant K)</w:t>
      </w:r>
      <w:r w:rsidR="00E956A2">
        <w:t xml:space="preserve"> </w:t>
      </w:r>
      <w:r w:rsidR="00D85D28">
        <w:t>is performed till the force values are matched</w:t>
      </w:r>
      <w:r w:rsidR="00174C2E">
        <w:t xml:space="preserve"> approximately</w:t>
      </w:r>
      <w:r w:rsidR="00D85D28">
        <w:t>.</w:t>
      </w:r>
    </w:p>
    <w:p w14:paraId="622596CA" w14:textId="634F2392" w:rsidR="009144C2" w:rsidRPr="00CD5F0E" w:rsidRDefault="00D670BC" w:rsidP="00A254CC">
      <w:pPr>
        <w:pStyle w:val="Heading3"/>
      </w:pPr>
      <w:bookmarkStart w:id="48" w:name="_Toc25015794"/>
      <w:r>
        <w:t xml:space="preserve">Developing </w:t>
      </w:r>
      <w:r w:rsidR="00D666CA">
        <w:t>the</w:t>
      </w:r>
      <w:r>
        <w:t xml:space="preserve"> </w:t>
      </w:r>
      <w:r w:rsidR="00D80E6A">
        <w:t>c</w:t>
      </w:r>
      <w:r>
        <w:t>olon model</w:t>
      </w:r>
      <w:bookmarkEnd w:id="48"/>
      <w:r>
        <w:t xml:space="preserve"> </w:t>
      </w:r>
    </w:p>
    <w:p w14:paraId="4C7D543E" w14:textId="77EEB4D4" w:rsidR="00C30479" w:rsidRDefault="003849E5" w:rsidP="00C30479">
      <w:r>
        <w:t>Human colon is modelled using 23 discrete linear elements</w:t>
      </w:r>
      <w:r w:rsidR="003F0228">
        <w:t xml:space="preserve">. The </w:t>
      </w:r>
      <w:r w:rsidR="00D6496C">
        <w:t xml:space="preserve">mass, diameter and thickness </w:t>
      </w:r>
      <w:r w:rsidR="00EF1DDA">
        <w:t xml:space="preserve">are </w:t>
      </w:r>
      <w:r w:rsidR="001F7C14">
        <w:t>considered</w:t>
      </w:r>
      <w:r w:rsidR="00EF1DDA">
        <w:t xml:space="preserve"> while describing the beam element and the </w:t>
      </w:r>
      <w:r w:rsidR="00E22B09">
        <w:t>force model.</w:t>
      </w:r>
    </w:p>
    <w:p w14:paraId="7BD5CC8A" w14:textId="4A1C5D94" w:rsidR="00C30479" w:rsidRPr="00260C23" w:rsidRDefault="00F37F7F" w:rsidP="0089136A">
      <w:pPr>
        <w:keepNext/>
        <w:jc w:val="center"/>
        <w:rPr>
          <w:i/>
          <w:iCs/>
          <w:sz w:val="22"/>
          <w:szCs w:val="22"/>
        </w:rPr>
      </w:pPr>
      <w:bookmarkStart w:id="49" w:name="_Toc25015403"/>
      <w:r>
        <w:rPr>
          <w:noProof/>
        </w:rPr>
        <mc:AlternateContent>
          <mc:Choice Requires="wps">
            <w:drawing>
              <wp:anchor distT="0" distB="0" distL="114300" distR="114300" simplePos="0" relativeHeight="251658244" behindDoc="0" locked="0" layoutInCell="1" allowOverlap="1" wp14:anchorId="1224226F" wp14:editId="3D3EC644">
                <wp:simplePos x="0" y="0"/>
                <wp:positionH relativeFrom="margin">
                  <wp:align>center</wp:align>
                </wp:positionH>
                <wp:positionV relativeFrom="paragraph">
                  <wp:posOffset>4765675</wp:posOffset>
                </wp:positionV>
                <wp:extent cx="529971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5299710" cy="635"/>
                        </a:xfrm>
                        <a:prstGeom prst="rect">
                          <a:avLst/>
                        </a:prstGeom>
                        <a:solidFill>
                          <a:prstClr val="white"/>
                        </a:solidFill>
                        <a:ln>
                          <a:noFill/>
                        </a:ln>
                      </wps:spPr>
                      <wps:txbx>
                        <w:txbxContent>
                          <w:p w14:paraId="13FB4972" w14:textId="2C4EBC6F" w:rsidR="00373752" w:rsidRPr="00AB58BD" w:rsidRDefault="00373752" w:rsidP="00373752">
                            <w:pPr>
                              <w:pStyle w:val="Caption"/>
                              <w:rPr>
                                <w:noProof/>
                              </w:rPr>
                            </w:pPr>
                            <w:bookmarkStart w:id="50" w:name="_Toc25015579"/>
                            <w:bookmarkStart w:id="51" w:name="_Toc25015812"/>
                            <w:r>
                              <w:t xml:space="preserve">Figure </w:t>
                            </w:r>
                            <w:r w:rsidR="004E7D8C">
                              <w:fldChar w:fldCharType="begin"/>
                            </w:r>
                            <w:r w:rsidR="004E7D8C">
                              <w:instrText xml:space="preserve"> SEQ Figure \* ARABIC </w:instrText>
                            </w:r>
                            <w:r w:rsidR="004E7D8C">
                              <w:fldChar w:fldCharType="separate"/>
                            </w:r>
                            <w:r w:rsidR="009C09EB">
                              <w:rPr>
                                <w:noProof/>
                              </w:rPr>
                              <w:t>9</w:t>
                            </w:r>
                            <w:r w:rsidR="004E7D8C">
                              <w:rPr>
                                <w:noProof/>
                              </w:rPr>
                              <w:fldChar w:fldCharType="end"/>
                            </w:r>
                            <w:r w:rsidR="001845C6">
                              <w:t>:</w:t>
                            </w:r>
                            <w:r w:rsidR="0053327D">
                              <w:t xml:space="preserve"> Scaled diagram of large diagram</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24226F" id="Text Box 17" o:spid="_x0000_s1028" type="#_x0000_t202" style="position:absolute;left:0;text-align:left;margin-left:0;margin-top:375.25pt;width:417.3pt;height:.05pt;z-index:2516582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" stroked="f">
                <v:textbox style="mso-fit-shape-to-text:t" inset="0,0,0,0">
                  <w:txbxContent>
                    <w:p w14:paraId="13FB4972" w14:textId="2C4EBC6F" w:rsidR="00373752" w:rsidRPr="00AB58BD" w:rsidRDefault="00373752" w:rsidP="00373752">
                      <w:pPr>
                        <w:pStyle w:val="Caption"/>
                        <w:rPr>
                          <w:noProof/>
                        </w:rPr>
                      </w:pPr>
                      <w:bookmarkStart w:id="52" w:name="_Toc25015579"/>
                      <w:bookmarkStart w:id="53" w:name="_Toc25015812"/>
                      <w:r>
                        <w:t xml:space="preserve">Figure </w:t>
                      </w:r>
                      <w:r w:rsidR="004E7D8C">
                        <w:fldChar w:fldCharType="begin"/>
                      </w:r>
                      <w:r w:rsidR="004E7D8C">
                        <w:instrText xml:space="preserve"> SEQ Figure \* ARABIC </w:instrText>
                      </w:r>
                      <w:r w:rsidR="004E7D8C">
                        <w:fldChar w:fldCharType="separate"/>
                      </w:r>
                      <w:r w:rsidR="009C09EB">
                        <w:rPr>
                          <w:noProof/>
                        </w:rPr>
                        <w:t>9</w:t>
                      </w:r>
                      <w:r w:rsidR="004E7D8C">
                        <w:rPr>
                          <w:noProof/>
                        </w:rPr>
                        <w:fldChar w:fldCharType="end"/>
                      </w:r>
                      <w:r w:rsidR="001845C6">
                        <w:t>:</w:t>
                      </w:r>
                      <w:r w:rsidR="0053327D">
                        <w:t xml:space="preserve"> Scaled diagram of large diagram</w:t>
                      </w:r>
                      <w:bookmarkEnd w:id="52"/>
                      <w:bookmarkEnd w:id="53"/>
                    </w:p>
                  </w:txbxContent>
                </v:textbox>
                <w10:wrap type="square" anchorx="margin"/>
              </v:shape>
            </w:pict>
          </mc:Fallback>
        </mc:AlternateContent>
      </w:r>
      <w:r w:rsidRPr="00260C23">
        <w:rPr>
          <w:i/>
          <w:iCs/>
          <w:noProof/>
          <w:sz w:val="22"/>
          <w:szCs w:val="22"/>
        </w:rPr>
        <w:drawing>
          <wp:inline distT="0" distB="0" distL="0" distR="0" wp14:anchorId="1138A529" wp14:editId="0B07049E">
            <wp:extent cx="4650105" cy="4636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50105" cy="4636770"/>
                    </a:xfrm>
                    <a:prstGeom prst="rect">
                      <a:avLst/>
                    </a:prstGeom>
                    <a:noFill/>
                    <a:ln>
                      <a:noFill/>
                    </a:ln>
                  </pic:spPr>
                </pic:pic>
              </a:graphicData>
            </a:graphic>
          </wp:inline>
        </w:drawing>
      </w:r>
      <w:bookmarkEnd w:id="49"/>
    </w:p>
    <w:p w14:paraId="66058633" w14:textId="5F97B00E" w:rsidR="00EF4E36" w:rsidRDefault="007E06FC" w:rsidP="00AC55BD">
      <w:pPr>
        <w:pStyle w:val="Heading3"/>
      </w:pPr>
      <w:bookmarkStart w:id="54" w:name="_Toc25015795"/>
      <w:r>
        <w:t>Nodal interactions</w:t>
      </w:r>
      <w:bookmarkEnd w:id="54"/>
    </w:p>
    <w:p w14:paraId="323E97DF" w14:textId="50414E28" w:rsidR="00255E23" w:rsidRDefault="00FD6166" w:rsidP="007E06FC">
      <w:r>
        <w:t xml:space="preserve">The </w:t>
      </w:r>
      <w:r w:rsidR="00B81F69">
        <w:t xml:space="preserve">dynamic force approach is described in detail in section 5.2.1. </w:t>
      </w:r>
      <w:r w:rsidR="006922BC">
        <w:t xml:space="preserve">Force </w:t>
      </w:r>
      <w:r w:rsidR="00DA6B4A">
        <w:t xml:space="preserve">from a colon element </w:t>
      </w:r>
      <w:r w:rsidR="006922BC">
        <w:t>is applicable o</w:t>
      </w:r>
      <w:r w:rsidR="0048515F">
        <w:t>n</w:t>
      </w:r>
      <w:r w:rsidR="006922BC">
        <w:t xml:space="preserve"> a node of the endoscope when the </w:t>
      </w:r>
      <w:r w:rsidR="00DA6B4A">
        <w:t xml:space="preserve">perpendicular </w:t>
      </w:r>
      <w:r w:rsidR="006922BC">
        <w:t xml:space="preserve">distance </w:t>
      </w:r>
      <w:r w:rsidR="00BC61D2">
        <w:t xml:space="preserve">between them is </w:t>
      </w:r>
      <w:r w:rsidR="00BC61D2">
        <w:lastRenderedPageBreak/>
        <w:t xml:space="preserve">between l and 2l. </w:t>
      </w:r>
      <w:r w:rsidR="00E66B8C">
        <w:t xml:space="preserve">For &lt;l, the element is fully inside the tube and for&gt;2l, it is assumed that it is </w:t>
      </w:r>
      <w:r w:rsidR="00A401D0">
        <w:t>outside the tube (and hence will not experience any force).</w:t>
      </w:r>
      <w:r w:rsidR="00DA6B4A">
        <w:t xml:space="preserve"> </w:t>
      </w:r>
    </w:p>
    <w:p w14:paraId="263F720F" w14:textId="77777777" w:rsidR="004114EA" w:rsidRDefault="00E162AD" w:rsidP="004114EA">
      <w:pPr>
        <w:keepNext/>
        <w:jc w:val="center"/>
      </w:pPr>
      <w:r>
        <w:rPr>
          <w:noProof/>
        </w:rPr>
        <w:drawing>
          <wp:inline distT="0" distB="0" distL="0" distR="0" wp14:anchorId="637D968D" wp14:editId="1FF049BC">
            <wp:extent cx="4076700" cy="2362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76700" cy="2362200"/>
                    </a:xfrm>
                    <a:prstGeom prst="rect">
                      <a:avLst/>
                    </a:prstGeom>
                    <a:noFill/>
                    <a:ln>
                      <a:noFill/>
                    </a:ln>
                  </pic:spPr>
                </pic:pic>
              </a:graphicData>
            </a:graphic>
          </wp:inline>
        </w:drawing>
      </w:r>
    </w:p>
    <w:p w14:paraId="6A0A5603" w14:textId="7CF40973" w:rsidR="009462C7" w:rsidRDefault="004114EA" w:rsidP="004114EA">
      <w:pPr>
        <w:pStyle w:val="Caption"/>
      </w:pPr>
      <w:bookmarkStart w:id="55" w:name="_Toc25015404"/>
      <w:bookmarkStart w:id="56" w:name="_Toc25015580"/>
      <w:bookmarkStart w:id="57" w:name="_Toc25015813"/>
      <w:r>
        <w:t xml:space="preserve">Figure </w:t>
      </w:r>
      <w:r w:rsidR="004E7D8C">
        <w:fldChar w:fldCharType="begin"/>
      </w:r>
      <w:r w:rsidR="004E7D8C">
        <w:instrText xml:space="preserve"> SEQ Figure \* ARABIC </w:instrText>
      </w:r>
      <w:r w:rsidR="004E7D8C">
        <w:fldChar w:fldCharType="separate"/>
      </w:r>
      <w:r w:rsidR="009C09EB">
        <w:rPr>
          <w:noProof/>
        </w:rPr>
        <w:t>10</w:t>
      </w:r>
      <w:r w:rsidR="004E7D8C">
        <w:rPr>
          <w:noProof/>
        </w:rPr>
        <w:fldChar w:fldCharType="end"/>
      </w:r>
      <w:r w:rsidR="00291E4B">
        <w:t xml:space="preserve">: </w:t>
      </w:r>
      <w:r w:rsidR="00242AA5">
        <w:t>Region of an e</w:t>
      </w:r>
      <w:r w:rsidR="007F79B9">
        <w:t>lement</w:t>
      </w:r>
      <w:bookmarkEnd w:id="55"/>
      <w:bookmarkEnd w:id="56"/>
      <w:bookmarkEnd w:id="57"/>
      <w:r w:rsidR="007F79B9">
        <w:t xml:space="preserve"> </w:t>
      </w:r>
    </w:p>
    <w:p w14:paraId="04F7B43A" w14:textId="074136B6" w:rsidR="007E06FC" w:rsidRPr="007E06FC" w:rsidRDefault="00B81F69" w:rsidP="007E06FC">
      <w:r>
        <w:t xml:space="preserve">However, there are some corner cases which may </w:t>
      </w:r>
      <w:r w:rsidR="00D926B1">
        <w:t xml:space="preserve">be left unaccounted for. </w:t>
      </w:r>
      <w:r w:rsidR="00DE41C3">
        <w:t xml:space="preserve">The elements being discrete, </w:t>
      </w:r>
      <w:r w:rsidR="00934912">
        <w:t xml:space="preserve">some nodes may not lie in the region of any of the </w:t>
      </w:r>
      <w:r w:rsidR="00A70731">
        <w:t>elements</w:t>
      </w:r>
      <w:r w:rsidR="005D61E8">
        <w:t>.</w:t>
      </w:r>
      <w:r w:rsidR="00A70731">
        <w:t xml:space="preserve"> </w:t>
      </w:r>
      <w:r w:rsidR="00C424DA">
        <w:t xml:space="preserve">Region of an element </w:t>
      </w:r>
      <w:r w:rsidR="00270F23">
        <w:t xml:space="preserve">is shown in the diagram below </w:t>
      </w:r>
      <w:r w:rsidR="000262A5">
        <w:t>as the</w:t>
      </w:r>
      <w:r w:rsidR="00270F23">
        <w:t xml:space="preserve"> </w:t>
      </w:r>
      <w:r w:rsidR="006431AE">
        <w:t>blue and green shaded area</w:t>
      </w:r>
      <w:r w:rsidR="00270F23">
        <w:t xml:space="preserve">. </w:t>
      </w:r>
      <w:r w:rsidR="00E55FB5">
        <w:t xml:space="preserve">For </w:t>
      </w:r>
      <w:r w:rsidR="00200ED7">
        <w:t>such nodes</w:t>
      </w:r>
      <w:r w:rsidR="00A1059C">
        <w:t xml:space="preserve"> (i.e. in the </w:t>
      </w:r>
      <w:r w:rsidR="00B70592">
        <w:t>centre</w:t>
      </w:r>
      <w:r w:rsidR="00A1059C">
        <w:t xml:space="preserve"> red region of the figure)</w:t>
      </w:r>
      <w:r w:rsidR="00E55FB5">
        <w:t xml:space="preserve"> of the end</w:t>
      </w:r>
      <w:r w:rsidR="00200ED7">
        <w:t>oscope,</w:t>
      </w:r>
      <w:r w:rsidR="00E55FB5">
        <w:t xml:space="preserve"> </w:t>
      </w:r>
      <w:r w:rsidR="00200ED7">
        <w:t>we simply cal</w:t>
      </w:r>
      <w:r w:rsidR="00F631BE">
        <w:t xml:space="preserve">culate </w:t>
      </w:r>
      <w:r w:rsidR="007876C4">
        <w:t xml:space="preserve">the force based on </w:t>
      </w:r>
      <w:r w:rsidR="00A71A00">
        <w:t>its</w:t>
      </w:r>
      <w:r w:rsidR="007876C4">
        <w:t xml:space="preserve"> </w:t>
      </w:r>
      <w:r w:rsidR="005E7159">
        <w:t>interaction with the node of the colon which is closest to it.</w:t>
      </w:r>
    </w:p>
    <w:p w14:paraId="49E25836" w14:textId="77777777" w:rsidR="005E7159" w:rsidRPr="007E06FC" w:rsidRDefault="005E7159" w:rsidP="007E06FC"/>
    <w:p w14:paraId="4FEDE31E" w14:textId="1AE6DAA0" w:rsidR="00644A49" w:rsidRPr="00BB30EF" w:rsidRDefault="00283A72" w:rsidP="00BB30EF">
      <w:pPr>
        <w:pStyle w:val="Heading2"/>
      </w:pPr>
      <w:bookmarkStart w:id="58" w:name="_Toc25015796"/>
      <w:r>
        <w:t xml:space="preserve">Simulation </w:t>
      </w:r>
      <w:r w:rsidR="00755FC2">
        <w:t>D</w:t>
      </w:r>
      <w:r>
        <w:t>etails</w:t>
      </w:r>
      <w:bookmarkEnd w:id="58"/>
    </w:p>
    <w:p w14:paraId="4437B218" w14:textId="2E0A8543" w:rsidR="004A16B8" w:rsidRPr="004A16B8" w:rsidRDefault="004A16B8" w:rsidP="004A16B8">
      <w:pPr>
        <w:pStyle w:val="Heading3"/>
      </w:pPr>
      <w:bookmarkStart w:id="59" w:name="_Toc25015797"/>
      <w:r>
        <w:t>Endoscope</w:t>
      </w:r>
      <w:bookmarkEnd w:id="59"/>
    </w:p>
    <w:p w14:paraId="6C227926" w14:textId="13B508E1" w:rsidR="00FF1C5F" w:rsidRDefault="00FF1C5F" w:rsidP="00FF1C5F">
      <w:pPr>
        <w:pStyle w:val="Caption"/>
        <w:keepNext/>
      </w:pPr>
      <w:bookmarkStart w:id="60" w:name="_Toc25015802"/>
      <w:r>
        <w:t xml:space="preserve">Table </w:t>
      </w:r>
      <w:r w:rsidR="004E7D8C">
        <w:fldChar w:fldCharType="begin"/>
      </w:r>
      <w:r w:rsidR="004E7D8C">
        <w:instrText xml:space="preserve"> SEQ Table \* ARABIC </w:instrText>
      </w:r>
      <w:r w:rsidR="004E7D8C">
        <w:fldChar w:fldCharType="separate"/>
      </w:r>
      <w:r w:rsidR="009C09EB">
        <w:rPr>
          <w:noProof/>
        </w:rPr>
        <w:t>2</w:t>
      </w:r>
      <w:r w:rsidR="004E7D8C">
        <w:rPr>
          <w:noProof/>
        </w:rPr>
        <w:fldChar w:fldCharType="end"/>
      </w:r>
      <w:r>
        <w:t xml:space="preserve">: </w:t>
      </w:r>
      <w:r w:rsidR="006D5653">
        <w:t>Properties</w:t>
      </w:r>
      <w:r w:rsidR="00003362">
        <w:t xml:space="preserve"> of </w:t>
      </w:r>
      <w:r w:rsidR="00832FB2">
        <w:t>the endoscope</w:t>
      </w:r>
      <w:bookmarkEnd w:id="60"/>
    </w:p>
    <w:tbl>
      <w:tblPr>
        <w:tblStyle w:val="TableGrid"/>
        <w:tblW w:w="0" w:type="auto"/>
        <w:tblLook w:val="04A0" w:firstRow="1" w:lastRow="0" w:firstColumn="1" w:lastColumn="0" w:noHBand="0" w:noVBand="1"/>
        <w:tblCaption w:val="Table 2: Properties of Endoscope"/>
      </w:tblPr>
      <w:tblGrid>
        <w:gridCol w:w="4485"/>
        <w:gridCol w:w="4485"/>
      </w:tblGrid>
      <w:tr w:rsidR="004A16B8" w14:paraId="6CEFD2F6" w14:textId="77777777" w:rsidTr="00AA5415">
        <w:trPr>
          <w:trHeight w:val="404"/>
        </w:trPr>
        <w:tc>
          <w:tcPr>
            <w:tcW w:w="4485" w:type="dxa"/>
          </w:tcPr>
          <w:p w14:paraId="29E4ED53" w14:textId="77777777" w:rsidR="004A16B8" w:rsidRDefault="004A16B8" w:rsidP="00AA5415">
            <w:pPr>
              <w:pStyle w:val="NoSpacing"/>
              <w:spacing w:line="360" w:lineRule="auto"/>
              <w:jc w:val="center"/>
              <w:rPr>
                <w:rFonts w:cs="Times New Roman"/>
              </w:rPr>
            </w:pPr>
            <w:r>
              <w:t>Type of Elements</w:t>
            </w:r>
          </w:p>
        </w:tc>
        <w:tc>
          <w:tcPr>
            <w:tcW w:w="4485" w:type="dxa"/>
          </w:tcPr>
          <w:p w14:paraId="4E7155A7" w14:textId="77777777" w:rsidR="004A16B8" w:rsidRDefault="004A16B8" w:rsidP="00AA5415">
            <w:pPr>
              <w:pStyle w:val="NoSpacing"/>
              <w:spacing w:line="360" w:lineRule="auto"/>
              <w:jc w:val="center"/>
              <w:rPr>
                <w:rFonts w:cs="Times New Roman"/>
              </w:rPr>
            </w:pPr>
            <w:r>
              <w:rPr>
                <w:rFonts w:cs="Times New Roman"/>
              </w:rPr>
              <w:t>Planar Beam</w:t>
            </w:r>
          </w:p>
        </w:tc>
      </w:tr>
      <w:tr w:rsidR="004A16B8" w14:paraId="5CA77241" w14:textId="77777777" w:rsidTr="00AA5415">
        <w:trPr>
          <w:trHeight w:val="404"/>
        </w:trPr>
        <w:tc>
          <w:tcPr>
            <w:tcW w:w="4485" w:type="dxa"/>
          </w:tcPr>
          <w:p w14:paraId="477D2BC4" w14:textId="77777777" w:rsidR="004A16B8" w:rsidRDefault="004A16B8" w:rsidP="00AA5415">
            <w:pPr>
              <w:pStyle w:val="NoSpacing"/>
              <w:spacing w:line="360" w:lineRule="auto"/>
              <w:jc w:val="center"/>
              <w:rPr>
                <w:rFonts w:cs="Times New Roman"/>
              </w:rPr>
            </w:pPr>
            <w:r>
              <w:rPr>
                <w:rFonts w:cs="Times New Roman"/>
              </w:rPr>
              <w:t>Number of Elements</w:t>
            </w:r>
          </w:p>
        </w:tc>
        <w:tc>
          <w:tcPr>
            <w:tcW w:w="4485" w:type="dxa"/>
          </w:tcPr>
          <w:p w14:paraId="2804D68C" w14:textId="5367AE6B" w:rsidR="004A16B8" w:rsidRDefault="00D02A14" w:rsidP="00AA5415">
            <w:pPr>
              <w:pStyle w:val="NoSpacing"/>
              <w:spacing w:line="360" w:lineRule="auto"/>
              <w:jc w:val="center"/>
              <w:rPr>
                <w:rFonts w:cs="Times New Roman"/>
              </w:rPr>
            </w:pPr>
            <w:r>
              <w:rPr>
                <w:rFonts w:cs="Times New Roman"/>
              </w:rPr>
              <w:t>1</w:t>
            </w:r>
            <w:r w:rsidR="004A16B8">
              <w:rPr>
                <w:rFonts w:cs="Times New Roman"/>
              </w:rPr>
              <w:t>0</w:t>
            </w:r>
          </w:p>
        </w:tc>
      </w:tr>
      <w:tr w:rsidR="004A16B8" w14:paraId="4984494C" w14:textId="77777777" w:rsidTr="00AA5415">
        <w:trPr>
          <w:trHeight w:val="404"/>
        </w:trPr>
        <w:tc>
          <w:tcPr>
            <w:tcW w:w="4485" w:type="dxa"/>
          </w:tcPr>
          <w:p w14:paraId="1ED706B3" w14:textId="77777777" w:rsidR="004A16B8" w:rsidRDefault="004A16B8" w:rsidP="00AA5415">
            <w:pPr>
              <w:pStyle w:val="NoSpacing"/>
              <w:spacing w:line="360" w:lineRule="auto"/>
              <w:jc w:val="center"/>
              <w:rPr>
                <w:rFonts w:cs="Times New Roman"/>
              </w:rPr>
            </w:pPr>
            <w:r>
              <w:rPr>
                <w:rFonts w:cs="Times New Roman"/>
              </w:rPr>
              <w:t>Length</w:t>
            </w:r>
          </w:p>
        </w:tc>
        <w:tc>
          <w:tcPr>
            <w:tcW w:w="4485" w:type="dxa"/>
          </w:tcPr>
          <w:p w14:paraId="3A28C7C3" w14:textId="5F1BA143" w:rsidR="004A16B8" w:rsidRDefault="000C10F4" w:rsidP="00AA5415">
            <w:pPr>
              <w:pStyle w:val="NoSpacing"/>
              <w:spacing w:line="360" w:lineRule="auto"/>
              <w:jc w:val="center"/>
              <w:rPr>
                <w:rFonts w:cs="Times New Roman"/>
              </w:rPr>
            </w:pPr>
            <w:r>
              <w:rPr>
                <w:rFonts w:cs="Times New Roman"/>
              </w:rPr>
              <w:t xml:space="preserve">0.6 </w:t>
            </w:r>
            <w:r w:rsidR="009A00BF">
              <w:rPr>
                <w:rFonts w:cs="Times New Roman"/>
              </w:rPr>
              <w:t>m</w:t>
            </w:r>
          </w:p>
        </w:tc>
      </w:tr>
      <w:tr w:rsidR="004A16B8" w14:paraId="0C47C8ED" w14:textId="77777777" w:rsidTr="00AA5415">
        <w:trPr>
          <w:trHeight w:val="404"/>
        </w:trPr>
        <w:tc>
          <w:tcPr>
            <w:tcW w:w="4485" w:type="dxa"/>
          </w:tcPr>
          <w:p w14:paraId="72FCD10E" w14:textId="77777777" w:rsidR="004A16B8" w:rsidRDefault="004A16B8" w:rsidP="00AA5415">
            <w:pPr>
              <w:pStyle w:val="NoSpacing"/>
              <w:spacing w:line="360" w:lineRule="auto"/>
              <w:jc w:val="center"/>
              <w:rPr>
                <w:rFonts w:cs="Times New Roman"/>
              </w:rPr>
            </w:pPr>
            <w:r>
              <w:rPr>
                <w:rFonts w:cs="Times New Roman"/>
              </w:rPr>
              <w:t>Mass per unit length</w:t>
            </w:r>
          </w:p>
        </w:tc>
        <w:tc>
          <w:tcPr>
            <w:tcW w:w="4485" w:type="dxa"/>
          </w:tcPr>
          <w:p w14:paraId="67ED0E3B" w14:textId="77777777" w:rsidR="004A16B8" w:rsidRDefault="004A16B8" w:rsidP="00AA5415">
            <w:pPr>
              <w:pStyle w:val="NoSpacing"/>
              <w:spacing w:line="360" w:lineRule="auto"/>
              <w:jc w:val="center"/>
              <w:rPr>
                <w:rFonts w:cs="Times New Roman"/>
              </w:rPr>
            </w:pPr>
            <w:r>
              <w:rPr>
                <w:rFonts w:cs="Times New Roman"/>
              </w:rPr>
              <w:t>0.001532 kg/m</w:t>
            </w:r>
          </w:p>
        </w:tc>
      </w:tr>
      <w:tr w:rsidR="004A16B8" w14:paraId="7683B46D" w14:textId="77777777" w:rsidTr="00AA5415">
        <w:trPr>
          <w:trHeight w:val="404"/>
        </w:trPr>
        <w:tc>
          <w:tcPr>
            <w:tcW w:w="4485" w:type="dxa"/>
          </w:tcPr>
          <w:p w14:paraId="38F3D742" w14:textId="77777777" w:rsidR="004A16B8" w:rsidRDefault="004A16B8" w:rsidP="00AA5415">
            <w:pPr>
              <w:pStyle w:val="NoSpacing"/>
              <w:spacing w:line="360" w:lineRule="auto"/>
              <w:jc w:val="center"/>
              <w:rPr>
                <w:rFonts w:cs="Times New Roman"/>
              </w:rPr>
            </w:pPr>
            <w:r>
              <w:rPr>
                <w:rFonts w:cs="Times New Roman"/>
              </w:rPr>
              <w:t>Rotational Inertia J</w:t>
            </w:r>
          </w:p>
        </w:tc>
        <w:tc>
          <w:tcPr>
            <w:tcW w:w="4485" w:type="dxa"/>
          </w:tcPr>
          <w:p w14:paraId="7D95CA6D" w14:textId="77777777" w:rsidR="004A16B8" w:rsidRDefault="004A16B8" w:rsidP="00AA5415">
            <w:pPr>
              <w:pStyle w:val="NoSpacing"/>
              <w:spacing w:line="360" w:lineRule="auto"/>
              <w:jc w:val="center"/>
              <w:rPr>
                <w:rFonts w:cs="Times New Roman"/>
              </w:rPr>
            </w:pPr>
            <w:r w:rsidRPr="002645AF">
              <w:rPr>
                <w:rFonts w:cs="Times New Roman"/>
                <w:color w:val="000000"/>
                <w:szCs w:val="24"/>
                <w:lang w:val="en-US" w:bidi="ar-SA"/>
              </w:rPr>
              <w:t>0.00000000002393</w:t>
            </w:r>
            <w:r>
              <w:rPr>
                <w:rFonts w:cs="Times New Roman"/>
                <w:color w:val="000000"/>
                <w:szCs w:val="24"/>
                <w:lang w:val="en-US" w:bidi="ar-SA"/>
              </w:rPr>
              <w:t xml:space="preserve"> kg-m</w:t>
            </w:r>
            <w:r>
              <w:rPr>
                <w:rFonts w:cs="Times New Roman"/>
                <w:color w:val="000000"/>
                <w:szCs w:val="24"/>
                <w:vertAlign w:val="superscript"/>
                <w:lang w:val="en-US" w:bidi="ar-SA"/>
              </w:rPr>
              <w:t>2</w:t>
            </w:r>
          </w:p>
        </w:tc>
      </w:tr>
      <w:tr w:rsidR="004A16B8" w14:paraId="70749521" w14:textId="77777777" w:rsidTr="00AA5415">
        <w:trPr>
          <w:trHeight w:val="404"/>
        </w:trPr>
        <w:tc>
          <w:tcPr>
            <w:tcW w:w="4485" w:type="dxa"/>
          </w:tcPr>
          <w:p w14:paraId="35ADAB1D" w14:textId="77777777" w:rsidR="004A16B8" w:rsidRDefault="004A16B8" w:rsidP="00AA5415">
            <w:pPr>
              <w:pStyle w:val="NoSpacing"/>
              <w:spacing w:line="360" w:lineRule="auto"/>
              <w:jc w:val="center"/>
              <w:rPr>
                <w:rFonts w:cs="Times New Roman"/>
              </w:rPr>
            </w:pPr>
            <w:r>
              <w:rPr>
                <w:rFonts w:cs="Times New Roman"/>
              </w:rPr>
              <w:t>Axial Stiffness (EA)</w:t>
            </w:r>
          </w:p>
        </w:tc>
        <w:tc>
          <w:tcPr>
            <w:tcW w:w="4485" w:type="dxa"/>
          </w:tcPr>
          <w:p w14:paraId="628A5891" w14:textId="4585D89F" w:rsidR="004A16B8" w:rsidRDefault="001A6238" w:rsidP="00AA5415">
            <w:pPr>
              <w:pStyle w:val="NoSpacing"/>
              <w:spacing w:line="360" w:lineRule="auto"/>
              <w:jc w:val="center"/>
              <w:rPr>
                <w:rFonts w:cs="Times New Roman"/>
              </w:rPr>
            </w:pPr>
            <w:r>
              <w:rPr>
                <w:rFonts w:cs="Times New Roman"/>
              </w:rPr>
              <w:t>700</w:t>
            </w:r>
            <w:r w:rsidR="004A16B8">
              <w:rPr>
                <w:rFonts w:cs="Times New Roman"/>
              </w:rPr>
              <w:t xml:space="preserve"> N/m</w:t>
            </w:r>
          </w:p>
        </w:tc>
      </w:tr>
      <w:tr w:rsidR="004A16B8" w14:paraId="1252015F" w14:textId="77777777" w:rsidTr="00AA5415">
        <w:trPr>
          <w:trHeight w:val="404"/>
        </w:trPr>
        <w:tc>
          <w:tcPr>
            <w:tcW w:w="4485" w:type="dxa"/>
          </w:tcPr>
          <w:p w14:paraId="438A06C1" w14:textId="77777777" w:rsidR="004A16B8" w:rsidRDefault="004A16B8" w:rsidP="00AA5415">
            <w:pPr>
              <w:pStyle w:val="NoSpacing"/>
              <w:spacing w:line="360" w:lineRule="auto"/>
              <w:jc w:val="center"/>
              <w:rPr>
                <w:rFonts w:cs="Times New Roman"/>
              </w:rPr>
            </w:pPr>
            <w:r>
              <w:rPr>
                <w:rFonts w:cs="Times New Roman"/>
              </w:rPr>
              <w:t>Bending Stiffness (EI)</w:t>
            </w:r>
          </w:p>
        </w:tc>
        <w:tc>
          <w:tcPr>
            <w:tcW w:w="4485" w:type="dxa"/>
          </w:tcPr>
          <w:p w14:paraId="2131E605" w14:textId="7788388E" w:rsidR="004A16B8" w:rsidRDefault="004A16B8" w:rsidP="00AA5415">
            <w:pPr>
              <w:pStyle w:val="NoSpacing"/>
              <w:spacing w:line="360" w:lineRule="auto"/>
              <w:jc w:val="center"/>
              <w:rPr>
                <w:rFonts w:cs="Times New Roman"/>
              </w:rPr>
            </w:pPr>
            <w:r>
              <w:rPr>
                <w:rFonts w:cs="Times New Roman"/>
              </w:rPr>
              <w:t>0.00</w:t>
            </w:r>
            <w:r w:rsidR="001A6238">
              <w:rPr>
                <w:rFonts w:cs="Times New Roman"/>
              </w:rPr>
              <w:t>3</w:t>
            </w:r>
            <w:r>
              <w:rPr>
                <w:rFonts w:cs="Times New Roman"/>
              </w:rPr>
              <w:t xml:space="preserve"> N/m</w:t>
            </w:r>
          </w:p>
        </w:tc>
      </w:tr>
      <w:tr w:rsidR="004A16B8" w14:paraId="5AE72A6B" w14:textId="77777777" w:rsidTr="00AA5415">
        <w:trPr>
          <w:trHeight w:val="426"/>
        </w:trPr>
        <w:tc>
          <w:tcPr>
            <w:tcW w:w="4485" w:type="dxa"/>
          </w:tcPr>
          <w:p w14:paraId="6F0B4BC9" w14:textId="77777777" w:rsidR="004A16B8" w:rsidRDefault="004A16B8" w:rsidP="00AA5415">
            <w:pPr>
              <w:pStyle w:val="NoSpacing"/>
              <w:spacing w:line="360" w:lineRule="auto"/>
              <w:jc w:val="center"/>
              <w:rPr>
                <w:rFonts w:cs="Times New Roman"/>
              </w:rPr>
            </w:pPr>
            <w:r>
              <w:rPr>
                <w:rFonts w:cs="Times New Roman"/>
              </w:rPr>
              <w:t>Longitudinal Damping</w:t>
            </w:r>
          </w:p>
        </w:tc>
        <w:tc>
          <w:tcPr>
            <w:tcW w:w="4485" w:type="dxa"/>
          </w:tcPr>
          <w:p w14:paraId="1F6759A7" w14:textId="1564B54C" w:rsidR="004A16B8" w:rsidRDefault="004A16B8" w:rsidP="00AA5415">
            <w:pPr>
              <w:pStyle w:val="NoSpacing"/>
              <w:spacing w:line="360" w:lineRule="auto"/>
              <w:jc w:val="center"/>
              <w:rPr>
                <w:rFonts w:cs="Times New Roman"/>
              </w:rPr>
            </w:pPr>
            <w:r>
              <w:rPr>
                <w:rFonts w:cs="Times New Roman"/>
                <w:color w:val="000000"/>
                <w:szCs w:val="24"/>
                <w:lang w:val="en-US" w:bidi="ar-SA"/>
              </w:rPr>
              <w:t>0.000001 N-s/m</w:t>
            </w:r>
          </w:p>
        </w:tc>
      </w:tr>
      <w:tr w:rsidR="004A16B8" w14:paraId="08867935" w14:textId="77777777" w:rsidTr="00AA5415">
        <w:trPr>
          <w:trHeight w:val="381"/>
        </w:trPr>
        <w:tc>
          <w:tcPr>
            <w:tcW w:w="4485" w:type="dxa"/>
          </w:tcPr>
          <w:p w14:paraId="71532109" w14:textId="77777777" w:rsidR="004A16B8" w:rsidRDefault="004A16B8" w:rsidP="00AA5415">
            <w:pPr>
              <w:pStyle w:val="NoSpacing"/>
              <w:spacing w:line="360" w:lineRule="auto"/>
              <w:jc w:val="center"/>
              <w:rPr>
                <w:rFonts w:cs="Times New Roman"/>
              </w:rPr>
            </w:pPr>
            <w:r>
              <w:rPr>
                <w:rFonts w:cs="Times New Roman"/>
              </w:rPr>
              <w:t>Bending Damping</w:t>
            </w:r>
          </w:p>
        </w:tc>
        <w:tc>
          <w:tcPr>
            <w:tcW w:w="4485" w:type="dxa"/>
          </w:tcPr>
          <w:p w14:paraId="1D275221" w14:textId="7FC3253E" w:rsidR="004A16B8" w:rsidRDefault="00CF749B" w:rsidP="00AA5415">
            <w:pPr>
              <w:pStyle w:val="NoSpacing"/>
              <w:spacing w:line="360" w:lineRule="auto"/>
              <w:jc w:val="center"/>
              <w:rPr>
                <w:rFonts w:cs="Times New Roman"/>
              </w:rPr>
            </w:pPr>
            <w:r>
              <w:rPr>
                <w:rFonts w:ascii="Courier New" w:hAnsi="Courier New" w:cs="Courier New"/>
                <w:color w:val="000000"/>
                <w:sz w:val="20"/>
                <w:lang w:val="en-US" w:bidi="ar-SA"/>
              </w:rPr>
              <w:t xml:space="preserve"> </w:t>
            </w:r>
            <w:r w:rsidR="004A16B8" w:rsidRPr="00F65233">
              <w:rPr>
                <w:lang w:bidi="ar-SA"/>
              </w:rPr>
              <w:t>0.</w:t>
            </w:r>
            <w:r w:rsidRPr="00F65233">
              <w:t>00001</w:t>
            </w:r>
            <w:r w:rsidR="004A16B8">
              <w:rPr>
                <w:rFonts w:ascii="Courier New" w:hAnsi="Courier New" w:cs="Courier New"/>
                <w:color w:val="000000"/>
                <w:sz w:val="20"/>
                <w:lang w:val="en-US" w:bidi="ar-SA"/>
              </w:rPr>
              <w:t xml:space="preserve"> </w:t>
            </w:r>
            <w:r w:rsidR="004A16B8">
              <w:rPr>
                <w:rFonts w:cs="Times New Roman"/>
                <w:color w:val="000000"/>
                <w:szCs w:val="24"/>
                <w:lang w:val="en-US" w:bidi="ar-SA"/>
              </w:rPr>
              <w:t>N-s/m</w:t>
            </w:r>
          </w:p>
        </w:tc>
      </w:tr>
    </w:tbl>
    <w:p w14:paraId="746988DD" w14:textId="77777777" w:rsidR="00481326" w:rsidRDefault="00481326">
      <w:pPr>
        <w:spacing w:line="259" w:lineRule="auto"/>
        <w:jc w:val="left"/>
      </w:pPr>
    </w:p>
    <w:p w14:paraId="5C355027" w14:textId="119F3444" w:rsidR="00EE4859" w:rsidRDefault="00175406" w:rsidP="00942423">
      <w:pPr>
        <w:pStyle w:val="Heading3"/>
      </w:pPr>
      <w:bookmarkStart w:id="61" w:name="_Toc25015798"/>
      <w:r>
        <w:lastRenderedPageBreak/>
        <w:t>Colon</w:t>
      </w:r>
      <w:bookmarkEnd w:id="61"/>
    </w:p>
    <w:p w14:paraId="0902B90D" w14:textId="28C3FA59" w:rsidR="005B6A0D" w:rsidRDefault="005B6A0D" w:rsidP="005B6A0D">
      <w:pPr>
        <w:pStyle w:val="Caption"/>
        <w:keepNext/>
      </w:pPr>
      <w:bookmarkStart w:id="62" w:name="_Toc25015803"/>
      <w:r>
        <w:t xml:space="preserve">Table </w:t>
      </w:r>
      <w:r w:rsidR="004E7D8C">
        <w:fldChar w:fldCharType="begin"/>
      </w:r>
      <w:r w:rsidR="004E7D8C">
        <w:instrText xml:space="preserve"> SEQ Table \* ARABIC </w:instrText>
      </w:r>
      <w:r w:rsidR="004E7D8C">
        <w:fldChar w:fldCharType="separate"/>
      </w:r>
      <w:r w:rsidR="009C09EB">
        <w:rPr>
          <w:noProof/>
        </w:rPr>
        <w:t>3</w:t>
      </w:r>
      <w:r w:rsidR="004E7D8C">
        <w:rPr>
          <w:noProof/>
        </w:rPr>
        <w:fldChar w:fldCharType="end"/>
      </w:r>
      <w:r>
        <w:t>: Properties of the colon</w:t>
      </w:r>
      <w:bookmarkEnd w:id="62"/>
    </w:p>
    <w:tbl>
      <w:tblPr>
        <w:tblStyle w:val="TableGrid"/>
        <w:tblW w:w="0" w:type="auto"/>
        <w:tblLook w:val="04A0" w:firstRow="1" w:lastRow="0" w:firstColumn="1" w:lastColumn="0" w:noHBand="0" w:noVBand="1"/>
      </w:tblPr>
      <w:tblGrid>
        <w:gridCol w:w="4485"/>
        <w:gridCol w:w="4485"/>
      </w:tblGrid>
      <w:tr w:rsidR="00175406" w14:paraId="693C0F8C" w14:textId="77777777" w:rsidTr="00492ECB">
        <w:trPr>
          <w:trHeight w:val="404"/>
        </w:trPr>
        <w:tc>
          <w:tcPr>
            <w:tcW w:w="4485" w:type="dxa"/>
          </w:tcPr>
          <w:p w14:paraId="04842380" w14:textId="77777777" w:rsidR="00175406" w:rsidRDefault="00175406" w:rsidP="00492ECB">
            <w:pPr>
              <w:pStyle w:val="NoSpacing"/>
              <w:spacing w:line="360" w:lineRule="auto"/>
              <w:jc w:val="center"/>
              <w:rPr>
                <w:rFonts w:cs="Times New Roman"/>
              </w:rPr>
            </w:pPr>
            <w:r>
              <w:t>Type of Elements</w:t>
            </w:r>
          </w:p>
        </w:tc>
        <w:tc>
          <w:tcPr>
            <w:tcW w:w="4485" w:type="dxa"/>
          </w:tcPr>
          <w:p w14:paraId="5C52A2CA" w14:textId="77777777" w:rsidR="00175406" w:rsidRDefault="00175406" w:rsidP="00492ECB">
            <w:pPr>
              <w:pStyle w:val="NoSpacing"/>
              <w:spacing w:line="360" w:lineRule="auto"/>
              <w:jc w:val="center"/>
              <w:rPr>
                <w:rFonts w:cs="Times New Roman"/>
              </w:rPr>
            </w:pPr>
            <w:r>
              <w:rPr>
                <w:rFonts w:cs="Times New Roman"/>
              </w:rPr>
              <w:t>Planar Beam</w:t>
            </w:r>
          </w:p>
        </w:tc>
      </w:tr>
      <w:tr w:rsidR="00175406" w14:paraId="2BDDFE24" w14:textId="77777777" w:rsidTr="00492ECB">
        <w:trPr>
          <w:trHeight w:val="404"/>
        </w:trPr>
        <w:tc>
          <w:tcPr>
            <w:tcW w:w="4485" w:type="dxa"/>
          </w:tcPr>
          <w:p w14:paraId="402D6AD7" w14:textId="77777777" w:rsidR="00175406" w:rsidRDefault="00175406" w:rsidP="00492ECB">
            <w:pPr>
              <w:pStyle w:val="NoSpacing"/>
              <w:spacing w:line="360" w:lineRule="auto"/>
              <w:jc w:val="center"/>
              <w:rPr>
                <w:rFonts w:cs="Times New Roman"/>
              </w:rPr>
            </w:pPr>
            <w:r>
              <w:rPr>
                <w:rFonts w:cs="Times New Roman"/>
              </w:rPr>
              <w:t>Number of Elements</w:t>
            </w:r>
          </w:p>
        </w:tc>
        <w:tc>
          <w:tcPr>
            <w:tcW w:w="4485" w:type="dxa"/>
          </w:tcPr>
          <w:p w14:paraId="2968930C" w14:textId="78106BC0" w:rsidR="00175406" w:rsidRDefault="00175406" w:rsidP="00492ECB">
            <w:pPr>
              <w:pStyle w:val="NoSpacing"/>
              <w:spacing w:line="360" w:lineRule="auto"/>
              <w:jc w:val="center"/>
              <w:rPr>
                <w:rFonts w:cs="Times New Roman"/>
              </w:rPr>
            </w:pPr>
            <w:r>
              <w:rPr>
                <w:rFonts w:cs="Times New Roman"/>
              </w:rPr>
              <w:t>23</w:t>
            </w:r>
          </w:p>
        </w:tc>
      </w:tr>
      <w:tr w:rsidR="00175406" w14:paraId="59F15CD7" w14:textId="77777777" w:rsidTr="00492ECB">
        <w:trPr>
          <w:trHeight w:val="404"/>
        </w:trPr>
        <w:tc>
          <w:tcPr>
            <w:tcW w:w="4485" w:type="dxa"/>
          </w:tcPr>
          <w:p w14:paraId="7E6B6931" w14:textId="77777777" w:rsidR="00175406" w:rsidRDefault="00175406" w:rsidP="00492ECB">
            <w:pPr>
              <w:pStyle w:val="NoSpacing"/>
              <w:spacing w:line="360" w:lineRule="auto"/>
              <w:jc w:val="center"/>
              <w:rPr>
                <w:rFonts w:cs="Times New Roman"/>
              </w:rPr>
            </w:pPr>
            <w:r>
              <w:rPr>
                <w:rFonts w:cs="Times New Roman"/>
              </w:rPr>
              <w:t>Length</w:t>
            </w:r>
          </w:p>
        </w:tc>
        <w:tc>
          <w:tcPr>
            <w:tcW w:w="4485" w:type="dxa"/>
          </w:tcPr>
          <w:p w14:paraId="79AF6CE4" w14:textId="7733314F" w:rsidR="00175406" w:rsidRDefault="00205E20" w:rsidP="00492ECB">
            <w:pPr>
              <w:pStyle w:val="NoSpacing"/>
              <w:spacing w:line="360" w:lineRule="auto"/>
              <w:jc w:val="center"/>
              <w:rPr>
                <w:rFonts w:cs="Times New Roman"/>
              </w:rPr>
            </w:pPr>
            <w:r>
              <w:rPr>
                <w:rFonts w:cs="Times New Roman"/>
              </w:rPr>
              <w:t>1.3</w:t>
            </w:r>
            <w:r w:rsidR="00304FC0">
              <w:rPr>
                <w:rFonts w:cs="Times New Roman"/>
              </w:rPr>
              <w:t>8</w:t>
            </w:r>
            <w:r w:rsidR="00175406">
              <w:rPr>
                <w:rFonts w:cs="Times New Roman"/>
              </w:rPr>
              <w:t xml:space="preserve"> m</w:t>
            </w:r>
          </w:p>
        </w:tc>
      </w:tr>
      <w:tr w:rsidR="00175406" w14:paraId="29B64D13" w14:textId="77777777" w:rsidTr="00492ECB">
        <w:trPr>
          <w:trHeight w:val="404"/>
        </w:trPr>
        <w:tc>
          <w:tcPr>
            <w:tcW w:w="4485" w:type="dxa"/>
          </w:tcPr>
          <w:p w14:paraId="1B83813E" w14:textId="77777777" w:rsidR="00175406" w:rsidRDefault="00175406" w:rsidP="00492ECB">
            <w:pPr>
              <w:pStyle w:val="NoSpacing"/>
              <w:spacing w:line="360" w:lineRule="auto"/>
              <w:jc w:val="center"/>
              <w:rPr>
                <w:rFonts w:cs="Times New Roman"/>
              </w:rPr>
            </w:pPr>
            <w:r>
              <w:rPr>
                <w:rFonts w:cs="Times New Roman"/>
              </w:rPr>
              <w:t>Mass per unit length</w:t>
            </w:r>
          </w:p>
        </w:tc>
        <w:tc>
          <w:tcPr>
            <w:tcW w:w="4485" w:type="dxa"/>
          </w:tcPr>
          <w:p w14:paraId="1F01F8E6" w14:textId="2820121E" w:rsidR="00175406" w:rsidRDefault="003D1AB7" w:rsidP="003D1AB7">
            <w:pPr>
              <w:pStyle w:val="NoSpacing"/>
              <w:tabs>
                <w:tab w:val="left" w:pos="1395"/>
                <w:tab w:val="center" w:pos="2134"/>
              </w:tabs>
              <w:spacing w:line="360" w:lineRule="auto"/>
              <w:jc w:val="left"/>
              <w:rPr>
                <w:rFonts w:cs="Times New Roman"/>
              </w:rPr>
            </w:pPr>
            <w:r>
              <w:rPr>
                <w:rFonts w:cs="Times New Roman"/>
              </w:rPr>
              <w:tab/>
              <w:t>0.08532</w:t>
            </w:r>
            <w:r w:rsidR="00175406">
              <w:rPr>
                <w:rFonts w:cs="Times New Roman"/>
              </w:rPr>
              <w:t xml:space="preserve"> kg/m</w:t>
            </w:r>
          </w:p>
        </w:tc>
      </w:tr>
      <w:tr w:rsidR="00175406" w14:paraId="64A4C5ED" w14:textId="77777777" w:rsidTr="00492ECB">
        <w:trPr>
          <w:trHeight w:val="404"/>
        </w:trPr>
        <w:tc>
          <w:tcPr>
            <w:tcW w:w="4485" w:type="dxa"/>
          </w:tcPr>
          <w:p w14:paraId="51B78A3F" w14:textId="77777777" w:rsidR="00175406" w:rsidRDefault="00175406" w:rsidP="00492ECB">
            <w:pPr>
              <w:pStyle w:val="NoSpacing"/>
              <w:spacing w:line="360" w:lineRule="auto"/>
              <w:jc w:val="center"/>
              <w:rPr>
                <w:rFonts w:cs="Times New Roman"/>
              </w:rPr>
            </w:pPr>
            <w:r>
              <w:rPr>
                <w:rFonts w:cs="Times New Roman"/>
              </w:rPr>
              <w:t>Rotational Inertia J</w:t>
            </w:r>
          </w:p>
        </w:tc>
        <w:tc>
          <w:tcPr>
            <w:tcW w:w="4485" w:type="dxa"/>
          </w:tcPr>
          <w:p w14:paraId="093F8382" w14:textId="5A670F7B" w:rsidR="00175406" w:rsidRDefault="00175406" w:rsidP="00492ECB">
            <w:pPr>
              <w:pStyle w:val="NoSpacing"/>
              <w:spacing w:line="360" w:lineRule="auto"/>
              <w:jc w:val="center"/>
              <w:rPr>
                <w:rFonts w:cs="Times New Roman"/>
              </w:rPr>
            </w:pPr>
            <w:r w:rsidRPr="002645AF">
              <w:rPr>
                <w:rFonts w:cs="Times New Roman"/>
                <w:color w:val="000000"/>
                <w:szCs w:val="24"/>
                <w:lang w:val="en-US" w:bidi="ar-SA"/>
              </w:rPr>
              <w:t>0.0000</w:t>
            </w:r>
            <w:r w:rsidR="004F2A06">
              <w:rPr>
                <w:rFonts w:cs="Times New Roman"/>
                <w:color w:val="000000"/>
                <w:szCs w:val="24"/>
                <w:lang w:val="en-US" w:bidi="ar-SA"/>
              </w:rPr>
              <w:t>8393</w:t>
            </w:r>
            <w:r>
              <w:rPr>
                <w:rFonts w:cs="Times New Roman"/>
                <w:color w:val="000000"/>
                <w:szCs w:val="24"/>
                <w:lang w:val="en-US" w:bidi="ar-SA"/>
              </w:rPr>
              <w:t xml:space="preserve"> kg-m</w:t>
            </w:r>
            <w:r>
              <w:rPr>
                <w:rFonts w:cs="Times New Roman"/>
                <w:color w:val="000000"/>
                <w:szCs w:val="24"/>
                <w:vertAlign w:val="superscript"/>
                <w:lang w:val="en-US" w:bidi="ar-SA"/>
              </w:rPr>
              <w:t>2</w:t>
            </w:r>
          </w:p>
        </w:tc>
      </w:tr>
      <w:tr w:rsidR="00175406" w14:paraId="751AA8B9" w14:textId="77777777" w:rsidTr="00492ECB">
        <w:trPr>
          <w:trHeight w:val="404"/>
        </w:trPr>
        <w:tc>
          <w:tcPr>
            <w:tcW w:w="4485" w:type="dxa"/>
          </w:tcPr>
          <w:p w14:paraId="2049FBAD" w14:textId="77777777" w:rsidR="00175406" w:rsidRDefault="00175406" w:rsidP="00492ECB">
            <w:pPr>
              <w:pStyle w:val="NoSpacing"/>
              <w:spacing w:line="360" w:lineRule="auto"/>
              <w:jc w:val="center"/>
              <w:rPr>
                <w:rFonts w:cs="Times New Roman"/>
              </w:rPr>
            </w:pPr>
            <w:r>
              <w:rPr>
                <w:rFonts w:cs="Times New Roman"/>
              </w:rPr>
              <w:t>Axial Stiffness (EA)</w:t>
            </w:r>
          </w:p>
        </w:tc>
        <w:tc>
          <w:tcPr>
            <w:tcW w:w="4485" w:type="dxa"/>
          </w:tcPr>
          <w:p w14:paraId="5148E8E0" w14:textId="55F1784B" w:rsidR="00175406" w:rsidRDefault="00816238" w:rsidP="00492ECB">
            <w:pPr>
              <w:pStyle w:val="NoSpacing"/>
              <w:spacing w:line="360" w:lineRule="auto"/>
              <w:jc w:val="center"/>
              <w:rPr>
                <w:rFonts w:cs="Times New Roman"/>
              </w:rPr>
            </w:pPr>
            <w:r>
              <w:rPr>
                <w:rFonts w:cs="Times New Roman"/>
              </w:rPr>
              <w:t>5</w:t>
            </w:r>
            <w:r w:rsidR="00175406">
              <w:rPr>
                <w:rFonts w:cs="Times New Roman"/>
              </w:rPr>
              <w:t>00 N/m</w:t>
            </w:r>
          </w:p>
        </w:tc>
      </w:tr>
      <w:tr w:rsidR="00175406" w14:paraId="78549706" w14:textId="77777777" w:rsidTr="00492ECB">
        <w:trPr>
          <w:trHeight w:val="404"/>
        </w:trPr>
        <w:tc>
          <w:tcPr>
            <w:tcW w:w="4485" w:type="dxa"/>
          </w:tcPr>
          <w:p w14:paraId="1AC7A8C3" w14:textId="77777777" w:rsidR="00175406" w:rsidRDefault="00175406" w:rsidP="00492ECB">
            <w:pPr>
              <w:pStyle w:val="NoSpacing"/>
              <w:spacing w:line="360" w:lineRule="auto"/>
              <w:jc w:val="center"/>
              <w:rPr>
                <w:rFonts w:cs="Times New Roman"/>
              </w:rPr>
            </w:pPr>
            <w:r>
              <w:rPr>
                <w:rFonts w:cs="Times New Roman"/>
              </w:rPr>
              <w:t>Bending Stiffness (EI)</w:t>
            </w:r>
          </w:p>
        </w:tc>
        <w:tc>
          <w:tcPr>
            <w:tcW w:w="4485" w:type="dxa"/>
          </w:tcPr>
          <w:p w14:paraId="78A1F583" w14:textId="04355B85" w:rsidR="00175406" w:rsidRDefault="00175406" w:rsidP="00492ECB">
            <w:pPr>
              <w:pStyle w:val="NoSpacing"/>
              <w:spacing w:line="360" w:lineRule="auto"/>
              <w:jc w:val="center"/>
              <w:rPr>
                <w:rFonts w:cs="Times New Roman"/>
              </w:rPr>
            </w:pPr>
            <w:r>
              <w:rPr>
                <w:rFonts w:cs="Times New Roman"/>
              </w:rPr>
              <w:t>0.00</w:t>
            </w:r>
            <w:r w:rsidR="00816238">
              <w:rPr>
                <w:rFonts w:cs="Times New Roman"/>
              </w:rPr>
              <w:t>25</w:t>
            </w:r>
            <w:r>
              <w:rPr>
                <w:rFonts w:cs="Times New Roman"/>
              </w:rPr>
              <w:t xml:space="preserve"> N/m</w:t>
            </w:r>
          </w:p>
        </w:tc>
      </w:tr>
      <w:tr w:rsidR="00175406" w14:paraId="57168562" w14:textId="77777777" w:rsidTr="00492ECB">
        <w:trPr>
          <w:trHeight w:val="426"/>
        </w:trPr>
        <w:tc>
          <w:tcPr>
            <w:tcW w:w="4485" w:type="dxa"/>
          </w:tcPr>
          <w:p w14:paraId="6032CBDF" w14:textId="77777777" w:rsidR="00175406" w:rsidRDefault="00175406" w:rsidP="00492ECB">
            <w:pPr>
              <w:pStyle w:val="NoSpacing"/>
              <w:spacing w:line="360" w:lineRule="auto"/>
              <w:jc w:val="center"/>
              <w:rPr>
                <w:rFonts w:cs="Times New Roman"/>
              </w:rPr>
            </w:pPr>
            <w:r>
              <w:rPr>
                <w:rFonts w:cs="Times New Roman"/>
              </w:rPr>
              <w:t>Longitudinal Damping</w:t>
            </w:r>
          </w:p>
        </w:tc>
        <w:tc>
          <w:tcPr>
            <w:tcW w:w="4485" w:type="dxa"/>
          </w:tcPr>
          <w:p w14:paraId="17C40C3F" w14:textId="77777777" w:rsidR="00175406" w:rsidRDefault="00175406" w:rsidP="00492ECB">
            <w:pPr>
              <w:pStyle w:val="NoSpacing"/>
              <w:spacing w:line="360" w:lineRule="auto"/>
              <w:jc w:val="center"/>
              <w:rPr>
                <w:rFonts w:cs="Times New Roman"/>
              </w:rPr>
            </w:pPr>
            <w:r>
              <w:rPr>
                <w:rFonts w:cs="Times New Roman"/>
                <w:color w:val="000000"/>
                <w:szCs w:val="24"/>
                <w:lang w:val="en-US" w:bidi="ar-SA"/>
              </w:rPr>
              <w:t>0.000001 N-s/m</w:t>
            </w:r>
          </w:p>
        </w:tc>
      </w:tr>
      <w:tr w:rsidR="00175406" w14:paraId="23866301" w14:textId="77777777" w:rsidTr="00492ECB">
        <w:trPr>
          <w:trHeight w:val="381"/>
        </w:trPr>
        <w:tc>
          <w:tcPr>
            <w:tcW w:w="4485" w:type="dxa"/>
          </w:tcPr>
          <w:p w14:paraId="1607D8CC" w14:textId="77777777" w:rsidR="00175406" w:rsidRDefault="00175406" w:rsidP="00492ECB">
            <w:pPr>
              <w:pStyle w:val="NoSpacing"/>
              <w:spacing w:line="360" w:lineRule="auto"/>
              <w:jc w:val="center"/>
              <w:rPr>
                <w:rFonts w:cs="Times New Roman"/>
              </w:rPr>
            </w:pPr>
            <w:r>
              <w:rPr>
                <w:rFonts w:cs="Times New Roman"/>
              </w:rPr>
              <w:t>Bending Damping</w:t>
            </w:r>
          </w:p>
        </w:tc>
        <w:tc>
          <w:tcPr>
            <w:tcW w:w="4485" w:type="dxa"/>
          </w:tcPr>
          <w:p w14:paraId="4614B591" w14:textId="48C6251C" w:rsidR="00175406" w:rsidRPr="0034749F" w:rsidRDefault="00175406" w:rsidP="00492ECB">
            <w:pPr>
              <w:pStyle w:val="NoSpacing"/>
              <w:spacing w:line="360" w:lineRule="auto"/>
              <w:jc w:val="center"/>
              <w:rPr>
                <w:rFonts w:cs="Times New Roman"/>
                <w:color w:val="000000"/>
                <w:szCs w:val="24"/>
                <w:lang w:val="en-US" w:bidi="ar-SA"/>
              </w:rPr>
            </w:pPr>
            <w:r>
              <w:rPr>
                <w:rFonts w:ascii="Courier New" w:hAnsi="Courier New" w:cs="Courier New"/>
                <w:color w:val="000000"/>
                <w:sz w:val="20"/>
                <w:lang w:val="en-US" w:bidi="ar-SA"/>
              </w:rPr>
              <w:t xml:space="preserve"> </w:t>
            </w:r>
            <w:r w:rsidRPr="00F65233">
              <w:t>0.00001</w:t>
            </w:r>
            <w:r>
              <w:rPr>
                <w:rFonts w:ascii="Courier New" w:hAnsi="Courier New" w:cs="Courier New"/>
                <w:color w:val="000000"/>
                <w:sz w:val="20"/>
                <w:lang w:val="en-US" w:bidi="ar-SA"/>
              </w:rPr>
              <w:t xml:space="preserve"> </w:t>
            </w:r>
            <w:r>
              <w:rPr>
                <w:rFonts w:cs="Times New Roman"/>
                <w:color w:val="000000"/>
                <w:szCs w:val="24"/>
                <w:lang w:val="en-US" w:bidi="ar-SA"/>
              </w:rPr>
              <w:t>N-s/m</w:t>
            </w:r>
          </w:p>
        </w:tc>
      </w:tr>
      <w:tr w:rsidR="0034749F" w14:paraId="1761DBF3" w14:textId="77777777" w:rsidTr="005444D8">
        <w:trPr>
          <w:trHeight w:val="381"/>
        </w:trPr>
        <w:tc>
          <w:tcPr>
            <w:tcW w:w="4485" w:type="dxa"/>
          </w:tcPr>
          <w:p w14:paraId="5AEEE31C" w14:textId="2891763C" w:rsidR="0034749F" w:rsidRDefault="007276A3" w:rsidP="005444D8">
            <w:pPr>
              <w:pStyle w:val="NoSpacing"/>
              <w:spacing w:line="360" w:lineRule="auto"/>
              <w:jc w:val="center"/>
              <w:rPr>
                <w:rFonts w:cs="Times New Roman"/>
              </w:rPr>
            </w:pPr>
            <w:r>
              <w:rPr>
                <w:rFonts w:cs="Times New Roman"/>
              </w:rPr>
              <w:t>Inner Diameter</w:t>
            </w:r>
          </w:p>
        </w:tc>
        <w:tc>
          <w:tcPr>
            <w:tcW w:w="4485" w:type="dxa"/>
          </w:tcPr>
          <w:p w14:paraId="198B7DB2" w14:textId="500AAC55" w:rsidR="0034749F" w:rsidRDefault="00D90082" w:rsidP="00D90082">
            <w:pPr>
              <w:jc w:val="center"/>
              <w:rPr>
                <w:lang w:val="en-US" w:bidi="ar-SA"/>
              </w:rPr>
            </w:pPr>
            <w:r>
              <w:rPr>
                <w:lang w:val="en-US" w:bidi="ar-SA"/>
              </w:rPr>
              <w:t>30 mm</w:t>
            </w:r>
          </w:p>
        </w:tc>
      </w:tr>
      <w:tr w:rsidR="00D90082" w14:paraId="336502EE" w14:textId="77777777" w:rsidTr="00420FC3">
        <w:trPr>
          <w:trHeight w:val="381"/>
        </w:trPr>
        <w:tc>
          <w:tcPr>
            <w:tcW w:w="4485" w:type="dxa"/>
          </w:tcPr>
          <w:p w14:paraId="68DE8090" w14:textId="384331CF" w:rsidR="00D90082" w:rsidRDefault="00D90082" w:rsidP="00420FC3">
            <w:pPr>
              <w:pStyle w:val="NoSpacing"/>
              <w:spacing w:line="360" w:lineRule="auto"/>
              <w:jc w:val="center"/>
              <w:rPr>
                <w:rFonts w:cs="Times New Roman"/>
              </w:rPr>
            </w:pPr>
            <w:r>
              <w:rPr>
                <w:rFonts w:cs="Times New Roman"/>
              </w:rPr>
              <w:t>Thickness</w:t>
            </w:r>
          </w:p>
        </w:tc>
        <w:tc>
          <w:tcPr>
            <w:tcW w:w="4485" w:type="dxa"/>
          </w:tcPr>
          <w:p w14:paraId="3AF71172" w14:textId="6CAA05C9" w:rsidR="00D90082" w:rsidRDefault="00D90082" w:rsidP="00D90082">
            <w:pPr>
              <w:jc w:val="center"/>
              <w:rPr>
                <w:lang w:val="en-US" w:bidi="ar-SA"/>
              </w:rPr>
            </w:pPr>
            <w:r>
              <w:rPr>
                <w:lang w:val="en-US" w:bidi="ar-SA"/>
              </w:rPr>
              <w:t>2 mm</w:t>
            </w:r>
          </w:p>
        </w:tc>
      </w:tr>
      <w:tr w:rsidR="00234914" w14:paraId="1416E33C" w14:textId="77777777" w:rsidTr="00AE399F">
        <w:trPr>
          <w:trHeight w:val="381"/>
        </w:trPr>
        <w:tc>
          <w:tcPr>
            <w:tcW w:w="4485" w:type="dxa"/>
          </w:tcPr>
          <w:p w14:paraId="5E2506C8" w14:textId="6F505E62" w:rsidR="00234914" w:rsidRDefault="00234914" w:rsidP="00AE399F">
            <w:pPr>
              <w:pStyle w:val="NoSpacing"/>
              <w:spacing w:line="360" w:lineRule="auto"/>
              <w:jc w:val="center"/>
              <w:rPr>
                <w:rFonts w:cs="Times New Roman"/>
              </w:rPr>
            </w:pPr>
            <w:r>
              <w:rPr>
                <w:rFonts w:cs="Times New Roman"/>
              </w:rPr>
              <w:t>Friction Coefficient</w:t>
            </w:r>
          </w:p>
        </w:tc>
        <w:tc>
          <w:tcPr>
            <w:tcW w:w="4485" w:type="dxa"/>
          </w:tcPr>
          <w:p w14:paraId="4D82201D" w14:textId="4BCE9006" w:rsidR="00234914" w:rsidRDefault="00234914" w:rsidP="00D90082">
            <w:pPr>
              <w:jc w:val="center"/>
              <w:rPr>
                <w:lang w:val="en-US" w:bidi="ar-SA"/>
              </w:rPr>
            </w:pPr>
            <w:r>
              <w:rPr>
                <w:lang w:val="en-US" w:bidi="ar-SA"/>
              </w:rPr>
              <w:t>0.4</w:t>
            </w:r>
          </w:p>
        </w:tc>
      </w:tr>
    </w:tbl>
    <w:p w14:paraId="4A99DAF9" w14:textId="77777777" w:rsidR="00F37F7F" w:rsidRDefault="00F37F7F" w:rsidP="00481326">
      <w:pPr>
        <w:keepNext/>
        <w:spacing w:line="259" w:lineRule="auto"/>
        <w:jc w:val="center"/>
      </w:pPr>
    </w:p>
    <w:p w14:paraId="3443033B" w14:textId="63E1056C" w:rsidR="00481326" w:rsidRDefault="00481326" w:rsidP="00481326">
      <w:pPr>
        <w:keepNext/>
        <w:spacing w:line="259" w:lineRule="auto"/>
        <w:jc w:val="center"/>
      </w:pPr>
      <w:r>
        <w:rPr>
          <w:noProof/>
        </w:rPr>
        <w:drawing>
          <wp:inline distT="0" distB="0" distL="0" distR="0" wp14:anchorId="0F938D63" wp14:editId="4032CDC8">
            <wp:extent cx="4019550" cy="3985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799" t="-1" r="21061" b="-1285"/>
                    <a:stretch/>
                  </pic:blipFill>
                  <pic:spPr bwMode="auto">
                    <a:xfrm>
                      <a:off x="0" y="0"/>
                      <a:ext cx="4024954" cy="3990988"/>
                    </a:xfrm>
                    <a:prstGeom prst="rect">
                      <a:avLst/>
                    </a:prstGeom>
                    <a:ln>
                      <a:noFill/>
                    </a:ln>
                    <a:extLst>
                      <a:ext uri="{53640926-AAD7-44D8-BBD7-CCE9431645EC}">
                        <a14:shadowObscured xmlns:a14="http://schemas.microsoft.com/office/drawing/2010/main"/>
                      </a:ext>
                    </a:extLst>
                  </pic:spPr>
                </pic:pic>
              </a:graphicData>
            </a:graphic>
          </wp:inline>
        </w:drawing>
      </w:r>
    </w:p>
    <w:p w14:paraId="09DFC7AD" w14:textId="2727D233" w:rsidR="00481326" w:rsidRDefault="00481326" w:rsidP="00481326">
      <w:pPr>
        <w:pStyle w:val="Caption"/>
      </w:pPr>
      <w:bookmarkStart w:id="63" w:name="_Toc25015405"/>
      <w:bookmarkStart w:id="64" w:name="_Toc25015581"/>
      <w:bookmarkStart w:id="65" w:name="_Toc25015566"/>
      <w:bookmarkStart w:id="66" w:name="_Toc25015814"/>
      <w:r>
        <w:t xml:space="preserve">Figure </w:t>
      </w:r>
      <w:r w:rsidR="004E7D8C">
        <w:fldChar w:fldCharType="begin"/>
      </w:r>
      <w:r w:rsidR="004E7D8C">
        <w:instrText xml:space="preserve"> SEQ Figure \* ARABIC </w:instrText>
      </w:r>
      <w:r w:rsidR="004E7D8C">
        <w:fldChar w:fldCharType="separate"/>
      </w:r>
      <w:r w:rsidR="009C09EB">
        <w:rPr>
          <w:noProof/>
        </w:rPr>
        <w:t>11</w:t>
      </w:r>
      <w:r w:rsidR="004E7D8C">
        <w:rPr>
          <w:noProof/>
        </w:rPr>
        <w:fldChar w:fldCharType="end"/>
      </w:r>
      <w:r>
        <w:t>: Snapshot from simulation</w:t>
      </w:r>
      <w:bookmarkEnd w:id="63"/>
      <w:bookmarkEnd w:id="64"/>
      <w:bookmarkEnd w:id="65"/>
      <w:bookmarkEnd w:id="66"/>
    </w:p>
    <w:p w14:paraId="5E13364E" w14:textId="66E56F42" w:rsidR="0038498A" w:rsidRPr="00A15AF0" w:rsidRDefault="005E1635" w:rsidP="009636CC">
      <w:pPr>
        <w:spacing w:line="259" w:lineRule="auto"/>
        <w:jc w:val="left"/>
      </w:pPr>
      <w:r>
        <w:t xml:space="preserve">The </w:t>
      </w:r>
      <w:r w:rsidR="00A60ADC">
        <w:t>simulation</w:t>
      </w:r>
      <w:r w:rsidR="002B7CC0">
        <w:t xml:space="preserve"> </w:t>
      </w:r>
      <w:r w:rsidR="00F82E61">
        <w:t>is</w:t>
      </w:r>
      <w:r w:rsidR="00AD5478">
        <w:t xml:space="preserve"> carried out for 5 seconds </w:t>
      </w:r>
      <w:r w:rsidR="003F696C">
        <w:t>in 20,000 timesteps.</w:t>
      </w:r>
      <w:r w:rsidR="00430AC7">
        <w:br w:type="page"/>
      </w:r>
    </w:p>
    <w:p w14:paraId="0E4635C6" w14:textId="37566C31" w:rsidR="003C26E6" w:rsidRDefault="00A52682" w:rsidP="00537C35">
      <w:pPr>
        <w:pStyle w:val="Heading1"/>
      </w:pPr>
      <w:bookmarkStart w:id="67" w:name="_Toc25015799"/>
      <w:r>
        <w:lastRenderedPageBreak/>
        <w:t>Conclusion</w:t>
      </w:r>
      <w:bookmarkEnd w:id="67"/>
    </w:p>
    <w:p w14:paraId="4C7905A6" w14:textId="440D8422" w:rsidR="007928D4" w:rsidRDefault="00C55C76" w:rsidP="00D87766">
      <w:r>
        <w:rPr>
          <w:rFonts w:cs="Times New Roman"/>
        </w:rPr>
        <w:t xml:space="preserve">In this project, </w:t>
      </w:r>
      <w:r w:rsidR="00A1516A">
        <w:rPr>
          <w:rFonts w:cs="Times New Roman"/>
        </w:rPr>
        <w:t>we have introduced a novel method to carry out the simulation of tw</w:t>
      </w:r>
      <w:r w:rsidR="00A1516A" w:rsidRPr="00D87766">
        <w:t xml:space="preserve">o soft deformable bodies </w:t>
      </w:r>
      <w:r w:rsidR="00984421" w:rsidRPr="00D87766">
        <w:t>using</w:t>
      </w:r>
      <w:r w:rsidR="00A1516A" w:rsidRPr="00D87766">
        <w:t xml:space="preserve"> force fields. </w:t>
      </w:r>
      <w:r w:rsidR="00984421" w:rsidRPr="00D87766">
        <w:t xml:space="preserve">For doing so, we had to develop algorithms that </w:t>
      </w:r>
      <w:r w:rsidR="006E7101" w:rsidRPr="00D87766">
        <w:t>find distances of all nodes of one body from the elements or nodes of the second body</w:t>
      </w:r>
      <w:r w:rsidR="00264E00" w:rsidRPr="00D87766">
        <w:t xml:space="preserve"> as well as the magnitude and direction of force</w:t>
      </w:r>
      <w:r w:rsidR="007928D4" w:rsidRPr="00D87766">
        <w:t xml:space="preserve">, if so required, to be applied. </w:t>
      </w:r>
      <w:r w:rsidR="009A4A79" w:rsidRPr="00D87766">
        <w:t xml:space="preserve">We make the use of the software SPACAR to accurately </w:t>
      </w:r>
      <w:r w:rsidR="00D87766" w:rsidRPr="00D87766">
        <w:t>simulate</w:t>
      </w:r>
      <w:r w:rsidR="00D21DA8" w:rsidRPr="00D87766">
        <w:t xml:space="preserve"> the deformations</w:t>
      </w:r>
      <w:r w:rsidR="00D87766" w:rsidRPr="00D87766">
        <w:t xml:space="preserve"> and movement of the beam elements that have been used as building blocks for both bodies that are interacting.</w:t>
      </w:r>
    </w:p>
    <w:p w14:paraId="7F1F92A3" w14:textId="58B6A464" w:rsidR="00F92D74" w:rsidRDefault="006E6AB6" w:rsidP="00D87766">
      <w:r>
        <w:t xml:space="preserve">A </w:t>
      </w:r>
      <w:r w:rsidR="00C25596">
        <w:t>standout</w:t>
      </w:r>
      <w:r>
        <w:t xml:space="preserve"> feature of the framework developed by us is that it can be applied in multiple </w:t>
      </w:r>
      <w:r w:rsidR="0032651E">
        <w:t xml:space="preserve">places. </w:t>
      </w:r>
      <w:r w:rsidR="00C25596">
        <w:t xml:space="preserve">The user only needs to input the coordinates of the nodes of both </w:t>
      </w:r>
      <w:r w:rsidR="0008005F">
        <w:t>the bodies</w:t>
      </w:r>
      <w:r w:rsidR="00971DF1">
        <w:t xml:space="preserve"> to start off. We have also developed a</w:t>
      </w:r>
      <w:r w:rsidR="00D56B4A">
        <w:t>no</w:t>
      </w:r>
      <w:r w:rsidR="00FB32E2">
        <w:t xml:space="preserve">ther algorithm discussed in section 5.2.2 where the </w:t>
      </w:r>
      <w:r w:rsidR="00BA5A3C">
        <w:t>use</w:t>
      </w:r>
      <w:r w:rsidR="00E86C45">
        <w:t xml:space="preserve">r can </w:t>
      </w:r>
      <w:r w:rsidR="00B64F2C">
        <w:t xml:space="preserve">optimise parameters of the </w:t>
      </w:r>
      <w:r w:rsidR="00704849">
        <w:t>beam element</w:t>
      </w:r>
      <w:r w:rsidR="006B374A">
        <w:t xml:space="preserve"> to </w:t>
      </w:r>
      <w:r w:rsidR="007C01E6">
        <w:t>match closely with the behaviour seen in real l</w:t>
      </w:r>
      <w:r w:rsidR="00FF702F">
        <w:t>ife</w:t>
      </w:r>
      <w:r w:rsidR="00D41766">
        <w:t xml:space="preserve"> for a very simple case. This information is then used to model the behaviour for more complicated cases.</w:t>
      </w:r>
      <w:r w:rsidR="002068C0">
        <w:t xml:space="preserve"> Another feature of our framework is the nee</w:t>
      </w:r>
      <w:r w:rsidR="00CB64DE">
        <w:t>d</w:t>
      </w:r>
      <w:r w:rsidR="00E65704">
        <w:t xml:space="preserve"> of very less computation power </w:t>
      </w:r>
      <w:r w:rsidR="00916372">
        <w:t xml:space="preserve">in comparison to </w:t>
      </w:r>
      <w:r w:rsidR="00BC6CA0">
        <w:t xml:space="preserve">other </w:t>
      </w:r>
      <w:r w:rsidR="00916372">
        <w:t xml:space="preserve">the </w:t>
      </w:r>
      <w:r w:rsidR="00DC1BE9">
        <w:t>FEA methods.</w:t>
      </w:r>
      <w:r w:rsidR="00486556">
        <w:t xml:space="preserve"> </w:t>
      </w:r>
      <w:r w:rsidR="00B11CCB">
        <w:t xml:space="preserve">Once the simulation has been carried out, our model allows the user to </w:t>
      </w:r>
      <w:r w:rsidR="00926E1D">
        <w:t>view the simulation easily at each time step.</w:t>
      </w:r>
      <w:r w:rsidR="00A8105E">
        <w:t xml:space="preserve"> Apart from the visual orientation of all bodies, the framework also provides information on the amount of force and stress</w:t>
      </w:r>
      <w:r w:rsidR="006429B5">
        <w:t xml:space="preserve"> that is being applied on the body.</w:t>
      </w:r>
    </w:p>
    <w:p w14:paraId="71AEE9D8" w14:textId="2BE06AE4" w:rsidR="00584643" w:rsidRDefault="00605F7F" w:rsidP="00D87766">
      <w:pPr>
        <w:rPr>
          <w:rFonts w:cs="Times New Roman"/>
        </w:rPr>
      </w:pPr>
      <w:r>
        <w:t xml:space="preserve">While our </w:t>
      </w:r>
      <w:r w:rsidR="00912186">
        <w:t>framework</w:t>
      </w:r>
      <w:r>
        <w:t xml:space="preserve"> </w:t>
      </w:r>
      <w:r w:rsidR="00C244CB">
        <w:t xml:space="preserve">has been able to </w:t>
      </w:r>
      <w:r w:rsidR="0099509B">
        <w:t xml:space="preserve">model the </w:t>
      </w:r>
      <w:r w:rsidR="004346E5">
        <w:t xml:space="preserve">expected behaviour very well for </w:t>
      </w:r>
      <w:r w:rsidR="00912186">
        <w:t xml:space="preserve">the </w:t>
      </w:r>
      <w:r w:rsidR="004346E5">
        <w:t xml:space="preserve">simple situation, we </w:t>
      </w:r>
      <w:r w:rsidR="0050383C">
        <w:t>do</w:t>
      </w:r>
      <w:r w:rsidR="004346E5">
        <w:t xml:space="preserve"> not</w:t>
      </w:r>
      <w:r w:rsidR="0050383C">
        <w:t xml:space="preserve"> have any benchmark to</w:t>
      </w:r>
      <w:r w:rsidR="004346E5">
        <w:t xml:space="preserve"> compare its performance o</w:t>
      </w:r>
      <w:r w:rsidR="00873832">
        <w:t xml:space="preserve">f simulations carried out </w:t>
      </w:r>
      <w:r w:rsidR="0050383C">
        <w:t>on the</w:t>
      </w:r>
      <w:r w:rsidR="00873832">
        <w:t xml:space="preserve"> large intestine. </w:t>
      </w:r>
      <w:r w:rsidR="00F96E8D">
        <w:t xml:space="preserve">Our model is also currently limited to two dimensions. </w:t>
      </w:r>
      <w:r w:rsidR="00C367D1">
        <w:t xml:space="preserve">A separate and more evolved algorithm will be required for carrying out these simulations in three dimensions. </w:t>
      </w:r>
      <w:r w:rsidR="002A72E2">
        <w:t xml:space="preserve">Thus, </w:t>
      </w:r>
      <w:r w:rsidR="007375D5">
        <w:t>our</w:t>
      </w:r>
      <w:r w:rsidR="002A72E2">
        <w:t xml:space="preserve"> framework is an important first step in the modelling of soft bodies and using analytical solutions of beam elements to study their interaction. However, it is far from being complete</w:t>
      </w:r>
      <w:r w:rsidR="00EC6D50">
        <w:t xml:space="preserve"> and shall require extensive validation and refinement before </w:t>
      </w:r>
      <w:r w:rsidR="00AC4646">
        <w:t>it can be used as a trustable source of information.</w:t>
      </w:r>
    </w:p>
    <w:p w14:paraId="0E90569F" w14:textId="6AAE3AE2" w:rsidR="003C5633" w:rsidRDefault="003C5633">
      <w:pPr>
        <w:spacing w:line="259" w:lineRule="auto"/>
        <w:jc w:val="left"/>
        <w:rPr>
          <w:rFonts w:cs="Times New Roman"/>
        </w:rPr>
      </w:pPr>
      <w:r>
        <w:rPr>
          <w:rFonts w:cs="Times New Roman"/>
        </w:rPr>
        <w:br w:type="page"/>
      </w:r>
    </w:p>
    <w:bookmarkStart w:id="68" w:name="_Toc25015800" w:displacedByCustomXml="next"/>
    <w:sdt>
      <w:sdtPr>
        <w:rPr>
          <w:rFonts w:eastAsiaTheme="minorHAnsi" w:cs="Times New Roman"/>
          <w:color w:val="auto"/>
          <w:sz w:val="24"/>
          <w:szCs w:val="20"/>
        </w:rPr>
        <w:id w:val="1039401735"/>
        <w:docPartObj>
          <w:docPartGallery w:val="Bibliographies"/>
          <w:docPartUnique/>
        </w:docPartObj>
      </w:sdtPr>
      <w:sdtEndPr/>
      <w:sdtContent>
        <w:p w14:paraId="0420EF51" w14:textId="3F5D9434" w:rsidR="00992A3D" w:rsidRPr="008B21D0" w:rsidRDefault="00992A3D" w:rsidP="00537C35">
          <w:pPr>
            <w:pStyle w:val="Heading1"/>
            <w:rPr>
              <w:rFonts w:cs="Times New Roman"/>
            </w:rPr>
          </w:pPr>
          <w:r w:rsidRPr="008B21D0">
            <w:rPr>
              <w:rFonts w:cs="Times New Roman"/>
            </w:rPr>
            <w:t>References</w:t>
          </w:r>
          <w:bookmarkEnd w:id="68"/>
        </w:p>
        <w:sdt>
          <w:sdtPr>
            <w:rPr>
              <w:rFonts w:cs="Times New Roman"/>
            </w:rPr>
            <w:id w:val="-573587230"/>
            <w:bibliography/>
          </w:sdtPr>
          <w:sdtEndPr/>
          <w:sdtContent>
            <w:p w14:paraId="68F04A61" w14:textId="77777777" w:rsidR="00A40E5C" w:rsidRDefault="00992A3D" w:rsidP="008D205C">
              <w:pPr>
                <w:rPr>
                  <w:rFonts w:asciiTheme="minorHAnsi" w:hAnsiTheme="minorHAnsi"/>
                  <w:noProof/>
                  <w:sz w:val="22"/>
                </w:rPr>
              </w:pPr>
              <w:r w:rsidRPr="008B21D0">
                <w:rPr>
                  <w:rFonts w:cs="Times New Roman"/>
                </w:rPr>
                <w:fldChar w:fldCharType="begin"/>
              </w:r>
              <w:r w:rsidRPr="008B21D0">
                <w:rPr>
                  <w:rFonts w:cs="Times New Roman"/>
                </w:rPr>
                <w:instrText xml:space="preserve"> BIBLIOGRAPHY </w:instrText>
              </w:r>
              <w:r w:rsidRPr="008B21D0">
                <w:rPr>
                  <w:rFonts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A40E5C" w14:paraId="5EDF5032" w14:textId="77777777">
                <w:trPr>
                  <w:divId w:val="117913318"/>
                  <w:tblCellSpacing w:w="15" w:type="dxa"/>
                </w:trPr>
                <w:tc>
                  <w:tcPr>
                    <w:tcW w:w="50" w:type="pct"/>
                    <w:hideMark/>
                  </w:tcPr>
                  <w:p w14:paraId="1F6A56E8" w14:textId="55DBB65F" w:rsidR="00A40E5C" w:rsidRDefault="00A40E5C">
                    <w:pPr>
                      <w:pStyle w:val="Bibliography"/>
                      <w:rPr>
                        <w:noProof/>
                      </w:rPr>
                    </w:pPr>
                    <w:r>
                      <w:rPr>
                        <w:noProof/>
                      </w:rPr>
                      <w:t xml:space="preserve">[1] </w:t>
                    </w:r>
                  </w:p>
                </w:tc>
                <w:tc>
                  <w:tcPr>
                    <w:tcW w:w="0" w:type="auto"/>
                    <w:hideMark/>
                  </w:tcPr>
                  <w:p w14:paraId="4D94C1E5" w14:textId="77777777" w:rsidR="00A40E5C" w:rsidRDefault="00A40E5C">
                    <w:pPr>
                      <w:pStyle w:val="Bibliography"/>
                      <w:rPr>
                        <w:noProof/>
                      </w:rPr>
                    </w:pPr>
                    <w:r>
                      <w:rPr>
                        <w:noProof/>
                      </w:rPr>
                      <w:t xml:space="preserve">M. Machado, P. Moreira, P. Flores and H. M. Lankarani, “Compliant contact force models in multibody dynamics: Evolution of the Hertz contact theory,” </w:t>
                    </w:r>
                    <w:r>
                      <w:rPr>
                        <w:i/>
                        <w:iCs/>
                        <w:noProof/>
                      </w:rPr>
                      <w:t xml:space="preserve">Mechanism and Machine Theory, </w:t>
                    </w:r>
                    <w:r>
                      <w:rPr>
                        <w:noProof/>
                      </w:rPr>
                      <w:t xml:space="preserve">vol. 53, pp. 99-121, 2012. </w:t>
                    </w:r>
                  </w:p>
                </w:tc>
              </w:tr>
              <w:tr w:rsidR="00A40E5C" w14:paraId="46E609DC" w14:textId="77777777">
                <w:trPr>
                  <w:divId w:val="117913318"/>
                  <w:tblCellSpacing w:w="15" w:type="dxa"/>
                </w:trPr>
                <w:tc>
                  <w:tcPr>
                    <w:tcW w:w="50" w:type="pct"/>
                    <w:hideMark/>
                  </w:tcPr>
                  <w:p w14:paraId="38147E7B" w14:textId="77777777" w:rsidR="00A40E5C" w:rsidRDefault="00A40E5C">
                    <w:pPr>
                      <w:pStyle w:val="Bibliography"/>
                      <w:rPr>
                        <w:noProof/>
                      </w:rPr>
                    </w:pPr>
                    <w:r>
                      <w:rPr>
                        <w:noProof/>
                      </w:rPr>
                      <w:t xml:space="preserve">[2] </w:t>
                    </w:r>
                  </w:p>
                </w:tc>
                <w:tc>
                  <w:tcPr>
                    <w:tcW w:w="0" w:type="auto"/>
                    <w:hideMark/>
                  </w:tcPr>
                  <w:p w14:paraId="0545193E" w14:textId="77777777" w:rsidR="00A40E5C" w:rsidRDefault="00A40E5C">
                    <w:pPr>
                      <w:pStyle w:val="Bibliography"/>
                      <w:rPr>
                        <w:noProof/>
                      </w:rPr>
                    </w:pPr>
                    <w:r>
                      <w:rPr>
                        <w:noProof/>
                      </w:rPr>
                      <w:t xml:space="preserve">P. Flores, M. Machado, M. T. Silva and J. M. Martins, “On the continuous contact force models for soft materials in multibody dynamics,” </w:t>
                    </w:r>
                    <w:r>
                      <w:rPr>
                        <w:i/>
                        <w:iCs/>
                        <w:noProof/>
                      </w:rPr>
                      <w:t xml:space="preserve">Multibody System Dynamics, </w:t>
                    </w:r>
                    <w:r>
                      <w:rPr>
                        <w:noProof/>
                      </w:rPr>
                      <w:t xml:space="preserve">vol. 25, pp. 357-375, 01 3 2011. </w:t>
                    </w:r>
                  </w:p>
                </w:tc>
              </w:tr>
              <w:tr w:rsidR="00A40E5C" w14:paraId="0E2561DE" w14:textId="77777777">
                <w:trPr>
                  <w:divId w:val="117913318"/>
                  <w:tblCellSpacing w:w="15" w:type="dxa"/>
                </w:trPr>
                <w:tc>
                  <w:tcPr>
                    <w:tcW w:w="50" w:type="pct"/>
                    <w:hideMark/>
                  </w:tcPr>
                  <w:p w14:paraId="02150874" w14:textId="77777777" w:rsidR="00A40E5C" w:rsidRDefault="00A40E5C">
                    <w:pPr>
                      <w:pStyle w:val="Bibliography"/>
                      <w:rPr>
                        <w:noProof/>
                      </w:rPr>
                    </w:pPr>
                    <w:r>
                      <w:rPr>
                        <w:noProof/>
                      </w:rPr>
                      <w:t xml:space="preserve">[3] </w:t>
                    </w:r>
                  </w:p>
                </w:tc>
                <w:tc>
                  <w:tcPr>
                    <w:tcW w:w="0" w:type="auto"/>
                    <w:hideMark/>
                  </w:tcPr>
                  <w:p w14:paraId="7BF20136" w14:textId="77777777" w:rsidR="00A40E5C" w:rsidRDefault="00A40E5C">
                    <w:pPr>
                      <w:pStyle w:val="Bibliography"/>
                      <w:rPr>
                        <w:noProof/>
                      </w:rPr>
                    </w:pPr>
                    <w:r>
                      <w:rPr>
                        <w:noProof/>
                      </w:rPr>
                      <w:t xml:space="preserve">T. Wen, D. Medveczky, J. Wu and J. Wu, “Colonoscopy procedure simulation: virtual reality training based on a real time computational approach,” </w:t>
                    </w:r>
                    <w:r>
                      <w:rPr>
                        <w:i/>
                        <w:iCs/>
                        <w:noProof/>
                      </w:rPr>
                      <w:t xml:space="preserve">BioMedical Engineering OnLine, </w:t>
                    </w:r>
                    <w:r>
                      <w:rPr>
                        <w:noProof/>
                      </w:rPr>
                      <w:t xml:space="preserve">vol. 17, p. 9, 25 1 2018. </w:t>
                    </w:r>
                  </w:p>
                </w:tc>
              </w:tr>
              <w:tr w:rsidR="00A40E5C" w14:paraId="6B8EB6B9" w14:textId="77777777">
                <w:trPr>
                  <w:divId w:val="117913318"/>
                  <w:tblCellSpacing w:w="15" w:type="dxa"/>
                </w:trPr>
                <w:tc>
                  <w:tcPr>
                    <w:tcW w:w="50" w:type="pct"/>
                    <w:hideMark/>
                  </w:tcPr>
                  <w:p w14:paraId="4B2845C2" w14:textId="77777777" w:rsidR="00A40E5C" w:rsidRDefault="00A40E5C">
                    <w:pPr>
                      <w:pStyle w:val="Bibliography"/>
                      <w:rPr>
                        <w:noProof/>
                        <w:lang w:val="en-US"/>
                      </w:rPr>
                    </w:pPr>
                    <w:r>
                      <w:rPr>
                        <w:noProof/>
                        <w:lang w:val="en-US"/>
                      </w:rPr>
                      <w:t xml:space="preserve">[4] </w:t>
                    </w:r>
                  </w:p>
                </w:tc>
                <w:tc>
                  <w:tcPr>
                    <w:tcW w:w="0" w:type="auto"/>
                    <w:hideMark/>
                  </w:tcPr>
                  <w:p w14:paraId="63090196" w14:textId="77777777" w:rsidR="00A40E5C" w:rsidRDefault="00A40E5C">
                    <w:pPr>
                      <w:pStyle w:val="Bibliography"/>
                      <w:rPr>
                        <w:noProof/>
                        <w:lang w:val="en-US"/>
                      </w:rPr>
                    </w:pPr>
                    <w:r>
                      <w:rPr>
                        <w:noProof/>
                        <w:lang w:val="en-US"/>
                      </w:rPr>
                      <w:t xml:space="preserve">K. S. McIntosh, J. C. Gregor and N. V. Khanna, "Computer-based virtual reality colonoscopy simulation improves patient-based colonoscopy performance," </w:t>
                    </w:r>
                    <w:r>
                      <w:rPr>
                        <w:i/>
                        <w:lang w:val="en-US"/>
                      </w:rPr>
                      <w:t xml:space="preserve">Canadian journal of gastroenterology &amp; hepatology, </w:t>
                    </w:r>
                    <w:r>
                      <w:rPr>
                        <w:noProof/>
                        <w:lang w:val="en-US"/>
                      </w:rPr>
                      <w:t xml:space="preserve">vol. 28, pp. 203-206, 4 2014. </w:t>
                    </w:r>
                  </w:p>
                </w:tc>
              </w:tr>
              <w:tr w:rsidR="00A40E5C" w14:paraId="7D0C6899" w14:textId="77777777">
                <w:trPr>
                  <w:divId w:val="117913318"/>
                  <w:tblCellSpacing w:w="15" w:type="dxa"/>
                </w:trPr>
                <w:tc>
                  <w:tcPr>
                    <w:tcW w:w="50" w:type="pct"/>
                    <w:hideMark/>
                  </w:tcPr>
                  <w:p w14:paraId="5D04D23D" w14:textId="77777777" w:rsidR="00A40E5C" w:rsidRDefault="00A40E5C">
                    <w:pPr>
                      <w:pStyle w:val="Bibliography"/>
                      <w:rPr>
                        <w:noProof/>
                      </w:rPr>
                    </w:pPr>
                    <w:r>
                      <w:rPr>
                        <w:noProof/>
                      </w:rPr>
                      <w:t xml:space="preserve">[5] </w:t>
                    </w:r>
                  </w:p>
                </w:tc>
                <w:tc>
                  <w:tcPr>
                    <w:tcW w:w="0" w:type="auto"/>
                    <w:hideMark/>
                  </w:tcPr>
                  <w:p w14:paraId="1D0251E4" w14:textId="77777777" w:rsidR="00A40E5C" w:rsidRDefault="00A40E5C">
                    <w:pPr>
                      <w:pStyle w:val="Bibliography"/>
                      <w:rPr>
                        <w:noProof/>
                      </w:rPr>
                    </w:pPr>
                    <w:r>
                      <w:rPr>
                        <w:noProof/>
                      </w:rPr>
                      <w:t xml:space="preserve">W. Ahn, H. S. Woo, J. Y. Kwon, J. K. Joo, D. Y. Lee and S. Y. Yi, “Model of frictional contact with soft tissue for colonoscopy simulator,” in </w:t>
                    </w:r>
                    <w:r>
                      <w:rPr>
                        <w:i/>
                        <w:iCs/>
                        <w:noProof/>
                      </w:rPr>
                      <w:t>2005 IEEE International Conference on Systems, Man and Cybernetics</w:t>
                    </w:r>
                    <w:r>
                      <w:rPr>
                        <w:noProof/>
                      </w:rPr>
                      <w:t xml:space="preserve">, 2005. </w:t>
                    </w:r>
                  </w:p>
                </w:tc>
              </w:tr>
              <w:tr w:rsidR="00A40E5C" w14:paraId="251B0347" w14:textId="77777777">
                <w:trPr>
                  <w:divId w:val="117913318"/>
                  <w:tblCellSpacing w:w="15" w:type="dxa"/>
                </w:trPr>
                <w:tc>
                  <w:tcPr>
                    <w:tcW w:w="50" w:type="pct"/>
                    <w:hideMark/>
                  </w:tcPr>
                  <w:p w14:paraId="6015AE71" w14:textId="77777777" w:rsidR="00A40E5C" w:rsidRDefault="00A40E5C">
                    <w:pPr>
                      <w:pStyle w:val="Bibliography"/>
                      <w:rPr>
                        <w:noProof/>
                      </w:rPr>
                    </w:pPr>
                    <w:r>
                      <w:rPr>
                        <w:noProof/>
                      </w:rPr>
                      <w:t xml:space="preserve">[6] </w:t>
                    </w:r>
                  </w:p>
                </w:tc>
                <w:tc>
                  <w:tcPr>
                    <w:tcW w:w="0" w:type="auto"/>
                    <w:hideMark/>
                  </w:tcPr>
                  <w:p w14:paraId="3AD1FE71" w14:textId="77777777" w:rsidR="00A40E5C" w:rsidRDefault="00A40E5C">
                    <w:pPr>
                      <w:pStyle w:val="Bibliography"/>
                      <w:rPr>
                        <w:noProof/>
                      </w:rPr>
                    </w:pPr>
                    <w:r>
                      <w:rPr>
                        <w:noProof/>
                      </w:rPr>
                      <w:t xml:space="preserve">L. J. Sliker, G. Ciuti, M. E. Rentschler and A. Menciassi, “Frictional resistance model for tissue-capsule endoscope sliding contact in the gastrointestinal tract,” </w:t>
                    </w:r>
                    <w:r>
                      <w:rPr>
                        <w:i/>
                        <w:iCs/>
                        <w:noProof/>
                      </w:rPr>
                      <w:t xml:space="preserve">Tribology International, </w:t>
                    </w:r>
                    <w:r>
                      <w:rPr>
                        <w:noProof/>
                      </w:rPr>
                      <w:t xml:space="preserve">vol. 102, pp. 472-484, 2016. </w:t>
                    </w:r>
                  </w:p>
                </w:tc>
              </w:tr>
              <w:tr w:rsidR="00A40E5C" w14:paraId="2A0E16A0" w14:textId="77777777">
                <w:trPr>
                  <w:divId w:val="117913318"/>
                  <w:tblCellSpacing w:w="15" w:type="dxa"/>
                </w:trPr>
                <w:tc>
                  <w:tcPr>
                    <w:tcW w:w="50" w:type="pct"/>
                    <w:hideMark/>
                  </w:tcPr>
                  <w:p w14:paraId="1859868C" w14:textId="77777777" w:rsidR="00A40E5C" w:rsidRDefault="00A40E5C">
                    <w:pPr>
                      <w:pStyle w:val="Bibliography"/>
                      <w:rPr>
                        <w:noProof/>
                      </w:rPr>
                    </w:pPr>
                    <w:r>
                      <w:rPr>
                        <w:noProof/>
                      </w:rPr>
                      <w:t xml:space="preserve">[7] </w:t>
                    </w:r>
                  </w:p>
                </w:tc>
                <w:tc>
                  <w:tcPr>
                    <w:tcW w:w="0" w:type="auto"/>
                    <w:hideMark/>
                  </w:tcPr>
                  <w:p w14:paraId="3D8B74D6" w14:textId="77777777" w:rsidR="00A40E5C" w:rsidRDefault="00A40E5C">
                    <w:pPr>
                      <w:pStyle w:val="Bibliography"/>
                      <w:rPr>
                        <w:noProof/>
                      </w:rPr>
                    </w:pPr>
                    <w:r>
                      <w:rPr>
                        <w:noProof/>
                      </w:rPr>
                      <w:t xml:space="preserve">J. Khatait, M. Krijnen, J. Meijaard, R. Aarts, D. Brouwer and J. Herder, “Modelling and Simulation of a Flexible Endoscopic Surgical Instrument in a Tube,” 2011. </w:t>
                    </w:r>
                  </w:p>
                </w:tc>
              </w:tr>
              <w:tr w:rsidR="00A40E5C" w14:paraId="2E7464A6" w14:textId="77777777">
                <w:trPr>
                  <w:divId w:val="117913318"/>
                  <w:tblCellSpacing w:w="15" w:type="dxa"/>
                </w:trPr>
                <w:tc>
                  <w:tcPr>
                    <w:tcW w:w="50" w:type="pct"/>
                    <w:hideMark/>
                  </w:tcPr>
                  <w:p w14:paraId="7986CCA4" w14:textId="77777777" w:rsidR="00A40E5C" w:rsidRDefault="00A40E5C">
                    <w:pPr>
                      <w:pStyle w:val="Bibliography"/>
                      <w:rPr>
                        <w:noProof/>
                      </w:rPr>
                    </w:pPr>
                    <w:r>
                      <w:rPr>
                        <w:noProof/>
                      </w:rPr>
                      <w:t xml:space="preserve">[8] </w:t>
                    </w:r>
                  </w:p>
                </w:tc>
                <w:tc>
                  <w:tcPr>
                    <w:tcW w:w="0" w:type="auto"/>
                    <w:hideMark/>
                  </w:tcPr>
                  <w:p w14:paraId="4365AB96" w14:textId="77777777" w:rsidR="00A40E5C" w:rsidRDefault="00A40E5C">
                    <w:pPr>
                      <w:pStyle w:val="Bibliography"/>
                      <w:rPr>
                        <w:noProof/>
                      </w:rPr>
                    </w:pPr>
                    <w:r>
                      <w:rPr>
                        <w:noProof/>
                      </w:rPr>
                      <w:t xml:space="preserve">M. Negoro, M. Tanimoto, F. Arai, T. Fukuda, K. Fukasaku, I. Takahashi and S. Miyachi, “An intelligent catheter system robotic controlled catheter system.,” </w:t>
                    </w:r>
                    <w:r>
                      <w:rPr>
                        <w:i/>
                        <w:iCs/>
                        <w:noProof/>
                      </w:rPr>
                      <w:t xml:space="preserve">Interventional neuroradiology : journal of peritherapeutic neuroradiology, surgical procedures and related neurosciences, </w:t>
                    </w:r>
                    <w:r>
                      <w:rPr>
                        <w:noProof/>
                      </w:rPr>
                      <w:t xml:space="preserve">vol. 7 Suppl 1, pp. 111-3, 2001. </w:t>
                    </w:r>
                  </w:p>
                </w:tc>
              </w:tr>
              <w:tr w:rsidR="00A40E5C" w14:paraId="3D2F7C85" w14:textId="77777777">
                <w:trPr>
                  <w:divId w:val="117913318"/>
                  <w:tblCellSpacing w:w="15" w:type="dxa"/>
                </w:trPr>
                <w:tc>
                  <w:tcPr>
                    <w:tcW w:w="50" w:type="pct"/>
                    <w:hideMark/>
                  </w:tcPr>
                  <w:p w14:paraId="4245EEE6" w14:textId="77777777" w:rsidR="00A40E5C" w:rsidRDefault="00A40E5C">
                    <w:pPr>
                      <w:pStyle w:val="Bibliography"/>
                      <w:rPr>
                        <w:noProof/>
                      </w:rPr>
                    </w:pPr>
                    <w:r>
                      <w:rPr>
                        <w:noProof/>
                      </w:rPr>
                      <w:lastRenderedPageBreak/>
                      <w:t xml:space="preserve">[9] </w:t>
                    </w:r>
                  </w:p>
                </w:tc>
                <w:tc>
                  <w:tcPr>
                    <w:tcW w:w="0" w:type="auto"/>
                    <w:hideMark/>
                  </w:tcPr>
                  <w:p w14:paraId="0FEAC90C" w14:textId="77777777" w:rsidR="00A40E5C" w:rsidRDefault="00A40E5C">
                    <w:pPr>
                      <w:pStyle w:val="Bibliography"/>
                      <w:rPr>
                        <w:noProof/>
                      </w:rPr>
                    </w:pPr>
                    <w:r>
                      <w:rPr>
                        <w:noProof/>
                      </w:rPr>
                      <w:t xml:space="preserve">Y. Wang, S. Guo and N. Xiao, “Modeling and simulation of passive catheter based on piecewise constant curvature method,” in </w:t>
                    </w:r>
                    <w:r>
                      <w:rPr>
                        <w:i/>
                        <w:iCs/>
                        <w:noProof/>
                      </w:rPr>
                      <w:t>2014 IEEE International Conference on Mechatronics and Automation</w:t>
                    </w:r>
                    <w:r>
                      <w:rPr>
                        <w:noProof/>
                      </w:rPr>
                      <w:t xml:space="preserve">, 2014. </w:t>
                    </w:r>
                  </w:p>
                </w:tc>
              </w:tr>
              <w:tr w:rsidR="00A40E5C" w14:paraId="3E2D3D46" w14:textId="77777777">
                <w:trPr>
                  <w:divId w:val="117913318"/>
                  <w:tblCellSpacing w:w="15" w:type="dxa"/>
                </w:trPr>
                <w:tc>
                  <w:tcPr>
                    <w:tcW w:w="50" w:type="pct"/>
                    <w:hideMark/>
                  </w:tcPr>
                  <w:p w14:paraId="61C8C5C4" w14:textId="77777777" w:rsidR="00A40E5C" w:rsidRDefault="00A40E5C">
                    <w:pPr>
                      <w:pStyle w:val="Bibliography"/>
                      <w:rPr>
                        <w:noProof/>
                      </w:rPr>
                    </w:pPr>
                    <w:r>
                      <w:rPr>
                        <w:noProof/>
                      </w:rPr>
                      <w:t xml:space="preserve">[10] </w:t>
                    </w:r>
                  </w:p>
                </w:tc>
                <w:tc>
                  <w:tcPr>
                    <w:tcW w:w="0" w:type="auto"/>
                    <w:hideMark/>
                  </w:tcPr>
                  <w:p w14:paraId="6E57ED08" w14:textId="77777777" w:rsidR="00A40E5C" w:rsidRDefault="00A40E5C">
                    <w:pPr>
                      <w:pStyle w:val="Bibliography"/>
                      <w:rPr>
                        <w:noProof/>
                      </w:rPr>
                    </w:pPr>
                    <w:r>
                      <w:rPr>
                        <w:noProof/>
                      </w:rPr>
                      <w:t xml:space="preserve">I. I. I. Robert J. Webster and B. A. Jones, “Design and Kinematic Modeling of Constant Curvature Continuum Robots: A Review,” </w:t>
                    </w:r>
                    <w:r>
                      <w:rPr>
                        <w:i/>
                        <w:iCs/>
                        <w:noProof/>
                      </w:rPr>
                      <w:t xml:space="preserve">The International Journal of Robotics Research, </w:t>
                    </w:r>
                    <w:r>
                      <w:rPr>
                        <w:noProof/>
                      </w:rPr>
                      <w:t xml:space="preserve">vol. 29, pp. 1661-1683, 2010. </w:t>
                    </w:r>
                  </w:p>
                </w:tc>
              </w:tr>
              <w:tr w:rsidR="00A40E5C" w14:paraId="5CD9F9E3" w14:textId="77777777">
                <w:trPr>
                  <w:divId w:val="117913318"/>
                  <w:tblCellSpacing w:w="15" w:type="dxa"/>
                </w:trPr>
                <w:tc>
                  <w:tcPr>
                    <w:tcW w:w="50" w:type="pct"/>
                    <w:hideMark/>
                  </w:tcPr>
                  <w:p w14:paraId="68947986" w14:textId="77777777" w:rsidR="00A40E5C" w:rsidRDefault="00A40E5C">
                    <w:pPr>
                      <w:pStyle w:val="Bibliography"/>
                      <w:rPr>
                        <w:noProof/>
                      </w:rPr>
                    </w:pPr>
                    <w:r>
                      <w:rPr>
                        <w:noProof/>
                      </w:rPr>
                      <w:t xml:space="preserve">[11] </w:t>
                    </w:r>
                  </w:p>
                </w:tc>
                <w:tc>
                  <w:tcPr>
                    <w:tcW w:w="0" w:type="auto"/>
                    <w:hideMark/>
                  </w:tcPr>
                  <w:p w14:paraId="2306F461" w14:textId="77777777" w:rsidR="00A40E5C" w:rsidRDefault="00A40E5C">
                    <w:pPr>
                      <w:pStyle w:val="Bibliography"/>
                      <w:rPr>
                        <w:noProof/>
                      </w:rPr>
                    </w:pPr>
                    <w:r>
                      <w:rPr>
                        <w:noProof/>
                      </w:rPr>
                      <w:t>T. Magistri and A. Kraadi, “Modelling, Control and Simmulation of a Novel Colonoscope,” MEHHATROONIKA INSTITUUT , Stochkolm, 2012.</w:t>
                    </w:r>
                  </w:p>
                </w:tc>
              </w:tr>
              <w:tr w:rsidR="00A40E5C" w14:paraId="7CFBDB4D" w14:textId="77777777">
                <w:trPr>
                  <w:divId w:val="117913318"/>
                  <w:tblCellSpacing w:w="15" w:type="dxa"/>
                </w:trPr>
                <w:tc>
                  <w:tcPr>
                    <w:tcW w:w="50" w:type="pct"/>
                    <w:hideMark/>
                  </w:tcPr>
                  <w:p w14:paraId="315472B3" w14:textId="77777777" w:rsidR="00A40E5C" w:rsidRDefault="00A40E5C">
                    <w:pPr>
                      <w:pStyle w:val="Bibliography"/>
                      <w:rPr>
                        <w:noProof/>
                        <w:lang w:val="en-US"/>
                      </w:rPr>
                    </w:pPr>
                    <w:r>
                      <w:rPr>
                        <w:noProof/>
                        <w:lang w:val="en-US"/>
                      </w:rPr>
                      <w:t xml:space="preserve">[12] </w:t>
                    </w:r>
                  </w:p>
                </w:tc>
                <w:tc>
                  <w:tcPr>
                    <w:tcW w:w="0" w:type="auto"/>
                    <w:hideMark/>
                  </w:tcPr>
                  <w:p w14:paraId="0FC112D3" w14:textId="77777777" w:rsidR="00A40E5C" w:rsidRDefault="00A40E5C">
                    <w:pPr>
                      <w:pStyle w:val="Bibliography"/>
                      <w:rPr>
                        <w:noProof/>
                        <w:lang w:val="en-US"/>
                      </w:rPr>
                    </w:pPr>
                    <w:r>
                      <w:rPr>
                        <w:noProof/>
                        <w:lang w:val="en-US"/>
                      </w:rPr>
                      <w:t xml:space="preserve">Y. Fan, H. Gregersen and G. S. Kassab, "A two-layered mechanical model of the rat esophagus. Experiment and theory," </w:t>
                    </w:r>
                    <w:r>
                      <w:rPr>
                        <w:i/>
                        <w:lang w:val="en-US"/>
                      </w:rPr>
                      <w:t xml:space="preserve">Biomedical engineering online, </w:t>
                    </w:r>
                    <w:r>
                      <w:rPr>
                        <w:noProof/>
                        <w:lang w:val="en-US"/>
                      </w:rPr>
                      <w:t xml:space="preserve">vol. 3, pp. 40-40, 11 2004. </w:t>
                    </w:r>
                  </w:p>
                </w:tc>
              </w:tr>
              <w:tr w:rsidR="00A40E5C" w14:paraId="6200BDE2" w14:textId="77777777">
                <w:trPr>
                  <w:divId w:val="117913318"/>
                  <w:tblCellSpacing w:w="15" w:type="dxa"/>
                </w:trPr>
                <w:tc>
                  <w:tcPr>
                    <w:tcW w:w="50" w:type="pct"/>
                    <w:hideMark/>
                  </w:tcPr>
                  <w:p w14:paraId="65191115" w14:textId="77777777" w:rsidR="00A40E5C" w:rsidRDefault="00A40E5C">
                    <w:pPr>
                      <w:pStyle w:val="Bibliography"/>
                      <w:rPr>
                        <w:noProof/>
                      </w:rPr>
                    </w:pPr>
                    <w:r>
                      <w:rPr>
                        <w:noProof/>
                      </w:rPr>
                      <w:t xml:space="preserve">[13] </w:t>
                    </w:r>
                  </w:p>
                </w:tc>
                <w:tc>
                  <w:tcPr>
                    <w:tcW w:w="0" w:type="auto"/>
                    <w:hideMark/>
                  </w:tcPr>
                  <w:p w14:paraId="0DB13311" w14:textId="77777777" w:rsidR="00A40E5C" w:rsidRDefault="00A40E5C">
                    <w:pPr>
                      <w:pStyle w:val="Bibliography"/>
                      <w:rPr>
                        <w:noProof/>
                      </w:rPr>
                    </w:pPr>
                    <w:r>
                      <w:rPr>
                        <w:noProof/>
                      </w:rPr>
                      <w:t xml:space="preserve">J. B. Jonker, Dynamics of Machine: A finite element approach, Twente: University of Twente, 2009. </w:t>
                    </w:r>
                  </w:p>
                </w:tc>
              </w:tr>
              <w:tr w:rsidR="00A40E5C" w14:paraId="6927ED23" w14:textId="77777777">
                <w:trPr>
                  <w:divId w:val="117913318"/>
                  <w:tblCellSpacing w:w="15" w:type="dxa"/>
                </w:trPr>
                <w:tc>
                  <w:tcPr>
                    <w:tcW w:w="50" w:type="pct"/>
                    <w:hideMark/>
                  </w:tcPr>
                  <w:p w14:paraId="51817578" w14:textId="77777777" w:rsidR="00A40E5C" w:rsidRDefault="00A40E5C">
                    <w:pPr>
                      <w:pStyle w:val="Bibliography"/>
                      <w:rPr>
                        <w:noProof/>
                      </w:rPr>
                    </w:pPr>
                    <w:r>
                      <w:rPr>
                        <w:noProof/>
                      </w:rPr>
                      <w:t xml:space="preserve">[14] </w:t>
                    </w:r>
                  </w:p>
                </w:tc>
                <w:tc>
                  <w:tcPr>
                    <w:tcW w:w="0" w:type="auto"/>
                    <w:hideMark/>
                  </w:tcPr>
                  <w:p w14:paraId="6E846BC9" w14:textId="77777777" w:rsidR="00A40E5C" w:rsidRDefault="00A40E5C">
                    <w:pPr>
                      <w:pStyle w:val="Bibliography"/>
                      <w:rPr>
                        <w:noProof/>
                      </w:rPr>
                    </w:pPr>
                    <w:r>
                      <w:rPr>
                        <w:noProof/>
                      </w:rPr>
                      <w:t xml:space="preserve">H. M. Lankarani and P. E. Nikravesh, “Continuous contact force models for impact analysis in multibody systems,” </w:t>
                    </w:r>
                    <w:r>
                      <w:rPr>
                        <w:i/>
                        <w:iCs/>
                        <w:noProof/>
                      </w:rPr>
                      <w:t xml:space="preserve">Nonlinear Dynamics, </w:t>
                    </w:r>
                    <w:r>
                      <w:rPr>
                        <w:noProof/>
                      </w:rPr>
                      <w:t xml:space="preserve">vol. 5, pp. 193-207, 01 3 1994. </w:t>
                    </w:r>
                  </w:p>
                </w:tc>
              </w:tr>
            </w:tbl>
            <w:p w14:paraId="3BC13FF1" w14:textId="77777777" w:rsidR="00A40E5C" w:rsidRDefault="00A40E5C">
              <w:pPr>
                <w:divId w:val="117913318"/>
                <w:rPr>
                  <w:rFonts w:eastAsia="Times New Roman"/>
                  <w:noProof/>
                </w:rPr>
              </w:pPr>
            </w:p>
            <w:p w14:paraId="5CD844CD" w14:textId="13F62878" w:rsidR="00FD534F" w:rsidRPr="00D90400" w:rsidRDefault="00992A3D" w:rsidP="008D205C">
              <w:pPr>
                <w:rPr>
                  <w:rFonts w:cs="Times New Roman"/>
                </w:rPr>
              </w:pPr>
              <w:r w:rsidRPr="008B21D0">
                <w:rPr>
                  <w:rFonts w:cs="Times New Roman"/>
                  <w:b/>
                  <w:bCs/>
                </w:rPr>
                <w:fldChar w:fldCharType="end"/>
              </w:r>
              <w:r w:rsidR="008D205C">
                <w:rPr>
                  <w:rFonts w:cs="Times New Roman"/>
                </w:rPr>
                <w:t xml:space="preserve"> </w:t>
              </w:r>
            </w:p>
          </w:sdtContent>
        </w:sdt>
      </w:sdtContent>
    </w:sdt>
    <w:sectPr w:rsidR="00FD534F" w:rsidRPr="00D90400" w:rsidSect="00D01C80">
      <w:footerReference w:type="default" r:id="rId2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E64947" w14:textId="77777777" w:rsidR="004E7D8C" w:rsidRDefault="004E7D8C" w:rsidP="007E2046">
      <w:pPr>
        <w:spacing w:after="0" w:line="240" w:lineRule="auto"/>
      </w:pPr>
      <w:r>
        <w:separator/>
      </w:r>
    </w:p>
  </w:endnote>
  <w:endnote w:type="continuationSeparator" w:id="0">
    <w:p w14:paraId="6025C206" w14:textId="77777777" w:rsidR="004E7D8C" w:rsidRDefault="004E7D8C" w:rsidP="007E2046">
      <w:pPr>
        <w:spacing w:after="0" w:line="240" w:lineRule="auto"/>
      </w:pPr>
      <w:r>
        <w:continuationSeparator/>
      </w:r>
    </w:p>
  </w:endnote>
  <w:endnote w:type="continuationNotice" w:id="1">
    <w:p w14:paraId="197C34AD" w14:textId="77777777" w:rsidR="004E7D8C" w:rsidRDefault="004E7D8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Yu Mincho">
    <w:altName w:val="游明朝"/>
    <w:panose1 w:val="00000000000000000000"/>
    <w:charset w:val="8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1782107"/>
      <w:docPartObj>
        <w:docPartGallery w:val="Page Numbers (Bottom of Page)"/>
        <w:docPartUnique/>
      </w:docPartObj>
    </w:sdtPr>
    <w:sdtEndPr>
      <w:rPr>
        <w:noProof/>
      </w:rPr>
    </w:sdtEndPr>
    <w:sdtContent>
      <w:p w14:paraId="6DCD025D" w14:textId="7D8AD2D5" w:rsidR="00BA4F6A" w:rsidRDefault="00BA4F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FF523D" w14:textId="77777777" w:rsidR="00BA4F6A" w:rsidRDefault="00BA4F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D435DF" w14:textId="77777777" w:rsidR="004E7D8C" w:rsidRDefault="004E7D8C" w:rsidP="007E2046">
      <w:pPr>
        <w:spacing w:after="0" w:line="240" w:lineRule="auto"/>
      </w:pPr>
      <w:r>
        <w:separator/>
      </w:r>
    </w:p>
  </w:footnote>
  <w:footnote w:type="continuationSeparator" w:id="0">
    <w:p w14:paraId="50234A3F" w14:textId="77777777" w:rsidR="004E7D8C" w:rsidRDefault="004E7D8C" w:rsidP="007E2046">
      <w:pPr>
        <w:spacing w:after="0" w:line="240" w:lineRule="auto"/>
      </w:pPr>
      <w:r>
        <w:continuationSeparator/>
      </w:r>
    </w:p>
  </w:footnote>
  <w:footnote w:type="continuationNotice" w:id="1">
    <w:p w14:paraId="7077EE88" w14:textId="77777777" w:rsidR="004E7D8C" w:rsidRDefault="004E7D8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57B06"/>
    <w:multiLevelType w:val="hybridMultilevel"/>
    <w:tmpl w:val="B3CA00C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794119"/>
    <w:multiLevelType w:val="hybridMultilevel"/>
    <w:tmpl w:val="F6B2A4F8"/>
    <w:lvl w:ilvl="0" w:tplc="95C42A94">
      <w:start w:val="1"/>
      <w:numFmt w:val="lowerLetter"/>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BB1975"/>
    <w:multiLevelType w:val="hybridMultilevel"/>
    <w:tmpl w:val="798C90F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AB30F0"/>
    <w:multiLevelType w:val="hybridMultilevel"/>
    <w:tmpl w:val="4F7CDE4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FF7449"/>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59B07FD"/>
    <w:multiLevelType w:val="hybridMultilevel"/>
    <w:tmpl w:val="3558FA9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7192391"/>
    <w:multiLevelType w:val="hybridMultilevel"/>
    <w:tmpl w:val="780AB7A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EF94CD9"/>
    <w:multiLevelType w:val="hybridMultilevel"/>
    <w:tmpl w:val="DD5251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80B4E83"/>
    <w:multiLevelType w:val="hybridMultilevel"/>
    <w:tmpl w:val="7C38033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69C2354"/>
    <w:multiLevelType w:val="hybridMultilevel"/>
    <w:tmpl w:val="04D0E4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100C75"/>
    <w:multiLevelType w:val="hybridMultilevel"/>
    <w:tmpl w:val="4A96AAB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2354DB6"/>
    <w:multiLevelType w:val="hybridMultilevel"/>
    <w:tmpl w:val="67DE1CBE"/>
    <w:lvl w:ilvl="0" w:tplc="AB4893F4">
      <w:start w:val="1"/>
      <w:numFmt w:val="decimal"/>
      <w:pStyle w:val="Heading30"/>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2E66C25"/>
    <w:multiLevelType w:val="hybridMultilevel"/>
    <w:tmpl w:val="14EAB36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53606CC"/>
    <w:multiLevelType w:val="hybridMultilevel"/>
    <w:tmpl w:val="13BEACA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7D35985"/>
    <w:multiLevelType w:val="hybridMultilevel"/>
    <w:tmpl w:val="0518D3C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BAC73A7"/>
    <w:multiLevelType w:val="hybridMultilevel"/>
    <w:tmpl w:val="5436053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FC823E5"/>
    <w:multiLevelType w:val="hybridMultilevel"/>
    <w:tmpl w:val="7CAAEE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1842086"/>
    <w:multiLevelType w:val="hybridMultilevel"/>
    <w:tmpl w:val="C0E81C0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29212E1"/>
    <w:multiLevelType w:val="hybridMultilevel"/>
    <w:tmpl w:val="D02A5B9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9092416"/>
    <w:multiLevelType w:val="hybridMultilevel"/>
    <w:tmpl w:val="35964C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DE17A65"/>
    <w:multiLevelType w:val="hybridMultilevel"/>
    <w:tmpl w:val="B3FC39D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4"/>
  </w:num>
  <w:num w:numId="3">
    <w:abstractNumId w:val="15"/>
  </w:num>
  <w:num w:numId="4">
    <w:abstractNumId w:val="13"/>
  </w:num>
  <w:num w:numId="5">
    <w:abstractNumId w:val="18"/>
  </w:num>
  <w:num w:numId="6">
    <w:abstractNumId w:val="2"/>
  </w:num>
  <w:num w:numId="7">
    <w:abstractNumId w:val="10"/>
  </w:num>
  <w:num w:numId="8">
    <w:abstractNumId w:val="12"/>
  </w:num>
  <w:num w:numId="9">
    <w:abstractNumId w:val="20"/>
  </w:num>
  <w:num w:numId="10">
    <w:abstractNumId w:val="9"/>
  </w:num>
  <w:num w:numId="11">
    <w:abstractNumId w:val="19"/>
  </w:num>
  <w:num w:numId="12">
    <w:abstractNumId w:val="0"/>
  </w:num>
  <w:num w:numId="13">
    <w:abstractNumId w:val="8"/>
  </w:num>
  <w:num w:numId="14">
    <w:abstractNumId w:val="5"/>
  </w:num>
  <w:num w:numId="15">
    <w:abstractNumId w:val="3"/>
  </w:num>
  <w:num w:numId="16">
    <w:abstractNumId w:val="6"/>
  </w:num>
  <w:num w:numId="17">
    <w:abstractNumId w:val="17"/>
  </w:num>
  <w:num w:numId="18">
    <w:abstractNumId w:val="1"/>
  </w:num>
  <w:num w:numId="19">
    <w:abstractNumId w:val="7"/>
  </w:num>
  <w:num w:numId="20">
    <w:abstractNumId w:val="16"/>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LMwNjU1MLM0NjM1sbRU0lEKTi0uzszPAykwqQUAHVn1UCwAAAA="/>
  </w:docVars>
  <w:rsids>
    <w:rsidRoot w:val="00903F0D"/>
    <w:rsid w:val="00000805"/>
    <w:rsid w:val="00000D37"/>
    <w:rsid w:val="00000EE8"/>
    <w:rsid w:val="00000EEC"/>
    <w:rsid w:val="000014D5"/>
    <w:rsid w:val="00001FC1"/>
    <w:rsid w:val="00002499"/>
    <w:rsid w:val="00003362"/>
    <w:rsid w:val="00004B0F"/>
    <w:rsid w:val="00004D9F"/>
    <w:rsid w:val="00005372"/>
    <w:rsid w:val="000054CB"/>
    <w:rsid w:val="0000573F"/>
    <w:rsid w:val="00005B8F"/>
    <w:rsid w:val="00005C9F"/>
    <w:rsid w:val="00006CF6"/>
    <w:rsid w:val="00006E72"/>
    <w:rsid w:val="000074F2"/>
    <w:rsid w:val="0001089B"/>
    <w:rsid w:val="00011A59"/>
    <w:rsid w:val="00011D48"/>
    <w:rsid w:val="00012C40"/>
    <w:rsid w:val="00012CB3"/>
    <w:rsid w:val="000131F1"/>
    <w:rsid w:val="00013E6D"/>
    <w:rsid w:val="0001434B"/>
    <w:rsid w:val="0001544C"/>
    <w:rsid w:val="0001573D"/>
    <w:rsid w:val="00015D9F"/>
    <w:rsid w:val="00015DAE"/>
    <w:rsid w:val="000162E1"/>
    <w:rsid w:val="00016DB5"/>
    <w:rsid w:val="00016DE5"/>
    <w:rsid w:val="00017522"/>
    <w:rsid w:val="00017F50"/>
    <w:rsid w:val="00020093"/>
    <w:rsid w:val="0002060B"/>
    <w:rsid w:val="0002079C"/>
    <w:rsid w:val="0002096C"/>
    <w:rsid w:val="00020E30"/>
    <w:rsid w:val="00020EBC"/>
    <w:rsid w:val="000212B1"/>
    <w:rsid w:val="00021567"/>
    <w:rsid w:val="00021BA8"/>
    <w:rsid w:val="00022019"/>
    <w:rsid w:val="00022891"/>
    <w:rsid w:val="00022D8F"/>
    <w:rsid w:val="000232B1"/>
    <w:rsid w:val="00023811"/>
    <w:rsid w:val="00023F7B"/>
    <w:rsid w:val="00024D4D"/>
    <w:rsid w:val="00024FA8"/>
    <w:rsid w:val="00025960"/>
    <w:rsid w:val="000262A5"/>
    <w:rsid w:val="00026CF1"/>
    <w:rsid w:val="00026EE0"/>
    <w:rsid w:val="000274F3"/>
    <w:rsid w:val="00027F12"/>
    <w:rsid w:val="0003118F"/>
    <w:rsid w:val="00031A0D"/>
    <w:rsid w:val="0003220F"/>
    <w:rsid w:val="000327E6"/>
    <w:rsid w:val="00032B5F"/>
    <w:rsid w:val="00032C7F"/>
    <w:rsid w:val="0003308F"/>
    <w:rsid w:val="000335FF"/>
    <w:rsid w:val="00034457"/>
    <w:rsid w:val="00034673"/>
    <w:rsid w:val="00034EC6"/>
    <w:rsid w:val="000358C6"/>
    <w:rsid w:val="00036540"/>
    <w:rsid w:val="00036FBA"/>
    <w:rsid w:val="000374CD"/>
    <w:rsid w:val="00037E17"/>
    <w:rsid w:val="00041085"/>
    <w:rsid w:val="000415F0"/>
    <w:rsid w:val="00041B39"/>
    <w:rsid w:val="00042009"/>
    <w:rsid w:val="00042202"/>
    <w:rsid w:val="00042A50"/>
    <w:rsid w:val="00042AC2"/>
    <w:rsid w:val="00043391"/>
    <w:rsid w:val="000448A3"/>
    <w:rsid w:val="0004500E"/>
    <w:rsid w:val="00045102"/>
    <w:rsid w:val="0004516A"/>
    <w:rsid w:val="00045744"/>
    <w:rsid w:val="00045F9D"/>
    <w:rsid w:val="00047396"/>
    <w:rsid w:val="0004771A"/>
    <w:rsid w:val="00047AD2"/>
    <w:rsid w:val="00050514"/>
    <w:rsid w:val="0005077F"/>
    <w:rsid w:val="0005131B"/>
    <w:rsid w:val="00051AE7"/>
    <w:rsid w:val="00052B98"/>
    <w:rsid w:val="00053761"/>
    <w:rsid w:val="000543CE"/>
    <w:rsid w:val="000543D5"/>
    <w:rsid w:val="0005483D"/>
    <w:rsid w:val="000552D8"/>
    <w:rsid w:val="00056B38"/>
    <w:rsid w:val="000573F6"/>
    <w:rsid w:val="00060DE3"/>
    <w:rsid w:val="00060E1D"/>
    <w:rsid w:val="00062083"/>
    <w:rsid w:val="0006235D"/>
    <w:rsid w:val="000628F7"/>
    <w:rsid w:val="00063439"/>
    <w:rsid w:val="00063832"/>
    <w:rsid w:val="00063F16"/>
    <w:rsid w:val="00064027"/>
    <w:rsid w:val="00064850"/>
    <w:rsid w:val="0006525B"/>
    <w:rsid w:val="000655E3"/>
    <w:rsid w:val="0006605A"/>
    <w:rsid w:val="00066614"/>
    <w:rsid w:val="00067C7B"/>
    <w:rsid w:val="00067E2E"/>
    <w:rsid w:val="00070379"/>
    <w:rsid w:val="00070522"/>
    <w:rsid w:val="00071EEF"/>
    <w:rsid w:val="0007243D"/>
    <w:rsid w:val="00072893"/>
    <w:rsid w:val="000736B9"/>
    <w:rsid w:val="00073877"/>
    <w:rsid w:val="00073985"/>
    <w:rsid w:val="00073AEF"/>
    <w:rsid w:val="00073EF7"/>
    <w:rsid w:val="0007439C"/>
    <w:rsid w:val="00077253"/>
    <w:rsid w:val="0008005F"/>
    <w:rsid w:val="00080976"/>
    <w:rsid w:val="00082FA0"/>
    <w:rsid w:val="000838EE"/>
    <w:rsid w:val="000843E6"/>
    <w:rsid w:val="00084762"/>
    <w:rsid w:val="00085C6D"/>
    <w:rsid w:val="00086773"/>
    <w:rsid w:val="00087290"/>
    <w:rsid w:val="00087313"/>
    <w:rsid w:val="00087E30"/>
    <w:rsid w:val="000904BC"/>
    <w:rsid w:val="000909C4"/>
    <w:rsid w:val="0009114B"/>
    <w:rsid w:val="00092A50"/>
    <w:rsid w:val="000938E7"/>
    <w:rsid w:val="00093D68"/>
    <w:rsid w:val="00093F1B"/>
    <w:rsid w:val="00094A2A"/>
    <w:rsid w:val="00095261"/>
    <w:rsid w:val="000958A8"/>
    <w:rsid w:val="00097FA7"/>
    <w:rsid w:val="000A0465"/>
    <w:rsid w:val="000A072C"/>
    <w:rsid w:val="000A0835"/>
    <w:rsid w:val="000A26D2"/>
    <w:rsid w:val="000A28B3"/>
    <w:rsid w:val="000A3811"/>
    <w:rsid w:val="000A4506"/>
    <w:rsid w:val="000A453F"/>
    <w:rsid w:val="000A56DB"/>
    <w:rsid w:val="000A56DD"/>
    <w:rsid w:val="000A641B"/>
    <w:rsid w:val="000A68E1"/>
    <w:rsid w:val="000A70A3"/>
    <w:rsid w:val="000A7155"/>
    <w:rsid w:val="000A73C5"/>
    <w:rsid w:val="000A7DD5"/>
    <w:rsid w:val="000A7F52"/>
    <w:rsid w:val="000B06C9"/>
    <w:rsid w:val="000B0FBB"/>
    <w:rsid w:val="000B10E4"/>
    <w:rsid w:val="000B1D27"/>
    <w:rsid w:val="000B2836"/>
    <w:rsid w:val="000B2917"/>
    <w:rsid w:val="000B2FE1"/>
    <w:rsid w:val="000B3BA6"/>
    <w:rsid w:val="000B3C6B"/>
    <w:rsid w:val="000B4653"/>
    <w:rsid w:val="000B6B21"/>
    <w:rsid w:val="000B6CAB"/>
    <w:rsid w:val="000B6CF8"/>
    <w:rsid w:val="000B6DD5"/>
    <w:rsid w:val="000B7930"/>
    <w:rsid w:val="000C01E2"/>
    <w:rsid w:val="000C080E"/>
    <w:rsid w:val="000C08C6"/>
    <w:rsid w:val="000C10F4"/>
    <w:rsid w:val="000C174E"/>
    <w:rsid w:val="000C27AF"/>
    <w:rsid w:val="000C2DAC"/>
    <w:rsid w:val="000C2DE0"/>
    <w:rsid w:val="000C2E7B"/>
    <w:rsid w:val="000C2EB1"/>
    <w:rsid w:val="000C3727"/>
    <w:rsid w:val="000C3D74"/>
    <w:rsid w:val="000C3E7E"/>
    <w:rsid w:val="000C4008"/>
    <w:rsid w:val="000C459A"/>
    <w:rsid w:val="000C4612"/>
    <w:rsid w:val="000C4F87"/>
    <w:rsid w:val="000C54C9"/>
    <w:rsid w:val="000C5ACF"/>
    <w:rsid w:val="000C6BF3"/>
    <w:rsid w:val="000C6DE7"/>
    <w:rsid w:val="000C7A49"/>
    <w:rsid w:val="000D0306"/>
    <w:rsid w:val="000D1187"/>
    <w:rsid w:val="000D11C3"/>
    <w:rsid w:val="000D24F1"/>
    <w:rsid w:val="000D4778"/>
    <w:rsid w:val="000D5A45"/>
    <w:rsid w:val="000D6382"/>
    <w:rsid w:val="000D69D9"/>
    <w:rsid w:val="000D6D26"/>
    <w:rsid w:val="000D6DC9"/>
    <w:rsid w:val="000D7691"/>
    <w:rsid w:val="000E0191"/>
    <w:rsid w:val="000E0666"/>
    <w:rsid w:val="000E0B11"/>
    <w:rsid w:val="000E0B51"/>
    <w:rsid w:val="000E0C67"/>
    <w:rsid w:val="000E0F5F"/>
    <w:rsid w:val="000E1231"/>
    <w:rsid w:val="000E1B28"/>
    <w:rsid w:val="000E2DFF"/>
    <w:rsid w:val="000E3A44"/>
    <w:rsid w:val="000E57FE"/>
    <w:rsid w:val="000E67E6"/>
    <w:rsid w:val="000E688F"/>
    <w:rsid w:val="000E7920"/>
    <w:rsid w:val="000F078E"/>
    <w:rsid w:val="000F0A1A"/>
    <w:rsid w:val="000F0A64"/>
    <w:rsid w:val="000F0DFF"/>
    <w:rsid w:val="000F15E2"/>
    <w:rsid w:val="000F2008"/>
    <w:rsid w:val="000F21D6"/>
    <w:rsid w:val="000F221A"/>
    <w:rsid w:val="000F27C1"/>
    <w:rsid w:val="000F385A"/>
    <w:rsid w:val="000F3C98"/>
    <w:rsid w:val="000F43E3"/>
    <w:rsid w:val="000F50AB"/>
    <w:rsid w:val="000F6014"/>
    <w:rsid w:val="000F691D"/>
    <w:rsid w:val="000F6CAC"/>
    <w:rsid w:val="000F713E"/>
    <w:rsid w:val="000F729D"/>
    <w:rsid w:val="000F752B"/>
    <w:rsid w:val="000F7DA6"/>
    <w:rsid w:val="001002EB"/>
    <w:rsid w:val="00100BD0"/>
    <w:rsid w:val="00101D92"/>
    <w:rsid w:val="0010306E"/>
    <w:rsid w:val="00103836"/>
    <w:rsid w:val="00103A1E"/>
    <w:rsid w:val="00105289"/>
    <w:rsid w:val="00105BE3"/>
    <w:rsid w:val="0010664E"/>
    <w:rsid w:val="00106A64"/>
    <w:rsid w:val="00107D49"/>
    <w:rsid w:val="0011004D"/>
    <w:rsid w:val="0011015B"/>
    <w:rsid w:val="00110349"/>
    <w:rsid w:val="001109F3"/>
    <w:rsid w:val="00110A46"/>
    <w:rsid w:val="00110C40"/>
    <w:rsid w:val="00110C62"/>
    <w:rsid w:val="0011106A"/>
    <w:rsid w:val="00111FD5"/>
    <w:rsid w:val="00112477"/>
    <w:rsid w:val="00112B5F"/>
    <w:rsid w:val="001134E3"/>
    <w:rsid w:val="0011369A"/>
    <w:rsid w:val="001136FA"/>
    <w:rsid w:val="0011370F"/>
    <w:rsid w:val="0011391E"/>
    <w:rsid w:val="00113D61"/>
    <w:rsid w:val="0011410E"/>
    <w:rsid w:val="00115082"/>
    <w:rsid w:val="00115142"/>
    <w:rsid w:val="00115269"/>
    <w:rsid w:val="001152FB"/>
    <w:rsid w:val="00115E6C"/>
    <w:rsid w:val="00116B1A"/>
    <w:rsid w:val="00116C03"/>
    <w:rsid w:val="001170DB"/>
    <w:rsid w:val="001175A5"/>
    <w:rsid w:val="00117B07"/>
    <w:rsid w:val="00120BCF"/>
    <w:rsid w:val="00120CA9"/>
    <w:rsid w:val="001210CB"/>
    <w:rsid w:val="00121628"/>
    <w:rsid w:val="00121720"/>
    <w:rsid w:val="00121BAE"/>
    <w:rsid w:val="00121F9E"/>
    <w:rsid w:val="00124454"/>
    <w:rsid w:val="00124886"/>
    <w:rsid w:val="001249ED"/>
    <w:rsid w:val="001250E2"/>
    <w:rsid w:val="001257B9"/>
    <w:rsid w:val="00125EF8"/>
    <w:rsid w:val="00126614"/>
    <w:rsid w:val="00126D94"/>
    <w:rsid w:val="00127014"/>
    <w:rsid w:val="00127693"/>
    <w:rsid w:val="00130006"/>
    <w:rsid w:val="00130564"/>
    <w:rsid w:val="00132AAC"/>
    <w:rsid w:val="00132EA3"/>
    <w:rsid w:val="00133151"/>
    <w:rsid w:val="001334F3"/>
    <w:rsid w:val="00133C1C"/>
    <w:rsid w:val="00134C98"/>
    <w:rsid w:val="00136253"/>
    <w:rsid w:val="00136297"/>
    <w:rsid w:val="001367A9"/>
    <w:rsid w:val="001403D3"/>
    <w:rsid w:val="00140553"/>
    <w:rsid w:val="001429EE"/>
    <w:rsid w:val="00143374"/>
    <w:rsid w:val="00144752"/>
    <w:rsid w:val="00144DEB"/>
    <w:rsid w:val="00145166"/>
    <w:rsid w:val="00145986"/>
    <w:rsid w:val="00146215"/>
    <w:rsid w:val="0014674E"/>
    <w:rsid w:val="001467BC"/>
    <w:rsid w:val="00147610"/>
    <w:rsid w:val="001477C3"/>
    <w:rsid w:val="00147A75"/>
    <w:rsid w:val="00147EC1"/>
    <w:rsid w:val="00147F28"/>
    <w:rsid w:val="00150A3C"/>
    <w:rsid w:val="001510A5"/>
    <w:rsid w:val="0015128D"/>
    <w:rsid w:val="0015198F"/>
    <w:rsid w:val="00151DC2"/>
    <w:rsid w:val="00152B6A"/>
    <w:rsid w:val="001538DE"/>
    <w:rsid w:val="001540B9"/>
    <w:rsid w:val="00154261"/>
    <w:rsid w:val="001542BE"/>
    <w:rsid w:val="0015504B"/>
    <w:rsid w:val="00155905"/>
    <w:rsid w:val="00155C50"/>
    <w:rsid w:val="00156402"/>
    <w:rsid w:val="00156B65"/>
    <w:rsid w:val="00156B85"/>
    <w:rsid w:val="00157B6C"/>
    <w:rsid w:val="0016072A"/>
    <w:rsid w:val="00161F71"/>
    <w:rsid w:val="0016293A"/>
    <w:rsid w:val="00162A7F"/>
    <w:rsid w:val="00163425"/>
    <w:rsid w:val="00163609"/>
    <w:rsid w:val="00165036"/>
    <w:rsid w:val="00166581"/>
    <w:rsid w:val="00170457"/>
    <w:rsid w:val="00170A6D"/>
    <w:rsid w:val="00171E90"/>
    <w:rsid w:val="00174505"/>
    <w:rsid w:val="00174B59"/>
    <w:rsid w:val="00174C2E"/>
    <w:rsid w:val="001750AA"/>
    <w:rsid w:val="00175406"/>
    <w:rsid w:val="00175E1E"/>
    <w:rsid w:val="001766B2"/>
    <w:rsid w:val="00176860"/>
    <w:rsid w:val="00176B48"/>
    <w:rsid w:val="00176B70"/>
    <w:rsid w:val="00177253"/>
    <w:rsid w:val="00180141"/>
    <w:rsid w:val="00180584"/>
    <w:rsid w:val="001809E2"/>
    <w:rsid w:val="00182BBC"/>
    <w:rsid w:val="001845C6"/>
    <w:rsid w:val="0018479E"/>
    <w:rsid w:val="001849AB"/>
    <w:rsid w:val="00184AE8"/>
    <w:rsid w:val="00185845"/>
    <w:rsid w:val="00185AB9"/>
    <w:rsid w:val="00186F99"/>
    <w:rsid w:val="00187737"/>
    <w:rsid w:val="00190362"/>
    <w:rsid w:val="001905B4"/>
    <w:rsid w:val="001908E3"/>
    <w:rsid w:val="00190C61"/>
    <w:rsid w:val="00191592"/>
    <w:rsid w:val="00192116"/>
    <w:rsid w:val="00193073"/>
    <w:rsid w:val="001934AE"/>
    <w:rsid w:val="00193BE1"/>
    <w:rsid w:val="00193C7A"/>
    <w:rsid w:val="001940EF"/>
    <w:rsid w:val="00194478"/>
    <w:rsid w:val="0019448E"/>
    <w:rsid w:val="00194B40"/>
    <w:rsid w:val="0019557E"/>
    <w:rsid w:val="00196337"/>
    <w:rsid w:val="001A026C"/>
    <w:rsid w:val="001A139A"/>
    <w:rsid w:val="001A23A1"/>
    <w:rsid w:val="001A4507"/>
    <w:rsid w:val="001A4762"/>
    <w:rsid w:val="001A4BEB"/>
    <w:rsid w:val="001A5483"/>
    <w:rsid w:val="001A61AD"/>
    <w:rsid w:val="001A6238"/>
    <w:rsid w:val="001A65DB"/>
    <w:rsid w:val="001A6D14"/>
    <w:rsid w:val="001A71EF"/>
    <w:rsid w:val="001A75C4"/>
    <w:rsid w:val="001A7912"/>
    <w:rsid w:val="001A7A10"/>
    <w:rsid w:val="001B028F"/>
    <w:rsid w:val="001B1EE0"/>
    <w:rsid w:val="001B2602"/>
    <w:rsid w:val="001B2B53"/>
    <w:rsid w:val="001B387E"/>
    <w:rsid w:val="001B4545"/>
    <w:rsid w:val="001B5E83"/>
    <w:rsid w:val="001B60D5"/>
    <w:rsid w:val="001B6DCA"/>
    <w:rsid w:val="001B6E73"/>
    <w:rsid w:val="001B70A8"/>
    <w:rsid w:val="001B765E"/>
    <w:rsid w:val="001B76F9"/>
    <w:rsid w:val="001B7A02"/>
    <w:rsid w:val="001B7E74"/>
    <w:rsid w:val="001C0870"/>
    <w:rsid w:val="001C18AA"/>
    <w:rsid w:val="001C2AB3"/>
    <w:rsid w:val="001C471A"/>
    <w:rsid w:val="001C49DA"/>
    <w:rsid w:val="001C5283"/>
    <w:rsid w:val="001C5A8E"/>
    <w:rsid w:val="001C60B1"/>
    <w:rsid w:val="001C6E0D"/>
    <w:rsid w:val="001C7A89"/>
    <w:rsid w:val="001C7B3D"/>
    <w:rsid w:val="001D05FE"/>
    <w:rsid w:val="001D177D"/>
    <w:rsid w:val="001D1846"/>
    <w:rsid w:val="001D1A74"/>
    <w:rsid w:val="001D1CD0"/>
    <w:rsid w:val="001D205A"/>
    <w:rsid w:val="001D24B8"/>
    <w:rsid w:val="001D2733"/>
    <w:rsid w:val="001D2836"/>
    <w:rsid w:val="001D2976"/>
    <w:rsid w:val="001D4E3D"/>
    <w:rsid w:val="001D4F37"/>
    <w:rsid w:val="001D5A88"/>
    <w:rsid w:val="001D6025"/>
    <w:rsid w:val="001D721B"/>
    <w:rsid w:val="001D7245"/>
    <w:rsid w:val="001D76CF"/>
    <w:rsid w:val="001D7F71"/>
    <w:rsid w:val="001E04C3"/>
    <w:rsid w:val="001E058C"/>
    <w:rsid w:val="001E0BD4"/>
    <w:rsid w:val="001E0C53"/>
    <w:rsid w:val="001E0EA6"/>
    <w:rsid w:val="001E2B2D"/>
    <w:rsid w:val="001E2F86"/>
    <w:rsid w:val="001E336E"/>
    <w:rsid w:val="001E39D1"/>
    <w:rsid w:val="001E3B19"/>
    <w:rsid w:val="001E3F14"/>
    <w:rsid w:val="001E3FBD"/>
    <w:rsid w:val="001E410C"/>
    <w:rsid w:val="001E4B02"/>
    <w:rsid w:val="001E4D88"/>
    <w:rsid w:val="001E4E6A"/>
    <w:rsid w:val="001E5713"/>
    <w:rsid w:val="001E59DE"/>
    <w:rsid w:val="001E5A08"/>
    <w:rsid w:val="001E6173"/>
    <w:rsid w:val="001E6B6A"/>
    <w:rsid w:val="001E74B9"/>
    <w:rsid w:val="001E7536"/>
    <w:rsid w:val="001E7664"/>
    <w:rsid w:val="001E7A31"/>
    <w:rsid w:val="001F1D67"/>
    <w:rsid w:val="001F2510"/>
    <w:rsid w:val="001F2B24"/>
    <w:rsid w:val="001F35D3"/>
    <w:rsid w:val="001F3BCD"/>
    <w:rsid w:val="001F420A"/>
    <w:rsid w:val="001F43D8"/>
    <w:rsid w:val="001F5697"/>
    <w:rsid w:val="001F570E"/>
    <w:rsid w:val="001F5DFA"/>
    <w:rsid w:val="001F5F87"/>
    <w:rsid w:val="001F6656"/>
    <w:rsid w:val="001F719D"/>
    <w:rsid w:val="001F7AEE"/>
    <w:rsid w:val="001F7C14"/>
    <w:rsid w:val="0020053A"/>
    <w:rsid w:val="0020064F"/>
    <w:rsid w:val="00200915"/>
    <w:rsid w:val="00200ED7"/>
    <w:rsid w:val="00200FCE"/>
    <w:rsid w:val="00201952"/>
    <w:rsid w:val="002019D9"/>
    <w:rsid w:val="00201C6F"/>
    <w:rsid w:val="00202181"/>
    <w:rsid w:val="002024F9"/>
    <w:rsid w:val="00203778"/>
    <w:rsid w:val="00203B77"/>
    <w:rsid w:val="00203EBF"/>
    <w:rsid w:val="002041AB"/>
    <w:rsid w:val="0020464B"/>
    <w:rsid w:val="002048EB"/>
    <w:rsid w:val="00204E1B"/>
    <w:rsid w:val="00205E20"/>
    <w:rsid w:val="002061E6"/>
    <w:rsid w:val="002068C0"/>
    <w:rsid w:val="00206C7E"/>
    <w:rsid w:val="0020752C"/>
    <w:rsid w:val="00207553"/>
    <w:rsid w:val="002100BF"/>
    <w:rsid w:val="0021078D"/>
    <w:rsid w:val="0021138E"/>
    <w:rsid w:val="002115ED"/>
    <w:rsid w:val="00212097"/>
    <w:rsid w:val="00212D40"/>
    <w:rsid w:val="00212DC7"/>
    <w:rsid w:val="00213106"/>
    <w:rsid w:val="002133FB"/>
    <w:rsid w:val="00214405"/>
    <w:rsid w:val="00214D3F"/>
    <w:rsid w:val="00214F4A"/>
    <w:rsid w:val="00215483"/>
    <w:rsid w:val="00216451"/>
    <w:rsid w:val="00217360"/>
    <w:rsid w:val="00217D17"/>
    <w:rsid w:val="00217EA6"/>
    <w:rsid w:val="00220F29"/>
    <w:rsid w:val="002211C2"/>
    <w:rsid w:val="00221777"/>
    <w:rsid w:val="00221E92"/>
    <w:rsid w:val="00222056"/>
    <w:rsid w:val="00222436"/>
    <w:rsid w:val="00222631"/>
    <w:rsid w:val="0022282F"/>
    <w:rsid w:val="0022366E"/>
    <w:rsid w:val="00223972"/>
    <w:rsid w:val="002246DB"/>
    <w:rsid w:val="002251AB"/>
    <w:rsid w:val="00225422"/>
    <w:rsid w:val="00225B73"/>
    <w:rsid w:val="0022614B"/>
    <w:rsid w:val="0022659E"/>
    <w:rsid w:val="00226AFD"/>
    <w:rsid w:val="00226BED"/>
    <w:rsid w:val="00227043"/>
    <w:rsid w:val="002275FE"/>
    <w:rsid w:val="00227B22"/>
    <w:rsid w:val="00230750"/>
    <w:rsid w:val="00230F00"/>
    <w:rsid w:val="00231496"/>
    <w:rsid w:val="00231BEC"/>
    <w:rsid w:val="00231DA1"/>
    <w:rsid w:val="0023265C"/>
    <w:rsid w:val="00233F52"/>
    <w:rsid w:val="00234914"/>
    <w:rsid w:val="00234C39"/>
    <w:rsid w:val="00235347"/>
    <w:rsid w:val="00235722"/>
    <w:rsid w:val="002357BA"/>
    <w:rsid w:val="00235B5C"/>
    <w:rsid w:val="00235CC1"/>
    <w:rsid w:val="0023627C"/>
    <w:rsid w:val="0023734A"/>
    <w:rsid w:val="00237446"/>
    <w:rsid w:val="00240861"/>
    <w:rsid w:val="00240F26"/>
    <w:rsid w:val="002420BE"/>
    <w:rsid w:val="00242AA5"/>
    <w:rsid w:val="00242C5C"/>
    <w:rsid w:val="0024327E"/>
    <w:rsid w:val="00243B77"/>
    <w:rsid w:val="002459B8"/>
    <w:rsid w:val="00245BC9"/>
    <w:rsid w:val="00245D96"/>
    <w:rsid w:val="00246B9A"/>
    <w:rsid w:val="00247105"/>
    <w:rsid w:val="002473CA"/>
    <w:rsid w:val="002479EC"/>
    <w:rsid w:val="0025025B"/>
    <w:rsid w:val="0025054A"/>
    <w:rsid w:val="00250A61"/>
    <w:rsid w:val="00251C05"/>
    <w:rsid w:val="002521FB"/>
    <w:rsid w:val="002523B3"/>
    <w:rsid w:val="00252BC1"/>
    <w:rsid w:val="00252EF7"/>
    <w:rsid w:val="00253648"/>
    <w:rsid w:val="00253CC4"/>
    <w:rsid w:val="002544D2"/>
    <w:rsid w:val="0025477F"/>
    <w:rsid w:val="00254B1D"/>
    <w:rsid w:val="002554FE"/>
    <w:rsid w:val="00255546"/>
    <w:rsid w:val="00255E23"/>
    <w:rsid w:val="00255E32"/>
    <w:rsid w:val="00256519"/>
    <w:rsid w:val="00256764"/>
    <w:rsid w:val="00256C7A"/>
    <w:rsid w:val="0025777D"/>
    <w:rsid w:val="00257B00"/>
    <w:rsid w:val="002607C8"/>
    <w:rsid w:val="00260C23"/>
    <w:rsid w:val="00260EC3"/>
    <w:rsid w:val="00261213"/>
    <w:rsid w:val="00261672"/>
    <w:rsid w:val="00261A8B"/>
    <w:rsid w:val="00262B64"/>
    <w:rsid w:val="002633D8"/>
    <w:rsid w:val="0026410A"/>
    <w:rsid w:val="002644F4"/>
    <w:rsid w:val="002645AF"/>
    <w:rsid w:val="00264E00"/>
    <w:rsid w:val="00265395"/>
    <w:rsid w:val="00265607"/>
    <w:rsid w:val="002656DB"/>
    <w:rsid w:val="002663F7"/>
    <w:rsid w:val="00266655"/>
    <w:rsid w:val="00266AA4"/>
    <w:rsid w:val="00266D0E"/>
    <w:rsid w:val="00270D46"/>
    <w:rsid w:val="00270F23"/>
    <w:rsid w:val="00272002"/>
    <w:rsid w:val="0027207A"/>
    <w:rsid w:val="00272462"/>
    <w:rsid w:val="002730B5"/>
    <w:rsid w:val="00273363"/>
    <w:rsid w:val="00273558"/>
    <w:rsid w:val="00273611"/>
    <w:rsid w:val="00273672"/>
    <w:rsid w:val="00273D4B"/>
    <w:rsid w:val="002744BE"/>
    <w:rsid w:val="002750B4"/>
    <w:rsid w:val="00275AC9"/>
    <w:rsid w:val="00275C86"/>
    <w:rsid w:val="00276F8D"/>
    <w:rsid w:val="002771D0"/>
    <w:rsid w:val="002805E8"/>
    <w:rsid w:val="002807EC"/>
    <w:rsid w:val="0028126D"/>
    <w:rsid w:val="00281871"/>
    <w:rsid w:val="00282580"/>
    <w:rsid w:val="0028262D"/>
    <w:rsid w:val="00283719"/>
    <w:rsid w:val="00283882"/>
    <w:rsid w:val="00283A72"/>
    <w:rsid w:val="00284625"/>
    <w:rsid w:val="00284FAD"/>
    <w:rsid w:val="0028537B"/>
    <w:rsid w:val="00285E75"/>
    <w:rsid w:val="00286383"/>
    <w:rsid w:val="00286526"/>
    <w:rsid w:val="0028685D"/>
    <w:rsid w:val="002873C4"/>
    <w:rsid w:val="00290F3C"/>
    <w:rsid w:val="002910ED"/>
    <w:rsid w:val="00291A5A"/>
    <w:rsid w:val="00291E4B"/>
    <w:rsid w:val="00293838"/>
    <w:rsid w:val="00293E98"/>
    <w:rsid w:val="00294A70"/>
    <w:rsid w:val="00294F97"/>
    <w:rsid w:val="00295426"/>
    <w:rsid w:val="00295C45"/>
    <w:rsid w:val="0029602A"/>
    <w:rsid w:val="0029626E"/>
    <w:rsid w:val="00296DEE"/>
    <w:rsid w:val="00296E70"/>
    <w:rsid w:val="002A05CA"/>
    <w:rsid w:val="002A2254"/>
    <w:rsid w:val="002A28D7"/>
    <w:rsid w:val="002A2E18"/>
    <w:rsid w:val="002A3454"/>
    <w:rsid w:val="002A45FF"/>
    <w:rsid w:val="002A56D0"/>
    <w:rsid w:val="002A5D4A"/>
    <w:rsid w:val="002A629D"/>
    <w:rsid w:val="002A66B6"/>
    <w:rsid w:val="002A6A1A"/>
    <w:rsid w:val="002A6AD7"/>
    <w:rsid w:val="002A6E79"/>
    <w:rsid w:val="002A70BC"/>
    <w:rsid w:val="002A70E9"/>
    <w:rsid w:val="002A72E2"/>
    <w:rsid w:val="002A73D9"/>
    <w:rsid w:val="002B018B"/>
    <w:rsid w:val="002B09C9"/>
    <w:rsid w:val="002B132D"/>
    <w:rsid w:val="002B1A74"/>
    <w:rsid w:val="002B2783"/>
    <w:rsid w:val="002B3103"/>
    <w:rsid w:val="002B396F"/>
    <w:rsid w:val="002B4A08"/>
    <w:rsid w:val="002B5A02"/>
    <w:rsid w:val="002B5B76"/>
    <w:rsid w:val="002B629A"/>
    <w:rsid w:val="002B7683"/>
    <w:rsid w:val="002B7C70"/>
    <w:rsid w:val="002B7CC0"/>
    <w:rsid w:val="002C0E16"/>
    <w:rsid w:val="002C0F28"/>
    <w:rsid w:val="002C11A0"/>
    <w:rsid w:val="002C1516"/>
    <w:rsid w:val="002C2378"/>
    <w:rsid w:val="002C39FF"/>
    <w:rsid w:val="002C3BBA"/>
    <w:rsid w:val="002C3FB1"/>
    <w:rsid w:val="002C40D1"/>
    <w:rsid w:val="002C4C6E"/>
    <w:rsid w:val="002C4ED2"/>
    <w:rsid w:val="002C506F"/>
    <w:rsid w:val="002C5517"/>
    <w:rsid w:val="002C58F3"/>
    <w:rsid w:val="002C5D90"/>
    <w:rsid w:val="002C6A54"/>
    <w:rsid w:val="002C6AAE"/>
    <w:rsid w:val="002D07DF"/>
    <w:rsid w:val="002D0DB3"/>
    <w:rsid w:val="002D27D4"/>
    <w:rsid w:val="002D2AB4"/>
    <w:rsid w:val="002D4521"/>
    <w:rsid w:val="002D46F4"/>
    <w:rsid w:val="002D502C"/>
    <w:rsid w:val="002D6BF3"/>
    <w:rsid w:val="002D7026"/>
    <w:rsid w:val="002D7B60"/>
    <w:rsid w:val="002E05E6"/>
    <w:rsid w:val="002E08A1"/>
    <w:rsid w:val="002E0D43"/>
    <w:rsid w:val="002E1DC0"/>
    <w:rsid w:val="002E2815"/>
    <w:rsid w:val="002E2EF3"/>
    <w:rsid w:val="002E4096"/>
    <w:rsid w:val="002E483A"/>
    <w:rsid w:val="002E5E60"/>
    <w:rsid w:val="002E62C3"/>
    <w:rsid w:val="002E64DC"/>
    <w:rsid w:val="002E6EAD"/>
    <w:rsid w:val="002E71B9"/>
    <w:rsid w:val="002F0036"/>
    <w:rsid w:val="002F0904"/>
    <w:rsid w:val="002F0AC4"/>
    <w:rsid w:val="002F135E"/>
    <w:rsid w:val="002F1425"/>
    <w:rsid w:val="002F1E1A"/>
    <w:rsid w:val="002F2006"/>
    <w:rsid w:val="002F2077"/>
    <w:rsid w:val="002F2E3E"/>
    <w:rsid w:val="002F3BB5"/>
    <w:rsid w:val="002F4F4C"/>
    <w:rsid w:val="002F5826"/>
    <w:rsid w:val="002F63E7"/>
    <w:rsid w:val="002F6AA7"/>
    <w:rsid w:val="002F7406"/>
    <w:rsid w:val="002F78C9"/>
    <w:rsid w:val="003006F0"/>
    <w:rsid w:val="0030091C"/>
    <w:rsid w:val="00300CE8"/>
    <w:rsid w:val="003027A4"/>
    <w:rsid w:val="00302B5E"/>
    <w:rsid w:val="0030313C"/>
    <w:rsid w:val="0030477C"/>
    <w:rsid w:val="00304FC0"/>
    <w:rsid w:val="003050E5"/>
    <w:rsid w:val="00305801"/>
    <w:rsid w:val="00305DCB"/>
    <w:rsid w:val="00306B4F"/>
    <w:rsid w:val="00306D96"/>
    <w:rsid w:val="00310063"/>
    <w:rsid w:val="00310116"/>
    <w:rsid w:val="00310518"/>
    <w:rsid w:val="00310A81"/>
    <w:rsid w:val="00310FBB"/>
    <w:rsid w:val="003118BB"/>
    <w:rsid w:val="003121D7"/>
    <w:rsid w:val="00312DA9"/>
    <w:rsid w:val="00313660"/>
    <w:rsid w:val="003154AA"/>
    <w:rsid w:val="00315830"/>
    <w:rsid w:val="00315A56"/>
    <w:rsid w:val="0031618C"/>
    <w:rsid w:val="00316F03"/>
    <w:rsid w:val="003217F4"/>
    <w:rsid w:val="00321CCA"/>
    <w:rsid w:val="0032292D"/>
    <w:rsid w:val="00322B86"/>
    <w:rsid w:val="003234BE"/>
    <w:rsid w:val="0032384D"/>
    <w:rsid w:val="0032425F"/>
    <w:rsid w:val="00325254"/>
    <w:rsid w:val="00325B20"/>
    <w:rsid w:val="00325CC6"/>
    <w:rsid w:val="003263B1"/>
    <w:rsid w:val="0032651E"/>
    <w:rsid w:val="00326B16"/>
    <w:rsid w:val="003301AF"/>
    <w:rsid w:val="003309DE"/>
    <w:rsid w:val="00330A22"/>
    <w:rsid w:val="0033124C"/>
    <w:rsid w:val="00331340"/>
    <w:rsid w:val="003316B9"/>
    <w:rsid w:val="00331783"/>
    <w:rsid w:val="00331AAE"/>
    <w:rsid w:val="00332663"/>
    <w:rsid w:val="00332CA1"/>
    <w:rsid w:val="00332FC7"/>
    <w:rsid w:val="0033366C"/>
    <w:rsid w:val="00333D08"/>
    <w:rsid w:val="003343CA"/>
    <w:rsid w:val="003345C7"/>
    <w:rsid w:val="0033488A"/>
    <w:rsid w:val="0033524C"/>
    <w:rsid w:val="00336FE2"/>
    <w:rsid w:val="0033711B"/>
    <w:rsid w:val="0033739B"/>
    <w:rsid w:val="0033778F"/>
    <w:rsid w:val="003377D2"/>
    <w:rsid w:val="0033791E"/>
    <w:rsid w:val="00337D76"/>
    <w:rsid w:val="00337FBF"/>
    <w:rsid w:val="00340203"/>
    <w:rsid w:val="00340E09"/>
    <w:rsid w:val="003413DA"/>
    <w:rsid w:val="0034259C"/>
    <w:rsid w:val="003432A6"/>
    <w:rsid w:val="00345128"/>
    <w:rsid w:val="00345A58"/>
    <w:rsid w:val="00345ACD"/>
    <w:rsid w:val="003460B6"/>
    <w:rsid w:val="003463F5"/>
    <w:rsid w:val="003468CF"/>
    <w:rsid w:val="00346B29"/>
    <w:rsid w:val="0034705F"/>
    <w:rsid w:val="0034736B"/>
    <w:rsid w:val="003473AC"/>
    <w:rsid w:val="0034749F"/>
    <w:rsid w:val="003503A5"/>
    <w:rsid w:val="00351464"/>
    <w:rsid w:val="0035238E"/>
    <w:rsid w:val="00352950"/>
    <w:rsid w:val="003529AE"/>
    <w:rsid w:val="003536C8"/>
    <w:rsid w:val="0035417A"/>
    <w:rsid w:val="003544B3"/>
    <w:rsid w:val="00355A0C"/>
    <w:rsid w:val="003561B5"/>
    <w:rsid w:val="003561F6"/>
    <w:rsid w:val="00356E1D"/>
    <w:rsid w:val="00356E7D"/>
    <w:rsid w:val="00357174"/>
    <w:rsid w:val="0035764F"/>
    <w:rsid w:val="00360405"/>
    <w:rsid w:val="00360CD9"/>
    <w:rsid w:val="00361C1A"/>
    <w:rsid w:val="00361C2E"/>
    <w:rsid w:val="00361DC2"/>
    <w:rsid w:val="00362713"/>
    <w:rsid w:val="003635FB"/>
    <w:rsid w:val="00364A88"/>
    <w:rsid w:val="00364F3E"/>
    <w:rsid w:val="003658D5"/>
    <w:rsid w:val="003659E4"/>
    <w:rsid w:val="003668F0"/>
    <w:rsid w:val="00367723"/>
    <w:rsid w:val="00367FB5"/>
    <w:rsid w:val="00371CA2"/>
    <w:rsid w:val="00372511"/>
    <w:rsid w:val="00372B78"/>
    <w:rsid w:val="00372E19"/>
    <w:rsid w:val="0037308D"/>
    <w:rsid w:val="00373752"/>
    <w:rsid w:val="00374E40"/>
    <w:rsid w:val="003776A0"/>
    <w:rsid w:val="00377723"/>
    <w:rsid w:val="00377E1B"/>
    <w:rsid w:val="003809B6"/>
    <w:rsid w:val="003809DF"/>
    <w:rsid w:val="0038121B"/>
    <w:rsid w:val="00382880"/>
    <w:rsid w:val="00383355"/>
    <w:rsid w:val="0038392C"/>
    <w:rsid w:val="00383A47"/>
    <w:rsid w:val="0038404E"/>
    <w:rsid w:val="003842CC"/>
    <w:rsid w:val="00384793"/>
    <w:rsid w:val="0038498A"/>
    <w:rsid w:val="003849E5"/>
    <w:rsid w:val="003865E3"/>
    <w:rsid w:val="00386964"/>
    <w:rsid w:val="00386DB1"/>
    <w:rsid w:val="00386FEE"/>
    <w:rsid w:val="0038712C"/>
    <w:rsid w:val="00387E86"/>
    <w:rsid w:val="00390FF6"/>
    <w:rsid w:val="003910A8"/>
    <w:rsid w:val="00391250"/>
    <w:rsid w:val="00391C7B"/>
    <w:rsid w:val="00391E40"/>
    <w:rsid w:val="003933A1"/>
    <w:rsid w:val="00393AAA"/>
    <w:rsid w:val="0039480D"/>
    <w:rsid w:val="0039482B"/>
    <w:rsid w:val="00394864"/>
    <w:rsid w:val="00395BA6"/>
    <w:rsid w:val="00396C7E"/>
    <w:rsid w:val="00396FA2"/>
    <w:rsid w:val="00397D7F"/>
    <w:rsid w:val="003A1785"/>
    <w:rsid w:val="003A1E91"/>
    <w:rsid w:val="003A1EC6"/>
    <w:rsid w:val="003A1ED8"/>
    <w:rsid w:val="003A1F10"/>
    <w:rsid w:val="003A2D31"/>
    <w:rsid w:val="003A4164"/>
    <w:rsid w:val="003A4E5F"/>
    <w:rsid w:val="003A4FEB"/>
    <w:rsid w:val="003A5DE6"/>
    <w:rsid w:val="003A60CD"/>
    <w:rsid w:val="003A67B1"/>
    <w:rsid w:val="003A7CFE"/>
    <w:rsid w:val="003A7E2F"/>
    <w:rsid w:val="003B0B51"/>
    <w:rsid w:val="003B0EFA"/>
    <w:rsid w:val="003B2074"/>
    <w:rsid w:val="003B21DA"/>
    <w:rsid w:val="003B27EE"/>
    <w:rsid w:val="003B282A"/>
    <w:rsid w:val="003B349A"/>
    <w:rsid w:val="003B3863"/>
    <w:rsid w:val="003B3A9C"/>
    <w:rsid w:val="003B5D00"/>
    <w:rsid w:val="003B5DC8"/>
    <w:rsid w:val="003B5DCF"/>
    <w:rsid w:val="003B5F6D"/>
    <w:rsid w:val="003B5F7D"/>
    <w:rsid w:val="003B6405"/>
    <w:rsid w:val="003B7692"/>
    <w:rsid w:val="003B7BFF"/>
    <w:rsid w:val="003C0EBD"/>
    <w:rsid w:val="003C1850"/>
    <w:rsid w:val="003C1D08"/>
    <w:rsid w:val="003C2399"/>
    <w:rsid w:val="003C2437"/>
    <w:rsid w:val="003C247E"/>
    <w:rsid w:val="003C24B5"/>
    <w:rsid w:val="003C26E6"/>
    <w:rsid w:val="003C38FC"/>
    <w:rsid w:val="003C42E4"/>
    <w:rsid w:val="003C5633"/>
    <w:rsid w:val="003C569F"/>
    <w:rsid w:val="003C5BF3"/>
    <w:rsid w:val="003C5C40"/>
    <w:rsid w:val="003C610B"/>
    <w:rsid w:val="003C7475"/>
    <w:rsid w:val="003C76B5"/>
    <w:rsid w:val="003D06AE"/>
    <w:rsid w:val="003D080B"/>
    <w:rsid w:val="003D0E9F"/>
    <w:rsid w:val="003D13D3"/>
    <w:rsid w:val="003D1AAD"/>
    <w:rsid w:val="003D1AB7"/>
    <w:rsid w:val="003D1ABB"/>
    <w:rsid w:val="003D1CDF"/>
    <w:rsid w:val="003D1D04"/>
    <w:rsid w:val="003D205B"/>
    <w:rsid w:val="003D2529"/>
    <w:rsid w:val="003D318A"/>
    <w:rsid w:val="003D31E0"/>
    <w:rsid w:val="003D3585"/>
    <w:rsid w:val="003D3635"/>
    <w:rsid w:val="003D398E"/>
    <w:rsid w:val="003D39ED"/>
    <w:rsid w:val="003D3DB7"/>
    <w:rsid w:val="003D3E80"/>
    <w:rsid w:val="003D406E"/>
    <w:rsid w:val="003D40EB"/>
    <w:rsid w:val="003D4637"/>
    <w:rsid w:val="003D481F"/>
    <w:rsid w:val="003D5567"/>
    <w:rsid w:val="003D58B1"/>
    <w:rsid w:val="003D593C"/>
    <w:rsid w:val="003E03F5"/>
    <w:rsid w:val="003E049F"/>
    <w:rsid w:val="003E1018"/>
    <w:rsid w:val="003E16D8"/>
    <w:rsid w:val="003E1858"/>
    <w:rsid w:val="003E18DD"/>
    <w:rsid w:val="003E194D"/>
    <w:rsid w:val="003E1E34"/>
    <w:rsid w:val="003E25A1"/>
    <w:rsid w:val="003E279B"/>
    <w:rsid w:val="003E28E0"/>
    <w:rsid w:val="003E2DCA"/>
    <w:rsid w:val="003E315E"/>
    <w:rsid w:val="003E39D0"/>
    <w:rsid w:val="003E5113"/>
    <w:rsid w:val="003E557C"/>
    <w:rsid w:val="003E6B92"/>
    <w:rsid w:val="003E71C5"/>
    <w:rsid w:val="003E74AE"/>
    <w:rsid w:val="003E7FEB"/>
    <w:rsid w:val="003F00ED"/>
    <w:rsid w:val="003F0228"/>
    <w:rsid w:val="003F0BFB"/>
    <w:rsid w:val="003F0DC5"/>
    <w:rsid w:val="003F1094"/>
    <w:rsid w:val="003F2103"/>
    <w:rsid w:val="003F25B1"/>
    <w:rsid w:val="003F2737"/>
    <w:rsid w:val="003F2AC2"/>
    <w:rsid w:val="003F2F0E"/>
    <w:rsid w:val="003F3E0E"/>
    <w:rsid w:val="003F3F34"/>
    <w:rsid w:val="003F5709"/>
    <w:rsid w:val="003F5F9C"/>
    <w:rsid w:val="003F5FCA"/>
    <w:rsid w:val="003F60EA"/>
    <w:rsid w:val="003F657A"/>
    <w:rsid w:val="003F696C"/>
    <w:rsid w:val="003F7093"/>
    <w:rsid w:val="003F73C8"/>
    <w:rsid w:val="003F7C23"/>
    <w:rsid w:val="003F7D35"/>
    <w:rsid w:val="00400AD0"/>
    <w:rsid w:val="00400CFA"/>
    <w:rsid w:val="004011E7"/>
    <w:rsid w:val="00401883"/>
    <w:rsid w:val="00402854"/>
    <w:rsid w:val="00402D0C"/>
    <w:rsid w:val="00402E73"/>
    <w:rsid w:val="0040328D"/>
    <w:rsid w:val="00403D23"/>
    <w:rsid w:val="004042CE"/>
    <w:rsid w:val="00404E4B"/>
    <w:rsid w:val="0040583B"/>
    <w:rsid w:val="00405D46"/>
    <w:rsid w:val="0040677D"/>
    <w:rsid w:val="00407292"/>
    <w:rsid w:val="004076B0"/>
    <w:rsid w:val="00410426"/>
    <w:rsid w:val="00410A3B"/>
    <w:rsid w:val="00410FBC"/>
    <w:rsid w:val="004114EA"/>
    <w:rsid w:val="004116D5"/>
    <w:rsid w:val="004119B4"/>
    <w:rsid w:val="00411C8D"/>
    <w:rsid w:val="004137C3"/>
    <w:rsid w:val="004140DE"/>
    <w:rsid w:val="00414A89"/>
    <w:rsid w:val="00414CA4"/>
    <w:rsid w:val="00416694"/>
    <w:rsid w:val="00417067"/>
    <w:rsid w:val="00417CCC"/>
    <w:rsid w:val="00417EF0"/>
    <w:rsid w:val="00420FC3"/>
    <w:rsid w:val="004212A4"/>
    <w:rsid w:val="0042173C"/>
    <w:rsid w:val="00423788"/>
    <w:rsid w:val="0042396A"/>
    <w:rsid w:val="00423BAB"/>
    <w:rsid w:val="004252E8"/>
    <w:rsid w:val="00425ACD"/>
    <w:rsid w:val="00425CC8"/>
    <w:rsid w:val="00425EF9"/>
    <w:rsid w:val="0042698E"/>
    <w:rsid w:val="00426CAA"/>
    <w:rsid w:val="00427964"/>
    <w:rsid w:val="00427C56"/>
    <w:rsid w:val="0043041B"/>
    <w:rsid w:val="0043049D"/>
    <w:rsid w:val="00430A94"/>
    <w:rsid w:val="00430AC7"/>
    <w:rsid w:val="00431368"/>
    <w:rsid w:val="004317EE"/>
    <w:rsid w:val="00432B80"/>
    <w:rsid w:val="004331F2"/>
    <w:rsid w:val="00433CBE"/>
    <w:rsid w:val="00433F27"/>
    <w:rsid w:val="00434474"/>
    <w:rsid w:val="004346E5"/>
    <w:rsid w:val="00435438"/>
    <w:rsid w:val="004356B7"/>
    <w:rsid w:val="00435A5E"/>
    <w:rsid w:val="004369CA"/>
    <w:rsid w:val="00436AE9"/>
    <w:rsid w:val="00436EBE"/>
    <w:rsid w:val="00437099"/>
    <w:rsid w:val="00437583"/>
    <w:rsid w:val="00437B38"/>
    <w:rsid w:val="00440B2E"/>
    <w:rsid w:val="00440C90"/>
    <w:rsid w:val="004412CB"/>
    <w:rsid w:val="004416A5"/>
    <w:rsid w:val="00441AF6"/>
    <w:rsid w:val="00441B84"/>
    <w:rsid w:val="00441F2C"/>
    <w:rsid w:val="004423A7"/>
    <w:rsid w:val="00442D27"/>
    <w:rsid w:val="00443343"/>
    <w:rsid w:val="0044335E"/>
    <w:rsid w:val="004437D5"/>
    <w:rsid w:val="00443970"/>
    <w:rsid w:val="004454A1"/>
    <w:rsid w:val="00445608"/>
    <w:rsid w:val="004458AD"/>
    <w:rsid w:val="00445B1F"/>
    <w:rsid w:val="0044718E"/>
    <w:rsid w:val="00450438"/>
    <w:rsid w:val="004511C7"/>
    <w:rsid w:val="00451C13"/>
    <w:rsid w:val="004528E1"/>
    <w:rsid w:val="004538B9"/>
    <w:rsid w:val="00453948"/>
    <w:rsid w:val="00453D59"/>
    <w:rsid w:val="004541A7"/>
    <w:rsid w:val="00456141"/>
    <w:rsid w:val="00456F65"/>
    <w:rsid w:val="00457235"/>
    <w:rsid w:val="0045781D"/>
    <w:rsid w:val="00460A25"/>
    <w:rsid w:val="004612C5"/>
    <w:rsid w:val="00461A48"/>
    <w:rsid w:val="00461E3B"/>
    <w:rsid w:val="004621C1"/>
    <w:rsid w:val="00463088"/>
    <w:rsid w:val="004631AA"/>
    <w:rsid w:val="004634BE"/>
    <w:rsid w:val="00463632"/>
    <w:rsid w:val="00463EAF"/>
    <w:rsid w:val="004664A0"/>
    <w:rsid w:val="00470DEC"/>
    <w:rsid w:val="0047177B"/>
    <w:rsid w:val="00471BC8"/>
    <w:rsid w:val="00471C43"/>
    <w:rsid w:val="00471F46"/>
    <w:rsid w:val="00472A11"/>
    <w:rsid w:val="00472EBF"/>
    <w:rsid w:val="00473324"/>
    <w:rsid w:val="004738A4"/>
    <w:rsid w:val="00473C4C"/>
    <w:rsid w:val="00473CD5"/>
    <w:rsid w:val="00473D7E"/>
    <w:rsid w:val="004752D5"/>
    <w:rsid w:val="00475A83"/>
    <w:rsid w:val="004764AF"/>
    <w:rsid w:val="0047661B"/>
    <w:rsid w:val="00476D5E"/>
    <w:rsid w:val="00477221"/>
    <w:rsid w:val="00477395"/>
    <w:rsid w:val="004776A0"/>
    <w:rsid w:val="0047778C"/>
    <w:rsid w:val="0048000D"/>
    <w:rsid w:val="004802FD"/>
    <w:rsid w:val="004807DE"/>
    <w:rsid w:val="0048093B"/>
    <w:rsid w:val="00480A8B"/>
    <w:rsid w:val="00481326"/>
    <w:rsid w:val="004821BA"/>
    <w:rsid w:val="004825C1"/>
    <w:rsid w:val="0048274C"/>
    <w:rsid w:val="00482B9A"/>
    <w:rsid w:val="00482D72"/>
    <w:rsid w:val="00483173"/>
    <w:rsid w:val="00483633"/>
    <w:rsid w:val="00483E03"/>
    <w:rsid w:val="004848BD"/>
    <w:rsid w:val="0048515F"/>
    <w:rsid w:val="00485FD5"/>
    <w:rsid w:val="00486556"/>
    <w:rsid w:val="00486F49"/>
    <w:rsid w:val="00487949"/>
    <w:rsid w:val="00487B81"/>
    <w:rsid w:val="00487CDD"/>
    <w:rsid w:val="00487E68"/>
    <w:rsid w:val="00487F69"/>
    <w:rsid w:val="004900F9"/>
    <w:rsid w:val="0049075E"/>
    <w:rsid w:val="0049102A"/>
    <w:rsid w:val="00491109"/>
    <w:rsid w:val="00492685"/>
    <w:rsid w:val="004928CF"/>
    <w:rsid w:val="00492ECB"/>
    <w:rsid w:val="004935D4"/>
    <w:rsid w:val="004942B8"/>
    <w:rsid w:val="004958ED"/>
    <w:rsid w:val="004959C2"/>
    <w:rsid w:val="004959FD"/>
    <w:rsid w:val="004972F2"/>
    <w:rsid w:val="00497934"/>
    <w:rsid w:val="00497BE7"/>
    <w:rsid w:val="004A030E"/>
    <w:rsid w:val="004A071C"/>
    <w:rsid w:val="004A07EC"/>
    <w:rsid w:val="004A0C16"/>
    <w:rsid w:val="004A1107"/>
    <w:rsid w:val="004A1298"/>
    <w:rsid w:val="004A130E"/>
    <w:rsid w:val="004A16B8"/>
    <w:rsid w:val="004A19BE"/>
    <w:rsid w:val="004A23FC"/>
    <w:rsid w:val="004A2C91"/>
    <w:rsid w:val="004A2D29"/>
    <w:rsid w:val="004A4AB8"/>
    <w:rsid w:val="004A5425"/>
    <w:rsid w:val="004A54F1"/>
    <w:rsid w:val="004A56BC"/>
    <w:rsid w:val="004A7124"/>
    <w:rsid w:val="004A73BF"/>
    <w:rsid w:val="004B1020"/>
    <w:rsid w:val="004B15A2"/>
    <w:rsid w:val="004B1B09"/>
    <w:rsid w:val="004B35D7"/>
    <w:rsid w:val="004B3794"/>
    <w:rsid w:val="004B44AD"/>
    <w:rsid w:val="004B46D1"/>
    <w:rsid w:val="004B4AE3"/>
    <w:rsid w:val="004B4C25"/>
    <w:rsid w:val="004B5C2F"/>
    <w:rsid w:val="004B621A"/>
    <w:rsid w:val="004B641F"/>
    <w:rsid w:val="004C105C"/>
    <w:rsid w:val="004C115D"/>
    <w:rsid w:val="004C1195"/>
    <w:rsid w:val="004C1BDE"/>
    <w:rsid w:val="004C1F0D"/>
    <w:rsid w:val="004C2DE5"/>
    <w:rsid w:val="004C3529"/>
    <w:rsid w:val="004C37B5"/>
    <w:rsid w:val="004C3C52"/>
    <w:rsid w:val="004C3D42"/>
    <w:rsid w:val="004C445E"/>
    <w:rsid w:val="004C4467"/>
    <w:rsid w:val="004C44F1"/>
    <w:rsid w:val="004C45D6"/>
    <w:rsid w:val="004C5841"/>
    <w:rsid w:val="004C6799"/>
    <w:rsid w:val="004C68D2"/>
    <w:rsid w:val="004C6CDE"/>
    <w:rsid w:val="004C7E8E"/>
    <w:rsid w:val="004D16B6"/>
    <w:rsid w:val="004D1C07"/>
    <w:rsid w:val="004D2370"/>
    <w:rsid w:val="004D2375"/>
    <w:rsid w:val="004D2638"/>
    <w:rsid w:val="004D37EB"/>
    <w:rsid w:val="004D3A19"/>
    <w:rsid w:val="004D50A8"/>
    <w:rsid w:val="004D55D4"/>
    <w:rsid w:val="004D799F"/>
    <w:rsid w:val="004D7A66"/>
    <w:rsid w:val="004D7F3E"/>
    <w:rsid w:val="004E1064"/>
    <w:rsid w:val="004E108E"/>
    <w:rsid w:val="004E1500"/>
    <w:rsid w:val="004E1566"/>
    <w:rsid w:val="004E200C"/>
    <w:rsid w:val="004E391B"/>
    <w:rsid w:val="004E3940"/>
    <w:rsid w:val="004E3B80"/>
    <w:rsid w:val="004E3F9F"/>
    <w:rsid w:val="004E49E3"/>
    <w:rsid w:val="004E5881"/>
    <w:rsid w:val="004E7076"/>
    <w:rsid w:val="004E744B"/>
    <w:rsid w:val="004E7805"/>
    <w:rsid w:val="004E7AFA"/>
    <w:rsid w:val="004E7D8C"/>
    <w:rsid w:val="004E7F76"/>
    <w:rsid w:val="004F0111"/>
    <w:rsid w:val="004F01E6"/>
    <w:rsid w:val="004F05A2"/>
    <w:rsid w:val="004F0991"/>
    <w:rsid w:val="004F0F86"/>
    <w:rsid w:val="004F186D"/>
    <w:rsid w:val="004F245E"/>
    <w:rsid w:val="004F2A06"/>
    <w:rsid w:val="004F2EF6"/>
    <w:rsid w:val="004F3378"/>
    <w:rsid w:val="004F4F40"/>
    <w:rsid w:val="004F6C7C"/>
    <w:rsid w:val="004F7420"/>
    <w:rsid w:val="004F76D0"/>
    <w:rsid w:val="004F7DDE"/>
    <w:rsid w:val="0050030E"/>
    <w:rsid w:val="00500497"/>
    <w:rsid w:val="00500CE8"/>
    <w:rsid w:val="00501442"/>
    <w:rsid w:val="00501FE3"/>
    <w:rsid w:val="00502697"/>
    <w:rsid w:val="00502741"/>
    <w:rsid w:val="00503563"/>
    <w:rsid w:val="0050383C"/>
    <w:rsid w:val="00504C11"/>
    <w:rsid w:val="00504CEF"/>
    <w:rsid w:val="00505111"/>
    <w:rsid w:val="0050639C"/>
    <w:rsid w:val="005064A8"/>
    <w:rsid w:val="00507A0F"/>
    <w:rsid w:val="00507F07"/>
    <w:rsid w:val="00507FAA"/>
    <w:rsid w:val="0051074A"/>
    <w:rsid w:val="00510814"/>
    <w:rsid w:val="00510AED"/>
    <w:rsid w:val="00511C02"/>
    <w:rsid w:val="00512C59"/>
    <w:rsid w:val="0051350F"/>
    <w:rsid w:val="00513703"/>
    <w:rsid w:val="00513CEC"/>
    <w:rsid w:val="00513D16"/>
    <w:rsid w:val="00514215"/>
    <w:rsid w:val="00514D52"/>
    <w:rsid w:val="00514E69"/>
    <w:rsid w:val="0051549E"/>
    <w:rsid w:val="00515E3A"/>
    <w:rsid w:val="00515E8F"/>
    <w:rsid w:val="0051634D"/>
    <w:rsid w:val="00516F00"/>
    <w:rsid w:val="005179E3"/>
    <w:rsid w:val="00517A87"/>
    <w:rsid w:val="00517D36"/>
    <w:rsid w:val="00517ED5"/>
    <w:rsid w:val="00521918"/>
    <w:rsid w:val="00521E77"/>
    <w:rsid w:val="00522176"/>
    <w:rsid w:val="0052278C"/>
    <w:rsid w:val="00522FA8"/>
    <w:rsid w:val="0052352A"/>
    <w:rsid w:val="005254EC"/>
    <w:rsid w:val="00525DB0"/>
    <w:rsid w:val="00526359"/>
    <w:rsid w:val="005264E5"/>
    <w:rsid w:val="0052773C"/>
    <w:rsid w:val="00527BA2"/>
    <w:rsid w:val="00530056"/>
    <w:rsid w:val="005307B1"/>
    <w:rsid w:val="00530864"/>
    <w:rsid w:val="00532495"/>
    <w:rsid w:val="00532DD4"/>
    <w:rsid w:val="0053327D"/>
    <w:rsid w:val="005340FE"/>
    <w:rsid w:val="005342FC"/>
    <w:rsid w:val="00534D4B"/>
    <w:rsid w:val="005353FD"/>
    <w:rsid w:val="00536666"/>
    <w:rsid w:val="00536824"/>
    <w:rsid w:val="0053742D"/>
    <w:rsid w:val="0053778A"/>
    <w:rsid w:val="00537945"/>
    <w:rsid w:val="00537C35"/>
    <w:rsid w:val="0054016D"/>
    <w:rsid w:val="005401D3"/>
    <w:rsid w:val="00540E44"/>
    <w:rsid w:val="00541E3A"/>
    <w:rsid w:val="005421A3"/>
    <w:rsid w:val="005426E0"/>
    <w:rsid w:val="00542721"/>
    <w:rsid w:val="00542887"/>
    <w:rsid w:val="00542E4A"/>
    <w:rsid w:val="0054341D"/>
    <w:rsid w:val="00543629"/>
    <w:rsid w:val="00544039"/>
    <w:rsid w:val="005440B9"/>
    <w:rsid w:val="005444D8"/>
    <w:rsid w:val="005450D4"/>
    <w:rsid w:val="005453A9"/>
    <w:rsid w:val="005454B2"/>
    <w:rsid w:val="00546D71"/>
    <w:rsid w:val="00547DEC"/>
    <w:rsid w:val="00547FFB"/>
    <w:rsid w:val="00551390"/>
    <w:rsid w:val="00551781"/>
    <w:rsid w:val="00551E27"/>
    <w:rsid w:val="00551F57"/>
    <w:rsid w:val="0055212C"/>
    <w:rsid w:val="00553D95"/>
    <w:rsid w:val="00553FB7"/>
    <w:rsid w:val="0055589A"/>
    <w:rsid w:val="00556686"/>
    <w:rsid w:val="005566C2"/>
    <w:rsid w:val="00556777"/>
    <w:rsid w:val="0055780F"/>
    <w:rsid w:val="00557D29"/>
    <w:rsid w:val="00561AA9"/>
    <w:rsid w:val="005630D0"/>
    <w:rsid w:val="00563C7B"/>
    <w:rsid w:val="00563E18"/>
    <w:rsid w:val="005649D1"/>
    <w:rsid w:val="00564EFA"/>
    <w:rsid w:val="00565CB8"/>
    <w:rsid w:val="00566B0D"/>
    <w:rsid w:val="00566D24"/>
    <w:rsid w:val="00566F47"/>
    <w:rsid w:val="005672EC"/>
    <w:rsid w:val="005677D2"/>
    <w:rsid w:val="00567913"/>
    <w:rsid w:val="00571475"/>
    <w:rsid w:val="00571D1F"/>
    <w:rsid w:val="00572388"/>
    <w:rsid w:val="0057292B"/>
    <w:rsid w:val="00573223"/>
    <w:rsid w:val="005732E6"/>
    <w:rsid w:val="005738BB"/>
    <w:rsid w:val="0057407E"/>
    <w:rsid w:val="005742EA"/>
    <w:rsid w:val="005745EB"/>
    <w:rsid w:val="00574ABD"/>
    <w:rsid w:val="00575A39"/>
    <w:rsid w:val="005771FA"/>
    <w:rsid w:val="005774D8"/>
    <w:rsid w:val="005806AE"/>
    <w:rsid w:val="00580828"/>
    <w:rsid w:val="00581AF8"/>
    <w:rsid w:val="00581B85"/>
    <w:rsid w:val="00582240"/>
    <w:rsid w:val="00582762"/>
    <w:rsid w:val="005830A2"/>
    <w:rsid w:val="005830EF"/>
    <w:rsid w:val="00584209"/>
    <w:rsid w:val="00584643"/>
    <w:rsid w:val="0058468E"/>
    <w:rsid w:val="00584D71"/>
    <w:rsid w:val="00585E44"/>
    <w:rsid w:val="00587ECA"/>
    <w:rsid w:val="00587F1B"/>
    <w:rsid w:val="005909A7"/>
    <w:rsid w:val="00590B06"/>
    <w:rsid w:val="00591FE9"/>
    <w:rsid w:val="005929CC"/>
    <w:rsid w:val="00592EB7"/>
    <w:rsid w:val="005933FB"/>
    <w:rsid w:val="005957A1"/>
    <w:rsid w:val="00595A81"/>
    <w:rsid w:val="00596F45"/>
    <w:rsid w:val="00596F7F"/>
    <w:rsid w:val="005971A4"/>
    <w:rsid w:val="005A06CE"/>
    <w:rsid w:val="005A0E15"/>
    <w:rsid w:val="005A1122"/>
    <w:rsid w:val="005A287D"/>
    <w:rsid w:val="005A28A6"/>
    <w:rsid w:val="005A291C"/>
    <w:rsid w:val="005A33BD"/>
    <w:rsid w:val="005A3592"/>
    <w:rsid w:val="005A48A7"/>
    <w:rsid w:val="005A4D89"/>
    <w:rsid w:val="005A59B3"/>
    <w:rsid w:val="005A6189"/>
    <w:rsid w:val="005A6402"/>
    <w:rsid w:val="005A6A88"/>
    <w:rsid w:val="005A6CBD"/>
    <w:rsid w:val="005A7928"/>
    <w:rsid w:val="005A7FDC"/>
    <w:rsid w:val="005B1192"/>
    <w:rsid w:val="005B1F0C"/>
    <w:rsid w:val="005B2642"/>
    <w:rsid w:val="005B291E"/>
    <w:rsid w:val="005B3FBD"/>
    <w:rsid w:val="005B4962"/>
    <w:rsid w:val="005B4B38"/>
    <w:rsid w:val="005B554B"/>
    <w:rsid w:val="005B5CC3"/>
    <w:rsid w:val="005B6A0D"/>
    <w:rsid w:val="005B79AF"/>
    <w:rsid w:val="005C0077"/>
    <w:rsid w:val="005C0AC9"/>
    <w:rsid w:val="005C0F0E"/>
    <w:rsid w:val="005C1795"/>
    <w:rsid w:val="005C1DA2"/>
    <w:rsid w:val="005C2742"/>
    <w:rsid w:val="005C2F8B"/>
    <w:rsid w:val="005C38E6"/>
    <w:rsid w:val="005C46CB"/>
    <w:rsid w:val="005C4B46"/>
    <w:rsid w:val="005C5E50"/>
    <w:rsid w:val="005C6FB3"/>
    <w:rsid w:val="005C7151"/>
    <w:rsid w:val="005C720F"/>
    <w:rsid w:val="005C768A"/>
    <w:rsid w:val="005D2E9E"/>
    <w:rsid w:val="005D312F"/>
    <w:rsid w:val="005D38FB"/>
    <w:rsid w:val="005D4156"/>
    <w:rsid w:val="005D4907"/>
    <w:rsid w:val="005D490C"/>
    <w:rsid w:val="005D49F6"/>
    <w:rsid w:val="005D5215"/>
    <w:rsid w:val="005D525A"/>
    <w:rsid w:val="005D5557"/>
    <w:rsid w:val="005D563E"/>
    <w:rsid w:val="005D5AFE"/>
    <w:rsid w:val="005D5BE2"/>
    <w:rsid w:val="005D61E8"/>
    <w:rsid w:val="005D6DB0"/>
    <w:rsid w:val="005D7004"/>
    <w:rsid w:val="005E00D6"/>
    <w:rsid w:val="005E0A7D"/>
    <w:rsid w:val="005E13C8"/>
    <w:rsid w:val="005E1635"/>
    <w:rsid w:val="005E229C"/>
    <w:rsid w:val="005E27DD"/>
    <w:rsid w:val="005E39E7"/>
    <w:rsid w:val="005E4666"/>
    <w:rsid w:val="005E4906"/>
    <w:rsid w:val="005E51C9"/>
    <w:rsid w:val="005E61BD"/>
    <w:rsid w:val="005E7159"/>
    <w:rsid w:val="005E7CD1"/>
    <w:rsid w:val="005F0411"/>
    <w:rsid w:val="005F0CED"/>
    <w:rsid w:val="005F1E9D"/>
    <w:rsid w:val="005F270B"/>
    <w:rsid w:val="005F27C6"/>
    <w:rsid w:val="005F2ECB"/>
    <w:rsid w:val="005F3ACE"/>
    <w:rsid w:val="005F4EB9"/>
    <w:rsid w:val="005F5116"/>
    <w:rsid w:val="005F581D"/>
    <w:rsid w:val="005F5985"/>
    <w:rsid w:val="005F6299"/>
    <w:rsid w:val="005F738B"/>
    <w:rsid w:val="005F7F35"/>
    <w:rsid w:val="00600C12"/>
    <w:rsid w:val="00600E40"/>
    <w:rsid w:val="00601D1E"/>
    <w:rsid w:val="00602634"/>
    <w:rsid w:val="00602F57"/>
    <w:rsid w:val="0060328B"/>
    <w:rsid w:val="00603869"/>
    <w:rsid w:val="006040F8"/>
    <w:rsid w:val="00604FF6"/>
    <w:rsid w:val="00605F7F"/>
    <w:rsid w:val="00606A96"/>
    <w:rsid w:val="00606C2A"/>
    <w:rsid w:val="00606C61"/>
    <w:rsid w:val="00606CB4"/>
    <w:rsid w:val="00607897"/>
    <w:rsid w:val="00607D7B"/>
    <w:rsid w:val="00611957"/>
    <w:rsid w:val="006126C7"/>
    <w:rsid w:val="00612E9A"/>
    <w:rsid w:val="006138E6"/>
    <w:rsid w:val="0061441A"/>
    <w:rsid w:val="00614756"/>
    <w:rsid w:val="00614FFB"/>
    <w:rsid w:val="00617D49"/>
    <w:rsid w:val="00620153"/>
    <w:rsid w:val="00620BFB"/>
    <w:rsid w:val="00621357"/>
    <w:rsid w:val="00622DC7"/>
    <w:rsid w:val="006230F8"/>
    <w:rsid w:val="00623A49"/>
    <w:rsid w:val="006242E6"/>
    <w:rsid w:val="0062462C"/>
    <w:rsid w:val="0062471F"/>
    <w:rsid w:val="00625517"/>
    <w:rsid w:val="00625F2C"/>
    <w:rsid w:val="006260D4"/>
    <w:rsid w:val="006272C1"/>
    <w:rsid w:val="00627373"/>
    <w:rsid w:val="00627476"/>
    <w:rsid w:val="00627535"/>
    <w:rsid w:val="00627665"/>
    <w:rsid w:val="006277FB"/>
    <w:rsid w:val="00627825"/>
    <w:rsid w:val="006308A1"/>
    <w:rsid w:val="00630993"/>
    <w:rsid w:val="00630D62"/>
    <w:rsid w:val="006318B4"/>
    <w:rsid w:val="0063197D"/>
    <w:rsid w:val="00632140"/>
    <w:rsid w:val="00633236"/>
    <w:rsid w:val="00634C18"/>
    <w:rsid w:val="006351CB"/>
    <w:rsid w:val="0063532B"/>
    <w:rsid w:val="0063643E"/>
    <w:rsid w:val="00636E8F"/>
    <w:rsid w:val="00640B08"/>
    <w:rsid w:val="00640F60"/>
    <w:rsid w:val="00640F71"/>
    <w:rsid w:val="00642194"/>
    <w:rsid w:val="006424B9"/>
    <w:rsid w:val="006429B5"/>
    <w:rsid w:val="00642A2A"/>
    <w:rsid w:val="00642FBE"/>
    <w:rsid w:val="006431AE"/>
    <w:rsid w:val="00643923"/>
    <w:rsid w:val="00643EBE"/>
    <w:rsid w:val="00644A49"/>
    <w:rsid w:val="006452C4"/>
    <w:rsid w:val="00645C96"/>
    <w:rsid w:val="00645DA0"/>
    <w:rsid w:val="00646441"/>
    <w:rsid w:val="0064650D"/>
    <w:rsid w:val="006465FE"/>
    <w:rsid w:val="0064700A"/>
    <w:rsid w:val="006472FC"/>
    <w:rsid w:val="00647D19"/>
    <w:rsid w:val="00647F99"/>
    <w:rsid w:val="00650B43"/>
    <w:rsid w:val="006512AC"/>
    <w:rsid w:val="006514C2"/>
    <w:rsid w:val="00651C0D"/>
    <w:rsid w:val="00652408"/>
    <w:rsid w:val="006526C9"/>
    <w:rsid w:val="00652A70"/>
    <w:rsid w:val="006530A1"/>
    <w:rsid w:val="006539B0"/>
    <w:rsid w:val="0065406D"/>
    <w:rsid w:val="006540C7"/>
    <w:rsid w:val="00655828"/>
    <w:rsid w:val="00655BBB"/>
    <w:rsid w:val="00656905"/>
    <w:rsid w:val="00656B5C"/>
    <w:rsid w:val="006578A3"/>
    <w:rsid w:val="00660F8F"/>
    <w:rsid w:val="00661A47"/>
    <w:rsid w:val="00662037"/>
    <w:rsid w:val="00662D83"/>
    <w:rsid w:val="00663121"/>
    <w:rsid w:val="00663725"/>
    <w:rsid w:val="00664953"/>
    <w:rsid w:val="006658DC"/>
    <w:rsid w:val="00665D02"/>
    <w:rsid w:val="0066658E"/>
    <w:rsid w:val="00666D2D"/>
    <w:rsid w:val="00666E07"/>
    <w:rsid w:val="00667B79"/>
    <w:rsid w:val="00667BF7"/>
    <w:rsid w:val="00667EFE"/>
    <w:rsid w:val="006722BA"/>
    <w:rsid w:val="00673900"/>
    <w:rsid w:val="00674433"/>
    <w:rsid w:val="0067484D"/>
    <w:rsid w:val="00674C26"/>
    <w:rsid w:val="006760C9"/>
    <w:rsid w:val="00676699"/>
    <w:rsid w:val="00676707"/>
    <w:rsid w:val="00677049"/>
    <w:rsid w:val="00677263"/>
    <w:rsid w:val="006773D3"/>
    <w:rsid w:val="00677B5F"/>
    <w:rsid w:val="0068045E"/>
    <w:rsid w:val="00681112"/>
    <w:rsid w:val="006816C0"/>
    <w:rsid w:val="00682252"/>
    <w:rsid w:val="00683387"/>
    <w:rsid w:val="0068399E"/>
    <w:rsid w:val="00683F2F"/>
    <w:rsid w:val="00684834"/>
    <w:rsid w:val="00686121"/>
    <w:rsid w:val="00686514"/>
    <w:rsid w:val="0068684F"/>
    <w:rsid w:val="00686A98"/>
    <w:rsid w:val="0068722A"/>
    <w:rsid w:val="006872A9"/>
    <w:rsid w:val="006872F0"/>
    <w:rsid w:val="006878C1"/>
    <w:rsid w:val="00687B3F"/>
    <w:rsid w:val="006908A7"/>
    <w:rsid w:val="00690B2D"/>
    <w:rsid w:val="00690B5C"/>
    <w:rsid w:val="00690B61"/>
    <w:rsid w:val="00690F86"/>
    <w:rsid w:val="006922BC"/>
    <w:rsid w:val="006922C2"/>
    <w:rsid w:val="00692A58"/>
    <w:rsid w:val="006943BF"/>
    <w:rsid w:val="00695377"/>
    <w:rsid w:val="00695ADB"/>
    <w:rsid w:val="006A0292"/>
    <w:rsid w:val="006A0A4B"/>
    <w:rsid w:val="006A0B70"/>
    <w:rsid w:val="006A2272"/>
    <w:rsid w:val="006A3060"/>
    <w:rsid w:val="006A340F"/>
    <w:rsid w:val="006A346D"/>
    <w:rsid w:val="006A34BB"/>
    <w:rsid w:val="006A3584"/>
    <w:rsid w:val="006A3D91"/>
    <w:rsid w:val="006A51EF"/>
    <w:rsid w:val="006A5310"/>
    <w:rsid w:val="006A546B"/>
    <w:rsid w:val="006A55C4"/>
    <w:rsid w:val="006A588E"/>
    <w:rsid w:val="006A636B"/>
    <w:rsid w:val="006A6CD9"/>
    <w:rsid w:val="006B02A1"/>
    <w:rsid w:val="006B04F1"/>
    <w:rsid w:val="006B0BED"/>
    <w:rsid w:val="006B0C67"/>
    <w:rsid w:val="006B13D8"/>
    <w:rsid w:val="006B160B"/>
    <w:rsid w:val="006B217B"/>
    <w:rsid w:val="006B2DF7"/>
    <w:rsid w:val="006B3495"/>
    <w:rsid w:val="006B374A"/>
    <w:rsid w:val="006B3C73"/>
    <w:rsid w:val="006B480B"/>
    <w:rsid w:val="006B5FC0"/>
    <w:rsid w:val="006B63AD"/>
    <w:rsid w:val="006B651F"/>
    <w:rsid w:val="006B67E4"/>
    <w:rsid w:val="006B701D"/>
    <w:rsid w:val="006C0209"/>
    <w:rsid w:val="006C07B4"/>
    <w:rsid w:val="006C087E"/>
    <w:rsid w:val="006C0CC6"/>
    <w:rsid w:val="006C14B6"/>
    <w:rsid w:val="006C1E72"/>
    <w:rsid w:val="006C2245"/>
    <w:rsid w:val="006C2F36"/>
    <w:rsid w:val="006C3650"/>
    <w:rsid w:val="006C59C3"/>
    <w:rsid w:val="006C6030"/>
    <w:rsid w:val="006C6D91"/>
    <w:rsid w:val="006D02E0"/>
    <w:rsid w:val="006D0DB1"/>
    <w:rsid w:val="006D154A"/>
    <w:rsid w:val="006D1C2F"/>
    <w:rsid w:val="006D202B"/>
    <w:rsid w:val="006D2E64"/>
    <w:rsid w:val="006D317D"/>
    <w:rsid w:val="006D343B"/>
    <w:rsid w:val="006D3A9F"/>
    <w:rsid w:val="006D4950"/>
    <w:rsid w:val="006D53DD"/>
    <w:rsid w:val="006D5653"/>
    <w:rsid w:val="006D5835"/>
    <w:rsid w:val="006D5DAC"/>
    <w:rsid w:val="006D5EC0"/>
    <w:rsid w:val="006D6256"/>
    <w:rsid w:val="006D66B8"/>
    <w:rsid w:val="006D75CB"/>
    <w:rsid w:val="006E0A03"/>
    <w:rsid w:val="006E1B4B"/>
    <w:rsid w:val="006E1BC1"/>
    <w:rsid w:val="006E1C62"/>
    <w:rsid w:val="006E1F9A"/>
    <w:rsid w:val="006E2162"/>
    <w:rsid w:val="006E220E"/>
    <w:rsid w:val="006E238D"/>
    <w:rsid w:val="006E2623"/>
    <w:rsid w:val="006E368A"/>
    <w:rsid w:val="006E3F86"/>
    <w:rsid w:val="006E49F8"/>
    <w:rsid w:val="006E4DFA"/>
    <w:rsid w:val="006E51CC"/>
    <w:rsid w:val="006E5C5D"/>
    <w:rsid w:val="006E6AB6"/>
    <w:rsid w:val="006E6B39"/>
    <w:rsid w:val="006E7101"/>
    <w:rsid w:val="006E7232"/>
    <w:rsid w:val="006F0C2D"/>
    <w:rsid w:val="006F12D1"/>
    <w:rsid w:val="006F3BDE"/>
    <w:rsid w:val="006F3E7C"/>
    <w:rsid w:val="006F4178"/>
    <w:rsid w:val="006F4380"/>
    <w:rsid w:val="006F4463"/>
    <w:rsid w:val="006F472F"/>
    <w:rsid w:val="006F4827"/>
    <w:rsid w:val="006F4FD8"/>
    <w:rsid w:val="006F5AF1"/>
    <w:rsid w:val="006F720D"/>
    <w:rsid w:val="00700609"/>
    <w:rsid w:val="00701061"/>
    <w:rsid w:val="0070152B"/>
    <w:rsid w:val="0070192C"/>
    <w:rsid w:val="007019B1"/>
    <w:rsid w:val="0070439F"/>
    <w:rsid w:val="00704849"/>
    <w:rsid w:val="007057AA"/>
    <w:rsid w:val="00705DAF"/>
    <w:rsid w:val="007062E3"/>
    <w:rsid w:val="0070654D"/>
    <w:rsid w:val="00706926"/>
    <w:rsid w:val="00706B46"/>
    <w:rsid w:val="00706CD6"/>
    <w:rsid w:val="00706DAA"/>
    <w:rsid w:val="00706F3F"/>
    <w:rsid w:val="0070750F"/>
    <w:rsid w:val="00711780"/>
    <w:rsid w:val="00712407"/>
    <w:rsid w:val="0071470E"/>
    <w:rsid w:val="00715E05"/>
    <w:rsid w:val="0071631C"/>
    <w:rsid w:val="00716944"/>
    <w:rsid w:val="00716F8B"/>
    <w:rsid w:val="00716F8D"/>
    <w:rsid w:val="0071752A"/>
    <w:rsid w:val="00717AC0"/>
    <w:rsid w:val="00720571"/>
    <w:rsid w:val="007205DE"/>
    <w:rsid w:val="00721361"/>
    <w:rsid w:val="00721ABF"/>
    <w:rsid w:val="00721D3F"/>
    <w:rsid w:val="00721D92"/>
    <w:rsid w:val="00722050"/>
    <w:rsid w:val="007227A6"/>
    <w:rsid w:val="00722A0A"/>
    <w:rsid w:val="00722F53"/>
    <w:rsid w:val="0072481F"/>
    <w:rsid w:val="00725194"/>
    <w:rsid w:val="00725A2E"/>
    <w:rsid w:val="007276A3"/>
    <w:rsid w:val="00727A1B"/>
    <w:rsid w:val="00730011"/>
    <w:rsid w:val="0073051E"/>
    <w:rsid w:val="00730FBF"/>
    <w:rsid w:val="00731437"/>
    <w:rsid w:val="007318CC"/>
    <w:rsid w:val="007320B8"/>
    <w:rsid w:val="0073230A"/>
    <w:rsid w:val="00732F0D"/>
    <w:rsid w:val="00732FB3"/>
    <w:rsid w:val="00734403"/>
    <w:rsid w:val="00734461"/>
    <w:rsid w:val="007344E8"/>
    <w:rsid w:val="007348B6"/>
    <w:rsid w:val="007356E9"/>
    <w:rsid w:val="00735839"/>
    <w:rsid w:val="00735AB4"/>
    <w:rsid w:val="00735F1A"/>
    <w:rsid w:val="00736FB9"/>
    <w:rsid w:val="007370BC"/>
    <w:rsid w:val="007375D5"/>
    <w:rsid w:val="00737B03"/>
    <w:rsid w:val="00740BD4"/>
    <w:rsid w:val="00740C7C"/>
    <w:rsid w:val="007410BA"/>
    <w:rsid w:val="0074124C"/>
    <w:rsid w:val="00741CAE"/>
    <w:rsid w:val="00742896"/>
    <w:rsid w:val="00742CF6"/>
    <w:rsid w:val="00742D0D"/>
    <w:rsid w:val="00744342"/>
    <w:rsid w:val="00744741"/>
    <w:rsid w:val="007447BC"/>
    <w:rsid w:val="007449F9"/>
    <w:rsid w:val="00744EFD"/>
    <w:rsid w:val="007453B8"/>
    <w:rsid w:val="00746567"/>
    <w:rsid w:val="0074677D"/>
    <w:rsid w:val="007467BF"/>
    <w:rsid w:val="007467F6"/>
    <w:rsid w:val="00746992"/>
    <w:rsid w:val="00746BEE"/>
    <w:rsid w:val="00747254"/>
    <w:rsid w:val="007477E5"/>
    <w:rsid w:val="00750370"/>
    <w:rsid w:val="00750625"/>
    <w:rsid w:val="0075091B"/>
    <w:rsid w:val="007511A6"/>
    <w:rsid w:val="0075153F"/>
    <w:rsid w:val="0075205A"/>
    <w:rsid w:val="0075288A"/>
    <w:rsid w:val="00752917"/>
    <w:rsid w:val="0075410E"/>
    <w:rsid w:val="00754285"/>
    <w:rsid w:val="00754E17"/>
    <w:rsid w:val="00755101"/>
    <w:rsid w:val="007551D3"/>
    <w:rsid w:val="007552B6"/>
    <w:rsid w:val="00755FC2"/>
    <w:rsid w:val="00756960"/>
    <w:rsid w:val="00757625"/>
    <w:rsid w:val="00757A53"/>
    <w:rsid w:val="00757D2E"/>
    <w:rsid w:val="00757ED6"/>
    <w:rsid w:val="00760E22"/>
    <w:rsid w:val="007615EF"/>
    <w:rsid w:val="00761E69"/>
    <w:rsid w:val="0076203F"/>
    <w:rsid w:val="00762475"/>
    <w:rsid w:val="00762643"/>
    <w:rsid w:val="00762F10"/>
    <w:rsid w:val="00762F9A"/>
    <w:rsid w:val="007632D9"/>
    <w:rsid w:val="00763C81"/>
    <w:rsid w:val="00764F25"/>
    <w:rsid w:val="0076517E"/>
    <w:rsid w:val="0076536A"/>
    <w:rsid w:val="00765385"/>
    <w:rsid w:val="00765A3D"/>
    <w:rsid w:val="0076611A"/>
    <w:rsid w:val="00766139"/>
    <w:rsid w:val="007666D9"/>
    <w:rsid w:val="00766977"/>
    <w:rsid w:val="0076701F"/>
    <w:rsid w:val="00767A13"/>
    <w:rsid w:val="00767AD3"/>
    <w:rsid w:val="00767C3D"/>
    <w:rsid w:val="007710BB"/>
    <w:rsid w:val="00771172"/>
    <w:rsid w:val="007711C2"/>
    <w:rsid w:val="00771680"/>
    <w:rsid w:val="0077297F"/>
    <w:rsid w:val="007748C9"/>
    <w:rsid w:val="00774DD7"/>
    <w:rsid w:val="007752AC"/>
    <w:rsid w:val="00777526"/>
    <w:rsid w:val="00777AD5"/>
    <w:rsid w:val="0078073E"/>
    <w:rsid w:val="00780C36"/>
    <w:rsid w:val="00780EDC"/>
    <w:rsid w:val="00781701"/>
    <w:rsid w:val="00781AF6"/>
    <w:rsid w:val="00781B49"/>
    <w:rsid w:val="00781BB4"/>
    <w:rsid w:val="00782947"/>
    <w:rsid w:val="00784130"/>
    <w:rsid w:val="00784224"/>
    <w:rsid w:val="0078437B"/>
    <w:rsid w:val="00785082"/>
    <w:rsid w:val="007860FC"/>
    <w:rsid w:val="007868A6"/>
    <w:rsid w:val="00786F13"/>
    <w:rsid w:val="007876C4"/>
    <w:rsid w:val="00787F34"/>
    <w:rsid w:val="007903B2"/>
    <w:rsid w:val="00790501"/>
    <w:rsid w:val="00791621"/>
    <w:rsid w:val="00791CCB"/>
    <w:rsid w:val="00791D33"/>
    <w:rsid w:val="00791F87"/>
    <w:rsid w:val="007928D4"/>
    <w:rsid w:val="00792C19"/>
    <w:rsid w:val="00793423"/>
    <w:rsid w:val="007940A8"/>
    <w:rsid w:val="00794639"/>
    <w:rsid w:val="00794AA4"/>
    <w:rsid w:val="007953C5"/>
    <w:rsid w:val="00795BAB"/>
    <w:rsid w:val="00795E40"/>
    <w:rsid w:val="0079678F"/>
    <w:rsid w:val="0079789F"/>
    <w:rsid w:val="007A1172"/>
    <w:rsid w:val="007A1417"/>
    <w:rsid w:val="007A1C73"/>
    <w:rsid w:val="007A2654"/>
    <w:rsid w:val="007A2ABA"/>
    <w:rsid w:val="007A2ACC"/>
    <w:rsid w:val="007A3710"/>
    <w:rsid w:val="007A4347"/>
    <w:rsid w:val="007A454C"/>
    <w:rsid w:val="007A4D9A"/>
    <w:rsid w:val="007A686D"/>
    <w:rsid w:val="007A7394"/>
    <w:rsid w:val="007A7BFA"/>
    <w:rsid w:val="007B0BCF"/>
    <w:rsid w:val="007B0C56"/>
    <w:rsid w:val="007B1564"/>
    <w:rsid w:val="007B2019"/>
    <w:rsid w:val="007B3300"/>
    <w:rsid w:val="007B3DAB"/>
    <w:rsid w:val="007B45FD"/>
    <w:rsid w:val="007B60CF"/>
    <w:rsid w:val="007B614B"/>
    <w:rsid w:val="007B75BC"/>
    <w:rsid w:val="007B778B"/>
    <w:rsid w:val="007B7AB1"/>
    <w:rsid w:val="007B7F85"/>
    <w:rsid w:val="007C01E6"/>
    <w:rsid w:val="007C0600"/>
    <w:rsid w:val="007C0A27"/>
    <w:rsid w:val="007C0B1A"/>
    <w:rsid w:val="007C112F"/>
    <w:rsid w:val="007C134F"/>
    <w:rsid w:val="007C18B6"/>
    <w:rsid w:val="007C249B"/>
    <w:rsid w:val="007C2B0F"/>
    <w:rsid w:val="007C2D70"/>
    <w:rsid w:val="007C2EC5"/>
    <w:rsid w:val="007C32A5"/>
    <w:rsid w:val="007C3BF6"/>
    <w:rsid w:val="007C40C1"/>
    <w:rsid w:val="007C4866"/>
    <w:rsid w:val="007C4879"/>
    <w:rsid w:val="007C5217"/>
    <w:rsid w:val="007C52BF"/>
    <w:rsid w:val="007C5F25"/>
    <w:rsid w:val="007C6F47"/>
    <w:rsid w:val="007C70E0"/>
    <w:rsid w:val="007C75E9"/>
    <w:rsid w:val="007C7B5D"/>
    <w:rsid w:val="007D028A"/>
    <w:rsid w:val="007D0A7B"/>
    <w:rsid w:val="007D0D48"/>
    <w:rsid w:val="007D0EDD"/>
    <w:rsid w:val="007D1458"/>
    <w:rsid w:val="007D2B9E"/>
    <w:rsid w:val="007D37D5"/>
    <w:rsid w:val="007D4592"/>
    <w:rsid w:val="007D46F0"/>
    <w:rsid w:val="007D4799"/>
    <w:rsid w:val="007D65CB"/>
    <w:rsid w:val="007D68C8"/>
    <w:rsid w:val="007D6B53"/>
    <w:rsid w:val="007D6CFB"/>
    <w:rsid w:val="007D724E"/>
    <w:rsid w:val="007E06FC"/>
    <w:rsid w:val="007E0780"/>
    <w:rsid w:val="007E0D82"/>
    <w:rsid w:val="007E17D6"/>
    <w:rsid w:val="007E184C"/>
    <w:rsid w:val="007E2046"/>
    <w:rsid w:val="007E2888"/>
    <w:rsid w:val="007E2C09"/>
    <w:rsid w:val="007E2E55"/>
    <w:rsid w:val="007E2FE9"/>
    <w:rsid w:val="007E3384"/>
    <w:rsid w:val="007E3A2C"/>
    <w:rsid w:val="007E3E39"/>
    <w:rsid w:val="007E55C4"/>
    <w:rsid w:val="007E56F6"/>
    <w:rsid w:val="007E6274"/>
    <w:rsid w:val="007E68E7"/>
    <w:rsid w:val="007E6E17"/>
    <w:rsid w:val="007F01AD"/>
    <w:rsid w:val="007F033A"/>
    <w:rsid w:val="007F30CC"/>
    <w:rsid w:val="007F591B"/>
    <w:rsid w:val="007F5C7E"/>
    <w:rsid w:val="007F7108"/>
    <w:rsid w:val="007F79B9"/>
    <w:rsid w:val="007F7F30"/>
    <w:rsid w:val="008000F5"/>
    <w:rsid w:val="0080054D"/>
    <w:rsid w:val="00800AE2"/>
    <w:rsid w:val="008015A5"/>
    <w:rsid w:val="00801913"/>
    <w:rsid w:val="00802788"/>
    <w:rsid w:val="00802AB6"/>
    <w:rsid w:val="008042DF"/>
    <w:rsid w:val="0080470C"/>
    <w:rsid w:val="0080492F"/>
    <w:rsid w:val="00804FAB"/>
    <w:rsid w:val="00806967"/>
    <w:rsid w:val="00807AA3"/>
    <w:rsid w:val="00807AA9"/>
    <w:rsid w:val="00807EC6"/>
    <w:rsid w:val="0081041E"/>
    <w:rsid w:val="00810810"/>
    <w:rsid w:val="00810CDD"/>
    <w:rsid w:val="0081120B"/>
    <w:rsid w:val="008114E3"/>
    <w:rsid w:val="00812107"/>
    <w:rsid w:val="008125D1"/>
    <w:rsid w:val="00812FFD"/>
    <w:rsid w:val="00813392"/>
    <w:rsid w:val="008135F0"/>
    <w:rsid w:val="00813619"/>
    <w:rsid w:val="008136BB"/>
    <w:rsid w:val="008139FF"/>
    <w:rsid w:val="0081455F"/>
    <w:rsid w:val="00814772"/>
    <w:rsid w:val="00814D66"/>
    <w:rsid w:val="00815096"/>
    <w:rsid w:val="00815CA6"/>
    <w:rsid w:val="00815CD4"/>
    <w:rsid w:val="008160D7"/>
    <w:rsid w:val="00816238"/>
    <w:rsid w:val="008173F6"/>
    <w:rsid w:val="0081740C"/>
    <w:rsid w:val="00820C9B"/>
    <w:rsid w:val="00821F47"/>
    <w:rsid w:val="00822B65"/>
    <w:rsid w:val="00822FD3"/>
    <w:rsid w:val="00823436"/>
    <w:rsid w:val="00823D27"/>
    <w:rsid w:val="008243E0"/>
    <w:rsid w:val="0082600B"/>
    <w:rsid w:val="0082617E"/>
    <w:rsid w:val="00826284"/>
    <w:rsid w:val="00826CBF"/>
    <w:rsid w:val="00826DC6"/>
    <w:rsid w:val="00827332"/>
    <w:rsid w:val="008302F0"/>
    <w:rsid w:val="00830FA1"/>
    <w:rsid w:val="008314F1"/>
    <w:rsid w:val="0083287F"/>
    <w:rsid w:val="00832FB2"/>
    <w:rsid w:val="00833F65"/>
    <w:rsid w:val="008340F1"/>
    <w:rsid w:val="0083424C"/>
    <w:rsid w:val="0083483F"/>
    <w:rsid w:val="00835029"/>
    <w:rsid w:val="00835560"/>
    <w:rsid w:val="00835A85"/>
    <w:rsid w:val="00835D5E"/>
    <w:rsid w:val="00836327"/>
    <w:rsid w:val="008365DC"/>
    <w:rsid w:val="00836BAD"/>
    <w:rsid w:val="00836BD7"/>
    <w:rsid w:val="00837292"/>
    <w:rsid w:val="00837347"/>
    <w:rsid w:val="00837418"/>
    <w:rsid w:val="0084037A"/>
    <w:rsid w:val="008403A0"/>
    <w:rsid w:val="008411B0"/>
    <w:rsid w:val="00841498"/>
    <w:rsid w:val="00841BD4"/>
    <w:rsid w:val="00841F0E"/>
    <w:rsid w:val="00842359"/>
    <w:rsid w:val="00842B32"/>
    <w:rsid w:val="00843893"/>
    <w:rsid w:val="00843C60"/>
    <w:rsid w:val="00844463"/>
    <w:rsid w:val="00844B5C"/>
    <w:rsid w:val="00845375"/>
    <w:rsid w:val="008455EF"/>
    <w:rsid w:val="00845C30"/>
    <w:rsid w:val="008462C6"/>
    <w:rsid w:val="00847330"/>
    <w:rsid w:val="00847C08"/>
    <w:rsid w:val="00850E83"/>
    <w:rsid w:val="00851108"/>
    <w:rsid w:val="0085220D"/>
    <w:rsid w:val="008522E4"/>
    <w:rsid w:val="00852435"/>
    <w:rsid w:val="00853BF8"/>
    <w:rsid w:val="00853C7C"/>
    <w:rsid w:val="008543C4"/>
    <w:rsid w:val="00855B0E"/>
    <w:rsid w:val="008566BE"/>
    <w:rsid w:val="00857D41"/>
    <w:rsid w:val="008600F0"/>
    <w:rsid w:val="0086022B"/>
    <w:rsid w:val="00860697"/>
    <w:rsid w:val="008606E9"/>
    <w:rsid w:val="00860ACF"/>
    <w:rsid w:val="008610C3"/>
    <w:rsid w:val="00861DD5"/>
    <w:rsid w:val="00861DE6"/>
    <w:rsid w:val="008622F9"/>
    <w:rsid w:val="00862410"/>
    <w:rsid w:val="008624B1"/>
    <w:rsid w:val="00862C45"/>
    <w:rsid w:val="008641F7"/>
    <w:rsid w:val="00864CF1"/>
    <w:rsid w:val="008652C1"/>
    <w:rsid w:val="008655D2"/>
    <w:rsid w:val="008666F2"/>
    <w:rsid w:val="00867222"/>
    <w:rsid w:val="00867250"/>
    <w:rsid w:val="008674AA"/>
    <w:rsid w:val="0086757F"/>
    <w:rsid w:val="00867D74"/>
    <w:rsid w:val="00867FB1"/>
    <w:rsid w:val="0087024F"/>
    <w:rsid w:val="00870300"/>
    <w:rsid w:val="008707F2"/>
    <w:rsid w:val="0087092E"/>
    <w:rsid w:val="008736FA"/>
    <w:rsid w:val="00873832"/>
    <w:rsid w:val="008739D9"/>
    <w:rsid w:val="00875B6F"/>
    <w:rsid w:val="008765C0"/>
    <w:rsid w:val="008768FA"/>
    <w:rsid w:val="00876DF8"/>
    <w:rsid w:val="00877ADB"/>
    <w:rsid w:val="00877B68"/>
    <w:rsid w:val="00877BDB"/>
    <w:rsid w:val="00877BED"/>
    <w:rsid w:val="00881425"/>
    <w:rsid w:val="00882227"/>
    <w:rsid w:val="008827D7"/>
    <w:rsid w:val="008829E6"/>
    <w:rsid w:val="008831DC"/>
    <w:rsid w:val="00883795"/>
    <w:rsid w:val="00884016"/>
    <w:rsid w:val="0088429F"/>
    <w:rsid w:val="00884703"/>
    <w:rsid w:val="00884912"/>
    <w:rsid w:val="00884989"/>
    <w:rsid w:val="00884CF1"/>
    <w:rsid w:val="00884D50"/>
    <w:rsid w:val="0088508C"/>
    <w:rsid w:val="008859B1"/>
    <w:rsid w:val="00885AC8"/>
    <w:rsid w:val="00885B69"/>
    <w:rsid w:val="00885C98"/>
    <w:rsid w:val="00886D6A"/>
    <w:rsid w:val="00887027"/>
    <w:rsid w:val="00890530"/>
    <w:rsid w:val="0089136A"/>
    <w:rsid w:val="00891899"/>
    <w:rsid w:val="00891F34"/>
    <w:rsid w:val="00892837"/>
    <w:rsid w:val="00892E28"/>
    <w:rsid w:val="008931AB"/>
    <w:rsid w:val="0089329C"/>
    <w:rsid w:val="00893FC0"/>
    <w:rsid w:val="008942AB"/>
    <w:rsid w:val="00895A2D"/>
    <w:rsid w:val="00895F14"/>
    <w:rsid w:val="008971A6"/>
    <w:rsid w:val="00897BFF"/>
    <w:rsid w:val="008A09AE"/>
    <w:rsid w:val="008A0E38"/>
    <w:rsid w:val="008A1D89"/>
    <w:rsid w:val="008A2013"/>
    <w:rsid w:val="008A2A2E"/>
    <w:rsid w:val="008A2A46"/>
    <w:rsid w:val="008A2AF8"/>
    <w:rsid w:val="008A2EC6"/>
    <w:rsid w:val="008A30DD"/>
    <w:rsid w:val="008A4B8D"/>
    <w:rsid w:val="008A533A"/>
    <w:rsid w:val="008A644E"/>
    <w:rsid w:val="008A6691"/>
    <w:rsid w:val="008A6959"/>
    <w:rsid w:val="008A6A63"/>
    <w:rsid w:val="008B0030"/>
    <w:rsid w:val="008B0277"/>
    <w:rsid w:val="008B0948"/>
    <w:rsid w:val="008B0BA1"/>
    <w:rsid w:val="008B20BC"/>
    <w:rsid w:val="008B21D0"/>
    <w:rsid w:val="008B292B"/>
    <w:rsid w:val="008B2A2E"/>
    <w:rsid w:val="008B2CC2"/>
    <w:rsid w:val="008B30A0"/>
    <w:rsid w:val="008B3156"/>
    <w:rsid w:val="008B3441"/>
    <w:rsid w:val="008B35E4"/>
    <w:rsid w:val="008B433E"/>
    <w:rsid w:val="008B444E"/>
    <w:rsid w:val="008B6878"/>
    <w:rsid w:val="008B6B6B"/>
    <w:rsid w:val="008B7F0E"/>
    <w:rsid w:val="008C1441"/>
    <w:rsid w:val="008C24D3"/>
    <w:rsid w:val="008C3689"/>
    <w:rsid w:val="008C3C64"/>
    <w:rsid w:val="008C4796"/>
    <w:rsid w:val="008C479A"/>
    <w:rsid w:val="008C5F21"/>
    <w:rsid w:val="008C63BD"/>
    <w:rsid w:val="008C63F4"/>
    <w:rsid w:val="008C7B80"/>
    <w:rsid w:val="008D034B"/>
    <w:rsid w:val="008D1094"/>
    <w:rsid w:val="008D125D"/>
    <w:rsid w:val="008D131A"/>
    <w:rsid w:val="008D17D5"/>
    <w:rsid w:val="008D183A"/>
    <w:rsid w:val="008D1F36"/>
    <w:rsid w:val="008D205C"/>
    <w:rsid w:val="008D269D"/>
    <w:rsid w:val="008D2C21"/>
    <w:rsid w:val="008D3495"/>
    <w:rsid w:val="008D5B72"/>
    <w:rsid w:val="008D676F"/>
    <w:rsid w:val="008D688F"/>
    <w:rsid w:val="008D780B"/>
    <w:rsid w:val="008D7858"/>
    <w:rsid w:val="008D7CBE"/>
    <w:rsid w:val="008E0A6A"/>
    <w:rsid w:val="008E0C6F"/>
    <w:rsid w:val="008E0EE8"/>
    <w:rsid w:val="008E1819"/>
    <w:rsid w:val="008E3FBE"/>
    <w:rsid w:val="008E4997"/>
    <w:rsid w:val="008E501C"/>
    <w:rsid w:val="008E59FE"/>
    <w:rsid w:val="008E665F"/>
    <w:rsid w:val="008E71B7"/>
    <w:rsid w:val="008F058C"/>
    <w:rsid w:val="008F067D"/>
    <w:rsid w:val="008F0CAB"/>
    <w:rsid w:val="008F0EEF"/>
    <w:rsid w:val="008F1809"/>
    <w:rsid w:val="008F1910"/>
    <w:rsid w:val="008F1E72"/>
    <w:rsid w:val="008F1EDC"/>
    <w:rsid w:val="008F21EF"/>
    <w:rsid w:val="008F2C98"/>
    <w:rsid w:val="008F41D6"/>
    <w:rsid w:val="008F47BC"/>
    <w:rsid w:val="008F4997"/>
    <w:rsid w:val="008F4E0F"/>
    <w:rsid w:val="008F5413"/>
    <w:rsid w:val="008F5435"/>
    <w:rsid w:val="008F5718"/>
    <w:rsid w:val="008F59B0"/>
    <w:rsid w:val="008F7667"/>
    <w:rsid w:val="008F772A"/>
    <w:rsid w:val="008F7C1F"/>
    <w:rsid w:val="0090091F"/>
    <w:rsid w:val="00901DFD"/>
    <w:rsid w:val="00903C58"/>
    <w:rsid w:val="00903F0D"/>
    <w:rsid w:val="00904CAA"/>
    <w:rsid w:val="00904FC0"/>
    <w:rsid w:val="0090532E"/>
    <w:rsid w:val="00905690"/>
    <w:rsid w:val="009066D2"/>
    <w:rsid w:val="00906FD8"/>
    <w:rsid w:val="00907925"/>
    <w:rsid w:val="00907BD7"/>
    <w:rsid w:val="00910248"/>
    <w:rsid w:val="00910EFC"/>
    <w:rsid w:val="009112BF"/>
    <w:rsid w:val="00911E85"/>
    <w:rsid w:val="00912186"/>
    <w:rsid w:val="00912D28"/>
    <w:rsid w:val="009139C1"/>
    <w:rsid w:val="00913F5F"/>
    <w:rsid w:val="009144C2"/>
    <w:rsid w:val="009145F9"/>
    <w:rsid w:val="00914B9C"/>
    <w:rsid w:val="0091624A"/>
    <w:rsid w:val="0091632C"/>
    <w:rsid w:val="00916372"/>
    <w:rsid w:val="009168C1"/>
    <w:rsid w:val="00917603"/>
    <w:rsid w:val="009178F0"/>
    <w:rsid w:val="009206EB"/>
    <w:rsid w:val="00920DBC"/>
    <w:rsid w:val="009219CF"/>
    <w:rsid w:val="00921A52"/>
    <w:rsid w:val="009227AC"/>
    <w:rsid w:val="00922F33"/>
    <w:rsid w:val="0092409C"/>
    <w:rsid w:val="0092518F"/>
    <w:rsid w:val="00925CD9"/>
    <w:rsid w:val="0092669E"/>
    <w:rsid w:val="00926A29"/>
    <w:rsid w:val="00926E1D"/>
    <w:rsid w:val="00927098"/>
    <w:rsid w:val="0092725F"/>
    <w:rsid w:val="0092748F"/>
    <w:rsid w:val="00927561"/>
    <w:rsid w:val="00930180"/>
    <w:rsid w:val="0093034A"/>
    <w:rsid w:val="00931B80"/>
    <w:rsid w:val="0093225D"/>
    <w:rsid w:val="00932537"/>
    <w:rsid w:val="009333B5"/>
    <w:rsid w:val="0093343E"/>
    <w:rsid w:val="00933E3C"/>
    <w:rsid w:val="00934912"/>
    <w:rsid w:val="00934D4A"/>
    <w:rsid w:val="00934DB2"/>
    <w:rsid w:val="0093527D"/>
    <w:rsid w:val="009369ED"/>
    <w:rsid w:val="00936F76"/>
    <w:rsid w:val="009371FA"/>
    <w:rsid w:val="00940431"/>
    <w:rsid w:val="0094161B"/>
    <w:rsid w:val="00941CE1"/>
    <w:rsid w:val="00942152"/>
    <w:rsid w:val="00942423"/>
    <w:rsid w:val="00942561"/>
    <w:rsid w:val="009433B1"/>
    <w:rsid w:val="00944E9D"/>
    <w:rsid w:val="00945257"/>
    <w:rsid w:val="00945264"/>
    <w:rsid w:val="00945852"/>
    <w:rsid w:val="00946189"/>
    <w:rsid w:val="009462C7"/>
    <w:rsid w:val="00946577"/>
    <w:rsid w:val="009475AF"/>
    <w:rsid w:val="00947F87"/>
    <w:rsid w:val="0095041C"/>
    <w:rsid w:val="00950466"/>
    <w:rsid w:val="009513A0"/>
    <w:rsid w:val="00951444"/>
    <w:rsid w:val="00951561"/>
    <w:rsid w:val="00951C11"/>
    <w:rsid w:val="0095222F"/>
    <w:rsid w:val="00952B9E"/>
    <w:rsid w:val="00952CB1"/>
    <w:rsid w:val="00953801"/>
    <w:rsid w:val="00953CE1"/>
    <w:rsid w:val="009545F3"/>
    <w:rsid w:val="009553E9"/>
    <w:rsid w:val="00956023"/>
    <w:rsid w:val="0095701F"/>
    <w:rsid w:val="00960B30"/>
    <w:rsid w:val="00960D3A"/>
    <w:rsid w:val="00961625"/>
    <w:rsid w:val="00961834"/>
    <w:rsid w:val="009626D2"/>
    <w:rsid w:val="0096339D"/>
    <w:rsid w:val="009636CC"/>
    <w:rsid w:val="0096429C"/>
    <w:rsid w:val="009643F8"/>
    <w:rsid w:val="00964EEB"/>
    <w:rsid w:val="00964F05"/>
    <w:rsid w:val="0096519F"/>
    <w:rsid w:val="009653C1"/>
    <w:rsid w:val="0096565A"/>
    <w:rsid w:val="009656DA"/>
    <w:rsid w:val="00965E93"/>
    <w:rsid w:val="009660F7"/>
    <w:rsid w:val="00966149"/>
    <w:rsid w:val="009670A0"/>
    <w:rsid w:val="009678BE"/>
    <w:rsid w:val="00967EC0"/>
    <w:rsid w:val="00970B66"/>
    <w:rsid w:val="00971638"/>
    <w:rsid w:val="00971A18"/>
    <w:rsid w:val="00971DF1"/>
    <w:rsid w:val="00971FDB"/>
    <w:rsid w:val="00972957"/>
    <w:rsid w:val="00973658"/>
    <w:rsid w:val="00973ABA"/>
    <w:rsid w:val="009750EF"/>
    <w:rsid w:val="00975B87"/>
    <w:rsid w:val="00976041"/>
    <w:rsid w:val="00976AC9"/>
    <w:rsid w:val="00976D7C"/>
    <w:rsid w:val="00977A70"/>
    <w:rsid w:val="009801A9"/>
    <w:rsid w:val="00981E3C"/>
    <w:rsid w:val="00981E41"/>
    <w:rsid w:val="00982DBD"/>
    <w:rsid w:val="0098372E"/>
    <w:rsid w:val="00984071"/>
    <w:rsid w:val="00984421"/>
    <w:rsid w:val="009851B3"/>
    <w:rsid w:val="009867D6"/>
    <w:rsid w:val="009869C1"/>
    <w:rsid w:val="00986B5A"/>
    <w:rsid w:val="00986B5E"/>
    <w:rsid w:val="00986BCD"/>
    <w:rsid w:val="00986F5D"/>
    <w:rsid w:val="009877FA"/>
    <w:rsid w:val="00987EBE"/>
    <w:rsid w:val="00991098"/>
    <w:rsid w:val="0099138F"/>
    <w:rsid w:val="00992A3D"/>
    <w:rsid w:val="00993311"/>
    <w:rsid w:val="00993729"/>
    <w:rsid w:val="009945B0"/>
    <w:rsid w:val="0099509B"/>
    <w:rsid w:val="00995724"/>
    <w:rsid w:val="0099581A"/>
    <w:rsid w:val="0099601C"/>
    <w:rsid w:val="00996EC2"/>
    <w:rsid w:val="009972E3"/>
    <w:rsid w:val="009975AB"/>
    <w:rsid w:val="009A00BF"/>
    <w:rsid w:val="009A00EF"/>
    <w:rsid w:val="009A032D"/>
    <w:rsid w:val="009A0A2A"/>
    <w:rsid w:val="009A0DBF"/>
    <w:rsid w:val="009A1681"/>
    <w:rsid w:val="009A1797"/>
    <w:rsid w:val="009A2809"/>
    <w:rsid w:val="009A2A0C"/>
    <w:rsid w:val="009A4508"/>
    <w:rsid w:val="009A4859"/>
    <w:rsid w:val="009A4A79"/>
    <w:rsid w:val="009A6082"/>
    <w:rsid w:val="009A6662"/>
    <w:rsid w:val="009A701F"/>
    <w:rsid w:val="009A7574"/>
    <w:rsid w:val="009B0778"/>
    <w:rsid w:val="009B1065"/>
    <w:rsid w:val="009B1214"/>
    <w:rsid w:val="009B184E"/>
    <w:rsid w:val="009B2208"/>
    <w:rsid w:val="009B27DA"/>
    <w:rsid w:val="009B34DD"/>
    <w:rsid w:val="009B35AA"/>
    <w:rsid w:val="009B406C"/>
    <w:rsid w:val="009B4236"/>
    <w:rsid w:val="009B42E4"/>
    <w:rsid w:val="009B467A"/>
    <w:rsid w:val="009B4BB1"/>
    <w:rsid w:val="009B4E4D"/>
    <w:rsid w:val="009B5250"/>
    <w:rsid w:val="009B5294"/>
    <w:rsid w:val="009B5CD6"/>
    <w:rsid w:val="009B62C2"/>
    <w:rsid w:val="009B6859"/>
    <w:rsid w:val="009B6A35"/>
    <w:rsid w:val="009B6B10"/>
    <w:rsid w:val="009B6DA1"/>
    <w:rsid w:val="009B710B"/>
    <w:rsid w:val="009C02D0"/>
    <w:rsid w:val="009C07A4"/>
    <w:rsid w:val="009C09EB"/>
    <w:rsid w:val="009C1450"/>
    <w:rsid w:val="009C3FC3"/>
    <w:rsid w:val="009C44C5"/>
    <w:rsid w:val="009C5557"/>
    <w:rsid w:val="009C5E2C"/>
    <w:rsid w:val="009C653B"/>
    <w:rsid w:val="009C6711"/>
    <w:rsid w:val="009C6E03"/>
    <w:rsid w:val="009C72D5"/>
    <w:rsid w:val="009C73A4"/>
    <w:rsid w:val="009C74C0"/>
    <w:rsid w:val="009C76A5"/>
    <w:rsid w:val="009C7778"/>
    <w:rsid w:val="009C7928"/>
    <w:rsid w:val="009C7C72"/>
    <w:rsid w:val="009C7FE0"/>
    <w:rsid w:val="009D0DAF"/>
    <w:rsid w:val="009D1354"/>
    <w:rsid w:val="009D143A"/>
    <w:rsid w:val="009D1C91"/>
    <w:rsid w:val="009D1FBC"/>
    <w:rsid w:val="009D224C"/>
    <w:rsid w:val="009D375C"/>
    <w:rsid w:val="009D3DD0"/>
    <w:rsid w:val="009D456A"/>
    <w:rsid w:val="009D53DC"/>
    <w:rsid w:val="009D60B1"/>
    <w:rsid w:val="009D6BE7"/>
    <w:rsid w:val="009D6CE8"/>
    <w:rsid w:val="009D7339"/>
    <w:rsid w:val="009D795C"/>
    <w:rsid w:val="009D7E3E"/>
    <w:rsid w:val="009E0E08"/>
    <w:rsid w:val="009E10AA"/>
    <w:rsid w:val="009E125D"/>
    <w:rsid w:val="009E1318"/>
    <w:rsid w:val="009E2412"/>
    <w:rsid w:val="009E2500"/>
    <w:rsid w:val="009E2BFB"/>
    <w:rsid w:val="009E2E32"/>
    <w:rsid w:val="009E3A02"/>
    <w:rsid w:val="009E3A33"/>
    <w:rsid w:val="009E4F6D"/>
    <w:rsid w:val="009E51DD"/>
    <w:rsid w:val="009E5259"/>
    <w:rsid w:val="009E6F66"/>
    <w:rsid w:val="009E7365"/>
    <w:rsid w:val="009E7860"/>
    <w:rsid w:val="009E795B"/>
    <w:rsid w:val="009E7AA2"/>
    <w:rsid w:val="009E7CC1"/>
    <w:rsid w:val="009F1DA8"/>
    <w:rsid w:val="009F1EDB"/>
    <w:rsid w:val="009F3858"/>
    <w:rsid w:val="009F39D7"/>
    <w:rsid w:val="009F430F"/>
    <w:rsid w:val="009F4333"/>
    <w:rsid w:val="009F4998"/>
    <w:rsid w:val="009F49A4"/>
    <w:rsid w:val="009F4AFC"/>
    <w:rsid w:val="009F4BBE"/>
    <w:rsid w:val="009F53D3"/>
    <w:rsid w:val="009F5754"/>
    <w:rsid w:val="009F57DA"/>
    <w:rsid w:val="009F5D3B"/>
    <w:rsid w:val="009F6513"/>
    <w:rsid w:val="009F6888"/>
    <w:rsid w:val="009F74CD"/>
    <w:rsid w:val="009F77B8"/>
    <w:rsid w:val="009F7A6D"/>
    <w:rsid w:val="009F7C61"/>
    <w:rsid w:val="00A0065F"/>
    <w:rsid w:val="00A02C63"/>
    <w:rsid w:val="00A02F53"/>
    <w:rsid w:val="00A03EB6"/>
    <w:rsid w:val="00A042AF"/>
    <w:rsid w:val="00A045D8"/>
    <w:rsid w:val="00A04845"/>
    <w:rsid w:val="00A04AFF"/>
    <w:rsid w:val="00A0514A"/>
    <w:rsid w:val="00A0574B"/>
    <w:rsid w:val="00A05A25"/>
    <w:rsid w:val="00A06002"/>
    <w:rsid w:val="00A07218"/>
    <w:rsid w:val="00A07242"/>
    <w:rsid w:val="00A072AF"/>
    <w:rsid w:val="00A07307"/>
    <w:rsid w:val="00A101FD"/>
    <w:rsid w:val="00A103A6"/>
    <w:rsid w:val="00A1059C"/>
    <w:rsid w:val="00A10881"/>
    <w:rsid w:val="00A10E41"/>
    <w:rsid w:val="00A11239"/>
    <w:rsid w:val="00A11F10"/>
    <w:rsid w:val="00A1204B"/>
    <w:rsid w:val="00A13276"/>
    <w:rsid w:val="00A13843"/>
    <w:rsid w:val="00A13EC0"/>
    <w:rsid w:val="00A149C2"/>
    <w:rsid w:val="00A1516A"/>
    <w:rsid w:val="00A15AF0"/>
    <w:rsid w:val="00A16A07"/>
    <w:rsid w:val="00A16F40"/>
    <w:rsid w:val="00A17161"/>
    <w:rsid w:val="00A17FFD"/>
    <w:rsid w:val="00A2001D"/>
    <w:rsid w:val="00A206B0"/>
    <w:rsid w:val="00A20BB9"/>
    <w:rsid w:val="00A211DB"/>
    <w:rsid w:val="00A219A1"/>
    <w:rsid w:val="00A21A28"/>
    <w:rsid w:val="00A22463"/>
    <w:rsid w:val="00A22EE5"/>
    <w:rsid w:val="00A230CF"/>
    <w:rsid w:val="00A23128"/>
    <w:rsid w:val="00A233F9"/>
    <w:rsid w:val="00A23768"/>
    <w:rsid w:val="00A23BF4"/>
    <w:rsid w:val="00A24602"/>
    <w:rsid w:val="00A2520A"/>
    <w:rsid w:val="00A254A4"/>
    <w:rsid w:val="00A254CC"/>
    <w:rsid w:val="00A25900"/>
    <w:rsid w:val="00A25F9C"/>
    <w:rsid w:val="00A26000"/>
    <w:rsid w:val="00A26031"/>
    <w:rsid w:val="00A276B7"/>
    <w:rsid w:val="00A27704"/>
    <w:rsid w:val="00A27BD1"/>
    <w:rsid w:val="00A27CE8"/>
    <w:rsid w:val="00A30DFE"/>
    <w:rsid w:val="00A31665"/>
    <w:rsid w:val="00A31E90"/>
    <w:rsid w:val="00A3273B"/>
    <w:rsid w:val="00A33DF8"/>
    <w:rsid w:val="00A34D2B"/>
    <w:rsid w:val="00A34F4B"/>
    <w:rsid w:val="00A34FA5"/>
    <w:rsid w:val="00A35105"/>
    <w:rsid w:val="00A3513E"/>
    <w:rsid w:val="00A35980"/>
    <w:rsid w:val="00A36118"/>
    <w:rsid w:val="00A375E1"/>
    <w:rsid w:val="00A37867"/>
    <w:rsid w:val="00A37D56"/>
    <w:rsid w:val="00A401D0"/>
    <w:rsid w:val="00A401E7"/>
    <w:rsid w:val="00A40E5C"/>
    <w:rsid w:val="00A4140A"/>
    <w:rsid w:val="00A420E9"/>
    <w:rsid w:val="00A42577"/>
    <w:rsid w:val="00A42DD1"/>
    <w:rsid w:val="00A42E47"/>
    <w:rsid w:val="00A42ECB"/>
    <w:rsid w:val="00A446F7"/>
    <w:rsid w:val="00A4477E"/>
    <w:rsid w:val="00A456D8"/>
    <w:rsid w:val="00A456E4"/>
    <w:rsid w:val="00A456F8"/>
    <w:rsid w:val="00A45B7D"/>
    <w:rsid w:val="00A46E88"/>
    <w:rsid w:val="00A4716E"/>
    <w:rsid w:val="00A472DB"/>
    <w:rsid w:val="00A473CC"/>
    <w:rsid w:val="00A4751A"/>
    <w:rsid w:val="00A4777C"/>
    <w:rsid w:val="00A47F2A"/>
    <w:rsid w:val="00A505EA"/>
    <w:rsid w:val="00A52682"/>
    <w:rsid w:val="00A528AD"/>
    <w:rsid w:val="00A5305B"/>
    <w:rsid w:val="00A54E98"/>
    <w:rsid w:val="00A55EA7"/>
    <w:rsid w:val="00A566A1"/>
    <w:rsid w:val="00A57B2A"/>
    <w:rsid w:val="00A57B56"/>
    <w:rsid w:val="00A6079E"/>
    <w:rsid w:val="00A608F5"/>
    <w:rsid w:val="00A608FB"/>
    <w:rsid w:val="00A60ADC"/>
    <w:rsid w:val="00A61C98"/>
    <w:rsid w:val="00A61E95"/>
    <w:rsid w:val="00A62994"/>
    <w:rsid w:val="00A62FA3"/>
    <w:rsid w:val="00A63025"/>
    <w:rsid w:val="00A63920"/>
    <w:rsid w:val="00A63FE9"/>
    <w:rsid w:val="00A64091"/>
    <w:rsid w:val="00A647FA"/>
    <w:rsid w:val="00A64AD5"/>
    <w:rsid w:val="00A65280"/>
    <w:rsid w:val="00A65288"/>
    <w:rsid w:val="00A66074"/>
    <w:rsid w:val="00A6686F"/>
    <w:rsid w:val="00A66E24"/>
    <w:rsid w:val="00A66E3E"/>
    <w:rsid w:val="00A67773"/>
    <w:rsid w:val="00A67A9C"/>
    <w:rsid w:val="00A67E38"/>
    <w:rsid w:val="00A70731"/>
    <w:rsid w:val="00A70798"/>
    <w:rsid w:val="00A70893"/>
    <w:rsid w:val="00A7095E"/>
    <w:rsid w:val="00A70D04"/>
    <w:rsid w:val="00A71977"/>
    <w:rsid w:val="00A71A00"/>
    <w:rsid w:val="00A71D1B"/>
    <w:rsid w:val="00A729DA"/>
    <w:rsid w:val="00A73882"/>
    <w:rsid w:val="00A73B55"/>
    <w:rsid w:val="00A74A31"/>
    <w:rsid w:val="00A74ED4"/>
    <w:rsid w:val="00A74EEF"/>
    <w:rsid w:val="00A7507C"/>
    <w:rsid w:val="00A752A7"/>
    <w:rsid w:val="00A767AA"/>
    <w:rsid w:val="00A76911"/>
    <w:rsid w:val="00A8017A"/>
    <w:rsid w:val="00A805AC"/>
    <w:rsid w:val="00A80D09"/>
    <w:rsid w:val="00A8105E"/>
    <w:rsid w:val="00A81855"/>
    <w:rsid w:val="00A81C71"/>
    <w:rsid w:val="00A822AC"/>
    <w:rsid w:val="00A82DEE"/>
    <w:rsid w:val="00A82DF1"/>
    <w:rsid w:val="00A839A5"/>
    <w:rsid w:val="00A841D4"/>
    <w:rsid w:val="00A844A4"/>
    <w:rsid w:val="00A851F4"/>
    <w:rsid w:val="00A85D74"/>
    <w:rsid w:val="00A86092"/>
    <w:rsid w:val="00A863E5"/>
    <w:rsid w:val="00A86537"/>
    <w:rsid w:val="00A87521"/>
    <w:rsid w:val="00A87886"/>
    <w:rsid w:val="00A878AB"/>
    <w:rsid w:val="00A907CB"/>
    <w:rsid w:val="00A90844"/>
    <w:rsid w:val="00A9117D"/>
    <w:rsid w:val="00A91830"/>
    <w:rsid w:val="00A9250E"/>
    <w:rsid w:val="00A926F6"/>
    <w:rsid w:val="00A92DF0"/>
    <w:rsid w:val="00A92EEE"/>
    <w:rsid w:val="00A94268"/>
    <w:rsid w:val="00A94D07"/>
    <w:rsid w:val="00A9511A"/>
    <w:rsid w:val="00A958B5"/>
    <w:rsid w:val="00A95914"/>
    <w:rsid w:val="00A95F13"/>
    <w:rsid w:val="00A966DA"/>
    <w:rsid w:val="00A971DE"/>
    <w:rsid w:val="00A977A4"/>
    <w:rsid w:val="00AA03B9"/>
    <w:rsid w:val="00AA0B22"/>
    <w:rsid w:val="00AA10BF"/>
    <w:rsid w:val="00AA1479"/>
    <w:rsid w:val="00AA1595"/>
    <w:rsid w:val="00AA1E4E"/>
    <w:rsid w:val="00AA1F49"/>
    <w:rsid w:val="00AA1FF6"/>
    <w:rsid w:val="00AA24F4"/>
    <w:rsid w:val="00AA2975"/>
    <w:rsid w:val="00AA4206"/>
    <w:rsid w:val="00AA4F56"/>
    <w:rsid w:val="00AA5415"/>
    <w:rsid w:val="00AA558C"/>
    <w:rsid w:val="00AA625D"/>
    <w:rsid w:val="00AA637D"/>
    <w:rsid w:val="00AA6739"/>
    <w:rsid w:val="00AA68C8"/>
    <w:rsid w:val="00AA6A0F"/>
    <w:rsid w:val="00AA6E2B"/>
    <w:rsid w:val="00AA7798"/>
    <w:rsid w:val="00AA7F18"/>
    <w:rsid w:val="00AB02E2"/>
    <w:rsid w:val="00AB0377"/>
    <w:rsid w:val="00AB0F9E"/>
    <w:rsid w:val="00AB102A"/>
    <w:rsid w:val="00AB1443"/>
    <w:rsid w:val="00AB16DE"/>
    <w:rsid w:val="00AB31D1"/>
    <w:rsid w:val="00AB3F38"/>
    <w:rsid w:val="00AB3F9A"/>
    <w:rsid w:val="00AB4A79"/>
    <w:rsid w:val="00AB4C25"/>
    <w:rsid w:val="00AB4EDB"/>
    <w:rsid w:val="00AB50DC"/>
    <w:rsid w:val="00AB5840"/>
    <w:rsid w:val="00AB5C1C"/>
    <w:rsid w:val="00AB5E70"/>
    <w:rsid w:val="00AB5E72"/>
    <w:rsid w:val="00AB611E"/>
    <w:rsid w:val="00AB76D1"/>
    <w:rsid w:val="00AB7D6D"/>
    <w:rsid w:val="00AB7DCF"/>
    <w:rsid w:val="00AC1A32"/>
    <w:rsid w:val="00AC1BFB"/>
    <w:rsid w:val="00AC1CF1"/>
    <w:rsid w:val="00AC286F"/>
    <w:rsid w:val="00AC3955"/>
    <w:rsid w:val="00AC4327"/>
    <w:rsid w:val="00AC448C"/>
    <w:rsid w:val="00AC4646"/>
    <w:rsid w:val="00AC48DA"/>
    <w:rsid w:val="00AC4FF9"/>
    <w:rsid w:val="00AC53AF"/>
    <w:rsid w:val="00AC55BD"/>
    <w:rsid w:val="00AC5A94"/>
    <w:rsid w:val="00AC795B"/>
    <w:rsid w:val="00AC79E5"/>
    <w:rsid w:val="00AC7EAC"/>
    <w:rsid w:val="00AC7F0B"/>
    <w:rsid w:val="00AD02CE"/>
    <w:rsid w:val="00AD15C8"/>
    <w:rsid w:val="00AD1A95"/>
    <w:rsid w:val="00AD20D8"/>
    <w:rsid w:val="00AD4289"/>
    <w:rsid w:val="00AD47A7"/>
    <w:rsid w:val="00AD5099"/>
    <w:rsid w:val="00AD5478"/>
    <w:rsid w:val="00AD68E3"/>
    <w:rsid w:val="00AD733F"/>
    <w:rsid w:val="00AD77C2"/>
    <w:rsid w:val="00AE12B2"/>
    <w:rsid w:val="00AE14BE"/>
    <w:rsid w:val="00AE1C76"/>
    <w:rsid w:val="00AE2340"/>
    <w:rsid w:val="00AE399F"/>
    <w:rsid w:val="00AE3FD5"/>
    <w:rsid w:val="00AE45F0"/>
    <w:rsid w:val="00AE48BA"/>
    <w:rsid w:val="00AE55C9"/>
    <w:rsid w:val="00AE5A4B"/>
    <w:rsid w:val="00AE6297"/>
    <w:rsid w:val="00AE6DDF"/>
    <w:rsid w:val="00AF02F2"/>
    <w:rsid w:val="00AF0B6F"/>
    <w:rsid w:val="00AF0C57"/>
    <w:rsid w:val="00AF0EBC"/>
    <w:rsid w:val="00AF1FE3"/>
    <w:rsid w:val="00AF2CF3"/>
    <w:rsid w:val="00AF3155"/>
    <w:rsid w:val="00AF3BD7"/>
    <w:rsid w:val="00AF46F3"/>
    <w:rsid w:val="00AF603B"/>
    <w:rsid w:val="00AF64A9"/>
    <w:rsid w:val="00B000A7"/>
    <w:rsid w:val="00B0027B"/>
    <w:rsid w:val="00B0044E"/>
    <w:rsid w:val="00B01806"/>
    <w:rsid w:val="00B01DB2"/>
    <w:rsid w:val="00B04300"/>
    <w:rsid w:val="00B046AC"/>
    <w:rsid w:val="00B04C6B"/>
    <w:rsid w:val="00B052A1"/>
    <w:rsid w:val="00B05A80"/>
    <w:rsid w:val="00B072C5"/>
    <w:rsid w:val="00B10ADE"/>
    <w:rsid w:val="00B113DE"/>
    <w:rsid w:val="00B11CCB"/>
    <w:rsid w:val="00B12093"/>
    <w:rsid w:val="00B124E1"/>
    <w:rsid w:val="00B1250D"/>
    <w:rsid w:val="00B12551"/>
    <w:rsid w:val="00B1287F"/>
    <w:rsid w:val="00B13157"/>
    <w:rsid w:val="00B13BAA"/>
    <w:rsid w:val="00B13EE6"/>
    <w:rsid w:val="00B140BA"/>
    <w:rsid w:val="00B14257"/>
    <w:rsid w:val="00B14362"/>
    <w:rsid w:val="00B14540"/>
    <w:rsid w:val="00B14984"/>
    <w:rsid w:val="00B14ECF"/>
    <w:rsid w:val="00B154F1"/>
    <w:rsid w:val="00B15522"/>
    <w:rsid w:val="00B15A29"/>
    <w:rsid w:val="00B15BF6"/>
    <w:rsid w:val="00B16643"/>
    <w:rsid w:val="00B16F34"/>
    <w:rsid w:val="00B170A6"/>
    <w:rsid w:val="00B20008"/>
    <w:rsid w:val="00B2018C"/>
    <w:rsid w:val="00B21BE0"/>
    <w:rsid w:val="00B22061"/>
    <w:rsid w:val="00B2208D"/>
    <w:rsid w:val="00B23764"/>
    <w:rsid w:val="00B23CB4"/>
    <w:rsid w:val="00B24249"/>
    <w:rsid w:val="00B24E57"/>
    <w:rsid w:val="00B2515B"/>
    <w:rsid w:val="00B25705"/>
    <w:rsid w:val="00B2601C"/>
    <w:rsid w:val="00B267DB"/>
    <w:rsid w:val="00B26D0F"/>
    <w:rsid w:val="00B26DB2"/>
    <w:rsid w:val="00B27F72"/>
    <w:rsid w:val="00B30442"/>
    <w:rsid w:val="00B30D05"/>
    <w:rsid w:val="00B31459"/>
    <w:rsid w:val="00B325F1"/>
    <w:rsid w:val="00B326B2"/>
    <w:rsid w:val="00B326ED"/>
    <w:rsid w:val="00B3299A"/>
    <w:rsid w:val="00B3301B"/>
    <w:rsid w:val="00B334D9"/>
    <w:rsid w:val="00B3384D"/>
    <w:rsid w:val="00B34452"/>
    <w:rsid w:val="00B3495A"/>
    <w:rsid w:val="00B34B42"/>
    <w:rsid w:val="00B34D95"/>
    <w:rsid w:val="00B34EBA"/>
    <w:rsid w:val="00B3546C"/>
    <w:rsid w:val="00B354E5"/>
    <w:rsid w:val="00B3577C"/>
    <w:rsid w:val="00B3653D"/>
    <w:rsid w:val="00B370D0"/>
    <w:rsid w:val="00B4049B"/>
    <w:rsid w:val="00B40595"/>
    <w:rsid w:val="00B4108F"/>
    <w:rsid w:val="00B41580"/>
    <w:rsid w:val="00B4178B"/>
    <w:rsid w:val="00B4267A"/>
    <w:rsid w:val="00B4271D"/>
    <w:rsid w:val="00B42891"/>
    <w:rsid w:val="00B428BB"/>
    <w:rsid w:val="00B431DC"/>
    <w:rsid w:val="00B435A3"/>
    <w:rsid w:val="00B43808"/>
    <w:rsid w:val="00B43A8A"/>
    <w:rsid w:val="00B43F29"/>
    <w:rsid w:val="00B43FD4"/>
    <w:rsid w:val="00B44060"/>
    <w:rsid w:val="00B446DD"/>
    <w:rsid w:val="00B44D3E"/>
    <w:rsid w:val="00B44E02"/>
    <w:rsid w:val="00B45061"/>
    <w:rsid w:val="00B452B7"/>
    <w:rsid w:val="00B45302"/>
    <w:rsid w:val="00B453C7"/>
    <w:rsid w:val="00B45828"/>
    <w:rsid w:val="00B475E1"/>
    <w:rsid w:val="00B47686"/>
    <w:rsid w:val="00B4778F"/>
    <w:rsid w:val="00B47A83"/>
    <w:rsid w:val="00B47C18"/>
    <w:rsid w:val="00B5039D"/>
    <w:rsid w:val="00B506D0"/>
    <w:rsid w:val="00B510A5"/>
    <w:rsid w:val="00B51A4C"/>
    <w:rsid w:val="00B52816"/>
    <w:rsid w:val="00B53399"/>
    <w:rsid w:val="00B534E4"/>
    <w:rsid w:val="00B53D80"/>
    <w:rsid w:val="00B5469C"/>
    <w:rsid w:val="00B546BC"/>
    <w:rsid w:val="00B5504C"/>
    <w:rsid w:val="00B55448"/>
    <w:rsid w:val="00B558A3"/>
    <w:rsid w:val="00B57C7A"/>
    <w:rsid w:val="00B57DEF"/>
    <w:rsid w:val="00B605C9"/>
    <w:rsid w:val="00B606ED"/>
    <w:rsid w:val="00B60826"/>
    <w:rsid w:val="00B60E40"/>
    <w:rsid w:val="00B61360"/>
    <w:rsid w:val="00B61757"/>
    <w:rsid w:val="00B6296C"/>
    <w:rsid w:val="00B63FCF"/>
    <w:rsid w:val="00B6464A"/>
    <w:rsid w:val="00B64BC2"/>
    <w:rsid w:val="00B64BF3"/>
    <w:rsid w:val="00B64D6E"/>
    <w:rsid w:val="00B64EF4"/>
    <w:rsid w:val="00B64F2C"/>
    <w:rsid w:val="00B65262"/>
    <w:rsid w:val="00B6608B"/>
    <w:rsid w:val="00B664FD"/>
    <w:rsid w:val="00B67612"/>
    <w:rsid w:val="00B70592"/>
    <w:rsid w:val="00B707EF"/>
    <w:rsid w:val="00B7095E"/>
    <w:rsid w:val="00B7106B"/>
    <w:rsid w:val="00B71865"/>
    <w:rsid w:val="00B718DD"/>
    <w:rsid w:val="00B719A0"/>
    <w:rsid w:val="00B71CFA"/>
    <w:rsid w:val="00B72542"/>
    <w:rsid w:val="00B73F2A"/>
    <w:rsid w:val="00B74038"/>
    <w:rsid w:val="00B745FC"/>
    <w:rsid w:val="00B752A1"/>
    <w:rsid w:val="00B752D3"/>
    <w:rsid w:val="00B75C8E"/>
    <w:rsid w:val="00B75DBB"/>
    <w:rsid w:val="00B76DF3"/>
    <w:rsid w:val="00B76DF8"/>
    <w:rsid w:val="00B77DF7"/>
    <w:rsid w:val="00B802C5"/>
    <w:rsid w:val="00B804A7"/>
    <w:rsid w:val="00B80671"/>
    <w:rsid w:val="00B80BD7"/>
    <w:rsid w:val="00B80EFF"/>
    <w:rsid w:val="00B812B0"/>
    <w:rsid w:val="00B812D8"/>
    <w:rsid w:val="00B812E7"/>
    <w:rsid w:val="00B81310"/>
    <w:rsid w:val="00B81F69"/>
    <w:rsid w:val="00B82098"/>
    <w:rsid w:val="00B83787"/>
    <w:rsid w:val="00B84F60"/>
    <w:rsid w:val="00B86442"/>
    <w:rsid w:val="00B86B63"/>
    <w:rsid w:val="00B87005"/>
    <w:rsid w:val="00B87430"/>
    <w:rsid w:val="00B87490"/>
    <w:rsid w:val="00B9077D"/>
    <w:rsid w:val="00B9188A"/>
    <w:rsid w:val="00B91E14"/>
    <w:rsid w:val="00B91F17"/>
    <w:rsid w:val="00B92150"/>
    <w:rsid w:val="00B924D9"/>
    <w:rsid w:val="00B92F24"/>
    <w:rsid w:val="00B934FA"/>
    <w:rsid w:val="00B93BB5"/>
    <w:rsid w:val="00B94778"/>
    <w:rsid w:val="00B95792"/>
    <w:rsid w:val="00B967AA"/>
    <w:rsid w:val="00B97198"/>
    <w:rsid w:val="00B97620"/>
    <w:rsid w:val="00B97CEE"/>
    <w:rsid w:val="00B97DE9"/>
    <w:rsid w:val="00BA02CC"/>
    <w:rsid w:val="00BA04B7"/>
    <w:rsid w:val="00BA0B79"/>
    <w:rsid w:val="00BA13BC"/>
    <w:rsid w:val="00BA1E83"/>
    <w:rsid w:val="00BA2824"/>
    <w:rsid w:val="00BA2A3E"/>
    <w:rsid w:val="00BA2DCE"/>
    <w:rsid w:val="00BA2DFD"/>
    <w:rsid w:val="00BA40E2"/>
    <w:rsid w:val="00BA4157"/>
    <w:rsid w:val="00BA4BD0"/>
    <w:rsid w:val="00BA4C3E"/>
    <w:rsid w:val="00BA4DE7"/>
    <w:rsid w:val="00BA4F6A"/>
    <w:rsid w:val="00BA5153"/>
    <w:rsid w:val="00BA532D"/>
    <w:rsid w:val="00BA54B0"/>
    <w:rsid w:val="00BA575F"/>
    <w:rsid w:val="00BA5A3C"/>
    <w:rsid w:val="00BA5DD3"/>
    <w:rsid w:val="00BA6286"/>
    <w:rsid w:val="00BA70DD"/>
    <w:rsid w:val="00BB010C"/>
    <w:rsid w:val="00BB11B5"/>
    <w:rsid w:val="00BB12E7"/>
    <w:rsid w:val="00BB30EF"/>
    <w:rsid w:val="00BB3494"/>
    <w:rsid w:val="00BB3687"/>
    <w:rsid w:val="00BB3E30"/>
    <w:rsid w:val="00BB40BA"/>
    <w:rsid w:val="00BB46FA"/>
    <w:rsid w:val="00BB4765"/>
    <w:rsid w:val="00BB4BA2"/>
    <w:rsid w:val="00BB5AAA"/>
    <w:rsid w:val="00BB616D"/>
    <w:rsid w:val="00BB68B5"/>
    <w:rsid w:val="00BB7549"/>
    <w:rsid w:val="00BC02B5"/>
    <w:rsid w:val="00BC0ADF"/>
    <w:rsid w:val="00BC0ECA"/>
    <w:rsid w:val="00BC131B"/>
    <w:rsid w:val="00BC25BD"/>
    <w:rsid w:val="00BC277E"/>
    <w:rsid w:val="00BC27F4"/>
    <w:rsid w:val="00BC35CA"/>
    <w:rsid w:val="00BC3B65"/>
    <w:rsid w:val="00BC3D86"/>
    <w:rsid w:val="00BC4E50"/>
    <w:rsid w:val="00BC551B"/>
    <w:rsid w:val="00BC61D2"/>
    <w:rsid w:val="00BC6CA0"/>
    <w:rsid w:val="00BC6CFD"/>
    <w:rsid w:val="00BC7378"/>
    <w:rsid w:val="00BC74ED"/>
    <w:rsid w:val="00BC770C"/>
    <w:rsid w:val="00BD06DB"/>
    <w:rsid w:val="00BD06F1"/>
    <w:rsid w:val="00BD0FD5"/>
    <w:rsid w:val="00BD2755"/>
    <w:rsid w:val="00BD2C53"/>
    <w:rsid w:val="00BD2C58"/>
    <w:rsid w:val="00BD3946"/>
    <w:rsid w:val="00BD3BD9"/>
    <w:rsid w:val="00BD6165"/>
    <w:rsid w:val="00BD6437"/>
    <w:rsid w:val="00BD6642"/>
    <w:rsid w:val="00BD6DB7"/>
    <w:rsid w:val="00BD6EC1"/>
    <w:rsid w:val="00BD7328"/>
    <w:rsid w:val="00BD7A0E"/>
    <w:rsid w:val="00BD7F33"/>
    <w:rsid w:val="00BE0175"/>
    <w:rsid w:val="00BE12AB"/>
    <w:rsid w:val="00BE1E65"/>
    <w:rsid w:val="00BE2A70"/>
    <w:rsid w:val="00BE2BF6"/>
    <w:rsid w:val="00BE3C28"/>
    <w:rsid w:val="00BE44D0"/>
    <w:rsid w:val="00BE4859"/>
    <w:rsid w:val="00BE63E2"/>
    <w:rsid w:val="00BE7D08"/>
    <w:rsid w:val="00BE7F90"/>
    <w:rsid w:val="00BF02D6"/>
    <w:rsid w:val="00BF0684"/>
    <w:rsid w:val="00BF15A6"/>
    <w:rsid w:val="00BF15E5"/>
    <w:rsid w:val="00BF29FD"/>
    <w:rsid w:val="00BF2D5E"/>
    <w:rsid w:val="00BF2F6A"/>
    <w:rsid w:val="00BF3850"/>
    <w:rsid w:val="00BF3934"/>
    <w:rsid w:val="00BF482D"/>
    <w:rsid w:val="00BF4C63"/>
    <w:rsid w:val="00BF4D28"/>
    <w:rsid w:val="00BF657E"/>
    <w:rsid w:val="00C007FB"/>
    <w:rsid w:val="00C019C0"/>
    <w:rsid w:val="00C01DE0"/>
    <w:rsid w:val="00C0218A"/>
    <w:rsid w:val="00C02865"/>
    <w:rsid w:val="00C03239"/>
    <w:rsid w:val="00C03302"/>
    <w:rsid w:val="00C0372F"/>
    <w:rsid w:val="00C03C70"/>
    <w:rsid w:val="00C040EC"/>
    <w:rsid w:val="00C0428B"/>
    <w:rsid w:val="00C043BD"/>
    <w:rsid w:val="00C04828"/>
    <w:rsid w:val="00C04D67"/>
    <w:rsid w:val="00C04ED2"/>
    <w:rsid w:val="00C06506"/>
    <w:rsid w:val="00C06E2F"/>
    <w:rsid w:val="00C10795"/>
    <w:rsid w:val="00C13018"/>
    <w:rsid w:val="00C14A7F"/>
    <w:rsid w:val="00C14D16"/>
    <w:rsid w:val="00C14D6C"/>
    <w:rsid w:val="00C14D97"/>
    <w:rsid w:val="00C1665D"/>
    <w:rsid w:val="00C16978"/>
    <w:rsid w:val="00C170EF"/>
    <w:rsid w:val="00C17418"/>
    <w:rsid w:val="00C17433"/>
    <w:rsid w:val="00C176C6"/>
    <w:rsid w:val="00C178C0"/>
    <w:rsid w:val="00C17A52"/>
    <w:rsid w:val="00C2001B"/>
    <w:rsid w:val="00C2013B"/>
    <w:rsid w:val="00C202AB"/>
    <w:rsid w:val="00C206EB"/>
    <w:rsid w:val="00C21A5F"/>
    <w:rsid w:val="00C223CF"/>
    <w:rsid w:val="00C227CA"/>
    <w:rsid w:val="00C22A45"/>
    <w:rsid w:val="00C233C2"/>
    <w:rsid w:val="00C23D4F"/>
    <w:rsid w:val="00C244CB"/>
    <w:rsid w:val="00C247D9"/>
    <w:rsid w:val="00C24AE8"/>
    <w:rsid w:val="00C24D0E"/>
    <w:rsid w:val="00C25092"/>
    <w:rsid w:val="00C25596"/>
    <w:rsid w:val="00C25843"/>
    <w:rsid w:val="00C2662D"/>
    <w:rsid w:val="00C278C5"/>
    <w:rsid w:val="00C30479"/>
    <w:rsid w:val="00C30F1C"/>
    <w:rsid w:val="00C31AE8"/>
    <w:rsid w:val="00C32221"/>
    <w:rsid w:val="00C327FF"/>
    <w:rsid w:val="00C32C41"/>
    <w:rsid w:val="00C33179"/>
    <w:rsid w:val="00C3335C"/>
    <w:rsid w:val="00C333D2"/>
    <w:rsid w:val="00C338C4"/>
    <w:rsid w:val="00C33C6D"/>
    <w:rsid w:val="00C33D8F"/>
    <w:rsid w:val="00C33EA3"/>
    <w:rsid w:val="00C3426A"/>
    <w:rsid w:val="00C35166"/>
    <w:rsid w:val="00C352E8"/>
    <w:rsid w:val="00C355D5"/>
    <w:rsid w:val="00C367D1"/>
    <w:rsid w:val="00C36B8B"/>
    <w:rsid w:val="00C37A14"/>
    <w:rsid w:val="00C401F2"/>
    <w:rsid w:val="00C40440"/>
    <w:rsid w:val="00C40A0B"/>
    <w:rsid w:val="00C41965"/>
    <w:rsid w:val="00C42203"/>
    <w:rsid w:val="00C42420"/>
    <w:rsid w:val="00C424DA"/>
    <w:rsid w:val="00C42EBF"/>
    <w:rsid w:val="00C43232"/>
    <w:rsid w:val="00C43285"/>
    <w:rsid w:val="00C43769"/>
    <w:rsid w:val="00C43A88"/>
    <w:rsid w:val="00C446E3"/>
    <w:rsid w:val="00C4480E"/>
    <w:rsid w:val="00C45330"/>
    <w:rsid w:val="00C45728"/>
    <w:rsid w:val="00C4663E"/>
    <w:rsid w:val="00C46641"/>
    <w:rsid w:val="00C46855"/>
    <w:rsid w:val="00C47101"/>
    <w:rsid w:val="00C473BB"/>
    <w:rsid w:val="00C47E6F"/>
    <w:rsid w:val="00C51128"/>
    <w:rsid w:val="00C52BEC"/>
    <w:rsid w:val="00C53141"/>
    <w:rsid w:val="00C55C26"/>
    <w:rsid w:val="00C55C76"/>
    <w:rsid w:val="00C56024"/>
    <w:rsid w:val="00C56079"/>
    <w:rsid w:val="00C57351"/>
    <w:rsid w:val="00C57A4D"/>
    <w:rsid w:val="00C606DD"/>
    <w:rsid w:val="00C61668"/>
    <w:rsid w:val="00C6258D"/>
    <w:rsid w:val="00C62C2A"/>
    <w:rsid w:val="00C63055"/>
    <w:rsid w:val="00C63798"/>
    <w:rsid w:val="00C63AE9"/>
    <w:rsid w:val="00C63C08"/>
    <w:rsid w:val="00C64270"/>
    <w:rsid w:val="00C64432"/>
    <w:rsid w:val="00C650B3"/>
    <w:rsid w:val="00C65221"/>
    <w:rsid w:val="00C65E72"/>
    <w:rsid w:val="00C66D84"/>
    <w:rsid w:val="00C67268"/>
    <w:rsid w:val="00C674CA"/>
    <w:rsid w:val="00C700D3"/>
    <w:rsid w:val="00C7080F"/>
    <w:rsid w:val="00C71E17"/>
    <w:rsid w:val="00C72599"/>
    <w:rsid w:val="00C72789"/>
    <w:rsid w:val="00C72B82"/>
    <w:rsid w:val="00C73B3D"/>
    <w:rsid w:val="00C73C98"/>
    <w:rsid w:val="00C7407F"/>
    <w:rsid w:val="00C741BC"/>
    <w:rsid w:val="00C74408"/>
    <w:rsid w:val="00C747F7"/>
    <w:rsid w:val="00C74978"/>
    <w:rsid w:val="00C752E5"/>
    <w:rsid w:val="00C75A2C"/>
    <w:rsid w:val="00C76068"/>
    <w:rsid w:val="00C7638F"/>
    <w:rsid w:val="00C76E45"/>
    <w:rsid w:val="00C76F4A"/>
    <w:rsid w:val="00C76FFF"/>
    <w:rsid w:val="00C772A3"/>
    <w:rsid w:val="00C773D1"/>
    <w:rsid w:val="00C777A6"/>
    <w:rsid w:val="00C77AA9"/>
    <w:rsid w:val="00C80BED"/>
    <w:rsid w:val="00C819EC"/>
    <w:rsid w:val="00C825F3"/>
    <w:rsid w:val="00C836AE"/>
    <w:rsid w:val="00C83771"/>
    <w:rsid w:val="00C83E16"/>
    <w:rsid w:val="00C83E9C"/>
    <w:rsid w:val="00C84AE0"/>
    <w:rsid w:val="00C8501F"/>
    <w:rsid w:val="00C85E89"/>
    <w:rsid w:val="00C866DC"/>
    <w:rsid w:val="00C86966"/>
    <w:rsid w:val="00C86B41"/>
    <w:rsid w:val="00C86F6B"/>
    <w:rsid w:val="00C871C1"/>
    <w:rsid w:val="00C87669"/>
    <w:rsid w:val="00C87991"/>
    <w:rsid w:val="00C9043B"/>
    <w:rsid w:val="00C90745"/>
    <w:rsid w:val="00C90FB3"/>
    <w:rsid w:val="00C90FE6"/>
    <w:rsid w:val="00C9112C"/>
    <w:rsid w:val="00C91AEA"/>
    <w:rsid w:val="00C92A19"/>
    <w:rsid w:val="00C92EFD"/>
    <w:rsid w:val="00C9374B"/>
    <w:rsid w:val="00C93844"/>
    <w:rsid w:val="00C94F87"/>
    <w:rsid w:val="00C95E4C"/>
    <w:rsid w:val="00C965D1"/>
    <w:rsid w:val="00C96772"/>
    <w:rsid w:val="00C96D15"/>
    <w:rsid w:val="00C975EC"/>
    <w:rsid w:val="00CA0400"/>
    <w:rsid w:val="00CA05F9"/>
    <w:rsid w:val="00CA0714"/>
    <w:rsid w:val="00CA08C9"/>
    <w:rsid w:val="00CA0983"/>
    <w:rsid w:val="00CA173B"/>
    <w:rsid w:val="00CA23D6"/>
    <w:rsid w:val="00CA3972"/>
    <w:rsid w:val="00CA397E"/>
    <w:rsid w:val="00CA42C2"/>
    <w:rsid w:val="00CA4660"/>
    <w:rsid w:val="00CA63D6"/>
    <w:rsid w:val="00CA66E5"/>
    <w:rsid w:val="00CA6C2E"/>
    <w:rsid w:val="00CA6C43"/>
    <w:rsid w:val="00CA6E18"/>
    <w:rsid w:val="00CA7437"/>
    <w:rsid w:val="00CA7AEA"/>
    <w:rsid w:val="00CA7DFD"/>
    <w:rsid w:val="00CB011D"/>
    <w:rsid w:val="00CB06A2"/>
    <w:rsid w:val="00CB0AC4"/>
    <w:rsid w:val="00CB10D9"/>
    <w:rsid w:val="00CB1529"/>
    <w:rsid w:val="00CB266D"/>
    <w:rsid w:val="00CB2C66"/>
    <w:rsid w:val="00CB2F02"/>
    <w:rsid w:val="00CB2FD9"/>
    <w:rsid w:val="00CB3251"/>
    <w:rsid w:val="00CB32B4"/>
    <w:rsid w:val="00CB3985"/>
    <w:rsid w:val="00CB64DE"/>
    <w:rsid w:val="00CB6C05"/>
    <w:rsid w:val="00CB743F"/>
    <w:rsid w:val="00CB7B88"/>
    <w:rsid w:val="00CC098B"/>
    <w:rsid w:val="00CC0B99"/>
    <w:rsid w:val="00CC1998"/>
    <w:rsid w:val="00CC1A76"/>
    <w:rsid w:val="00CC1CE1"/>
    <w:rsid w:val="00CC2DA4"/>
    <w:rsid w:val="00CC3BA5"/>
    <w:rsid w:val="00CC4A72"/>
    <w:rsid w:val="00CC4AEE"/>
    <w:rsid w:val="00CC4B8F"/>
    <w:rsid w:val="00CC4CC5"/>
    <w:rsid w:val="00CC4F33"/>
    <w:rsid w:val="00CC5136"/>
    <w:rsid w:val="00CC6141"/>
    <w:rsid w:val="00CC644E"/>
    <w:rsid w:val="00CC6CD4"/>
    <w:rsid w:val="00CC6CF3"/>
    <w:rsid w:val="00CD0211"/>
    <w:rsid w:val="00CD0C1D"/>
    <w:rsid w:val="00CD0EAE"/>
    <w:rsid w:val="00CD1CCC"/>
    <w:rsid w:val="00CD2147"/>
    <w:rsid w:val="00CD3524"/>
    <w:rsid w:val="00CD4187"/>
    <w:rsid w:val="00CD4340"/>
    <w:rsid w:val="00CD454D"/>
    <w:rsid w:val="00CD47FC"/>
    <w:rsid w:val="00CD4FE0"/>
    <w:rsid w:val="00CD56EA"/>
    <w:rsid w:val="00CD59D3"/>
    <w:rsid w:val="00CD5E04"/>
    <w:rsid w:val="00CD5F0E"/>
    <w:rsid w:val="00CD6F24"/>
    <w:rsid w:val="00CD6F54"/>
    <w:rsid w:val="00CD71A1"/>
    <w:rsid w:val="00CD725D"/>
    <w:rsid w:val="00CD7386"/>
    <w:rsid w:val="00CE0465"/>
    <w:rsid w:val="00CE050F"/>
    <w:rsid w:val="00CE06D7"/>
    <w:rsid w:val="00CE099F"/>
    <w:rsid w:val="00CE1D10"/>
    <w:rsid w:val="00CE2331"/>
    <w:rsid w:val="00CE3192"/>
    <w:rsid w:val="00CE32F6"/>
    <w:rsid w:val="00CE3765"/>
    <w:rsid w:val="00CE388D"/>
    <w:rsid w:val="00CE3F47"/>
    <w:rsid w:val="00CE3FEC"/>
    <w:rsid w:val="00CE4DDD"/>
    <w:rsid w:val="00CE52F3"/>
    <w:rsid w:val="00CE561E"/>
    <w:rsid w:val="00CE6785"/>
    <w:rsid w:val="00CE7D14"/>
    <w:rsid w:val="00CF1153"/>
    <w:rsid w:val="00CF25C7"/>
    <w:rsid w:val="00CF27D7"/>
    <w:rsid w:val="00CF4C5E"/>
    <w:rsid w:val="00CF5749"/>
    <w:rsid w:val="00CF5F4E"/>
    <w:rsid w:val="00CF749B"/>
    <w:rsid w:val="00CF78D2"/>
    <w:rsid w:val="00CF7E2C"/>
    <w:rsid w:val="00D01A70"/>
    <w:rsid w:val="00D01C80"/>
    <w:rsid w:val="00D02A14"/>
    <w:rsid w:val="00D02D88"/>
    <w:rsid w:val="00D02F35"/>
    <w:rsid w:val="00D038C8"/>
    <w:rsid w:val="00D03B91"/>
    <w:rsid w:val="00D03C54"/>
    <w:rsid w:val="00D03EF1"/>
    <w:rsid w:val="00D049FA"/>
    <w:rsid w:val="00D051F0"/>
    <w:rsid w:val="00D066E3"/>
    <w:rsid w:val="00D07B19"/>
    <w:rsid w:val="00D07C39"/>
    <w:rsid w:val="00D07D1C"/>
    <w:rsid w:val="00D10069"/>
    <w:rsid w:val="00D1017C"/>
    <w:rsid w:val="00D10A01"/>
    <w:rsid w:val="00D110C7"/>
    <w:rsid w:val="00D112CA"/>
    <w:rsid w:val="00D116D9"/>
    <w:rsid w:val="00D121F0"/>
    <w:rsid w:val="00D1361E"/>
    <w:rsid w:val="00D13F38"/>
    <w:rsid w:val="00D14E9F"/>
    <w:rsid w:val="00D15EB5"/>
    <w:rsid w:val="00D169A7"/>
    <w:rsid w:val="00D16EC6"/>
    <w:rsid w:val="00D20393"/>
    <w:rsid w:val="00D20E36"/>
    <w:rsid w:val="00D2112B"/>
    <w:rsid w:val="00D2168D"/>
    <w:rsid w:val="00D2175C"/>
    <w:rsid w:val="00D21DA8"/>
    <w:rsid w:val="00D22050"/>
    <w:rsid w:val="00D22E60"/>
    <w:rsid w:val="00D231B9"/>
    <w:rsid w:val="00D237F1"/>
    <w:rsid w:val="00D238C8"/>
    <w:rsid w:val="00D23C4C"/>
    <w:rsid w:val="00D23FE8"/>
    <w:rsid w:val="00D244B1"/>
    <w:rsid w:val="00D254B6"/>
    <w:rsid w:val="00D25AAE"/>
    <w:rsid w:val="00D2615F"/>
    <w:rsid w:val="00D26533"/>
    <w:rsid w:val="00D26990"/>
    <w:rsid w:val="00D269FF"/>
    <w:rsid w:val="00D272B0"/>
    <w:rsid w:val="00D27992"/>
    <w:rsid w:val="00D30183"/>
    <w:rsid w:val="00D30B98"/>
    <w:rsid w:val="00D310B8"/>
    <w:rsid w:val="00D31CFF"/>
    <w:rsid w:val="00D32B75"/>
    <w:rsid w:val="00D33F5E"/>
    <w:rsid w:val="00D34D77"/>
    <w:rsid w:val="00D352F9"/>
    <w:rsid w:val="00D36808"/>
    <w:rsid w:val="00D36A2D"/>
    <w:rsid w:val="00D36F9D"/>
    <w:rsid w:val="00D37180"/>
    <w:rsid w:val="00D37895"/>
    <w:rsid w:val="00D401B9"/>
    <w:rsid w:val="00D40DEB"/>
    <w:rsid w:val="00D4119C"/>
    <w:rsid w:val="00D41766"/>
    <w:rsid w:val="00D42952"/>
    <w:rsid w:val="00D44017"/>
    <w:rsid w:val="00D44207"/>
    <w:rsid w:val="00D444DE"/>
    <w:rsid w:val="00D4450C"/>
    <w:rsid w:val="00D44FB8"/>
    <w:rsid w:val="00D45036"/>
    <w:rsid w:val="00D45521"/>
    <w:rsid w:val="00D4562F"/>
    <w:rsid w:val="00D459D2"/>
    <w:rsid w:val="00D4628C"/>
    <w:rsid w:val="00D46CF6"/>
    <w:rsid w:val="00D47543"/>
    <w:rsid w:val="00D47827"/>
    <w:rsid w:val="00D505BE"/>
    <w:rsid w:val="00D50E79"/>
    <w:rsid w:val="00D51EBD"/>
    <w:rsid w:val="00D5284D"/>
    <w:rsid w:val="00D52A94"/>
    <w:rsid w:val="00D53763"/>
    <w:rsid w:val="00D5475C"/>
    <w:rsid w:val="00D549A4"/>
    <w:rsid w:val="00D54AD7"/>
    <w:rsid w:val="00D55AD7"/>
    <w:rsid w:val="00D55C5D"/>
    <w:rsid w:val="00D56235"/>
    <w:rsid w:val="00D56394"/>
    <w:rsid w:val="00D56801"/>
    <w:rsid w:val="00D56B4A"/>
    <w:rsid w:val="00D56D30"/>
    <w:rsid w:val="00D5746A"/>
    <w:rsid w:val="00D5760E"/>
    <w:rsid w:val="00D5798B"/>
    <w:rsid w:val="00D57C1E"/>
    <w:rsid w:val="00D6086F"/>
    <w:rsid w:val="00D608D1"/>
    <w:rsid w:val="00D61160"/>
    <w:rsid w:val="00D62118"/>
    <w:rsid w:val="00D629D6"/>
    <w:rsid w:val="00D62E49"/>
    <w:rsid w:val="00D63948"/>
    <w:rsid w:val="00D644E3"/>
    <w:rsid w:val="00D646BF"/>
    <w:rsid w:val="00D6496C"/>
    <w:rsid w:val="00D666CA"/>
    <w:rsid w:val="00D66BC1"/>
    <w:rsid w:val="00D66D81"/>
    <w:rsid w:val="00D670BC"/>
    <w:rsid w:val="00D7129C"/>
    <w:rsid w:val="00D71E05"/>
    <w:rsid w:val="00D71EE0"/>
    <w:rsid w:val="00D71FB0"/>
    <w:rsid w:val="00D72100"/>
    <w:rsid w:val="00D72161"/>
    <w:rsid w:val="00D72936"/>
    <w:rsid w:val="00D72E4D"/>
    <w:rsid w:val="00D734AB"/>
    <w:rsid w:val="00D7365E"/>
    <w:rsid w:val="00D74C7C"/>
    <w:rsid w:val="00D759C1"/>
    <w:rsid w:val="00D75B82"/>
    <w:rsid w:val="00D760F7"/>
    <w:rsid w:val="00D76897"/>
    <w:rsid w:val="00D76EF6"/>
    <w:rsid w:val="00D7726E"/>
    <w:rsid w:val="00D7751C"/>
    <w:rsid w:val="00D80047"/>
    <w:rsid w:val="00D8043F"/>
    <w:rsid w:val="00D807AF"/>
    <w:rsid w:val="00D80B0B"/>
    <w:rsid w:val="00D80E6A"/>
    <w:rsid w:val="00D81377"/>
    <w:rsid w:val="00D81738"/>
    <w:rsid w:val="00D81873"/>
    <w:rsid w:val="00D81A9B"/>
    <w:rsid w:val="00D81AC5"/>
    <w:rsid w:val="00D82384"/>
    <w:rsid w:val="00D825F9"/>
    <w:rsid w:val="00D827A6"/>
    <w:rsid w:val="00D829CD"/>
    <w:rsid w:val="00D833D6"/>
    <w:rsid w:val="00D8481F"/>
    <w:rsid w:val="00D855EF"/>
    <w:rsid w:val="00D85BEC"/>
    <w:rsid w:val="00D85D25"/>
    <w:rsid w:val="00D85D28"/>
    <w:rsid w:val="00D866B0"/>
    <w:rsid w:val="00D8774C"/>
    <w:rsid w:val="00D87766"/>
    <w:rsid w:val="00D879AC"/>
    <w:rsid w:val="00D87B49"/>
    <w:rsid w:val="00D87EAD"/>
    <w:rsid w:val="00D90082"/>
    <w:rsid w:val="00D901D7"/>
    <w:rsid w:val="00D90400"/>
    <w:rsid w:val="00D90EB7"/>
    <w:rsid w:val="00D91D3C"/>
    <w:rsid w:val="00D921F0"/>
    <w:rsid w:val="00D926B1"/>
    <w:rsid w:val="00D93837"/>
    <w:rsid w:val="00D942DD"/>
    <w:rsid w:val="00D94523"/>
    <w:rsid w:val="00D9470C"/>
    <w:rsid w:val="00D949F7"/>
    <w:rsid w:val="00D956BA"/>
    <w:rsid w:val="00D970F0"/>
    <w:rsid w:val="00D97722"/>
    <w:rsid w:val="00D979EA"/>
    <w:rsid w:val="00DA037F"/>
    <w:rsid w:val="00DA222C"/>
    <w:rsid w:val="00DA279B"/>
    <w:rsid w:val="00DA3037"/>
    <w:rsid w:val="00DA30AE"/>
    <w:rsid w:val="00DA3735"/>
    <w:rsid w:val="00DA3748"/>
    <w:rsid w:val="00DA5DAE"/>
    <w:rsid w:val="00DA679A"/>
    <w:rsid w:val="00DA686E"/>
    <w:rsid w:val="00DA68EF"/>
    <w:rsid w:val="00DA6A43"/>
    <w:rsid w:val="00DA6B4A"/>
    <w:rsid w:val="00DA6FDE"/>
    <w:rsid w:val="00DA7378"/>
    <w:rsid w:val="00DA7BD4"/>
    <w:rsid w:val="00DB08EC"/>
    <w:rsid w:val="00DB0BC8"/>
    <w:rsid w:val="00DB0FEA"/>
    <w:rsid w:val="00DB1E79"/>
    <w:rsid w:val="00DB1F79"/>
    <w:rsid w:val="00DB1FAF"/>
    <w:rsid w:val="00DB1FE4"/>
    <w:rsid w:val="00DB2B74"/>
    <w:rsid w:val="00DB2CB8"/>
    <w:rsid w:val="00DB331A"/>
    <w:rsid w:val="00DB3736"/>
    <w:rsid w:val="00DB3A11"/>
    <w:rsid w:val="00DB41DC"/>
    <w:rsid w:val="00DB48E3"/>
    <w:rsid w:val="00DB4B5A"/>
    <w:rsid w:val="00DB5589"/>
    <w:rsid w:val="00DB5A70"/>
    <w:rsid w:val="00DB5DC1"/>
    <w:rsid w:val="00DB5FEF"/>
    <w:rsid w:val="00DB64DB"/>
    <w:rsid w:val="00DB6721"/>
    <w:rsid w:val="00DB677B"/>
    <w:rsid w:val="00DC0908"/>
    <w:rsid w:val="00DC0989"/>
    <w:rsid w:val="00DC09E4"/>
    <w:rsid w:val="00DC1193"/>
    <w:rsid w:val="00DC1803"/>
    <w:rsid w:val="00DC1BE9"/>
    <w:rsid w:val="00DC1F71"/>
    <w:rsid w:val="00DC2069"/>
    <w:rsid w:val="00DC2F36"/>
    <w:rsid w:val="00DC358D"/>
    <w:rsid w:val="00DC3E68"/>
    <w:rsid w:val="00DC41B0"/>
    <w:rsid w:val="00DC62F9"/>
    <w:rsid w:val="00DC71E6"/>
    <w:rsid w:val="00DC7809"/>
    <w:rsid w:val="00DC7943"/>
    <w:rsid w:val="00DD005C"/>
    <w:rsid w:val="00DD0298"/>
    <w:rsid w:val="00DD0D1B"/>
    <w:rsid w:val="00DD121F"/>
    <w:rsid w:val="00DD2D2F"/>
    <w:rsid w:val="00DD2FCC"/>
    <w:rsid w:val="00DD309A"/>
    <w:rsid w:val="00DD3582"/>
    <w:rsid w:val="00DD4081"/>
    <w:rsid w:val="00DD414F"/>
    <w:rsid w:val="00DD4524"/>
    <w:rsid w:val="00DD533D"/>
    <w:rsid w:val="00DD56F8"/>
    <w:rsid w:val="00DD6092"/>
    <w:rsid w:val="00DD668F"/>
    <w:rsid w:val="00DD67CB"/>
    <w:rsid w:val="00DD67FF"/>
    <w:rsid w:val="00DD6C35"/>
    <w:rsid w:val="00DD6F9B"/>
    <w:rsid w:val="00DD71EE"/>
    <w:rsid w:val="00DD7856"/>
    <w:rsid w:val="00DD7A7F"/>
    <w:rsid w:val="00DE41C3"/>
    <w:rsid w:val="00DE48FB"/>
    <w:rsid w:val="00DE5B9A"/>
    <w:rsid w:val="00DE5E7C"/>
    <w:rsid w:val="00DE635A"/>
    <w:rsid w:val="00DE69FE"/>
    <w:rsid w:val="00DE6EB8"/>
    <w:rsid w:val="00DE7828"/>
    <w:rsid w:val="00DF0ABC"/>
    <w:rsid w:val="00DF0C1D"/>
    <w:rsid w:val="00DF19FB"/>
    <w:rsid w:val="00DF204B"/>
    <w:rsid w:val="00DF2160"/>
    <w:rsid w:val="00DF2F2F"/>
    <w:rsid w:val="00DF3405"/>
    <w:rsid w:val="00DF37B1"/>
    <w:rsid w:val="00DF3BA0"/>
    <w:rsid w:val="00DF3EF6"/>
    <w:rsid w:val="00DF4846"/>
    <w:rsid w:val="00DF4875"/>
    <w:rsid w:val="00DF4988"/>
    <w:rsid w:val="00DF499D"/>
    <w:rsid w:val="00DF55AF"/>
    <w:rsid w:val="00DF5961"/>
    <w:rsid w:val="00DF5B4D"/>
    <w:rsid w:val="00DF5CBA"/>
    <w:rsid w:val="00DF6808"/>
    <w:rsid w:val="00DF684E"/>
    <w:rsid w:val="00DF69EA"/>
    <w:rsid w:val="00DF705C"/>
    <w:rsid w:val="00DF78FC"/>
    <w:rsid w:val="00E00A91"/>
    <w:rsid w:val="00E00C16"/>
    <w:rsid w:val="00E0147B"/>
    <w:rsid w:val="00E01D6A"/>
    <w:rsid w:val="00E02035"/>
    <w:rsid w:val="00E02893"/>
    <w:rsid w:val="00E035D8"/>
    <w:rsid w:val="00E03A05"/>
    <w:rsid w:val="00E03A45"/>
    <w:rsid w:val="00E03EC3"/>
    <w:rsid w:val="00E03EEB"/>
    <w:rsid w:val="00E03F1E"/>
    <w:rsid w:val="00E043E4"/>
    <w:rsid w:val="00E045D1"/>
    <w:rsid w:val="00E051E0"/>
    <w:rsid w:val="00E051EC"/>
    <w:rsid w:val="00E0585C"/>
    <w:rsid w:val="00E0623A"/>
    <w:rsid w:val="00E064E5"/>
    <w:rsid w:val="00E071F8"/>
    <w:rsid w:val="00E07412"/>
    <w:rsid w:val="00E07F07"/>
    <w:rsid w:val="00E10516"/>
    <w:rsid w:val="00E10E0F"/>
    <w:rsid w:val="00E113E2"/>
    <w:rsid w:val="00E113FB"/>
    <w:rsid w:val="00E116FE"/>
    <w:rsid w:val="00E117E2"/>
    <w:rsid w:val="00E13134"/>
    <w:rsid w:val="00E131C1"/>
    <w:rsid w:val="00E132FC"/>
    <w:rsid w:val="00E13A85"/>
    <w:rsid w:val="00E13E88"/>
    <w:rsid w:val="00E145A2"/>
    <w:rsid w:val="00E149CD"/>
    <w:rsid w:val="00E15937"/>
    <w:rsid w:val="00E161F8"/>
    <w:rsid w:val="00E161F9"/>
    <w:rsid w:val="00E162AD"/>
    <w:rsid w:val="00E163A8"/>
    <w:rsid w:val="00E16DEE"/>
    <w:rsid w:val="00E1736A"/>
    <w:rsid w:val="00E17641"/>
    <w:rsid w:val="00E17FAE"/>
    <w:rsid w:val="00E20398"/>
    <w:rsid w:val="00E20C34"/>
    <w:rsid w:val="00E2280D"/>
    <w:rsid w:val="00E22982"/>
    <w:rsid w:val="00E22B09"/>
    <w:rsid w:val="00E2363A"/>
    <w:rsid w:val="00E236E2"/>
    <w:rsid w:val="00E24163"/>
    <w:rsid w:val="00E25807"/>
    <w:rsid w:val="00E25B8B"/>
    <w:rsid w:val="00E26120"/>
    <w:rsid w:val="00E26179"/>
    <w:rsid w:val="00E26F07"/>
    <w:rsid w:val="00E271E2"/>
    <w:rsid w:val="00E303C0"/>
    <w:rsid w:val="00E30DD9"/>
    <w:rsid w:val="00E30FD3"/>
    <w:rsid w:val="00E31319"/>
    <w:rsid w:val="00E31838"/>
    <w:rsid w:val="00E32C6F"/>
    <w:rsid w:val="00E33375"/>
    <w:rsid w:val="00E34A53"/>
    <w:rsid w:val="00E34F95"/>
    <w:rsid w:val="00E35126"/>
    <w:rsid w:val="00E35307"/>
    <w:rsid w:val="00E36713"/>
    <w:rsid w:val="00E36C58"/>
    <w:rsid w:val="00E413DF"/>
    <w:rsid w:val="00E41642"/>
    <w:rsid w:val="00E425B8"/>
    <w:rsid w:val="00E429AA"/>
    <w:rsid w:val="00E42DBC"/>
    <w:rsid w:val="00E431FE"/>
    <w:rsid w:val="00E43307"/>
    <w:rsid w:val="00E4371E"/>
    <w:rsid w:val="00E437CA"/>
    <w:rsid w:val="00E441DB"/>
    <w:rsid w:val="00E44C9F"/>
    <w:rsid w:val="00E4597C"/>
    <w:rsid w:val="00E45E57"/>
    <w:rsid w:val="00E45E73"/>
    <w:rsid w:val="00E4628E"/>
    <w:rsid w:val="00E467BC"/>
    <w:rsid w:val="00E473A0"/>
    <w:rsid w:val="00E47A77"/>
    <w:rsid w:val="00E47DDF"/>
    <w:rsid w:val="00E47E87"/>
    <w:rsid w:val="00E501FE"/>
    <w:rsid w:val="00E50417"/>
    <w:rsid w:val="00E50BCA"/>
    <w:rsid w:val="00E51546"/>
    <w:rsid w:val="00E51FA8"/>
    <w:rsid w:val="00E51FE8"/>
    <w:rsid w:val="00E5254E"/>
    <w:rsid w:val="00E52785"/>
    <w:rsid w:val="00E53641"/>
    <w:rsid w:val="00E54A25"/>
    <w:rsid w:val="00E554E4"/>
    <w:rsid w:val="00E55D98"/>
    <w:rsid w:val="00E55FB5"/>
    <w:rsid w:val="00E56361"/>
    <w:rsid w:val="00E56432"/>
    <w:rsid w:val="00E5703E"/>
    <w:rsid w:val="00E57B46"/>
    <w:rsid w:val="00E60642"/>
    <w:rsid w:val="00E60C10"/>
    <w:rsid w:val="00E60DCD"/>
    <w:rsid w:val="00E61849"/>
    <w:rsid w:val="00E64023"/>
    <w:rsid w:val="00E650C5"/>
    <w:rsid w:val="00E652CC"/>
    <w:rsid w:val="00E654EF"/>
    <w:rsid w:val="00E65552"/>
    <w:rsid w:val="00E65704"/>
    <w:rsid w:val="00E65B64"/>
    <w:rsid w:val="00E65D1F"/>
    <w:rsid w:val="00E66004"/>
    <w:rsid w:val="00E663E2"/>
    <w:rsid w:val="00E66783"/>
    <w:rsid w:val="00E66B8C"/>
    <w:rsid w:val="00E679B7"/>
    <w:rsid w:val="00E67DE4"/>
    <w:rsid w:val="00E7026E"/>
    <w:rsid w:val="00E70A43"/>
    <w:rsid w:val="00E71E70"/>
    <w:rsid w:val="00E72FDE"/>
    <w:rsid w:val="00E73220"/>
    <w:rsid w:val="00E73579"/>
    <w:rsid w:val="00E73925"/>
    <w:rsid w:val="00E73E50"/>
    <w:rsid w:val="00E7416D"/>
    <w:rsid w:val="00E7463F"/>
    <w:rsid w:val="00E751D5"/>
    <w:rsid w:val="00E75D9A"/>
    <w:rsid w:val="00E76602"/>
    <w:rsid w:val="00E76A31"/>
    <w:rsid w:val="00E77668"/>
    <w:rsid w:val="00E77B24"/>
    <w:rsid w:val="00E77B8B"/>
    <w:rsid w:val="00E77C91"/>
    <w:rsid w:val="00E80F3A"/>
    <w:rsid w:val="00E81A98"/>
    <w:rsid w:val="00E81DEE"/>
    <w:rsid w:val="00E81E3B"/>
    <w:rsid w:val="00E83BC5"/>
    <w:rsid w:val="00E84564"/>
    <w:rsid w:val="00E84C0B"/>
    <w:rsid w:val="00E84D5F"/>
    <w:rsid w:val="00E84DA2"/>
    <w:rsid w:val="00E85552"/>
    <w:rsid w:val="00E857AA"/>
    <w:rsid w:val="00E8599A"/>
    <w:rsid w:val="00E85CD5"/>
    <w:rsid w:val="00E862A1"/>
    <w:rsid w:val="00E86C45"/>
    <w:rsid w:val="00E87F51"/>
    <w:rsid w:val="00E900C6"/>
    <w:rsid w:val="00E91CCE"/>
    <w:rsid w:val="00E9216F"/>
    <w:rsid w:val="00E9241B"/>
    <w:rsid w:val="00E9275A"/>
    <w:rsid w:val="00E92B33"/>
    <w:rsid w:val="00E931AF"/>
    <w:rsid w:val="00E9479B"/>
    <w:rsid w:val="00E94DA8"/>
    <w:rsid w:val="00E95096"/>
    <w:rsid w:val="00E95111"/>
    <w:rsid w:val="00E956A2"/>
    <w:rsid w:val="00E95A6D"/>
    <w:rsid w:val="00E95B5B"/>
    <w:rsid w:val="00E96410"/>
    <w:rsid w:val="00E96867"/>
    <w:rsid w:val="00E97601"/>
    <w:rsid w:val="00E97866"/>
    <w:rsid w:val="00E9796E"/>
    <w:rsid w:val="00EA03EF"/>
    <w:rsid w:val="00EA0921"/>
    <w:rsid w:val="00EA12D4"/>
    <w:rsid w:val="00EA1957"/>
    <w:rsid w:val="00EA1BCC"/>
    <w:rsid w:val="00EA34EA"/>
    <w:rsid w:val="00EA3BF9"/>
    <w:rsid w:val="00EA517C"/>
    <w:rsid w:val="00EA6208"/>
    <w:rsid w:val="00EA675E"/>
    <w:rsid w:val="00EA6923"/>
    <w:rsid w:val="00EA6E53"/>
    <w:rsid w:val="00EA7995"/>
    <w:rsid w:val="00EB0E16"/>
    <w:rsid w:val="00EB13EB"/>
    <w:rsid w:val="00EB1A89"/>
    <w:rsid w:val="00EB2F6D"/>
    <w:rsid w:val="00EB30C5"/>
    <w:rsid w:val="00EB3D31"/>
    <w:rsid w:val="00EB53F7"/>
    <w:rsid w:val="00EB60F5"/>
    <w:rsid w:val="00EB6147"/>
    <w:rsid w:val="00EB6E55"/>
    <w:rsid w:val="00EB705B"/>
    <w:rsid w:val="00EB7387"/>
    <w:rsid w:val="00EC1730"/>
    <w:rsid w:val="00EC1D39"/>
    <w:rsid w:val="00EC1F6B"/>
    <w:rsid w:val="00EC2AA1"/>
    <w:rsid w:val="00EC2D4D"/>
    <w:rsid w:val="00EC3493"/>
    <w:rsid w:val="00EC3B2E"/>
    <w:rsid w:val="00EC3C00"/>
    <w:rsid w:val="00EC3F5B"/>
    <w:rsid w:val="00EC41F1"/>
    <w:rsid w:val="00EC474D"/>
    <w:rsid w:val="00EC4DD2"/>
    <w:rsid w:val="00EC5226"/>
    <w:rsid w:val="00EC567A"/>
    <w:rsid w:val="00EC663B"/>
    <w:rsid w:val="00EC6983"/>
    <w:rsid w:val="00EC6AE1"/>
    <w:rsid w:val="00EC6AEA"/>
    <w:rsid w:val="00EC6D50"/>
    <w:rsid w:val="00EC6DD7"/>
    <w:rsid w:val="00EC7044"/>
    <w:rsid w:val="00EC7880"/>
    <w:rsid w:val="00EC7B8A"/>
    <w:rsid w:val="00ED0910"/>
    <w:rsid w:val="00ED0A05"/>
    <w:rsid w:val="00ED0D6B"/>
    <w:rsid w:val="00ED1383"/>
    <w:rsid w:val="00ED1C2D"/>
    <w:rsid w:val="00ED1E8F"/>
    <w:rsid w:val="00ED224F"/>
    <w:rsid w:val="00ED227A"/>
    <w:rsid w:val="00ED2E08"/>
    <w:rsid w:val="00ED36DE"/>
    <w:rsid w:val="00ED3D9B"/>
    <w:rsid w:val="00ED402A"/>
    <w:rsid w:val="00ED50B2"/>
    <w:rsid w:val="00ED533D"/>
    <w:rsid w:val="00ED5760"/>
    <w:rsid w:val="00ED5B75"/>
    <w:rsid w:val="00ED6199"/>
    <w:rsid w:val="00ED635E"/>
    <w:rsid w:val="00ED6EAC"/>
    <w:rsid w:val="00ED6EFE"/>
    <w:rsid w:val="00ED7C5B"/>
    <w:rsid w:val="00EE0088"/>
    <w:rsid w:val="00EE1005"/>
    <w:rsid w:val="00EE1149"/>
    <w:rsid w:val="00EE1543"/>
    <w:rsid w:val="00EE1675"/>
    <w:rsid w:val="00EE180A"/>
    <w:rsid w:val="00EE3365"/>
    <w:rsid w:val="00EE3B14"/>
    <w:rsid w:val="00EE3C67"/>
    <w:rsid w:val="00EE3D3F"/>
    <w:rsid w:val="00EE4859"/>
    <w:rsid w:val="00EE4C36"/>
    <w:rsid w:val="00EE4E6D"/>
    <w:rsid w:val="00EE52A1"/>
    <w:rsid w:val="00EE52A9"/>
    <w:rsid w:val="00EE52EB"/>
    <w:rsid w:val="00EE6487"/>
    <w:rsid w:val="00EE66AB"/>
    <w:rsid w:val="00EE6A8A"/>
    <w:rsid w:val="00EE75B2"/>
    <w:rsid w:val="00EE7E55"/>
    <w:rsid w:val="00EF0253"/>
    <w:rsid w:val="00EF0C33"/>
    <w:rsid w:val="00EF1243"/>
    <w:rsid w:val="00EF1461"/>
    <w:rsid w:val="00EF1C7D"/>
    <w:rsid w:val="00EF1DDA"/>
    <w:rsid w:val="00EF203B"/>
    <w:rsid w:val="00EF2043"/>
    <w:rsid w:val="00EF3D9D"/>
    <w:rsid w:val="00EF4876"/>
    <w:rsid w:val="00EF4E36"/>
    <w:rsid w:val="00EF4EC8"/>
    <w:rsid w:val="00EF543A"/>
    <w:rsid w:val="00EF648B"/>
    <w:rsid w:val="00EF6DC5"/>
    <w:rsid w:val="00F00BF7"/>
    <w:rsid w:val="00F00DDE"/>
    <w:rsid w:val="00F00DFF"/>
    <w:rsid w:val="00F01286"/>
    <w:rsid w:val="00F01586"/>
    <w:rsid w:val="00F025B8"/>
    <w:rsid w:val="00F0260B"/>
    <w:rsid w:val="00F02F59"/>
    <w:rsid w:val="00F031F2"/>
    <w:rsid w:val="00F0459E"/>
    <w:rsid w:val="00F04F87"/>
    <w:rsid w:val="00F054F2"/>
    <w:rsid w:val="00F05C0A"/>
    <w:rsid w:val="00F06256"/>
    <w:rsid w:val="00F066B9"/>
    <w:rsid w:val="00F078E3"/>
    <w:rsid w:val="00F07E5B"/>
    <w:rsid w:val="00F102ED"/>
    <w:rsid w:val="00F10A10"/>
    <w:rsid w:val="00F119D8"/>
    <w:rsid w:val="00F11DEE"/>
    <w:rsid w:val="00F121B6"/>
    <w:rsid w:val="00F12473"/>
    <w:rsid w:val="00F12759"/>
    <w:rsid w:val="00F1283E"/>
    <w:rsid w:val="00F13011"/>
    <w:rsid w:val="00F14A6F"/>
    <w:rsid w:val="00F14A81"/>
    <w:rsid w:val="00F14DF5"/>
    <w:rsid w:val="00F15184"/>
    <w:rsid w:val="00F16CF9"/>
    <w:rsid w:val="00F1701F"/>
    <w:rsid w:val="00F17453"/>
    <w:rsid w:val="00F201AE"/>
    <w:rsid w:val="00F20D0D"/>
    <w:rsid w:val="00F2147A"/>
    <w:rsid w:val="00F21CE8"/>
    <w:rsid w:val="00F23A9A"/>
    <w:rsid w:val="00F24BD3"/>
    <w:rsid w:val="00F24FBD"/>
    <w:rsid w:val="00F25C74"/>
    <w:rsid w:val="00F26D24"/>
    <w:rsid w:val="00F27689"/>
    <w:rsid w:val="00F27B81"/>
    <w:rsid w:val="00F27B8F"/>
    <w:rsid w:val="00F27C7D"/>
    <w:rsid w:val="00F27D9D"/>
    <w:rsid w:val="00F30326"/>
    <w:rsid w:val="00F30A58"/>
    <w:rsid w:val="00F31E0C"/>
    <w:rsid w:val="00F32EF2"/>
    <w:rsid w:val="00F32F08"/>
    <w:rsid w:val="00F33150"/>
    <w:rsid w:val="00F33158"/>
    <w:rsid w:val="00F34ABC"/>
    <w:rsid w:val="00F353B9"/>
    <w:rsid w:val="00F3604A"/>
    <w:rsid w:val="00F36DF0"/>
    <w:rsid w:val="00F37CD5"/>
    <w:rsid w:val="00F37F7F"/>
    <w:rsid w:val="00F402B9"/>
    <w:rsid w:val="00F40594"/>
    <w:rsid w:val="00F4062A"/>
    <w:rsid w:val="00F408D2"/>
    <w:rsid w:val="00F40905"/>
    <w:rsid w:val="00F410F5"/>
    <w:rsid w:val="00F41461"/>
    <w:rsid w:val="00F416B8"/>
    <w:rsid w:val="00F41FB4"/>
    <w:rsid w:val="00F42873"/>
    <w:rsid w:val="00F43879"/>
    <w:rsid w:val="00F43D4C"/>
    <w:rsid w:val="00F43E31"/>
    <w:rsid w:val="00F43E8F"/>
    <w:rsid w:val="00F440DF"/>
    <w:rsid w:val="00F4434D"/>
    <w:rsid w:val="00F44DCE"/>
    <w:rsid w:val="00F452CC"/>
    <w:rsid w:val="00F453D1"/>
    <w:rsid w:val="00F45801"/>
    <w:rsid w:val="00F46904"/>
    <w:rsid w:val="00F46C5E"/>
    <w:rsid w:val="00F46EBB"/>
    <w:rsid w:val="00F4743F"/>
    <w:rsid w:val="00F505FF"/>
    <w:rsid w:val="00F508CA"/>
    <w:rsid w:val="00F50C83"/>
    <w:rsid w:val="00F51E3A"/>
    <w:rsid w:val="00F525BD"/>
    <w:rsid w:val="00F525D8"/>
    <w:rsid w:val="00F52869"/>
    <w:rsid w:val="00F5286A"/>
    <w:rsid w:val="00F528DF"/>
    <w:rsid w:val="00F52DF7"/>
    <w:rsid w:val="00F5347B"/>
    <w:rsid w:val="00F535FE"/>
    <w:rsid w:val="00F53856"/>
    <w:rsid w:val="00F53B77"/>
    <w:rsid w:val="00F54006"/>
    <w:rsid w:val="00F54584"/>
    <w:rsid w:val="00F54EA6"/>
    <w:rsid w:val="00F5535B"/>
    <w:rsid w:val="00F5535C"/>
    <w:rsid w:val="00F557ED"/>
    <w:rsid w:val="00F5586A"/>
    <w:rsid w:val="00F56912"/>
    <w:rsid w:val="00F57A94"/>
    <w:rsid w:val="00F57D3B"/>
    <w:rsid w:val="00F60430"/>
    <w:rsid w:val="00F60DB3"/>
    <w:rsid w:val="00F610D3"/>
    <w:rsid w:val="00F61B0B"/>
    <w:rsid w:val="00F6210D"/>
    <w:rsid w:val="00F62507"/>
    <w:rsid w:val="00F62902"/>
    <w:rsid w:val="00F62909"/>
    <w:rsid w:val="00F63136"/>
    <w:rsid w:val="00F631BE"/>
    <w:rsid w:val="00F639B1"/>
    <w:rsid w:val="00F63A49"/>
    <w:rsid w:val="00F63EE2"/>
    <w:rsid w:val="00F643F7"/>
    <w:rsid w:val="00F65233"/>
    <w:rsid w:val="00F65644"/>
    <w:rsid w:val="00F65EF8"/>
    <w:rsid w:val="00F6671B"/>
    <w:rsid w:val="00F67329"/>
    <w:rsid w:val="00F67A38"/>
    <w:rsid w:val="00F7007A"/>
    <w:rsid w:val="00F70CE8"/>
    <w:rsid w:val="00F72765"/>
    <w:rsid w:val="00F7492B"/>
    <w:rsid w:val="00F74D39"/>
    <w:rsid w:val="00F75CDA"/>
    <w:rsid w:val="00F76345"/>
    <w:rsid w:val="00F768D0"/>
    <w:rsid w:val="00F76E43"/>
    <w:rsid w:val="00F775CB"/>
    <w:rsid w:val="00F77CD4"/>
    <w:rsid w:val="00F80EA8"/>
    <w:rsid w:val="00F80ED8"/>
    <w:rsid w:val="00F80F52"/>
    <w:rsid w:val="00F81FF5"/>
    <w:rsid w:val="00F823E5"/>
    <w:rsid w:val="00F82E61"/>
    <w:rsid w:val="00F8415C"/>
    <w:rsid w:val="00F8470B"/>
    <w:rsid w:val="00F851C2"/>
    <w:rsid w:val="00F85D5B"/>
    <w:rsid w:val="00F85D69"/>
    <w:rsid w:val="00F866EB"/>
    <w:rsid w:val="00F86FE8"/>
    <w:rsid w:val="00F87091"/>
    <w:rsid w:val="00F908A3"/>
    <w:rsid w:val="00F90BAF"/>
    <w:rsid w:val="00F918F1"/>
    <w:rsid w:val="00F91FED"/>
    <w:rsid w:val="00F924E2"/>
    <w:rsid w:val="00F92709"/>
    <w:rsid w:val="00F92A8F"/>
    <w:rsid w:val="00F92D74"/>
    <w:rsid w:val="00F94503"/>
    <w:rsid w:val="00F94C49"/>
    <w:rsid w:val="00F956A4"/>
    <w:rsid w:val="00F958FE"/>
    <w:rsid w:val="00F964FB"/>
    <w:rsid w:val="00F96E8D"/>
    <w:rsid w:val="00F96F1B"/>
    <w:rsid w:val="00F97064"/>
    <w:rsid w:val="00F97E20"/>
    <w:rsid w:val="00FA20F4"/>
    <w:rsid w:val="00FA4432"/>
    <w:rsid w:val="00FA4E03"/>
    <w:rsid w:val="00FA54B1"/>
    <w:rsid w:val="00FA5EA0"/>
    <w:rsid w:val="00FA60E3"/>
    <w:rsid w:val="00FA6A6A"/>
    <w:rsid w:val="00FA6B1F"/>
    <w:rsid w:val="00FA6BBF"/>
    <w:rsid w:val="00FA6C8C"/>
    <w:rsid w:val="00FA7101"/>
    <w:rsid w:val="00FA73AD"/>
    <w:rsid w:val="00FA7455"/>
    <w:rsid w:val="00FB0D60"/>
    <w:rsid w:val="00FB15EB"/>
    <w:rsid w:val="00FB1A18"/>
    <w:rsid w:val="00FB2EE6"/>
    <w:rsid w:val="00FB32E2"/>
    <w:rsid w:val="00FB42BF"/>
    <w:rsid w:val="00FB5BD5"/>
    <w:rsid w:val="00FB5D36"/>
    <w:rsid w:val="00FB63D8"/>
    <w:rsid w:val="00FC00AF"/>
    <w:rsid w:val="00FC1D7B"/>
    <w:rsid w:val="00FC1F98"/>
    <w:rsid w:val="00FC22F4"/>
    <w:rsid w:val="00FC25E1"/>
    <w:rsid w:val="00FC2F1E"/>
    <w:rsid w:val="00FC3474"/>
    <w:rsid w:val="00FC4021"/>
    <w:rsid w:val="00FC483B"/>
    <w:rsid w:val="00FC492D"/>
    <w:rsid w:val="00FC4BBF"/>
    <w:rsid w:val="00FC522B"/>
    <w:rsid w:val="00FC6114"/>
    <w:rsid w:val="00FC620E"/>
    <w:rsid w:val="00FC69D0"/>
    <w:rsid w:val="00FC6A60"/>
    <w:rsid w:val="00FC6EF0"/>
    <w:rsid w:val="00FC749E"/>
    <w:rsid w:val="00FC7668"/>
    <w:rsid w:val="00FC7C3A"/>
    <w:rsid w:val="00FC7CDB"/>
    <w:rsid w:val="00FC7DE1"/>
    <w:rsid w:val="00FD0C5A"/>
    <w:rsid w:val="00FD0D3D"/>
    <w:rsid w:val="00FD0D92"/>
    <w:rsid w:val="00FD155D"/>
    <w:rsid w:val="00FD1E0D"/>
    <w:rsid w:val="00FD1FBF"/>
    <w:rsid w:val="00FD2D4A"/>
    <w:rsid w:val="00FD2DD8"/>
    <w:rsid w:val="00FD388B"/>
    <w:rsid w:val="00FD3CCD"/>
    <w:rsid w:val="00FD41D6"/>
    <w:rsid w:val="00FD4293"/>
    <w:rsid w:val="00FD42A5"/>
    <w:rsid w:val="00FD4928"/>
    <w:rsid w:val="00FD4B2C"/>
    <w:rsid w:val="00FD534F"/>
    <w:rsid w:val="00FD57AA"/>
    <w:rsid w:val="00FD5B9B"/>
    <w:rsid w:val="00FD6166"/>
    <w:rsid w:val="00FD762F"/>
    <w:rsid w:val="00FD7F72"/>
    <w:rsid w:val="00FE04D2"/>
    <w:rsid w:val="00FE1095"/>
    <w:rsid w:val="00FE1FB0"/>
    <w:rsid w:val="00FE334E"/>
    <w:rsid w:val="00FE35F1"/>
    <w:rsid w:val="00FE5C23"/>
    <w:rsid w:val="00FE6CE7"/>
    <w:rsid w:val="00FE7202"/>
    <w:rsid w:val="00FF076C"/>
    <w:rsid w:val="00FF0C59"/>
    <w:rsid w:val="00FF1C5F"/>
    <w:rsid w:val="00FF1F9A"/>
    <w:rsid w:val="00FF253C"/>
    <w:rsid w:val="00FF2A72"/>
    <w:rsid w:val="00FF30F2"/>
    <w:rsid w:val="00FF5772"/>
    <w:rsid w:val="00FF5FBA"/>
    <w:rsid w:val="00FF64FE"/>
    <w:rsid w:val="00FF702F"/>
    <w:rsid w:val="00FF771B"/>
    <w:rsid w:val="00FF7737"/>
    <w:rsid w:val="00FF7B22"/>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14BC1"/>
  <w15:chartTrackingRefBased/>
  <w15:docId w15:val="{62376948-6E4E-4DB4-942B-2C42262FB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45C7"/>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97934"/>
    <w:pPr>
      <w:keepNext/>
      <w:keepLines/>
      <w:numPr>
        <w:numId w:val="2"/>
      </w:numPr>
      <w:spacing w:before="240" w:after="0"/>
      <w:jc w:val="left"/>
      <w:outlineLvl w:val="0"/>
    </w:pPr>
    <w:rPr>
      <w:rFonts w:eastAsiaTheme="majorEastAsia" w:cstheme="majorBidi"/>
      <w:color w:val="000000" w:themeColor="text1"/>
      <w:sz w:val="36"/>
      <w:szCs w:val="29"/>
    </w:rPr>
  </w:style>
  <w:style w:type="paragraph" w:styleId="Heading2">
    <w:name w:val="heading 2"/>
    <w:basedOn w:val="Normal"/>
    <w:next w:val="Normal"/>
    <w:link w:val="Heading2Char"/>
    <w:uiPriority w:val="9"/>
    <w:unhideWhenUsed/>
    <w:qFormat/>
    <w:rsid w:val="00497934"/>
    <w:pPr>
      <w:keepNext/>
      <w:keepLines/>
      <w:numPr>
        <w:ilvl w:val="1"/>
        <w:numId w:val="2"/>
      </w:numPr>
      <w:spacing w:before="40" w:after="0"/>
      <w:jc w:val="left"/>
      <w:outlineLvl w:val="1"/>
    </w:pPr>
    <w:rPr>
      <w:rFonts w:eastAsiaTheme="majorEastAsia" w:cstheme="majorBidi"/>
      <w:sz w:val="32"/>
      <w:szCs w:val="23"/>
    </w:rPr>
  </w:style>
  <w:style w:type="paragraph" w:styleId="Heading3">
    <w:name w:val="heading 3"/>
    <w:basedOn w:val="Normal"/>
    <w:next w:val="Normal"/>
    <w:link w:val="Heading3Char"/>
    <w:uiPriority w:val="9"/>
    <w:unhideWhenUsed/>
    <w:qFormat/>
    <w:rsid w:val="00070522"/>
    <w:pPr>
      <w:keepNext/>
      <w:keepLines/>
      <w:numPr>
        <w:ilvl w:val="2"/>
        <w:numId w:val="2"/>
      </w:numPr>
      <w:spacing w:before="40" w:after="0"/>
      <w:outlineLvl w:val="2"/>
    </w:pPr>
    <w:rPr>
      <w:rFonts w:eastAsiaTheme="majorEastAsia" w:cstheme="majorBidi"/>
      <w:sz w:val="28"/>
      <w:szCs w:val="21"/>
    </w:rPr>
  </w:style>
  <w:style w:type="paragraph" w:styleId="Heading4">
    <w:name w:val="heading 4"/>
    <w:basedOn w:val="Normal"/>
    <w:next w:val="Normal"/>
    <w:link w:val="Heading4Char"/>
    <w:uiPriority w:val="9"/>
    <w:unhideWhenUsed/>
    <w:qFormat/>
    <w:rsid w:val="00337FBF"/>
    <w:pPr>
      <w:keepNext/>
      <w:keepLines/>
      <w:numPr>
        <w:ilvl w:val="3"/>
        <w:numId w:val="2"/>
      </w:numPr>
      <w:spacing w:before="40" w:after="0"/>
      <w:outlineLvl w:val="3"/>
    </w:pPr>
    <w:rPr>
      <w:rFonts w:eastAsiaTheme="majorEastAsia" w:cstheme="majorBidi"/>
      <w:i/>
      <w:iCs/>
      <w:sz w:val="26"/>
    </w:rPr>
  </w:style>
  <w:style w:type="paragraph" w:styleId="Heading5">
    <w:name w:val="heading 5"/>
    <w:basedOn w:val="Normal"/>
    <w:next w:val="Normal"/>
    <w:link w:val="Heading5Char"/>
    <w:uiPriority w:val="9"/>
    <w:semiHidden/>
    <w:unhideWhenUsed/>
    <w:qFormat/>
    <w:rsid w:val="00070522"/>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70522"/>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70522"/>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7052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07052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C6A60"/>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FC6A60"/>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2C3FB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C3FB1"/>
    <w:rPr>
      <w:rFonts w:eastAsiaTheme="minorEastAsia"/>
      <w:color w:val="5A5A5A" w:themeColor="text1" w:themeTint="A5"/>
      <w:spacing w:val="15"/>
    </w:rPr>
  </w:style>
  <w:style w:type="character" w:styleId="Strong">
    <w:name w:val="Strong"/>
    <w:basedOn w:val="DefaultParagraphFont"/>
    <w:uiPriority w:val="22"/>
    <w:qFormat/>
    <w:rsid w:val="007A4D9A"/>
    <w:rPr>
      <w:b/>
      <w:bCs/>
    </w:rPr>
  </w:style>
  <w:style w:type="character" w:styleId="BookTitle">
    <w:name w:val="Book Title"/>
    <w:basedOn w:val="DefaultParagraphFont"/>
    <w:uiPriority w:val="33"/>
    <w:qFormat/>
    <w:rsid w:val="00377E1B"/>
    <w:rPr>
      <w:rFonts w:ascii="Times New Roman" w:hAnsi="Times New Roman"/>
      <w:b/>
      <w:bCs/>
      <w:i/>
      <w:iCs/>
      <w:spacing w:val="5"/>
      <w:sz w:val="28"/>
    </w:rPr>
  </w:style>
  <w:style w:type="paragraph" w:styleId="Quote">
    <w:name w:val="Quote"/>
    <w:basedOn w:val="Normal"/>
    <w:next w:val="Normal"/>
    <w:link w:val="QuoteChar"/>
    <w:uiPriority w:val="29"/>
    <w:qFormat/>
    <w:rsid w:val="006922C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6922C2"/>
    <w:rPr>
      <w:i/>
      <w:iCs/>
      <w:color w:val="404040" w:themeColor="text1" w:themeTint="BF"/>
    </w:rPr>
  </w:style>
  <w:style w:type="character" w:customStyle="1" w:styleId="Heading1Char">
    <w:name w:val="Heading 1 Char"/>
    <w:basedOn w:val="DefaultParagraphFont"/>
    <w:link w:val="Heading1"/>
    <w:uiPriority w:val="9"/>
    <w:rsid w:val="00D07B19"/>
    <w:rPr>
      <w:rFonts w:ascii="Times New Roman" w:eastAsiaTheme="majorEastAsia" w:hAnsi="Times New Roman" w:cstheme="majorBidi"/>
      <w:color w:val="000000" w:themeColor="text1"/>
      <w:sz w:val="36"/>
      <w:szCs w:val="29"/>
    </w:rPr>
  </w:style>
  <w:style w:type="paragraph" w:styleId="ListParagraph">
    <w:name w:val="List Paragraph"/>
    <w:basedOn w:val="Normal"/>
    <w:uiPriority w:val="34"/>
    <w:qFormat/>
    <w:rsid w:val="00646441"/>
    <w:pPr>
      <w:ind w:left="720"/>
      <w:contextualSpacing/>
    </w:pPr>
  </w:style>
  <w:style w:type="paragraph" w:styleId="NoSpacing">
    <w:name w:val="No Spacing"/>
    <w:uiPriority w:val="1"/>
    <w:qFormat/>
    <w:rsid w:val="00497934"/>
    <w:pPr>
      <w:spacing w:after="0" w:line="240" w:lineRule="auto"/>
      <w:jc w:val="both"/>
    </w:pPr>
    <w:rPr>
      <w:rFonts w:ascii="Times New Roman" w:hAnsi="Times New Roman"/>
      <w:sz w:val="24"/>
    </w:rPr>
  </w:style>
  <w:style w:type="character" w:customStyle="1" w:styleId="Heading2Char">
    <w:name w:val="Heading 2 Char"/>
    <w:basedOn w:val="DefaultParagraphFont"/>
    <w:link w:val="Heading2"/>
    <w:uiPriority w:val="9"/>
    <w:rsid w:val="00D07B19"/>
    <w:rPr>
      <w:rFonts w:ascii="Times New Roman" w:eastAsiaTheme="majorEastAsia" w:hAnsi="Times New Roman" w:cstheme="majorBidi"/>
      <w:sz w:val="32"/>
      <w:szCs w:val="23"/>
    </w:rPr>
  </w:style>
  <w:style w:type="paragraph" w:customStyle="1" w:styleId="Heading30">
    <w:name w:val="Heading3"/>
    <w:basedOn w:val="Heading1"/>
    <w:link w:val="Heading3Char0"/>
    <w:rsid w:val="00D07B19"/>
    <w:pPr>
      <w:numPr>
        <w:numId w:val="1"/>
      </w:numPr>
    </w:pPr>
  </w:style>
  <w:style w:type="character" w:customStyle="1" w:styleId="Heading3Char0">
    <w:name w:val="Heading3 Char"/>
    <w:basedOn w:val="Heading1Char"/>
    <w:link w:val="Heading30"/>
    <w:rsid w:val="00D07B19"/>
    <w:rPr>
      <w:rFonts w:ascii="Times New Roman" w:eastAsiaTheme="majorEastAsia" w:hAnsi="Times New Roman" w:cstheme="majorBidi"/>
      <w:color w:val="000000" w:themeColor="text1"/>
      <w:sz w:val="36"/>
      <w:szCs w:val="29"/>
    </w:rPr>
  </w:style>
  <w:style w:type="character" w:customStyle="1" w:styleId="Heading3Char">
    <w:name w:val="Heading 3 Char"/>
    <w:basedOn w:val="DefaultParagraphFont"/>
    <w:link w:val="Heading3"/>
    <w:uiPriority w:val="9"/>
    <w:rsid w:val="00070522"/>
    <w:rPr>
      <w:rFonts w:ascii="Times New Roman" w:eastAsiaTheme="majorEastAsia" w:hAnsi="Times New Roman" w:cstheme="majorBidi"/>
      <w:sz w:val="28"/>
      <w:szCs w:val="21"/>
    </w:rPr>
  </w:style>
  <w:style w:type="character" w:customStyle="1" w:styleId="Heading4Char">
    <w:name w:val="Heading 4 Char"/>
    <w:basedOn w:val="DefaultParagraphFont"/>
    <w:link w:val="Heading4"/>
    <w:uiPriority w:val="9"/>
    <w:rsid w:val="00070522"/>
    <w:rPr>
      <w:rFonts w:ascii="Times New Roman" w:eastAsiaTheme="majorEastAsia" w:hAnsi="Times New Roman" w:cstheme="majorBidi"/>
      <w:i/>
      <w:iCs/>
      <w:sz w:val="26"/>
    </w:rPr>
  </w:style>
  <w:style w:type="character" w:customStyle="1" w:styleId="Heading5Char">
    <w:name w:val="Heading 5 Char"/>
    <w:basedOn w:val="DefaultParagraphFont"/>
    <w:link w:val="Heading5"/>
    <w:uiPriority w:val="9"/>
    <w:semiHidden/>
    <w:rsid w:val="00070522"/>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070522"/>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07052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070522"/>
    <w:rPr>
      <w:rFonts w:asciiTheme="majorHAnsi" w:eastAsiaTheme="majorEastAsia" w:hAnsiTheme="majorHAnsi" w:cstheme="majorBidi"/>
      <w:color w:val="272727" w:themeColor="text1" w:themeTint="D8"/>
      <w:sz w:val="21"/>
      <w:szCs w:val="19"/>
    </w:rPr>
  </w:style>
  <w:style w:type="character" w:customStyle="1" w:styleId="Heading9Char">
    <w:name w:val="Heading 9 Char"/>
    <w:basedOn w:val="DefaultParagraphFont"/>
    <w:link w:val="Heading9"/>
    <w:uiPriority w:val="9"/>
    <w:semiHidden/>
    <w:rsid w:val="00070522"/>
    <w:rPr>
      <w:rFonts w:asciiTheme="majorHAnsi" w:eastAsiaTheme="majorEastAsia" w:hAnsiTheme="majorHAnsi" w:cstheme="majorBidi"/>
      <w:i/>
      <w:iCs/>
      <w:color w:val="272727" w:themeColor="text1" w:themeTint="D8"/>
      <w:sz w:val="21"/>
      <w:szCs w:val="19"/>
    </w:rPr>
  </w:style>
  <w:style w:type="paragraph" w:styleId="Bibliography">
    <w:name w:val="Bibliography"/>
    <w:basedOn w:val="Normal"/>
    <w:next w:val="Normal"/>
    <w:uiPriority w:val="37"/>
    <w:unhideWhenUsed/>
    <w:rsid w:val="00D33F5E"/>
  </w:style>
  <w:style w:type="paragraph" w:styleId="Revision">
    <w:name w:val="Revision"/>
    <w:hidden/>
    <w:uiPriority w:val="99"/>
    <w:semiHidden/>
    <w:rsid w:val="004140DE"/>
    <w:pPr>
      <w:spacing w:after="0" w:line="240" w:lineRule="auto"/>
    </w:pPr>
    <w:rPr>
      <w:rFonts w:ascii="Times New Roman" w:hAnsi="Times New Roman"/>
      <w:sz w:val="24"/>
    </w:rPr>
  </w:style>
  <w:style w:type="paragraph" w:styleId="BalloonText">
    <w:name w:val="Balloon Text"/>
    <w:basedOn w:val="Normal"/>
    <w:link w:val="BalloonTextChar"/>
    <w:uiPriority w:val="99"/>
    <w:semiHidden/>
    <w:unhideWhenUsed/>
    <w:rsid w:val="004140DE"/>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4140DE"/>
    <w:rPr>
      <w:rFonts w:ascii="Segoe UI" w:hAnsi="Segoe UI" w:cs="Mangal"/>
      <w:sz w:val="18"/>
      <w:szCs w:val="16"/>
    </w:rPr>
  </w:style>
  <w:style w:type="character" w:styleId="PlaceholderText">
    <w:name w:val="Placeholder Text"/>
    <w:basedOn w:val="DefaultParagraphFont"/>
    <w:uiPriority w:val="99"/>
    <w:semiHidden/>
    <w:rsid w:val="003B0EFA"/>
    <w:rPr>
      <w:color w:val="808080"/>
    </w:rPr>
  </w:style>
  <w:style w:type="paragraph" w:styleId="Caption">
    <w:name w:val="caption"/>
    <w:basedOn w:val="Normal"/>
    <w:next w:val="Normal"/>
    <w:uiPriority w:val="35"/>
    <w:unhideWhenUsed/>
    <w:qFormat/>
    <w:rsid w:val="00AA1FF6"/>
    <w:pPr>
      <w:spacing w:after="200" w:line="240" w:lineRule="auto"/>
      <w:jc w:val="center"/>
    </w:pPr>
    <w:rPr>
      <w:i/>
      <w:iCs/>
      <w:color w:val="44546A" w:themeColor="text2"/>
      <w:sz w:val="22"/>
      <w:szCs w:val="16"/>
    </w:rPr>
  </w:style>
  <w:style w:type="character" w:styleId="CommentReference">
    <w:name w:val="annotation reference"/>
    <w:basedOn w:val="DefaultParagraphFont"/>
    <w:uiPriority w:val="99"/>
    <w:semiHidden/>
    <w:unhideWhenUsed/>
    <w:rsid w:val="00360405"/>
    <w:rPr>
      <w:sz w:val="16"/>
      <w:szCs w:val="16"/>
    </w:rPr>
  </w:style>
  <w:style w:type="paragraph" w:styleId="CommentText">
    <w:name w:val="annotation text"/>
    <w:basedOn w:val="Normal"/>
    <w:link w:val="CommentTextChar"/>
    <w:uiPriority w:val="99"/>
    <w:semiHidden/>
    <w:unhideWhenUsed/>
    <w:rsid w:val="00360405"/>
    <w:pPr>
      <w:spacing w:line="240" w:lineRule="auto"/>
    </w:pPr>
    <w:rPr>
      <w:sz w:val="20"/>
      <w:szCs w:val="18"/>
    </w:rPr>
  </w:style>
  <w:style w:type="character" w:customStyle="1" w:styleId="CommentTextChar">
    <w:name w:val="Comment Text Char"/>
    <w:basedOn w:val="DefaultParagraphFont"/>
    <w:link w:val="CommentText"/>
    <w:uiPriority w:val="99"/>
    <w:semiHidden/>
    <w:rsid w:val="00360405"/>
    <w:rPr>
      <w:rFonts w:ascii="Times New Roman" w:hAnsi="Times New Roman"/>
      <w:sz w:val="20"/>
      <w:szCs w:val="18"/>
    </w:rPr>
  </w:style>
  <w:style w:type="paragraph" w:styleId="CommentSubject">
    <w:name w:val="annotation subject"/>
    <w:basedOn w:val="CommentText"/>
    <w:next w:val="CommentText"/>
    <w:link w:val="CommentSubjectChar"/>
    <w:uiPriority w:val="99"/>
    <w:semiHidden/>
    <w:unhideWhenUsed/>
    <w:rsid w:val="00360405"/>
    <w:rPr>
      <w:b/>
      <w:bCs/>
    </w:rPr>
  </w:style>
  <w:style w:type="character" w:customStyle="1" w:styleId="CommentSubjectChar">
    <w:name w:val="Comment Subject Char"/>
    <w:basedOn w:val="CommentTextChar"/>
    <w:link w:val="CommentSubject"/>
    <w:uiPriority w:val="99"/>
    <w:semiHidden/>
    <w:rsid w:val="00360405"/>
    <w:rPr>
      <w:rFonts w:ascii="Times New Roman" w:hAnsi="Times New Roman"/>
      <w:b/>
      <w:bCs/>
      <w:sz w:val="20"/>
      <w:szCs w:val="18"/>
    </w:rPr>
  </w:style>
  <w:style w:type="table" w:styleId="TableGrid">
    <w:name w:val="Table Grid"/>
    <w:basedOn w:val="TableNormal"/>
    <w:uiPriority w:val="39"/>
    <w:rsid w:val="00DC09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7E2046"/>
    <w:pPr>
      <w:spacing w:after="0" w:line="240" w:lineRule="auto"/>
    </w:pPr>
    <w:rPr>
      <w:sz w:val="20"/>
      <w:szCs w:val="18"/>
    </w:rPr>
  </w:style>
  <w:style w:type="character" w:customStyle="1" w:styleId="FootnoteTextChar">
    <w:name w:val="Footnote Text Char"/>
    <w:basedOn w:val="DefaultParagraphFont"/>
    <w:link w:val="FootnoteText"/>
    <w:uiPriority w:val="99"/>
    <w:semiHidden/>
    <w:rsid w:val="007E2046"/>
    <w:rPr>
      <w:rFonts w:ascii="Times New Roman" w:hAnsi="Times New Roman"/>
      <w:sz w:val="20"/>
      <w:szCs w:val="18"/>
    </w:rPr>
  </w:style>
  <w:style w:type="character" w:styleId="FootnoteReference">
    <w:name w:val="footnote reference"/>
    <w:basedOn w:val="DefaultParagraphFont"/>
    <w:uiPriority w:val="99"/>
    <w:semiHidden/>
    <w:unhideWhenUsed/>
    <w:rsid w:val="007E2046"/>
    <w:rPr>
      <w:vertAlign w:val="superscript"/>
    </w:rPr>
  </w:style>
  <w:style w:type="paragraph" w:styleId="EndnoteText">
    <w:name w:val="endnote text"/>
    <w:basedOn w:val="Normal"/>
    <w:link w:val="EndnoteTextChar"/>
    <w:uiPriority w:val="99"/>
    <w:semiHidden/>
    <w:unhideWhenUsed/>
    <w:rsid w:val="007E2046"/>
    <w:pPr>
      <w:spacing w:after="0" w:line="240" w:lineRule="auto"/>
    </w:pPr>
    <w:rPr>
      <w:sz w:val="20"/>
      <w:szCs w:val="18"/>
    </w:rPr>
  </w:style>
  <w:style w:type="character" w:customStyle="1" w:styleId="EndnoteTextChar">
    <w:name w:val="Endnote Text Char"/>
    <w:basedOn w:val="DefaultParagraphFont"/>
    <w:link w:val="EndnoteText"/>
    <w:uiPriority w:val="99"/>
    <w:semiHidden/>
    <w:rsid w:val="007E2046"/>
    <w:rPr>
      <w:rFonts w:ascii="Times New Roman" w:hAnsi="Times New Roman"/>
      <w:sz w:val="20"/>
      <w:szCs w:val="18"/>
    </w:rPr>
  </w:style>
  <w:style w:type="character" w:styleId="EndnoteReference">
    <w:name w:val="endnote reference"/>
    <w:basedOn w:val="DefaultParagraphFont"/>
    <w:uiPriority w:val="99"/>
    <w:semiHidden/>
    <w:unhideWhenUsed/>
    <w:rsid w:val="007E2046"/>
    <w:rPr>
      <w:vertAlign w:val="superscript"/>
    </w:rPr>
  </w:style>
  <w:style w:type="character" w:styleId="Mention">
    <w:name w:val="Mention"/>
    <w:basedOn w:val="DefaultParagraphFont"/>
    <w:uiPriority w:val="99"/>
    <w:unhideWhenUsed/>
    <w:rsid w:val="009D53DC"/>
    <w:rPr>
      <w:color w:val="2B579A"/>
      <w:shd w:val="clear" w:color="auto" w:fill="E1DFDD"/>
    </w:rPr>
  </w:style>
  <w:style w:type="paragraph" w:styleId="Header">
    <w:name w:val="header"/>
    <w:basedOn w:val="Normal"/>
    <w:link w:val="HeaderChar"/>
    <w:uiPriority w:val="99"/>
    <w:unhideWhenUsed/>
    <w:rsid w:val="00BA4F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4F6A"/>
    <w:rPr>
      <w:rFonts w:ascii="Times New Roman" w:hAnsi="Times New Roman"/>
      <w:sz w:val="24"/>
    </w:rPr>
  </w:style>
  <w:style w:type="paragraph" w:styleId="Footer">
    <w:name w:val="footer"/>
    <w:basedOn w:val="Normal"/>
    <w:link w:val="FooterChar"/>
    <w:uiPriority w:val="99"/>
    <w:unhideWhenUsed/>
    <w:rsid w:val="00BA4F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4F6A"/>
    <w:rPr>
      <w:rFonts w:ascii="Times New Roman" w:hAnsi="Times New Roman"/>
      <w:sz w:val="24"/>
    </w:rPr>
  </w:style>
  <w:style w:type="paragraph" w:styleId="NormalWeb">
    <w:name w:val="Normal (Web)"/>
    <w:basedOn w:val="Normal"/>
    <w:uiPriority w:val="99"/>
    <w:semiHidden/>
    <w:unhideWhenUsed/>
    <w:rsid w:val="00332663"/>
    <w:pPr>
      <w:spacing w:before="100" w:beforeAutospacing="1" w:after="100" w:afterAutospacing="1" w:line="240" w:lineRule="auto"/>
      <w:jc w:val="left"/>
    </w:pPr>
    <w:rPr>
      <w:rFonts w:eastAsia="Times New Roman" w:cs="Times New Roman"/>
      <w:szCs w:val="24"/>
      <w:lang w:eastAsia="en-IN"/>
    </w:rPr>
  </w:style>
  <w:style w:type="paragraph" w:styleId="TOCHeading">
    <w:name w:val="TOC Heading"/>
    <w:basedOn w:val="Heading1"/>
    <w:next w:val="Normal"/>
    <w:uiPriority w:val="39"/>
    <w:unhideWhenUsed/>
    <w:qFormat/>
    <w:rsid w:val="004E5881"/>
    <w:pPr>
      <w:numPr>
        <w:numId w:val="0"/>
      </w:numPr>
      <w:outlineLvl w:val="9"/>
    </w:pPr>
    <w:rPr>
      <w:rFonts w:asciiTheme="majorHAnsi" w:hAnsiTheme="majorHAnsi"/>
      <w:color w:val="2F5496" w:themeColor="accent1" w:themeShade="BF"/>
      <w:sz w:val="32"/>
      <w:szCs w:val="32"/>
      <w:lang w:val="en-US" w:bidi="ar-SA"/>
    </w:rPr>
  </w:style>
  <w:style w:type="paragraph" w:styleId="TOC1">
    <w:name w:val="toc 1"/>
    <w:basedOn w:val="Normal"/>
    <w:next w:val="Normal"/>
    <w:autoRedefine/>
    <w:uiPriority w:val="39"/>
    <w:unhideWhenUsed/>
    <w:rsid w:val="004E5881"/>
    <w:pPr>
      <w:spacing w:after="100"/>
    </w:pPr>
  </w:style>
  <w:style w:type="paragraph" w:styleId="TOC2">
    <w:name w:val="toc 2"/>
    <w:basedOn w:val="Normal"/>
    <w:next w:val="Normal"/>
    <w:autoRedefine/>
    <w:uiPriority w:val="39"/>
    <w:unhideWhenUsed/>
    <w:rsid w:val="004E5881"/>
    <w:pPr>
      <w:spacing w:after="100"/>
      <w:ind w:left="240"/>
    </w:pPr>
  </w:style>
  <w:style w:type="paragraph" w:styleId="TOC3">
    <w:name w:val="toc 3"/>
    <w:basedOn w:val="Normal"/>
    <w:next w:val="Normal"/>
    <w:autoRedefine/>
    <w:uiPriority w:val="39"/>
    <w:unhideWhenUsed/>
    <w:rsid w:val="004E5881"/>
    <w:pPr>
      <w:spacing w:after="100"/>
      <w:ind w:left="480"/>
    </w:pPr>
  </w:style>
  <w:style w:type="character" w:styleId="Hyperlink">
    <w:name w:val="Hyperlink"/>
    <w:basedOn w:val="DefaultParagraphFont"/>
    <w:uiPriority w:val="99"/>
    <w:unhideWhenUsed/>
    <w:rsid w:val="004E5881"/>
    <w:rPr>
      <w:color w:val="0563C1" w:themeColor="hyperlink"/>
      <w:u w:val="single"/>
    </w:rPr>
  </w:style>
  <w:style w:type="paragraph" w:styleId="TableofFigures">
    <w:name w:val="table of figures"/>
    <w:basedOn w:val="Normal"/>
    <w:next w:val="Normal"/>
    <w:uiPriority w:val="99"/>
    <w:unhideWhenUsed/>
    <w:rsid w:val="007D724E"/>
    <w:pPr>
      <w:spacing w:after="0"/>
    </w:pPr>
  </w:style>
  <w:style w:type="character" w:styleId="UnresolvedMention">
    <w:name w:val="Unresolved Mention"/>
    <w:basedOn w:val="DefaultParagraphFont"/>
    <w:uiPriority w:val="99"/>
    <w:semiHidden/>
    <w:unhideWhenUsed/>
    <w:rsid w:val="00FD534F"/>
    <w:rPr>
      <w:color w:val="605E5C"/>
      <w:shd w:val="clear" w:color="auto" w:fill="E1DFDD"/>
    </w:rPr>
  </w:style>
  <w:style w:type="character" w:styleId="FollowedHyperlink">
    <w:name w:val="FollowedHyperlink"/>
    <w:basedOn w:val="DefaultParagraphFont"/>
    <w:uiPriority w:val="99"/>
    <w:semiHidden/>
    <w:unhideWhenUsed/>
    <w:rsid w:val="0040328D"/>
    <w:rPr>
      <w:color w:val="954F72" w:themeColor="followedHyperlink"/>
      <w:u w:val="single"/>
    </w:rPr>
  </w:style>
  <w:style w:type="paragraph" w:styleId="HTMLPreformatted">
    <w:name w:val="HTML Preformatted"/>
    <w:basedOn w:val="Normal"/>
    <w:link w:val="HTMLPreformattedChar"/>
    <w:uiPriority w:val="99"/>
    <w:semiHidden/>
    <w:unhideWhenUsed/>
    <w:rsid w:val="00A90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val="en-US" w:bidi="ar-SA"/>
    </w:rPr>
  </w:style>
  <w:style w:type="character" w:customStyle="1" w:styleId="HTMLPreformattedChar">
    <w:name w:val="HTML Preformatted Char"/>
    <w:basedOn w:val="DefaultParagraphFont"/>
    <w:link w:val="HTMLPreformatted"/>
    <w:uiPriority w:val="99"/>
    <w:semiHidden/>
    <w:rsid w:val="00A907CB"/>
    <w:rPr>
      <w:rFonts w:ascii="Courier New" w:eastAsia="Times New Roman" w:hAnsi="Courier New" w:cs="Courier New"/>
      <w:sz w:val="20"/>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93598">
      <w:bodyDiv w:val="1"/>
      <w:marLeft w:val="0"/>
      <w:marRight w:val="0"/>
      <w:marTop w:val="0"/>
      <w:marBottom w:val="0"/>
      <w:divBdr>
        <w:top w:val="none" w:sz="0" w:space="0" w:color="auto"/>
        <w:left w:val="none" w:sz="0" w:space="0" w:color="auto"/>
        <w:bottom w:val="none" w:sz="0" w:space="0" w:color="auto"/>
        <w:right w:val="none" w:sz="0" w:space="0" w:color="auto"/>
      </w:divBdr>
    </w:div>
    <w:div w:id="18824062">
      <w:bodyDiv w:val="1"/>
      <w:marLeft w:val="0"/>
      <w:marRight w:val="0"/>
      <w:marTop w:val="0"/>
      <w:marBottom w:val="0"/>
      <w:divBdr>
        <w:top w:val="none" w:sz="0" w:space="0" w:color="auto"/>
        <w:left w:val="none" w:sz="0" w:space="0" w:color="auto"/>
        <w:bottom w:val="none" w:sz="0" w:space="0" w:color="auto"/>
        <w:right w:val="none" w:sz="0" w:space="0" w:color="auto"/>
      </w:divBdr>
    </w:div>
    <w:div w:id="29309050">
      <w:bodyDiv w:val="1"/>
      <w:marLeft w:val="0"/>
      <w:marRight w:val="0"/>
      <w:marTop w:val="0"/>
      <w:marBottom w:val="0"/>
      <w:divBdr>
        <w:top w:val="none" w:sz="0" w:space="0" w:color="auto"/>
        <w:left w:val="none" w:sz="0" w:space="0" w:color="auto"/>
        <w:bottom w:val="none" w:sz="0" w:space="0" w:color="auto"/>
        <w:right w:val="none" w:sz="0" w:space="0" w:color="auto"/>
      </w:divBdr>
    </w:div>
    <w:div w:id="32777989">
      <w:bodyDiv w:val="1"/>
      <w:marLeft w:val="0"/>
      <w:marRight w:val="0"/>
      <w:marTop w:val="0"/>
      <w:marBottom w:val="0"/>
      <w:divBdr>
        <w:top w:val="none" w:sz="0" w:space="0" w:color="auto"/>
        <w:left w:val="none" w:sz="0" w:space="0" w:color="auto"/>
        <w:bottom w:val="none" w:sz="0" w:space="0" w:color="auto"/>
        <w:right w:val="none" w:sz="0" w:space="0" w:color="auto"/>
      </w:divBdr>
    </w:div>
    <w:div w:id="37512906">
      <w:bodyDiv w:val="1"/>
      <w:marLeft w:val="0"/>
      <w:marRight w:val="0"/>
      <w:marTop w:val="0"/>
      <w:marBottom w:val="0"/>
      <w:divBdr>
        <w:top w:val="none" w:sz="0" w:space="0" w:color="auto"/>
        <w:left w:val="none" w:sz="0" w:space="0" w:color="auto"/>
        <w:bottom w:val="none" w:sz="0" w:space="0" w:color="auto"/>
        <w:right w:val="none" w:sz="0" w:space="0" w:color="auto"/>
      </w:divBdr>
    </w:div>
    <w:div w:id="42949243">
      <w:bodyDiv w:val="1"/>
      <w:marLeft w:val="0"/>
      <w:marRight w:val="0"/>
      <w:marTop w:val="0"/>
      <w:marBottom w:val="0"/>
      <w:divBdr>
        <w:top w:val="none" w:sz="0" w:space="0" w:color="auto"/>
        <w:left w:val="none" w:sz="0" w:space="0" w:color="auto"/>
        <w:bottom w:val="none" w:sz="0" w:space="0" w:color="auto"/>
        <w:right w:val="none" w:sz="0" w:space="0" w:color="auto"/>
      </w:divBdr>
    </w:div>
    <w:div w:id="48385852">
      <w:bodyDiv w:val="1"/>
      <w:marLeft w:val="0"/>
      <w:marRight w:val="0"/>
      <w:marTop w:val="0"/>
      <w:marBottom w:val="0"/>
      <w:divBdr>
        <w:top w:val="none" w:sz="0" w:space="0" w:color="auto"/>
        <w:left w:val="none" w:sz="0" w:space="0" w:color="auto"/>
        <w:bottom w:val="none" w:sz="0" w:space="0" w:color="auto"/>
        <w:right w:val="none" w:sz="0" w:space="0" w:color="auto"/>
      </w:divBdr>
    </w:div>
    <w:div w:id="82529570">
      <w:bodyDiv w:val="1"/>
      <w:marLeft w:val="0"/>
      <w:marRight w:val="0"/>
      <w:marTop w:val="0"/>
      <w:marBottom w:val="0"/>
      <w:divBdr>
        <w:top w:val="none" w:sz="0" w:space="0" w:color="auto"/>
        <w:left w:val="none" w:sz="0" w:space="0" w:color="auto"/>
        <w:bottom w:val="none" w:sz="0" w:space="0" w:color="auto"/>
        <w:right w:val="none" w:sz="0" w:space="0" w:color="auto"/>
      </w:divBdr>
    </w:div>
    <w:div w:id="94519648">
      <w:bodyDiv w:val="1"/>
      <w:marLeft w:val="0"/>
      <w:marRight w:val="0"/>
      <w:marTop w:val="0"/>
      <w:marBottom w:val="0"/>
      <w:divBdr>
        <w:top w:val="none" w:sz="0" w:space="0" w:color="auto"/>
        <w:left w:val="none" w:sz="0" w:space="0" w:color="auto"/>
        <w:bottom w:val="none" w:sz="0" w:space="0" w:color="auto"/>
        <w:right w:val="none" w:sz="0" w:space="0" w:color="auto"/>
      </w:divBdr>
    </w:div>
    <w:div w:id="110559861">
      <w:bodyDiv w:val="1"/>
      <w:marLeft w:val="0"/>
      <w:marRight w:val="0"/>
      <w:marTop w:val="0"/>
      <w:marBottom w:val="0"/>
      <w:divBdr>
        <w:top w:val="none" w:sz="0" w:space="0" w:color="auto"/>
        <w:left w:val="none" w:sz="0" w:space="0" w:color="auto"/>
        <w:bottom w:val="none" w:sz="0" w:space="0" w:color="auto"/>
        <w:right w:val="none" w:sz="0" w:space="0" w:color="auto"/>
      </w:divBdr>
    </w:div>
    <w:div w:id="115763464">
      <w:bodyDiv w:val="1"/>
      <w:marLeft w:val="0"/>
      <w:marRight w:val="0"/>
      <w:marTop w:val="0"/>
      <w:marBottom w:val="0"/>
      <w:divBdr>
        <w:top w:val="none" w:sz="0" w:space="0" w:color="auto"/>
        <w:left w:val="none" w:sz="0" w:space="0" w:color="auto"/>
        <w:bottom w:val="none" w:sz="0" w:space="0" w:color="auto"/>
        <w:right w:val="none" w:sz="0" w:space="0" w:color="auto"/>
      </w:divBdr>
    </w:div>
    <w:div w:id="117913318">
      <w:bodyDiv w:val="1"/>
      <w:marLeft w:val="0"/>
      <w:marRight w:val="0"/>
      <w:marTop w:val="0"/>
      <w:marBottom w:val="0"/>
      <w:divBdr>
        <w:top w:val="none" w:sz="0" w:space="0" w:color="auto"/>
        <w:left w:val="none" w:sz="0" w:space="0" w:color="auto"/>
        <w:bottom w:val="none" w:sz="0" w:space="0" w:color="auto"/>
        <w:right w:val="none" w:sz="0" w:space="0" w:color="auto"/>
      </w:divBdr>
    </w:div>
    <w:div w:id="118961047">
      <w:bodyDiv w:val="1"/>
      <w:marLeft w:val="0"/>
      <w:marRight w:val="0"/>
      <w:marTop w:val="0"/>
      <w:marBottom w:val="0"/>
      <w:divBdr>
        <w:top w:val="none" w:sz="0" w:space="0" w:color="auto"/>
        <w:left w:val="none" w:sz="0" w:space="0" w:color="auto"/>
        <w:bottom w:val="none" w:sz="0" w:space="0" w:color="auto"/>
        <w:right w:val="none" w:sz="0" w:space="0" w:color="auto"/>
      </w:divBdr>
    </w:div>
    <w:div w:id="154806559">
      <w:bodyDiv w:val="1"/>
      <w:marLeft w:val="0"/>
      <w:marRight w:val="0"/>
      <w:marTop w:val="0"/>
      <w:marBottom w:val="0"/>
      <w:divBdr>
        <w:top w:val="none" w:sz="0" w:space="0" w:color="auto"/>
        <w:left w:val="none" w:sz="0" w:space="0" w:color="auto"/>
        <w:bottom w:val="none" w:sz="0" w:space="0" w:color="auto"/>
        <w:right w:val="none" w:sz="0" w:space="0" w:color="auto"/>
      </w:divBdr>
    </w:div>
    <w:div w:id="159201651">
      <w:bodyDiv w:val="1"/>
      <w:marLeft w:val="0"/>
      <w:marRight w:val="0"/>
      <w:marTop w:val="0"/>
      <w:marBottom w:val="0"/>
      <w:divBdr>
        <w:top w:val="none" w:sz="0" w:space="0" w:color="auto"/>
        <w:left w:val="none" w:sz="0" w:space="0" w:color="auto"/>
        <w:bottom w:val="none" w:sz="0" w:space="0" w:color="auto"/>
        <w:right w:val="none" w:sz="0" w:space="0" w:color="auto"/>
      </w:divBdr>
    </w:div>
    <w:div w:id="159464172">
      <w:bodyDiv w:val="1"/>
      <w:marLeft w:val="0"/>
      <w:marRight w:val="0"/>
      <w:marTop w:val="0"/>
      <w:marBottom w:val="0"/>
      <w:divBdr>
        <w:top w:val="none" w:sz="0" w:space="0" w:color="auto"/>
        <w:left w:val="none" w:sz="0" w:space="0" w:color="auto"/>
        <w:bottom w:val="none" w:sz="0" w:space="0" w:color="auto"/>
        <w:right w:val="none" w:sz="0" w:space="0" w:color="auto"/>
      </w:divBdr>
    </w:div>
    <w:div w:id="165756979">
      <w:bodyDiv w:val="1"/>
      <w:marLeft w:val="0"/>
      <w:marRight w:val="0"/>
      <w:marTop w:val="0"/>
      <w:marBottom w:val="0"/>
      <w:divBdr>
        <w:top w:val="none" w:sz="0" w:space="0" w:color="auto"/>
        <w:left w:val="none" w:sz="0" w:space="0" w:color="auto"/>
        <w:bottom w:val="none" w:sz="0" w:space="0" w:color="auto"/>
        <w:right w:val="none" w:sz="0" w:space="0" w:color="auto"/>
      </w:divBdr>
    </w:div>
    <w:div w:id="185025108">
      <w:bodyDiv w:val="1"/>
      <w:marLeft w:val="0"/>
      <w:marRight w:val="0"/>
      <w:marTop w:val="0"/>
      <w:marBottom w:val="0"/>
      <w:divBdr>
        <w:top w:val="none" w:sz="0" w:space="0" w:color="auto"/>
        <w:left w:val="none" w:sz="0" w:space="0" w:color="auto"/>
        <w:bottom w:val="none" w:sz="0" w:space="0" w:color="auto"/>
        <w:right w:val="none" w:sz="0" w:space="0" w:color="auto"/>
      </w:divBdr>
    </w:div>
    <w:div w:id="185412692">
      <w:bodyDiv w:val="1"/>
      <w:marLeft w:val="0"/>
      <w:marRight w:val="0"/>
      <w:marTop w:val="0"/>
      <w:marBottom w:val="0"/>
      <w:divBdr>
        <w:top w:val="none" w:sz="0" w:space="0" w:color="auto"/>
        <w:left w:val="none" w:sz="0" w:space="0" w:color="auto"/>
        <w:bottom w:val="none" w:sz="0" w:space="0" w:color="auto"/>
        <w:right w:val="none" w:sz="0" w:space="0" w:color="auto"/>
      </w:divBdr>
    </w:div>
    <w:div w:id="187178666">
      <w:bodyDiv w:val="1"/>
      <w:marLeft w:val="0"/>
      <w:marRight w:val="0"/>
      <w:marTop w:val="0"/>
      <w:marBottom w:val="0"/>
      <w:divBdr>
        <w:top w:val="none" w:sz="0" w:space="0" w:color="auto"/>
        <w:left w:val="none" w:sz="0" w:space="0" w:color="auto"/>
        <w:bottom w:val="none" w:sz="0" w:space="0" w:color="auto"/>
        <w:right w:val="none" w:sz="0" w:space="0" w:color="auto"/>
      </w:divBdr>
    </w:div>
    <w:div w:id="191501918">
      <w:bodyDiv w:val="1"/>
      <w:marLeft w:val="0"/>
      <w:marRight w:val="0"/>
      <w:marTop w:val="0"/>
      <w:marBottom w:val="0"/>
      <w:divBdr>
        <w:top w:val="none" w:sz="0" w:space="0" w:color="auto"/>
        <w:left w:val="none" w:sz="0" w:space="0" w:color="auto"/>
        <w:bottom w:val="none" w:sz="0" w:space="0" w:color="auto"/>
        <w:right w:val="none" w:sz="0" w:space="0" w:color="auto"/>
      </w:divBdr>
    </w:div>
    <w:div w:id="198862230">
      <w:bodyDiv w:val="1"/>
      <w:marLeft w:val="0"/>
      <w:marRight w:val="0"/>
      <w:marTop w:val="0"/>
      <w:marBottom w:val="0"/>
      <w:divBdr>
        <w:top w:val="none" w:sz="0" w:space="0" w:color="auto"/>
        <w:left w:val="none" w:sz="0" w:space="0" w:color="auto"/>
        <w:bottom w:val="none" w:sz="0" w:space="0" w:color="auto"/>
        <w:right w:val="none" w:sz="0" w:space="0" w:color="auto"/>
      </w:divBdr>
    </w:div>
    <w:div w:id="202061857">
      <w:bodyDiv w:val="1"/>
      <w:marLeft w:val="0"/>
      <w:marRight w:val="0"/>
      <w:marTop w:val="0"/>
      <w:marBottom w:val="0"/>
      <w:divBdr>
        <w:top w:val="none" w:sz="0" w:space="0" w:color="auto"/>
        <w:left w:val="none" w:sz="0" w:space="0" w:color="auto"/>
        <w:bottom w:val="none" w:sz="0" w:space="0" w:color="auto"/>
        <w:right w:val="none" w:sz="0" w:space="0" w:color="auto"/>
      </w:divBdr>
    </w:div>
    <w:div w:id="206528378">
      <w:bodyDiv w:val="1"/>
      <w:marLeft w:val="0"/>
      <w:marRight w:val="0"/>
      <w:marTop w:val="0"/>
      <w:marBottom w:val="0"/>
      <w:divBdr>
        <w:top w:val="none" w:sz="0" w:space="0" w:color="auto"/>
        <w:left w:val="none" w:sz="0" w:space="0" w:color="auto"/>
        <w:bottom w:val="none" w:sz="0" w:space="0" w:color="auto"/>
        <w:right w:val="none" w:sz="0" w:space="0" w:color="auto"/>
      </w:divBdr>
    </w:div>
    <w:div w:id="223609170">
      <w:bodyDiv w:val="1"/>
      <w:marLeft w:val="0"/>
      <w:marRight w:val="0"/>
      <w:marTop w:val="0"/>
      <w:marBottom w:val="0"/>
      <w:divBdr>
        <w:top w:val="none" w:sz="0" w:space="0" w:color="auto"/>
        <w:left w:val="none" w:sz="0" w:space="0" w:color="auto"/>
        <w:bottom w:val="none" w:sz="0" w:space="0" w:color="auto"/>
        <w:right w:val="none" w:sz="0" w:space="0" w:color="auto"/>
      </w:divBdr>
    </w:div>
    <w:div w:id="236942647">
      <w:bodyDiv w:val="1"/>
      <w:marLeft w:val="0"/>
      <w:marRight w:val="0"/>
      <w:marTop w:val="0"/>
      <w:marBottom w:val="0"/>
      <w:divBdr>
        <w:top w:val="none" w:sz="0" w:space="0" w:color="auto"/>
        <w:left w:val="none" w:sz="0" w:space="0" w:color="auto"/>
        <w:bottom w:val="none" w:sz="0" w:space="0" w:color="auto"/>
        <w:right w:val="none" w:sz="0" w:space="0" w:color="auto"/>
      </w:divBdr>
    </w:div>
    <w:div w:id="240723760">
      <w:bodyDiv w:val="1"/>
      <w:marLeft w:val="0"/>
      <w:marRight w:val="0"/>
      <w:marTop w:val="0"/>
      <w:marBottom w:val="0"/>
      <w:divBdr>
        <w:top w:val="none" w:sz="0" w:space="0" w:color="auto"/>
        <w:left w:val="none" w:sz="0" w:space="0" w:color="auto"/>
        <w:bottom w:val="none" w:sz="0" w:space="0" w:color="auto"/>
        <w:right w:val="none" w:sz="0" w:space="0" w:color="auto"/>
      </w:divBdr>
    </w:div>
    <w:div w:id="242448678">
      <w:bodyDiv w:val="1"/>
      <w:marLeft w:val="0"/>
      <w:marRight w:val="0"/>
      <w:marTop w:val="0"/>
      <w:marBottom w:val="0"/>
      <w:divBdr>
        <w:top w:val="none" w:sz="0" w:space="0" w:color="auto"/>
        <w:left w:val="none" w:sz="0" w:space="0" w:color="auto"/>
        <w:bottom w:val="none" w:sz="0" w:space="0" w:color="auto"/>
        <w:right w:val="none" w:sz="0" w:space="0" w:color="auto"/>
      </w:divBdr>
    </w:div>
    <w:div w:id="243225069">
      <w:bodyDiv w:val="1"/>
      <w:marLeft w:val="0"/>
      <w:marRight w:val="0"/>
      <w:marTop w:val="0"/>
      <w:marBottom w:val="0"/>
      <w:divBdr>
        <w:top w:val="none" w:sz="0" w:space="0" w:color="auto"/>
        <w:left w:val="none" w:sz="0" w:space="0" w:color="auto"/>
        <w:bottom w:val="none" w:sz="0" w:space="0" w:color="auto"/>
        <w:right w:val="none" w:sz="0" w:space="0" w:color="auto"/>
      </w:divBdr>
    </w:div>
    <w:div w:id="249433125">
      <w:bodyDiv w:val="1"/>
      <w:marLeft w:val="0"/>
      <w:marRight w:val="0"/>
      <w:marTop w:val="0"/>
      <w:marBottom w:val="0"/>
      <w:divBdr>
        <w:top w:val="none" w:sz="0" w:space="0" w:color="auto"/>
        <w:left w:val="none" w:sz="0" w:space="0" w:color="auto"/>
        <w:bottom w:val="none" w:sz="0" w:space="0" w:color="auto"/>
        <w:right w:val="none" w:sz="0" w:space="0" w:color="auto"/>
      </w:divBdr>
    </w:div>
    <w:div w:id="254285643">
      <w:bodyDiv w:val="1"/>
      <w:marLeft w:val="0"/>
      <w:marRight w:val="0"/>
      <w:marTop w:val="0"/>
      <w:marBottom w:val="0"/>
      <w:divBdr>
        <w:top w:val="none" w:sz="0" w:space="0" w:color="auto"/>
        <w:left w:val="none" w:sz="0" w:space="0" w:color="auto"/>
        <w:bottom w:val="none" w:sz="0" w:space="0" w:color="auto"/>
        <w:right w:val="none" w:sz="0" w:space="0" w:color="auto"/>
      </w:divBdr>
    </w:div>
    <w:div w:id="265775924">
      <w:bodyDiv w:val="1"/>
      <w:marLeft w:val="0"/>
      <w:marRight w:val="0"/>
      <w:marTop w:val="0"/>
      <w:marBottom w:val="0"/>
      <w:divBdr>
        <w:top w:val="none" w:sz="0" w:space="0" w:color="auto"/>
        <w:left w:val="none" w:sz="0" w:space="0" w:color="auto"/>
        <w:bottom w:val="none" w:sz="0" w:space="0" w:color="auto"/>
        <w:right w:val="none" w:sz="0" w:space="0" w:color="auto"/>
      </w:divBdr>
    </w:div>
    <w:div w:id="269045107">
      <w:bodyDiv w:val="1"/>
      <w:marLeft w:val="0"/>
      <w:marRight w:val="0"/>
      <w:marTop w:val="0"/>
      <w:marBottom w:val="0"/>
      <w:divBdr>
        <w:top w:val="none" w:sz="0" w:space="0" w:color="auto"/>
        <w:left w:val="none" w:sz="0" w:space="0" w:color="auto"/>
        <w:bottom w:val="none" w:sz="0" w:space="0" w:color="auto"/>
        <w:right w:val="none" w:sz="0" w:space="0" w:color="auto"/>
      </w:divBdr>
    </w:div>
    <w:div w:id="272593413">
      <w:bodyDiv w:val="1"/>
      <w:marLeft w:val="0"/>
      <w:marRight w:val="0"/>
      <w:marTop w:val="0"/>
      <w:marBottom w:val="0"/>
      <w:divBdr>
        <w:top w:val="none" w:sz="0" w:space="0" w:color="auto"/>
        <w:left w:val="none" w:sz="0" w:space="0" w:color="auto"/>
        <w:bottom w:val="none" w:sz="0" w:space="0" w:color="auto"/>
        <w:right w:val="none" w:sz="0" w:space="0" w:color="auto"/>
      </w:divBdr>
    </w:div>
    <w:div w:id="288053484">
      <w:bodyDiv w:val="1"/>
      <w:marLeft w:val="0"/>
      <w:marRight w:val="0"/>
      <w:marTop w:val="0"/>
      <w:marBottom w:val="0"/>
      <w:divBdr>
        <w:top w:val="none" w:sz="0" w:space="0" w:color="auto"/>
        <w:left w:val="none" w:sz="0" w:space="0" w:color="auto"/>
        <w:bottom w:val="none" w:sz="0" w:space="0" w:color="auto"/>
        <w:right w:val="none" w:sz="0" w:space="0" w:color="auto"/>
      </w:divBdr>
    </w:div>
    <w:div w:id="295138782">
      <w:bodyDiv w:val="1"/>
      <w:marLeft w:val="0"/>
      <w:marRight w:val="0"/>
      <w:marTop w:val="0"/>
      <w:marBottom w:val="0"/>
      <w:divBdr>
        <w:top w:val="none" w:sz="0" w:space="0" w:color="auto"/>
        <w:left w:val="none" w:sz="0" w:space="0" w:color="auto"/>
        <w:bottom w:val="none" w:sz="0" w:space="0" w:color="auto"/>
        <w:right w:val="none" w:sz="0" w:space="0" w:color="auto"/>
      </w:divBdr>
    </w:div>
    <w:div w:id="317346752">
      <w:bodyDiv w:val="1"/>
      <w:marLeft w:val="0"/>
      <w:marRight w:val="0"/>
      <w:marTop w:val="0"/>
      <w:marBottom w:val="0"/>
      <w:divBdr>
        <w:top w:val="none" w:sz="0" w:space="0" w:color="auto"/>
        <w:left w:val="none" w:sz="0" w:space="0" w:color="auto"/>
        <w:bottom w:val="none" w:sz="0" w:space="0" w:color="auto"/>
        <w:right w:val="none" w:sz="0" w:space="0" w:color="auto"/>
      </w:divBdr>
      <w:divsChild>
        <w:div w:id="114295307">
          <w:marLeft w:val="0"/>
          <w:marRight w:val="0"/>
          <w:marTop w:val="0"/>
          <w:marBottom w:val="0"/>
          <w:divBdr>
            <w:top w:val="none" w:sz="0" w:space="0" w:color="auto"/>
            <w:left w:val="none" w:sz="0" w:space="0" w:color="auto"/>
            <w:bottom w:val="none" w:sz="0" w:space="0" w:color="auto"/>
            <w:right w:val="none" w:sz="0" w:space="0" w:color="auto"/>
          </w:divBdr>
        </w:div>
        <w:div w:id="353574107">
          <w:marLeft w:val="0"/>
          <w:marRight w:val="0"/>
          <w:marTop w:val="0"/>
          <w:marBottom w:val="0"/>
          <w:divBdr>
            <w:top w:val="none" w:sz="0" w:space="0" w:color="auto"/>
            <w:left w:val="none" w:sz="0" w:space="0" w:color="auto"/>
            <w:bottom w:val="none" w:sz="0" w:space="0" w:color="auto"/>
            <w:right w:val="none" w:sz="0" w:space="0" w:color="auto"/>
          </w:divBdr>
        </w:div>
        <w:div w:id="423765871">
          <w:marLeft w:val="0"/>
          <w:marRight w:val="0"/>
          <w:marTop w:val="0"/>
          <w:marBottom w:val="0"/>
          <w:divBdr>
            <w:top w:val="none" w:sz="0" w:space="0" w:color="auto"/>
            <w:left w:val="none" w:sz="0" w:space="0" w:color="auto"/>
            <w:bottom w:val="none" w:sz="0" w:space="0" w:color="auto"/>
            <w:right w:val="none" w:sz="0" w:space="0" w:color="auto"/>
          </w:divBdr>
        </w:div>
        <w:div w:id="474683357">
          <w:marLeft w:val="0"/>
          <w:marRight w:val="0"/>
          <w:marTop w:val="0"/>
          <w:marBottom w:val="0"/>
          <w:divBdr>
            <w:top w:val="none" w:sz="0" w:space="0" w:color="auto"/>
            <w:left w:val="none" w:sz="0" w:space="0" w:color="auto"/>
            <w:bottom w:val="none" w:sz="0" w:space="0" w:color="auto"/>
            <w:right w:val="none" w:sz="0" w:space="0" w:color="auto"/>
          </w:divBdr>
        </w:div>
        <w:div w:id="843202371">
          <w:marLeft w:val="0"/>
          <w:marRight w:val="0"/>
          <w:marTop w:val="0"/>
          <w:marBottom w:val="0"/>
          <w:divBdr>
            <w:top w:val="none" w:sz="0" w:space="0" w:color="auto"/>
            <w:left w:val="none" w:sz="0" w:space="0" w:color="auto"/>
            <w:bottom w:val="none" w:sz="0" w:space="0" w:color="auto"/>
            <w:right w:val="none" w:sz="0" w:space="0" w:color="auto"/>
          </w:divBdr>
        </w:div>
        <w:div w:id="1294484695">
          <w:marLeft w:val="0"/>
          <w:marRight w:val="0"/>
          <w:marTop w:val="0"/>
          <w:marBottom w:val="0"/>
          <w:divBdr>
            <w:top w:val="none" w:sz="0" w:space="0" w:color="auto"/>
            <w:left w:val="none" w:sz="0" w:space="0" w:color="auto"/>
            <w:bottom w:val="none" w:sz="0" w:space="0" w:color="auto"/>
            <w:right w:val="none" w:sz="0" w:space="0" w:color="auto"/>
          </w:divBdr>
        </w:div>
        <w:div w:id="1580947884">
          <w:marLeft w:val="0"/>
          <w:marRight w:val="0"/>
          <w:marTop w:val="0"/>
          <w:marBottom w:val="0"/>
          <w:divBdr>
            <w:top w:val="none" w:sz="0" w:space="0" w:color="auto"/>
            <w:left w:val="none" w:sz="0" w:space="0" w:color="auto"/>
            <w:bottom w:val="none" w:sz="0" w:space="0" w:color="auto"/>
            <w:right w:val="none" w:sz="0" w:space="0" w:color="auto"/>
          </w:divBdr>
        </w:div>
        <w:div w:id="1673946817">
          <w:marLeft w:val="0"/>
          <w:marRight w:val="0"/>
          <w:marTop w:val="0"/>
          <w:marBottom w:val="0"/>
          <w:divBdr>
            <w:top w:val="none" w:sz="0" w:space="0" w:color="auto"/>
            <w:left w:val="none" w:sz="0" w:space="0" w:color="auto"/>
            <w:bottom w:val="none" w:sz="0" w:space="0" w:color="auto"/>
            <w:right w:val="none" w:sz="0" w:space="0" w:color="auto"/>
          </w:divBdr>
        </w:div>
      </w:divsChild>
    </w:div>
    <w:div w:id="320815002">
      <w:bodyDiv w:val="1"/>
      <w:marLeft w:val="0"/>
      <w:marRight w:val="0"/>
      <w:marTop w:val="0"/>
      <w:marBottom w:val="0"/>
      <w:divBdr>
        <w:top w:val="none" w:sz="0" w:space="0" w:color="auto"/>
        <w:left w:val="none" w:sz="0" w:space="0" w:color="auto"/>
        <w:bottom w:val="none" w:sz="0" w:space="0" w:color="auto"/>
        <w:right w:val="none" w:sz="0" w:space="0" w:color="auto"/>
      </w:divBdr>
    </w:div>
    <w:div w:id="326179144">
      <w:bodyDiv w:val="1"/>
      <w:marLeft w:val="0"/>
      <w:marRight w:val="0"/>
      <w:marTop w:val="0"/>
      <w:marBottom w:val="0"/>
      <w:divBdr>
        <w:top w:val="none" w:sz="0" w:space="0" w:color="auto"/>
        <w:left w:val="none" w:sz="0" w:space="0" w:color="auto"/>
        <w:bottom w:val="none" w:sz="0" w:space="0" w:color="auto"/>
        <w:right w:val="none" w:sz="0" w:space="0" w:color="auto"/>
      </w:divBdr>
    </w:div>
    <w:div w:id="326330708">
      <w:bodyDiv w:val="1"/>
      <w:marLeft w:val="0"/>
      <w:marRight w:val="0"/>
      <w:marTop w:val="0"/>
      <w:marBottom w:val="0"/>
      <w:divBdr>
        <w:top w:val="none" w:sz="0" w:space="0" w:color="auto"/>
        <w:left w:val="none" w:sz="0" w:space="0" w:color="auto"/>
        <w:bottom w:val="none" w:sz="0" w:space="0" w:color="auto"/>
        <w:right w:val="none" w:sz="0" w:space="0" w:color="auto"/>
      </w:divBdr>
    </w:div>
    <w:div w:id="327057381">
      <w:bodyDiv w:val="1"/>
      <w:marLeft w:val="0"/>
      <w:marRight w:val="0"/>
      <w:marTop w:val="0"/>
      <w:marBottom w:val="0"/>
      <w:divBdr>
        <w:top w:val="none" w:sz="0" w:space="0" w:color="auto"/>
        <w:left w:val="none" w:sz="0" w:space="0" w:color="auto"/>
        <w:bottom w:val="none" w:sz="0" w:space="0" w:color="auto"/>
        <w:right w:val="none" w:sz="0" w:space="0" w:color="auto"/>
      </w:divBdr>
    </w:div>
    <w:div w:id="330063167">
      <w:bodyDiv w:val="1"/>
      <w:marLeft w:val="0"/>
      <w:marRight w:val="0"/>
      <w:marTop w:val="0"/>
      <w:marBottom w:val="0"/>
      <w:divBdr>
        <w:top w:val="none" w:sz="0" w:space="0" w:color="auto"/>
        <w:left w:val="none" w:sz="0" w:space="0" w:color="auto"/>
        <w:bottom w:val="none" w:sz="0" w:space="0" w:color="auto"/>
        <w:right w:val="none" w:sz="0" w:space="0" w:color="auto"/>
      </w:divBdr>
    </w:div>
    <w:div w:id="338237905">
      <w:bodyDiv w:val="1"/>
      <w:marLeft w:val="0"/>
      <w:marRight w:val="0"/>
      <w:marTop w:val="0"/>
      <w:marBottom w:val="0"/>
      <w:divBdr>
        <w:top w:val="none" w:sz="0" w:space="0" w:color="auto"/>
        <w:left w:val="none" w:sz="0" w:space="0" w:color="auto"/>
        <w:bottom w:val="none" w:sz="0" w:space="0" w:color="auto"/>
        <w:right w:val="none" w:sz="0" w:space="0" w:color="auto"/>
      </w:divBdr>
    </w:div>
    <w:div w:id="354775911">
      <w:bodyDiv w:val="1"/>
      <w:marLeft w:val="0"/>
      <w:marRight w:val="0"/>
      <w:marTop w:val="0"/>
      <w:marBottom w:val="0"/>
      <w:divBdr>
        <w:top w:val="none" w:sz="0" w:space="0" w:color="auto"/>
        <w:left w:val="none" w:sz="0" w:space="0" w:color="auto"/>
        <w:bottom w:val="none" w:sz="0" w:space="0" w:color="auto"/>
        <w:right w:val="none" w:sz="0" w:space="0" w:color="auto"/>
      </w:divBdr>
    </w:div>
    <w:div w:id="356469954">
      <w:bodyDiv w:val="1"/>
      <w:marLeft w:val="0"/>
      <w:marRight w:val="0"/>
      <w:marTop w:val="0"/>
      <w:marBottom w:val="0"/>
      <w:divBdr>
        <w:top w:val="none" w:sz="0" w:space="0" w:color="auto"/>
        <w:left w:val="none" w:sz="0" w:space="0" w:color="auto"/>
        <w:bottom w:val="none" w:sz="0" w:space="0" w:color="auto"/>
        <w:right w:val="none" w:sz="0" w:space="0" w:color="auto"/>
      </w:divBdr>
    </w:div>
    <w:div w:id="357782967">
      <w:bodyDiv w:val="1"/>
      <w:marLeft w:val="0"/>
      <w:marRight w:val="0"/>
      <w:marTop w:val="0"/>
      <w:marBottom w:val="0"/>
      <w:divBdr>
        <w:top w:val="none" w:sz="0" w:space="0" w:color="auto"/>
        <w:left w:val="none" w:sz="0" w:space="0" w:color="auto"/>
        <w:bottom w:val="none" w:sz="0" w:space="0" w:color="auto"/>
        <w:right w:val="none" w:sz="0" w:space="0" w:color="auto"/>
      </w:divBdr>
    </w:div>
    <w:div w:id="361444462">
      <w:bodyDiv w:val="1"/>
      <w:marLeft w:val="0"/>
      <w:marRight w:val="0"/>
      <w:marTop w:val="0"/>
      <w:marBottom w:val="0"/>
      <w:divBdr>
        <w:top w:val="none" w:sz="0" w:space="0" w:color="auto"/>
        <w:left w:val="none" w:sz="0" w:space="0" w:color="auto"/>
        <w:bottom w:val="none" w:sz="0" w:space="0" w:color="auto"/>
        <w:right w:val="none" w:sz="0" w:space="0" w:color="auto"/>
      </w:divBdr>
    </w:div>
    <w:div w:id="362245405">
      <w:bodyDiv w:val="1"/>
      <w:marLeft w:val="0"/>
      <w:marRight w:val="0"/>
      <w:marTop w:val="0"/>
      <w:marBottom w:val="0"/>
      <w:divBdr>
        <w:top w:val="none" w:sz="0" w:space="0" w:color="auto"/>
        <w:left w:val="none" w:sz="0" w:space="0" w:color="auto"/>
        <w:bottom w:val="none" w:sz="0" w:space="0" w:color="auto"/>
        <w:right w:val="none" w:sz="0" w:space="0" w:color="auto"/>
      </w:divBdr>
    </w:div>
    <w:div w:id="369451996">
      <w:bodyDiv w:val="1"/>
      <w:marLeft w:val="0"/>
      <w:marRight w:val="0"/>
      <w:marTop w:val="0"/>
      <w:marBottom w:val="0"/>
      <w:divBdr>
        <w:top w:val="none" w:sz="0" w:space="0" w:color="auto"/>
        <w:left w:val="none" w:sz="0" w:space="0" w:color="auto"/>
        <w:bottom w:val="none" w:sz="0" w:space="0" w:color="auto"/>
        <w:right w:val="none" w:sz="0" w:space="0" w:color="auto"/>
      </w:divBdr>
    </w:div>
    <w:div w:id="385687500">
      <w:bodyDiv w:val="1"/>
      <w:marLeft w:val="0"/>
      <w:marRight w:val="0"/>
      <w:marTop w:val="0"/>
      <w:marBottom w:val="0"/>
      <w:divBdr>
        <w:top w:val="none" w:sz="0" w:space="0" w:color="auto"/>
        <w:left w:val="none" w:sz="0" w:space="0" w:color="auto"/>
        <w:bottom w:val="none" w:sz="0" w:space="0" w:color="auto"/>
        <w:right w:val="none" w:sz="0" w:space="0" w:color="auto"/>
      </w:divBdr>
    </w:div>
    <w:div w:id="392196949">
      <w:bodyDiv w:val="1"/>
      <w:marLeft w:val="0"/>
      <w:marRight w:val="0"/>
      <w:marTop w:val="0"/>
      <w:marBottom w:val="0"/>
      <w:divBdr>
        <w:top w:val="none" w:sz="0" w:space="0" w:color="auto"/>
        <w:left w:val="none" w:sz="0" w:space="0" w:color="auto"/>
        <w:bottom w:val="none" w:sz="0" w:space="0" w:color="auto"/>
        <w:right w:val="none" w:sz="0" w:space="0" w:color="auto"/>
      </w:divBdr>
    </w:div>
    <w:div w:id="396369051">
      <w:bodyDiv w:val="1"/>
      <w:marLeft w:val="0"/>
      <w:marRight w:val="0"/>
      <w:marTop w:val="0"/>
      <w:marBottom w:val="0"/>
      <w:divBdr>
        <w:top w:val="none" w:sz="0" w:space="0" w:color="auto"/>
        <w:left w:val="none" w:sz="0" w:space="0" w:color="auto"/>
        <w:bottom w:val="none" w:sz="0" w:space="0" w:color="auto"/>
        <w:right w:val="none" w:sz="0" w:space="0" w:color="auto"/>
      </w:divBdr>
    </w:div>
    <w:div w:id="407314301">
      <w:bodyDiv w:val="1"/>
      <w:marLeft w:val="0"/>
      <w:marRight w:val="0"/>
      <w:marTop w:val="0"/>
      <w:marBottom w:val="0"/>
      <w:divBdr>
        <w:top w:val="none" w:sz="0" w:space="0" w:color="auto"/>
        <w:left w:val="none" w:sz="0" w:space="0" w:color="auto"/>
        <w:bottom w:val="none" w:sz="0" w:space="0" w:color="auto"/>
        <w:right w:val="none" w:sz="0" w:space="0" w:color="auto"/>
      </w:divBdr>
    </w:div>
    <w:div w:id="411972248">
      <w:bodyDiv w:val="1"/>
      <w:marLeft w:val="0"/>
      <w:marRight w:val="0"/>
      <w:marTop w:val="0"/>
      <w:marBottom w:val="0"/>
      <w:divBdr>
        <w:top w:val="none" w:sz="0" w:space="0" w:color="auto"/>
        <w:left w:val="none" w:sz="0" w:space="0" w:color="auto"/>
        <w:bottom w:val="none" w:sz="0" w:space="0" w:color="auto"/>
        <w:right w:val="none" w:sz="0" w:space="0" w:color="auto"/>
      </w:divBdr>
    </w:div>
    <w:div w:id="414713377">
      <w:bodyDiv w:val="1"/>
      <w:marLeft w:val="0"/>
      <w:marRight w:val="0"/>
      <w:marTop w:val="0"/>
      <w:marBottom w:val="0"/>
      <w:divBdr>
        <w:top w:val="none" w:sz="0" w:space="0" w:color="auto"/>
        <w:left w:val="none" w:sz="0" w:space="0" w:color="auto"/>
        <w:bottom w:val="none" w:sz="0" w:space="0" w:color="auto"/>
        <w:right w:val="none" w:sz="0" w:space="0" w:color="auto"/>
      </w:divBdr>
    </w:div>
    <w:div w:id="422722550">
      <w:bodyDiv w:val="1"/>
      <w:marLeft w:val="0"/>
      <w:marRight w:val="0"/>
      <w:marTop w:val="0"/>
      <w:marBottom w:val="0"/>
      <w:divBdr>
        <w:top w:val="none" w:sz="0" w:space="0" w:color="auto"/>
        <w:left w:val="none" w:sz="0" w:space="0" w:color="auto"/>
        <w:bottom w:val="none" w:sz="0" w:space="0" w:color="auto"/>
        <w:right w:val="none" w:sz="0" w:space="0" w:color="auto"/>
      </w:divBdr>
    </w:div>
    <w:div w:id="429005707">
      <w:bodyDiv w:val="1"/>
      <w:marLeft w:val="0"/>
      <w:marRight w:val="0"/>
      <w:marTop w:val="0"/>
      <w:marBottom w:val="0"/>
      <w:divBdr>
        <w:top w:val="none" w:sz="0" w:space="0" w:color="auto"/>
        <w:left w:val="none" w:sz="0" w:space="0" w:color="auto"/>
        <w:bottom w:val="none" w:sz="0" w:space="0" w:color="auto"/>
        <w:right w:val="none" w:sz="0" w:space="0" w:color="auto"/>
      </w:divBdr>
    </w:div>
    <w:div w:id="430127097">
      <w:bodyDiv w:val="1"/>
      <w:marLeft w:val="0"/>
      <w:marRight w:val="0"/>
      <w:marTop w:val="0"/>
      <w:marBottom w:val="0"/>
      <w:divBdr>
        <w:top w:val="none" w:sz="0" w:space="0" w:color="auto"/>
        <w:left w:val="none" w:sz="0" w:space="0" w:color="auto"/>
        <w:bottom w:val="none" w:sz="0" w:space="0" w:color="auto"/>
        <w:right w:val="none" w:sz="0" w:space="0" w:color="auto"/>
      </w:divBdr>
    </w:div>
    <w:div w:id="442919394">
      <w:bodyDiv w:val="1"/>
      <w:marLeft w:val="0"/>
      <w:marRight w:val="0"/>
      <w:marTop w:val="0"/>
      <w:marBottom w:val="0"/>
      <w:divBdr>
        <w:top w:val="none" w:sz="0" w:space="0" w:color="auto"/>
        <w:left w:val="none" w:sz="0" w:space="0" w:color="auto"/>
        <w:bottom w:val="none" w:sz="0" w:space="0" w:color="auto"/>
        <w:right w:val="none" w:sz="0" w:space="0" w:color="auto"/>
      </w:divBdr>
    </w:div>
    <w:div w:id="446123991">
      <w:bodyDiv w:val="1"/>
      <w:marLeft w:val="0"/>
      <w:marRight w:val="0"/>
      <w:marTop w:val="0"/>
      <w:marBottom w:val="0"/>
      <w:divBdr>
        <w:top w:val="none" w:sz="0" w:space="0" w:color="auto"/>
        <w:left w:val="none" w:sz="0" w:space="0" w:color="auto"/>
        <w:bottom w:val="none" w:sz="0" w:space="0" w:color="auto"/>
        <w:right w:val="none" w:sz="0" w:space="0" w:color="auto"/>
      </w:divBdr>
    </w:div>
    <w:div w:id="468979835">
      <w:bodyDiv w:val="1"/>
      <w:marLeft w:val="0"/>
      <w:marRight w:val="0"/>
      <w:marTop w:val="0"/>
      <w:marBottom w:val="0"/>
      <w:divBdr>
        <w:top w:val="none" w:sz="0" w:space="0" w:color="auto"/>
        <w:left w:val="none" w:sz="0" w:space="0" w:color="auto"/>
        <w:bottom w:val="none" w:sz="0" w:space="0" w:color="auto"/>
        <w:right w:val="none" w:sz="0" w:space="0" w:color="auto"/>
      </w:divBdr>
    </w:div>
    <w:div w:id="500244441">
      <w:bodyDiv w:val="1"/>
      <w:marLeft w:val="0"/>
      <w:marRight w:val="0"/>
      <w:marTop w:val="0"/>
      <w:marBottom w:val="0"/>
      <w:divBdr>
        <w:top w:val="none" w:sz="0" w:space="0" w:color="auto"/>
        <w:left w:val="none" w:sz="0" w:space="0" w:color="auto"/>
        <w:bottom w:val="none" w:sz="0" w:space="0" w:color="auto"/>
        <w:right w:val="none" w:sz="0" w:space="0" w:color="auto"/>
      </w:divBdr>
    </w:div>
    <w:div w:id="503857796">
      <w:bodyDiv w:val="1"/>
      <w:marLeft w:val="0"/>
      <w:marRight w:val="0"/>
      <w:marTop w:val="0"/>
      <w:marBottom w:val="0"/>
      <w:divBdr>
        <w:top w:val="none" w:sz="0" w:space="0" w:color="auto"/>
        <w:left w:val="none" w:sz="0" w:space="0" w:color="auto"/>
        <w:bottom w:val="none" w:sz="0" w:space="0" w:color="auto"/>
        <w:right w:val="none" w:sz="0" w:space="0" w:color="auto"/>
      </w:divBdr>
    </w:div>
    <w:div w:id="506864975">
      <w:bodyDiv w:val="1"/>
      <w:marLeft w:val="0"/>
      <w:marRight w:val="0"/>
      <w:marTop w:val="0"/>
      <w:marBottom w:val="0"/>
      <w:divBdr>
        <w:top w:val="none" w:sz="0" w:space="0" w:color="auto"/>
        <w:left w:val="none" w:sz="0" w:space="0" w:color="auto"/>
        <w:bottom w:val="none" w:sz="0" w:space="0" w:color="auto"/>
        <w:right w:val="none" w:sz="0" w:space="0" w:color="auto"/>
      </w:divBdr>
    </w:div>
    <w:div w:id="512575221">
      <w:bodyDiv w:val="1"/>
      <w:marLeft w:val="0"/>
      <w:marRight w:val="0"/>
      <w:marTop w:val="0"/>
      <w:marBottom w:val="0"/>
      <w:divBdr>
        <w:top w:val="none" w:sz="0" w:space="0" w:color="auto"/>
        <w:left w:val="none" w:sz="0" w:space="0" w:color="auto"/>
        <w:bottom w:val="none" w:sz="0" w:space="0" w:color="auto"/>
        <w:right w:val="none" w:sz="0" w:space="0" w:color="auto"/>
      </w:divBdr>
    </w:div>
    <w:div w:id="524830495">
      <w:bodyDiv w:val="1"/>
      <w:marLeft w:val="0"/>
      <w:marRight w:val="0"/>
      <w:marTop w:val="0"/>
      <w:marBottom w:val="0"/>
      <w:divBdr>
        <w:top w:val="none" w:sz="0" w:space="0" w:color="auto"/>
        <w:left w:val="none" w:sz="0" w:space="0" w:color="auto"/>
        <w:bottom w:val="none" w:sz="0" w:space="0" w:color="auto"/>
        <w:right w:val="none" w:sz="0" w:space="0" w:color="auto"/>
      </w:divBdr>
    </w:div>
    <w:div w:id="534587136">
      <w:bodyDiv w:val="1"/>
      <w:marLeft w:val="0"/>
      <w:marRight w:val="0"/>
      <w:marTop w:val="0"/>
      <w:marBottom w:val="0"/>
      <w:divBdr>
        <w:top w:val="none" w:sz="0" w:space="0" w:color="auto"/>
        <w:left w:val="none" w:sz="0" w:space="0" w:color="auto"/>
        <w:bottom w:val="none" w:sz="0" w:space="0" w:color="auto"/>
        <w:right w:val="none" w:sz="0" w:space="0" w:color="auto"/>
      </w:divBdr>
    </w:div>
    <w:div w:id="536047501">
      <w:bodyDiv w:val="1"/>
      <w:marLeft w:val="0"/>
      <w:marRight w:val="0"/>
      <w:marTop w:val="0"/>
      <w:marBottom w:val="0"/>
      <w:divBdr>
        <w:top w:val="none" w:sz="0" w:space="0" w:color="auto"/>
        <w:left w:val="none" w:sz="0" w:space="0" w:color="auto"/>
        <w:bottom w:val="none" w:sz="0" w:space="0" w:color="auto"/>
        <w:right w:val="none" w:sz="0" w:space="0" w:color="auto"/>
      </w:divBdr>
    </w:div>
    <w:div w:id="540362007">
      <w:bodyDiv w:val="1"/>
      <w:marLeft w:val="0"/>
      <w:marRight w:val="0"/>
      <w:marTop w:val="0"/>
      <w:marBottom w:val="0"/>
      <w:divBdr>
        <w:top w:val="none" w:sz="0" w:space="0" w:color="auto"/>
        <w:left w:val="none" w:sz="0" w:space="0" w:color="auto"/>
        <w:bottom w:val="none" w:sz="0" w:space="0" w:color="auto"/>
        <w:right w:val="none" w:sz="0" w:space="0" w:color="auto"/>
      </w:divBdr>
    </w:div>
    <w:div w:id="543638822">
      <w:bodyDiv w:val="1"/>
      <w:marLeft w:val="0"/>
      <w:marRight w:val="0"/>
      <w:marTop w:val="0"/>
      <w:marBottom w:val="0"/>
      <w:divBdr>
        <w:top w:val="none" w:sz="0" w:space="0" w:color="auto"/>
        <w:left w:val="none" w:sz="0" w:space="0" w:color="auto"/>
        <w:bottom w:val="none" w:sz="0" w:space="0" w:color="auto"/>
        <w:right w:val="none" w:sz="0" w:space="0" w:color="auto"/>
      </w:divBdr>
    </w:div>
    <w:div w:id="544954352">
      <w:bodyDiv w:val="1"/>
      <w:marLeft w:val="0"/>
      <w:marRight w:val="0"/>
      <w:marTop w:val="0"/>
      <w:marBottom w:val="0"/>
      <w:divBdr>
        <w:top w:val="none" w:sz="0" w:space="0" w:color="auto"/>
        <w:left w:val="none" w:sz="0" w:space="0" w:color="auto"/>
        <w:bottom w:val="none" w:sz="0" w:space="0" w:color="auto"/>
        <w:right w:val="none" w:sz="0" w:space="0" w:color="auto"/>
      </w:divBdr>
    </w:div>
    <w:div w:id="553276459">
      <w:bodyDiv w:val="1"/>
      <w:marLeft w:val="0"/>
      <w:marRight w:val="0"/>
      <w:marTop w:val="0"/>
      <w:marBottom w:val="0"/>
      <w:divBdr>
        <w:top w:val="none" w:sz="0" w:space="0" w:color="auto"/>
        <w:left w:val="none" w:sz="0" w:space="0" w:color="auto"/>
        <w:bottom w:val="none" w:sz="0" w:space="0" w:color="auto"/>
        <w:right w:val="none" w:sz="0" w:space="0" w:color="auto"/>
      </w:divBdr>
    </w:div>
    <w:div w:id="562789021">
      <w:bodyDiv w:val="1"/>
      <w:marLeft w:val="0"/>
      <w:marRight w:val="0"/>
      <w:marTop w:val="0"/>
      <w:marBottom w:val="0"/>
      <w:divBdr>
        <w:top w:val="none" w:sz="0" w:space="0" w:color="auto"/>
        <w:left w:val="none" w:sz="0" w:space="0" w:color="auto"/>
        <w:bottom w:val="none" w:sz="0" w:space="0" w:color="auto"/>
        <w:right w:val="none" w:sz="0" w:space="0" w:color="auto"/>
      </w:divBdr>
    </w:div>
    <w:div w:id="578053190">
      <w:bodyDiv w:val="1"/>
      <w:marLeft w:val="0"/>
      <w:marRight w:val="0"/>
      <w:marTop w:val="0"/>
      <w:marBottom w:val="0"/>
      <w:divBdr>
        <w:top w:val="none" w:sz="0" w:space="0" w:color="auto"/>
        <w:left w:val="none" w:sz="0" w:space="0" w:color="auto"/>
        <w:bottom w:val="none" w:sz="0" w:space="0" w:color="auto"/>
        <w:right w:val="none" w:sz="0" w:space="0" w:color="auto"/>
      </w:divBdr>
    </w:div>
    <w:div w:id="581068621">
      <w:bodyDiv w:val="1"/>
      <w:marLeft w:val="0"/>
      <w:marRight w:val="0"/>
      <w:marTop w:val="0"/>
      <w:marBottom w:val="0"/>
      <w:divBdr>
        <w:top w:val="none" w:sz="0" w:space="0" w:color="auto"/>
        <w:left w:val="none" w:sz="0" w:space="0" w:color="auto"/>
        <w:bottom w:val="none" w:sz="0" w:space="0" w:color="auto"/>
        <w:right w:val="none" w:sz="0" w:space="0" w:color="auto"/>
      </w:divBdr>
    </w:div>
    <w:div w:id="583413585">
      <w:bodyDiv w:val="1"/>
      <w:marLeft w:val="0"/>
      <w:marRight w:val="0"/>
      <w:marTop w:val="0"/>
      <w:marBottom w:val="0"/>
      <w:divBdr>
        <w:top w:val="none" w:sz="0" w:space="0" w:color="auto"/>
        <w:left w:val="none" w:sz="0" w:space="0" w:color="auto"/>
        <w:bottom w:val="none" w:sz="0" w:space="0" w:color="auto"/>
        <w:right w:val="none" w:sz="0" w:space="0" w:color="auto"/>
      </w:divBdr>
    </w:div>
    <w:div w:id="583564168">
      <w:bodyDiv w:val="1"/>
      <w:marLeft w:val="0"/>
      <w:marRight w:val="0"/>
      <w:marTop w:val="0"/>
      <w:marBottom w:val="0"/>
      <w:divBdr>
        <w:top w:val="none" w:sz="0" w:space="0" w:color="auto"/>
        <w:left w:val="none" w:sz="0" w:space="0" w:color="auto"/>
        <w:bottom w:val="none" w:sz="0" w:space="0" w:color="auto"/>
        <w:right w:val="none" w:sz="0" w:space="0" w:color="auto"/>
      </w:divBdr>
    </w:div>
    <w:div w:id="603152182">
      <w:bodyDiv w:val="1"/>
      <w:marLeft w:val="0"/>
      <w:marRight w:val="0"/>
      <w:marTop w:val="0"/>
      <w:marBottom w:val="0"/>
      <w:divBdr>
        <w:top w:val="none" w:sz="0" w:space="0" w:color="auto"/>
        <w:left w:val="none" w:sz="0" w:space="0" w:color="auto"/>
        <w:bottom w:val="none" w:sz="0" w:space="0" w:color="auto"/>
        <w:right w:val="none" w:sz="0" w:space="0" w:color="auto"/>
      </w:divBdr>
    </w:div>
    <w:div w:id="612134133">
      <w:bodyDiv w:val="1"/>
      <w:marLeft w:val="0"/>
      <w:marRight w:val="0"/>
      <w:marTop w:val="0"/>
      <w:marBottom w:val="0"/>
      <w:divBdr>
        <w:top w:val="none" w:sz="0" w:space="0" w:color="auto"/>
        <w:left w:val="none" w:sz="0" w:space="0" w:color="auto"/>
        <w:bottom w:val="none" w:sz="0" w:space="0" w:color="auto"/>
        <w:right w:val="none" w:sz="0" w:space="0" w:color="auto"/>
      </w:divBdr>
    </w:div>
    <w:div w:id="616258240">
      <w:bodyDiv w:val="1"/>
      <w:marLeft w:val="0"/>
      <w:marRight w:val="0"/>
      <w:marTop w:val="0"/>
      <w:marBottom w:val="0"/>
      <w:divBdr>
        <w:top w:val="none" w:sz="0" w:space="0" w:color="auto"/>
        <w:left w:val="none" w:sz="0" w:space="0" w:color="auto"/>
        <w:bottom w:val="none" w:sz="0" w:space="0" w:color="auto"/>
        <w:right w:val="none" w:sz="0" w:space="0" w:color="auto"/>
      </w:divBdr>
    </w:div>
    <w:div w:id="616448241">
      <w:bodyDiv w:val="1"/>
      <w:marLeft w:val="0"/>
      <w:marRight w:val="0"/>
      <w:marTop w:val="0"/>
      <w:marBottom w:val="0"/>
      <w:divBdr>
        <w:top w:val="none" w:sz="0" w:space="0" w:color="auto"/>
        <w:left w:val="none" w:sz="0" w:space="0" w:color="auto"/>
        <w:bottom w:val="none" w:sz="0" w:space="0" w:color="auto"/>
        <w:right w:val="none" w:sz="0" w:space="0" w:color="auto"/>
      </w:divBdr>
    </w:div>
    <w:div w:id="635455119">
      <w:bodyDiv w:val="1"/>
      <w:marLeft w:val="0"/>
      <w:marRight w:val="0"/>
      <w:marTop w:val="0"/>
      <w:marBottom w:val="0"/>
      <w:divBdr>
        <w:top w:val="none" w:sz="0" w:space="0" w:color="auto"/>
        <w:left w:val="none" w:sz="0" w:space="0" w:color="auto"/>
        <w:bottom w:val="none" w:sz="0" w:space="0" w:color="auto"/>
        <w:right w:val="none" w:sz="0" w:space="0" w:color="auto"/>
      </w:divBdr>
    </w:div>
    <w:div w:id="645204785">
      <w:bodyDiv w:val="1"/>
      <w:marLeft w:val="0"/>
      <w:marRight w:val="0"/>
      <w:marTop w:val="0"/>
      <w:marBottom w:val="0"/>
      <w:divBdr>
        <w:top w:val="none" w:sz="0" w:space="0" w:color="auto"/>
        <w:left w:val="none" w:sz="0" w:space="0" w:color="auto"/>
        <w:bottom w:val="none" w:sz="0" w:space="0" w:color="auto"/>
        <w:right w:val="none" w:sz="0" w:space="0" w:color="auto"/>
      </w:divBdr>
    </w:div>
    <w:div w:id="652565253">
      <w:bodyDiv w:val="1"/>
      <w:marLeft w:val="0"/>
      <w:marRight w:val="0"/>
      <w:marTop w:val="0"/>
      <w:marBottom w:val="0"/>
      <w:divBdr>
        <w:top w:val="none" w:sz="0" w:space="0" w:color="auto"/>
        <w:left w:val="none" w:sz="0" w:space="0" w:color="auto"/>
        <w:bottom w:val="none" w:sz="0" w:space="0" w:color="auto"/>
        <w:right w:val="none" w:sz="0" w:space="0" w:color="auto"/>
      </w:divBdr>
    </w:div>
    <w:div w:id="654531886">
      <w:bodyDiv w:val="1"/>
      <w:marLeft w:val="0"/>
      <w:marRight w:val="0"/>
      <w:marTop w:val="0"/>
      <w:marBottom w:val="0"/>
      <w:divBdr>
        <w:top w:val="none" w:sz="0" w:space="0" w:color="auto"/>
        <w:left w:val="none" w:sz="0" w:space="0" w:color="auto"/>
        <w:bottom w:val="none" w:sz="0" w:space="0" w:color="auto"/>
        <w:right w:val="none" w:sz="0" w:space="0" w:color="auto"/>
      </w:divBdr>
    </w:div>
    <w:div w:id="657079075">
      <w:bodyDiv w:val="1"/>
      <w:marLeft w:val="0"/>
      <w:marRight w:val="0"/>
      <w:marTop w:val="0"/>
      <w:marBottom w:val="0"/>
      <w:divBdr>
        <w:top w:val="none" w:sz="0" w:space="0" w:color="auto"/>
        <w:left w:val="none" w:sz="0" w:space="0" w:color="auto"/>
        <w:bottom w:val="none" w:sz="0" w:space="0" w:color="auto"/>
        <w:right w:val="none" w:sz="0" w:space="0" w:color="auto"/>
      </w:divBdr>
    </w:div>
    <w:div w:id="657348935">
      <w:bodyDiv w:val="1"/>
      <w:marLeft w:val="0"/>
      <w:marRight w:val="0"/>
      <w:marTop w:val="0"/>
      <w:marBottom w:val="0"/>
      <w:divBdr>
        <w:top w:val="none" w:sz="0" w:space="0" w:color="auto"/>
        <w:left w:val="none" w:sz="0" w:space="0" w:color="auto"/>
        <w:bottom w:val="none" w:sz="0" w:space="0" w:color="auto"/>
        <w:right w:val="none" w:sz="0" w:space="0" w:color="auto"/>
      </w:divBdr>
    </w:div>
    <w:div w:id="663583783">
      <w:bodyDiv w:val="1"/>
      <w:marLeft w:val="0"/>
      <w:marRight w:val="0"/>
      <w:marTop w:val="0"/>
      <w:marBottom w:val="0"/>
      <w:divBdr>
        <w:top w:val="none" w:sz="0" w:space="0" w:color="auto"/>
        <w:left w:val="none" w:sz="0" w:space="0" w:color="auto"/>
        <w:bottom w:val="none" w:sz="0" w:space="0" w:color="auto"/>
        <w:right w:val="none" w:sz="0" w:space="0" w:color="auto"/>
      </w:divBdr>
    </w:div>
    <w:div w:id="683556483">
      <w:bodyDiv w:val="1"/>
      <w:marLeft w:val="0"/>
      <w:marRight w:val="0"/>
      <w:marTop w:val="0"/>
      <w:marBottom w:val="0"/>
      <w:divBdr>
        <w:top w:val="none" w:sz="0" w:space="0" w:color="auto"/>
        <w:left w:val="none" w:sz="0" w:space="0" w:color="auto"/>
        <w:bottom w:val="none" w:sz="0" w:space="0" w:color="auto"/>
        <w:right w:val="none" w:sz="0" w:space="0" w:color="auto"/>
      </w:divBdr>
    </w:div>
    <w:div w:id="686448431">
      <w:bodyDiv w:val="1"/>
      <w:marLeft w:val="0"/>
      <w:marRight w:val="0"/>
      <w:marTop w:val="0"/>
      <w:marBottom w:val="0"/>
      <w:divBdr>
        <w:top w:val="none" w:sz="0" w:space="0" w:color="auto"/>
        <w:left w:val="none" w:sz="0" w:space="0" w:color="auto"/>
        <w:bottom w:val="none" w:sz="0" w:space="0" w:color="auto"/>
        <w:right w:val="none" w:sz="0" w:space="0" w:color="auto"/>
      </w:divBdr>
    </w:div>
    <w:div w:id="688022416">
      <w:bodyDiv w:val="1"/>
      <w:marLeft w:val="0"/>
      <w:marRight w:val="0"/>
      <w:marTop w:val="0"/>
      <w:marBottom w:val="0"/>
      <w:divBdr>
        <w:top w:val="none" w:sz="0" w:space="0" w:color="auto"/>
        <w:left w:val="none" w:sz="0" w:space="0" w:color="auto"/>
        <w:bottom w:val="none" w:sz="0" w:space="0" w:color="auto"/>
        <w:right w:val="none" w:sz="0" w:space="0" w:color="auto"/>
      </w:divBdr>
    </w:div>
    <w:div w:id="694967867">
      <w:bodyDiv w:val="1"/>
      <w:marLeft w:val="0"/>
      <w:marRight w:val="0"/>
      <w:marTop w:val="0"/>
      <w:marBottom w:val="0"/>
      <w:divBdr>
        <w:top w:val="none" w:sz="0" w:space="0" w:color="auto"/>
        <w:left w:val="none" w:sz="0" w:space="0" w:color="auto"/>
        <w:bottom w:val="none" w:sz="0" w:space="0" w:color="auto"/>
        <w:right w:val="none" w:sz="0" w:space="0" w:color="auto"/>
      </w:divBdr>
    </w:div>
    <w:div w:id="699629250">
      <w:bodyDiv w:val="1"/>
      <w:marLeft w:val="0"/>
      <w:marRight w:val="0"/>
      <w:marTop w:val="0"/>
      <w:marBottom w:val="0"/>
      <w:divBdr>
        <w:top w:val="none" w:sz="0" w:space="0" w:color="auto"/>
        <w:left w:val="none" w:sz="0" w:space="0" w:color="auto"/>
        <w:bottom w:val="none" w:sz="0" w:space="0" w:color="auto"/>
        <w:right w:val="none" w:sz="0" w:space="0" w:color="auto"/>
      </w:divBdr>
    </w:div>
    <w:div w:id="716661014">
      <w:bodyDiv w:val="1"/>
      <w:marLeft w:val="0"/>
      <w:marRight w:val="0"/>
      <w:marTop w:val="0"/>
      <w:marBottom w:val="0"/>
      <w:divBdr>
        <w:top w:val="none" w:sz="0" w:space="0" w:color="auto"/>
        <w:left w:val="none" w:sz="0" w:space="0" w:color="auto"/>
        <w:bottom w:val="none" w:sz="0" w:space="0" w:color="auto"/>
        <w:right w:val="none" w:sz="0" w:space="0" w:color="auto"/>
      </w:divBdr>
    </w:div>
    <w:div w:id="720979238">
      <w:bodyDiv w:val="1"/>
      <w:marLeft w:val="0"/>
      <w:marRight w:val="0"/>
      <w:marTop w:val="0"/>
      <w:marBottom w:val="0"/>
      <w:divBdr>
        <w:top w:val="none" w:sz="0" w:space="0" w:color="auto"/>
        <w:left w:val="none" w:sz="0" w:space="0" w:color="auto"/>
        <w:bottom w:val="none" w:sz="0" w:space="0" w:color="auto"/>
        <w:right w:val="none" w:sz="0" w:space="0" w:color="auto"/>
      </w:divBdr>
    </w:div>
    <w:div w:id="727650543">
      <w:bodyDiv w:val="1"/>
      <w:marLeft w:val="0"/>
      <w:marRight w:val="0"/>
      <w:marTop w:val="0"/>
      <w:marBottom w:val="0"/>
      <w:divBdr>
        <w:top w:val="none" w:sz="0" w:space="0" w:color="auto"/>
        <w:left w:val="none" w:sz="0" w:space="0" w:color="auto"/>
        <w:bottom w:val="none" w:sz="0" w:space="0" w:color="auto"/>
        <w:right w:val="none" w:sz="0" w:space="0" w:color="auto"/>
      </w:divBdr>
    </w:div>
    <w:div w:id="729233236">
      <w:bodyDiv w:val="1"/>
      <w:marLeft w:val="0"/>
      <w:marRight w:val="0"/>
      <w:marTop w:val="0"/>
      <w:marBottom w:val="0"/>
      <w:divBdr>
        <w:top w:val="none" w:sz="0" w:space="0" w:color="auto"/>
        <w:left w:val="none" w:sz="0" w:space="0" w:color="auto"/>
        <w:bottom w:val="none" w:sz="0" w:space="0" w:color="auto"/>
        <w:right w:val="none" w:sz="0" w:space="0" w:color="auto"/>
      </w:divBdr>
    </w:div>
    <w:div w:id="733506325">
      <w:bodyDiv w:val="1"/>
      <w:marLeft w:val="0"/>
      <w:marRight w:val="0"/>
      <w:marTop w:val="0"/>
      <w:marBottom w:val="0"/>
      <w:divBdr>
        <w:top w:val="none" w:sz="0" w:space="0" w:color="auto"/>
        <w:left w:val="none" w:sz="0" w:space="0" w:color="auto"/>
        <w:bottom w:val="none" w:sz="0" w:space="0" w:color="auto"/>
        <w:right w:val="none" w:sz="0" w:space="0" w:color="auto"/>
      </w:divBdr>
    </w:div>
    <w:div w:id="733893532">
      <w:bodyDiv w:val="1"/>
      <w:marLeft w:val="0"/>
      <w:marRight w:val="0"/>
      <w:marTop w:val="0"/>
      <w:marBottom w:val="0"/>
      <w:divBdr>
        <w:top w:val="none" w:sz="0" w:space="0" w:color="auto"/>
        <w:left w:val="none" w:sz="0" w:space="0" w:color="auto"/>
        <w:bottom w:val="none" w:sz="0" w:space="0" w:color="auto"/>
        <w:right w:val="none" w:sz="0" w:space="0" w:color="auto"/>
      </w:divBdr>
    </w:div>
    <w:div w:id="734162397">
      <w:bodyDiv w:val="1"/>
      <w:marLeft w:val="0"/>
      <w:marRight w:val="0"/>
      <w:marTop w:val="0"/>
      <w:marBottom w:val="0"/>
      <w:divBdr>
        <w:top w:val="none" w:sz="0" w:space="0" w:color="auto"/>
        <w:left w:val="none" w:sz="0" w:space="0" w:color="auto"/>
        <w:bottom w:val="none" w:sz="0" w:space="0" w:color="auto"/>
        <w:right w:val="none" w:sz="0" w:space="0" w:color="auto"/>
      </w:divBdr>
    </w:div>
    <w:div w:id="739670246">
      <w:bodyDiv w:val="1"/>
      <w:marLeft w:val="0"/>
      <w:marRight w:val="0"/>
      <w:marTop w:val="0"/>
      <w:marBottom w:val="0"/>
      <w:divBdr>
        <w:top w:val="none" w:sz="0" w:space="0" w:color="auto"/>
        <w:left w:val="none" w:sz="0" w:space="0" w:color="auto"/>
        <w:bottom w:val="none" w:sz="0" w:space="0" w:color="auto"/>
        <w:right w:val="none" w:sz="0" w:space="0" w:color="auto"/>
      </w:divBdr>
    </w:div>
    <w:div w:id="741485600">
      <w:bodyDiv w:val="1"/>
      <w:marLeft w:val="0"/>
      <w:marRight w:val="0"/>
      <w:marTop w:val="0"/>
      <w:marBottom w:val="0"/>
      <w:divBdr>
        <w:top w:val="none" w:sz="0" w:space="0" w:color="auto"/>
        <w:left w:val="none" w:sz="0" w:space="0" w:color="auto"/>
        <w:bottom w:val="none" w:sz="0" w:space="0" w:color="auto"/>
        <w:right w:val="none" w:sz="0" w:space="0" w:color="auto"/>
      </w:divBdr>
    </w:div>
    <w:div w:id="751662916">
      <w:bodyDiv w:val="1"/>
      <w:marLeft w:val="0"/>
      <w:marRight w:val="0"/>
      <w:marTop w:val="0"/>
      <w:marBottom w:val="0"/>
      <w:divBdr>
        <w:top w:val="none" w:sz="0" w:space="0" w:color="auto"/>
        <w:left w:val="none" w:sz="0" w:space="0" w:color="auto"/>
        <w:bottom w:val="none" w:sz="0" w:space="0" w:color="auto"/>
        <w:right w:val="none" w:sz="0" w:space="0" w:color="auto"/>
      </w:divBdr>
    </w:div>
    <w:div w:id="753665501">
      <w:bodyDiv w:val="1"/>
      <w:marLeft w:val="0"/>
      <w:marRight w:val="0"/>
      <w:marTop w:val="0"/>
      <w:marBottom w:val="0"/>
      <w:divBdr>
        <w:top w:val="none" w:sz="0" w:space="0" w:color="auto"/>
        <w:left w:val="none" w:sz="0" w:space="0" w:color="auto"/>
        <w:bottom w:val="none" w:sz="0" w:space="0" w:color="auto"/>
        <w:right w:val="none" w:sz="0" w:space="0" w:color="auto"/>
      </w:divBdr>
    </w:div>
    <w:div w:id="754058761">
      <w:bodyDiv w:val="1"/>
      <w:marLeft w:val="0"/>
      <w:marRight w:val="0"/>
      <w:marTop w:val="0"/>
      <w:marBottom w:val="0"/>
      <w:divBdr>
        <w:top w:val="none" w:sz="0" w:space="0" w:color="auto"/>
        <w:left w:val="none" w:sz="0" w:space="0" w:color="auto"/>
        <w:bottom w:val="none" w:sz="0" w:space="0" w:color="auto"/>
        <w:right w:val="none" w:sz="0" w:space="0" w:color="auto"/>
      </w:divBdr>
    </w:div>
    <w:div w:id="760761114">
      <w:bodyDiv w:val="1"/>
      <w:marLeft w:val="0"/>
      <w:marRight w:val="0"/>
      <w:marTop w:val="0"/>
      <w:marBottom w:val="0"/>
      <w:divBdr>
        <w:top w:val="none" w:sz="0" w:space="0" w:color="auto"/>
        <w:left w:val="none" w:sz="0" w:space="0" w:color="auto"/>
        <w:bottom w:val="none" w:sz="0" w:space="0" w:color="auto"/>
        <w:right w:val="none" w:sz="0" w:space="0" w:color="auto"/>
      </w:divBdr>
    </w:div>
    <w:div w:id="766540227">
      <w:bodyDiv w:val="1"/>
      <w:marLeft w:val="0"/>
      <w:marRight w:val="0"/>
      <w:marTop w:val="0"/>
      <w:marBottom w:val="0"/>
      <w:divBdr>
        <w:top w:val="none" w:sz="0" w:space="0" w:color="auto"/>
        <w:left w:val="none" w:sz="0" w:space="0" w:color="auto"/>
        <w:bottom w:val="none" w:sz="0" w:space="0" w:color="auto"/>
        <w:right w:val="none" w:sz="0" w:space="0" w:color="auto"/>
      </w:divBdr>
    </w:div>
    <w:div w:id="769666140">
      <w:bodyDiv w:val="1"/>
      <w:marLeft w:val="0"/>
      <w:marRight w:val="0"/>
      <w:marTop w:val="0"/>
      <w:marBottom w:val="0"/>
      <w:divBdr>
        <w:top w:val="none" w:sz="0" w:space="0" w:color="auto"/>
        <w:left w:val="none" w:sz="0" w:space="0" w:color="auto"/>
        <w:bottom w:val="none" w:sz="0" w:space="0" w:color="auto"/>
        <w:right w:val="none" w:sz="0" w:space="0" w:color="auto"/>
      </w:divBdr>
    </w:div>
    <w:div w:id="771319493">
      <w:bodyDiv w:val="1"/>
      <w:marLeft w:val="0"/>
      <w:marRight w:val="0"/>
      <w:marTop w:val="0"/>
      <w:marBottom w:val="0"/>
      <w:divBdr>
        <w:top w:val="none" w:sz="0" w:space="0" w:color="auto"/>
        <w:left w:val="none" w:sz="0" w:space="0" w:color="auto"/>
        <w:bottom w:val="none" w:sz="0" w:space="0" w:color="auto"/>
        <w:right w:val="none" w:sz="0" w:space="0" w:color="auto"/>
      </w:divBdr>
    </w:div>
    <w:div w:id="772288504">
      <w:bodyDiv w:val="1"/>
      <w:marLeft w:val="0"/>
      <w:marRight w:val="0"/>
      <w:marTop w:val="0"/>
      <w:marBottom w:val="0"/>
      <w:divBdr>
        <w:top w:val="none" w:sz="0" w:space="0" w:color="auto"/>
        <w:left w:val="none" w:sz="0" w:space="0" w:color="auto"/>
        <w:bottom w:val="none" w:sz="0" w:space="0" w:color="auto"/>
        <w:right w:val="none" w:sz="0" w:space="0" w:color="auto"/>
      </w:divBdr>
    </w:div>
    <w:div w:id="774012808">
      <w:bodyDiv w:val="1"/>
      <w:marLeft w:val="0"/>
      <w:marRight w:val="0"/>
      <w:marTop w:val="0"/>
      <w:marBottom w:val="0"/>
      <w:divBdr>
        <w:top w:val="none" w:sz="0" w:space="0" w:color="auto"/>
        <w:left w:val="none" w:sz="0" w:space="0" w:color="auto"/>
        <w:bottom w:val="none" w:sz="0" w:space="0" w:color="auto"/>
        <w:right w:val="none" w:sz="0" w:space="0" w:color="auto"/>
      </w:divBdr>
    </w:div>
    <w:div w:id="776559141">
      <w:bodyDiv w:val="1"/>
      <w:marLeft w:val="0"/>
      <w:marRight w:val="0"/>
      <w:marTop w:val="0"/>
      <w:marBottom w:val="0"/>
      <w:divBdr>
        <w:top w:val="none" w:sz="0" w:space="0" w:color="auto"/>
        <w:left w:val="none" w:sz="0" w:space="0" w:color="auto"/>
        <w:bottom w:val="none" w:sz="0" w:space="0" w:color="auto"/>
        <w:right w:val="none" w:sz="0" w:space="0" w:color="auto"/>
      </w:divBdr>
    </w:div>
    <w:div w:id="789132149">
      <w:bodyDiv w:val="1"/>
      <w:marLeft w:val="0"/>
      <w:marRight w:val="0"/>
      <w:marTop w:val="0"/>
      <w:marBottom w:val="0"/>
      <w:divBdr>
        <w:top w:val="none" w:sz="0" w:space="0" w:color="auto"/>
        <w:left w:val="none" w:sz="0" w:space="0" w:color="auto"/>
        <w:bottom w:val="none" w:sz="0" w:space="0" w:color="auto"/>
        <w:right w:val="none" w:sz="0" w:space="0" w:color="auto"/>
      </w:divBdr>
    </w:div>
    <w:div w:id="791441528">
      <w:bodyDiv w:val="1"/>
      <w:marLeft w:val="0"/>
      <w:marRight w:val="0"/>
      <w:marTop w:val="0"/>
      <w:marBottom w:val="0"/>
      <w:divBdr>
        <w:top w:val="none" w:sz="0" w:space="0" w:color="auto"/>
        <w:left w:val="none" w:sz="0" w:space="0" w:color="auto"/>
        <w:bottom w:val="none" w:sz="0" w:space="0" w:color="auto"/>
        <w:right w:val="none" w:sz="0" w:space="0" w:color="auto"/>
      </w:divBdr>
    </w:div>
    <w:div w:id="802428095">
      <w:bodyDiv w:val="1"/>
      <w:marLeft w:val="0"/>
      <w:marRight w:val="0"/>
      <w:marTop w:val="0"/>
      <w:marBottom w:val="0"/>
      <w:divBdr>
        <w:top w:val="none" w:sz="0" w:space="0" w:color="auto"/>
        <w:left w:val="none" w:sz="0" w:space="0" w:color="auto"/>
        <w:bottom w:val="none" w:sz="0" w:space="0" w:color="auto"/>
        <w:right w:val="none" w:sz="0" w:space="0" w:color="auto"/>
      </w:divBdr>
    </w:div>
    <w:div w:id="804545828">
      <w:bodyDiv w:val="1"/>
      <w:marLeft w:val="0"/>
      <w:marRight w:val="0"/>
      <w:marTop w:val="0"/>
      <w:marBottom w:val="0"/>
      <w:divBdr>
        <w:top w:val="none" w:sz="0" w:space="0" w:color="auto"/>
        <w:left w:val="none" w:sz="0" w:space="0" w:color="auto"/>
        <w:bottom w:val="none" w:sz="0" w:space="0" w:color="auto"/>
        <w:right w:val="none" w:sz="0" w:space="0" w:color="auto"/>
      </w:divBdr>
    </w:div>
    <w:div w:id="817696571">
      <w:bodyDiv w:val="1"/>
      <w:marLeft w:val="0"/>
      <w:marRight w:val="0"/>
      <w:marTop w:val="0"/>
      <w:marBottom w:val="0"/>
      <w:divBdr>
        <w:top w:val="none" w:sz="0" w:space="0" w:color="auto"/>
        <w:left w:val="none" w:sz="0" w:space="0" w:color="auto"/>
        <w:bottom w:val="none" w:sz="0" w:space="0" w:color="auto"/>
        <w:right w:val="none" w:sz="0" w:space="0" w:color="auto"/>
      </w:divBdr>
    </w:div>
    <w:div w:id="824080302">
      <w:bodyDiv w:val="1"/>
      <w:marLeft w:val="0"/>
      <w:marRight w:val="0"/>
      <w:marTop w:val="0"/>
      <w:marBottom w:val="0"/>
      <w:divBdr>
        <w:top w:val="none" w:sz="0" w:space="0" w:color="auto"/>
        <w:left w:val="none" w:sz="0" w:space="0" w:color="auto"/>
        <w:bottom w:val="none" w:sz="0" w:space="0" w:color="auto"/>
        <w:right w:val="none" w:sz="0" w:space="0" w:color="auto"/>
      </w:divBdr>
    </w:div>
    <w:div w:id="825780097">
      <w:bodyDiv w:val="1"/>
      <w:marLeft w:val="0"/>
      <w:marRight w:val="0"/>
      <w:marTop w:val="0"/>
      <w:marBottom w:val="0"/>
      <w:divBdr>
        <w:top w:val="none" w:sz="0" w:space="0" w:color="auto"/>
        <w:left w:val="none" w:sz="0" w:space="0" w:color="auto"/>
        <w:bottom w:val="none" w:sz="0" w:space="0" w:color="auto"/>
        <w:right w:val="none" w:sz="0" w:space="0" w:color="auto"/>
      </w:divBdr>
    </w:div>
    <w:div w:id="842352050">
      <w:bodyDiv w:val="1"/>
      <w:marLeft w:val="0"/>
      <w:marRight w:val="0"/>
      <w:marTop w:val="0"/>
      <w:marBottom w:val="0"/>
      <w:divBdr>
        <w:top w:val="none" w:sz="0" w:space="0" w:color="auto"/>
        <w:left w:val="none" w:sz="0" w:space="0" w:color="auto"/>
        <w:bottom w:val="none" w:sz="0" w:space="0" w:color="auto"/>
        <w:right w:val="none" w:sz="0" w:space="0" w:color="auto"/>
      </w:divBdr>
    </w:div>
    <w:div w:id="842863864">
      <w:bodyDiv w:val="1"/>
      <w:marLeft w:val="0"/>
      <w:marRight w:val="0"/>
      <w:marTop w:val="0"/>
      <w:marBottom w:val="0"/>
      <w:divBdr>
        <w:top w:val="none" w:sz="0" w:space="0" w:color="auto"/>
        <w:left w:val="none" w:sz="0" w:space="0" w:color="auto"/>
        <w:bottom w:val="none" w:sz="0" w:space="0" w:color="auto"/>
        <w:right w:val="none" w:sz="0" w:space="0" w:color="auto"/>
      </w:divBdr>
    </w:div>
    <w:div w:id="852451882">
      <w:bodyDiv w:val="1"/>
      <w:marLeft w:val="0"/>
      <w:marRight w:val="0"/>
      <w:marTop w:val="0"/>
      <w:marBottom w:val="0"/>
      <w:divBdr>
        <w:top w:val="none" w:sz="0" w:space="0" w:color="auto"/>
        <w:left w:val="none" w:sz="0" w:space="0" w:color="auto"/>
        <w:bottom w:val="none" w:sz="0" w:space="0" w:color="auto"/>
        <w:right w:val="none" w:sz="0" w:space="0" w:color="auto"/>
      </w:divBdr>
    </w:div>
    <w:div w:id="860358862">
      <w:bodyDiv w:val="1"/>
      <w:marLeft w:val="0"/>
      <w:marRight w:val="0"/>
      <w:marTop w:val="0"/>
      <w:marBottom w:val="0"/>
      <w:divBdr>
        <w:top w:val="none" w:sz="0" w:space="0" w:color="auto"/>
        <w:left w:val="none" w:sz="0" w:space="0" w:color="auto"/>
        <w:bottom w:val="none" w:sz="0" w:space="0" w:color="auto"/>
        <w:right w:val="none" w:sz="0" w:space="0" w:color="auto"/>
      </w:divBdr>
    </w:div>
    <w:div w:id="876821400">
      <w:bodyDiv w:val="1"/>
      <w:marLeft w:val="0"/>
      <w:marRight w:val="0"/>
      <w:marTop w:val="0"/>
      <w:marBottom w:val="0"/>
      <w:divBdr>
        <w:top w:val="none" w:sz="0" w:space="0" w:color="auto"/>
        <w:left w:val="none" w:sz="0" w:space="0" w:color="auto"/>
        <w:bottom w:val="none" w:sz="0" w:space="0" w:color="auto"/>
        <w:right w:val="none" w:sz="0" w:space="0" w:color="auto"/>
      </w:divBdr>
    </w:div>
    <w:div w:id="888877573">
      <w:bodyDiv w:val="1"/>
      <w:marLeft w:val="0"/>
      <w:marRight w:val="0"/>
      <w:marTop w:val="0"/>
      <w:marBottom w:val="0"/>
      <w:divBdr>
        <w:top w:val="none" w:sz="0" w:space="0" w:color="auto"/>
        <w:left w:val="none" w:sz="0" w:space="0" w:color="auto"/>
        <w:bottom w:val="none" w:sz="0" w:space="0" w:color="auto"/>
        <w:right w:val="none" w:sz="0" w:space="0" w:color="auto"/>
      </w:divBdr>
    </w:div>
    <w:div w:id="897011209">
      <w:bodyDiv w:val="1"/>
      <w:marLeft w:val="0"/>
      <w:marRight w:val="0"/>
      <w:marTop w:val="0"/>
      <w:marBottom w:val="0"/>
      <w:divBdr>
        <w:top w:val="none" w:sz="0" w:space="0" w:color="auto"/>
        <w:left w:val="none" w:sz="0" w:space="0" w:color="auto"/>
        <w:bottom w:val="none" w:sz="0" w:space="0" w:color="auto"/>
        <w:right w:val="none" w:sz="0" w:space="0" w:color="auto"/>
      </w:divBdr>
    </w:div>
    <w:div w:id="906308242">
      <w:bodyDiv w:val="1"/>
      <w:marLeft w:val="0"/>
      <w:marRight w:val="0"/>
      <w:marTop w:val="0"/>
      <w:marBottom w:val="0"/>
      <w:divBdr>
        <w:top w:val="none" w:sz="0" w:space="0" w:color="auto"/>
        <w:left w:val="none" w:sz="0" w:space="0" w:color="auto"/>
        <w:bottom w:val="none" w:sz="0" w:space="0" w:color="auto"/>
        <w:right w:val="none" w:sz="0" w:space="0" w:color="auto"/>
      </w:divBdr>
    </w:div>
    <w:div w:id="922229188">
      <w:bodyDiv w:val="1"/>
      <w:marLeft w:val="0"/>
      <w:marRight w:val="0"/>
      <w:marTop w:val="0"/>
      <w:marBottom w:val="0"/>
      <w:divBdr>
        <w:top w:val="none" w:sz="0" w:space="0" w:color="auto"/>
        <w:left w:val="none" w:sz="0" w:space="0" w:color="auto"/>
        <w:bottom w:val="none" w:sz="0" w:space="0" w:color="auto"/>
        <w:right w:val="none" w:sz="0" w:space="0" w:color="auto"/>
      </w:divBdr>
    </w:div>
    <w:div w:id="928121833">
      <w:bodyDiv w:val="1"/>
      <w:marLeft w:val="0"/>
      <w:marRight w:val="0"/>
      <w:marTop w:val="0"/>
      <w:marBottom w:val="0"/>
      <w:divBdr>
        <w:top w:val="none" w:sz="0" w:space="0" w:color="auto"/>
        <w:left w:val="none" w:sz="0" w:space="0" w:color="auto"/>
        <w:bottom w:val="none" w:sz="0" w:space="0" w:color="auto"/>
        <w:right w:val="none" w:sz="0" w:space="0" w:color="auto"/>
      </w:divBdr>
    </w:div>
    <w:div w:id="928923347">
      <w:bodyDiv w:val="1"/>
      <w:marLeft w:val="0"/>
      <w:marRight w:val="0"/>
      <w:marTop w:val="0"/>
      <w:marBottom w:val="0"/>
      <w:divBdr>
        <w:top w:val="none" w:sz="0" w:space="0" w:color="auto"/>
        <w:left w:val="none" w:sz="0" w:space="0" w:color="auto"/>
        <w:bottom w:val="none" w:sz="0" w:space="0" w:color="auto"/>
        <w:right w:val="none" w:sz="0" w:space="0" w:color="auto"/>
      </w:divBdr>
    </w:div>
    <w:div w:id="933395678">
      <w:bodyDiv w:val="1"/>
      <w:marLeft w:val="0"/>
      <w:marRight w:val="0"/>
      <w:marTop w:val="0"/>
      <w:marBottom w:val="0"/>
      <w:divBdr>
        <w:top w:val="none" w:sz="0" w:space="0" w:color="auto"/>
        <w:left w:val="none" w:sz="0" w:space="0" w:color="auto"/>
        <w:bottom w:val="none" w:sz="0" w:space="0" w:color="auto"/>
        <w:right w:val="none" w:sz="0" w:space="0" w:color="auto"/>
      </w:divBdr>
    </w:div>
    <w:div w:id="945117299">
      <w:bodyDiv w:val="1"/>
      <w:marLeft w:val="0"/>
      <w:marRight w:val="0"/>
      <w:marTop w:val="0"/>
      <w:marBottom w:val="0"/>
      <w:divBdr>
        <w:top w:val="none" w:sz="0" w:space="0" w:color="auto"/>
        <w:left w:val="none" w:sz="0" w:space="0" w:color="auto"/>
        <w:bottom w:val="none" w:sz="0" w:space="0" w:color="auto"/>
        <w:right w:val="none" w:sz="0" w:space="0" w:color="auto"/>
      </w:divBdr>
    </w:div>
    <w:div w:id="947933301">
      <w:bodyDiv w:val="1"/>
      <w:marLeft w:val="0"/>
      <w:marRight w:val="0"/>
      <w:marTop w:val="0"/>
      <w:marBottom w:val="0"/>
      <w:divBdr>
        <w:top w:val="none" w:sz="0" w:space="0" w:color="auto"/>
        <w:left w:val="none" w:sz="0" w:space="0" w:color="auto"/>
        <w:bottom w:val="none" w:sz="0" w:space="0" w:color="auto"/>
        <w:right w:val="none" w:sz="0" w:space="0" w:color="auto"/>
      </w:divBdr>
    </w:div>
    <w:div w:id="953949704">
      <w:bodyDiv w:val="1"/>
      <w:marLeft w:val="0"/>
      <w:marRight w:val="0"/>
      <w:marTop w:val="0"/>
      <w:marBottom w:val="0"/>
      <w:divBdr>
        <w:top w:val="none" w:sz="0" w:space="0" w:color="auto"/>
        <w:left w:val="none" w:sz="0" w:space="0" w:color="auto"/>
        <w:bottom w:val="none" w:sz="0" w:space="0" w:color="auto"/>
        <w:right w:val="none" w:sz="0" w:space="0" w:color="auto"/>
      </w:divBdr>
    </w:div>
    <w:div w:id="959997746">
      <w:bodyDiv w:val="1"/>
      <w:marLeft w:val="0"/>
      <w:marRight w:val="0"/>
      <w:marTop w:val="0"/>
      <w:marBottom w:val="0"/>
      <w:divBdr>
        <w:top w:val="none" w:sz="0" w:space="0" w:color="auto"/>
        <w:left w:val="none" w:sz="0" w:space="0" w:color="auto"/>
        <w:bottom w:val="none" w:sz="0" w:space="0" w:color="auto"/>
        <w:right w:val="none" w:sz="0" w:space="0" w:color="auto"/>
      </w:divBdr>
    </w:div>
    <w:div w:id="963268712">
      <w:bodyDiv w:val="1"/>
      <w:marLeft w:val="0"/>
      <w:marRight w:val="0"/>
      <w:marTop w:val="0"/>
      <w:marBottom w:val="0"/>
      <w:divBdr>
        <w:top w:val="none" w:sz="0" w:space="0" w:color="auto"/>
        <w:left w:val="none" w:sz="0" w:space="0" w:color="auto"/>
        <w:bottom w:val="none" w:sz="0" w:space="0" w:color="auto"/>
        <w:right w:val="none" w:sz="0" w:space="0" w:color="auto"/>
      </w:divBdr>
    </w:div>
    <w:div w:id="963773236">
      <w:bodyDiv w:val="1"/>
      <w:marLeft w:val="0"/>
      <w:marRight w:val="0"/>
      <w:marTop w:val="0"/>
      <w:marBottom w:val="0"/>
      <w:divBdr>
        <w:top w:val="none" w:sz="0" w:space="0" w:color="auto"/>
        <w:left w:val="none" w:sz="0" w:space="0" w:color="auto"/>
        <w:bottom w:val="none" w:sz="0" w:space="0" w:color="auto"/>
        <w:right w:val="none" w:sz="0" w:space="0" w:color="auto"/>
      </w:divBdr>
    </w:div>
    <w:div w:id="964893025">
      <w:bodyDiv w:val="1"/>
      <w:marLeft w:val="0"/>
      <w:marRight w:val="0"/>
      <w:marTop w:val="0"/>
      <w:marBottom w:val="0"/>
      <w:divBdr>
        <w:top w:val="none" w:sz="0" w:space="0" w:color="auto"/>
        <w:left w:val="none" w:sz="0" w:space="0" w:color="auto"/>
        <w:bottom w:val="none" w:sz="0" w:space="0" w:color="auto"/>
        <w:right w:val="none" w:sz="0" w:space="0" w:color="auto"/>
      </w:divBdr>
    </w:div>
    <w:div w:id="964966755">
      <w:bodyDiv w:val="1"/>
      <w:marLeft w:val="0"/>
      <w:marRight w:val="0"/>
      <w:marTop w:val="0"/>
      <w:marBottom w:val="0"/>
      <w:divBdr>
        <w:top w:val="none" w:sz="0" w:space="0" w:color="auto"/>
        <w:left w:val="none" w:sz="0" w:space="0" w:color="auto"/>
        <w:bottom w:val="none" w:sz="0" w:space="0" w:color="auto"/>
        <w:right w:val="none" w:sz="0" w:space="0" w:color="auto"/>
      </w:divBdr>
    </w:div>
    <w:div w:id="967468048">
      <w:bodyDiv w:val="1"/>
      <w:marLeft w:val="0"/>
      <w:marRight w:val="0"/>
      <w:marTop w:val="0"/>
      <w:marBottom w:val="0"/>
      <w:divBdr>
        <w:top w:val="none" w:sz="0" w:space="0" w:color="auto"/>
        <w:left w:val="none" w:sz="0" w:space="0" w:color="auto"/>
        <w:bottom w:val="none" w:sz="0" w:space="0" w:color="auto"/>
        <w:right w:val="none" w:sz="0" w:space="0" w:color="auto"/>
      </w:divBdr>
    </w:div>
    <w:div w:id="974528733">
      <w:bodyDiv w:val="1"/>
      <w:marLeft w:val="0"/>
      <w:marRight w:val="0"/>
      <w:marTop w:val="0"/>
      <w:marBottom w:val="0"/>
      <w:divBdr>
        <w:top w:val="none" w:sz="0" w:space="0" w:color="auto"/>
        <w:left w:val="none" w:sz="0" w:space="0" w:color="auto"/>
        <w:bottom w:val="none" w:sz="0" w:space="0" w:color="auto"/>
        <w:right w:val="none" w:sz="0" w:space="0" w:color="auto"/>
      </w:divBdr>
    </w:div>
    <w:div w:id="976105913">
      <w:bodyDiv w:val="1"/>
      <w:marLeft w:val="0"/>
      <w:marRight w:val="0"/>
      <w:marTop w:val="0"/>
      <w:marBottom w:val="0"/>
      <w:divBdr>
        <w:top w:val="none" w:sz="0" w:space="0" w:color="auto"/>
        <w:left w:val="none" w:sz="0" w:space="0" w:color="auto"/>
        <w:bottom w:val="none" w:sz="0" w:space="0" w:color="auto"/>
        <w:right w:val="none" w:sz="0" w:space="0" w:color="auto"/>
      </w:divBdr>
    </w:div>
    <w:div w:id="976186634">
      <w:bodyDiv w:val="1"/>
      <w:marLeft w:val="0"/>
      <w:marRight w:val="0"/>
      <w:marTop w:val="0"/>
      <w:marBottom w:val="0"/>
      <w:divBdr>
        <w:top w:val="none" w:sz="0" w:space="0" w:color="auto"/>
        <w:left w:val="none" w:sz="0" w:space="0" w:color="auto"/>
        <w:bottom w:val="none" w:sz="0" w:space="0" w:color="auto"/>
        <w:right w:val="none" w:sz="0" w:space="0" w:color="auto"/>
      </w:divBdr>
    </w:div>
    <w:div w:id="976958746">
      <w:bodyDiv w:val="1"/>
      <w:marLeft w:val="0"/>
      <w:marRight w:val="0"/>
      <w:marTop w:val="0"/>
      <w:marBottom w:val="0"/>
      <w:divBdr>
        <w:top w:val="none" w:sz="0" w:space="0" w:color="auto"/>
        <w:left w:val="none" w:sz="0" w:space="0" w:color="auto"/>
        <w:bottom w:val="none" w:sz="0" w:space="0" w:color="auto"/>
        <w:right w:val="none" w:sz="0" w:space="0" w:color="auto"/>
      </w:divBdr>
    </w:div>
    <w:div w:id="984696555">
      <w:bodyDiv w:val="1"/>
      <w:marLeft w:val="0"/>
      <w:marRight w:val="0"/>
      <w:marTop w:val="0"/>
      <w:marBottom w:val="0"/>
      <w:divBdr>
        <w:top w:val="none" w:sz="0" w:space="0" w:color="auto"/>
        <w:left w:val="none" w:sz="0" w:space="0" w:color="auto"/>
        <w:bottom w:val="none" w:sz="0" w:space="0" w:color="auto"/>
        <w:right w:val="none" w:sz="0" w:space="0" w:color="auto"/>
      </w:divBdr>
    </w:div>
    <w:div w:id="987902970">
      <w:bodyDiv w:val="1"/>
      <w:marLeft w:val="0"/>
      <w:marRight w:val="0"/>
      <w:marTop w:val="0"/>
      <w:marBottom w:val="0"/>
      <w:divBdr>
        <w:top w:val="none" w:sz="0" w:space="0" w:color="auto"/>
        <w:left w:val="none" w:sz="0" w:space="0" w:color="auto"/>
        <w:bottom w:val="none" w:sz="0" w:space="0" w:color="auto"/>
        <w:right w:val="none" w:sz="0" w:space="0" w:color="auto"/>
      </w:divBdr>
    </w:div>
    <w:div w:id="988049745">
      <w:bodyDiv w:val="1"/>
      <w:marLeft w:val="0"/>
      <w:marRight w:val="0"/>
      <w:marTop w:val="0"/>
      <w:marBottom w:val="0"/>
      <w:divBdr>
        <w:top w:val="none" w:sz="0" w:space="0" w:color="auto"/>
        <w:left w:val="none" w:sz="0" w:space="0" w:color="auto"/>
        <w:bottom w:val="none" w:sz="0" w:space="0" w:color="auto"/>
        <w:right w:val="none" w:sz="0" w:space="0" w:color="auto"/>
      </w:divBdr>
    </w:div>
    <w:div w:id="988561684">
      <w:bodyDiv w:val="1"/>
      <w:marLeft w:val="0"/>
      <w:marRight w:val="0"/>
      <w:marTop w:val="0"/>
      <w:marBottom w:val="0"/>
      <w:divBdr>
        <w:top w:val="none" w:sz="0" w:space="0" w:color="auto"/>
        <w:left w:val="none" w:sz="0" w:space="0" w:color="auto"/>
        <w:bottom w:val="none" w:sz="0" w:space="0" w:color="auto"/>
        <w:right w:val="none" w:sz="0" w:space="0" w:color="auto"/>
      </w:divBdr>
    </w:div>
    <w:div w:id="998384117">
      <w:bodyDiv w:val="1"/>
      <w:marLeft w:val="0"/>
      <w:marRight w:val="0"/>
      <w:marTop w:val="0"/>
      <w:marBottom w:val="0"/>
      <w:divBdr>
        <w:top w:val="none" w:sz="0" w:space="0" w:color="auto"/>
        <w:left w:val="none" w:sz="0" w:space="0" w:color="auto"/>
        <w:bottom w:val="none" w:sz="0" w:space="0" w:color="auto"/>
        <w:right w:val="none" w:sz="0" w:space="0" w:color="auto"/>
      </w:divBdr>
    </w:div>
    <w:div w:id="1001273759">
      <w:bodyDiv w:val="1"/>
      <w:marLeft w:val="0"/>
      <w:marRight w:val="0"/>
      <w:marTop w:val="0"/>
      <w:marBottom w:val="0"/>
      <w:divBdr>
        <w:top w:val="none" w:sz="0" w:space="0" w:color="auto"/>
        <w:left w:val="none" w:sz="0" w:space="0" w:color="auto"/>
        <w:bottom w:val="none" w:sz="0" w:space="0" w:color="auto"/>
        <w:right w:val="none" w:sz="0" w:space="0" w:color="auto"/>
      </w:divBdr>
    </w:div>
    <w:div w:id="1007291346">
      <w:bodyDiv w:val="1"/>
      <w:marLeft w:val="0"/>
      <w:marRight w:val="0"/>
      <w:marTop w:val="0"/>
      <w:marBottom w:val="0"/>
      <w:divBdr>
        <w:top w:val="none" w:sz="0" w:space="0" w:color="auto"/>
        <w:left w:val="none" w:sz="0" w:space="0" w:color="auto"/>
        <w:bottom w:val="none" w:sz="0" w:space="0" w:color="auto"/>
        <w:right w:val="none" w:sz="0" w:space="0" w:color="auto"/>
      </w:divBdr>
    </w:div>
    <w:div w:id="1009215115">
      <w:bodyDiv w:val="1"/>
      <w:marLeft w:val="0"/>
      <w:marRight w:val="0"/>
      <w:marTop w:val="0"/>
      <w:marBottom w:val="0"/>
      <w:divBdr>
        <w:top w:val="none" w:sz="0" w:space="0" w:color="auto"/>
        <w:left w:val="none" w:sz="0" w:space="0" w:color="auto"/>
        <w:bottom w:val="none" w:sz="0" w:space="0" w:color="auto"/>
        <w:right w:val="none" w:sz="0" w:space="0" w:color="auto"/>
      </w:divBdr>
    </w:div>
    <w:div w:id="1023819651">
      <w:bodyDiv w:val="1"/>
      <w:marLeft w:val="0"/>
      <w:marRight w:val="0"/>
      <w:marTop w:val="0"/>
      <w:marBottom w:val="0"/>
      <w:divBdr>
        <w:top w:val="none" w:sz="0" w:space="0" w:color="auto"/>
        <w:left w:val="none" w:sz="0" w:space="0" w:color="auto"/>
        <w:bottom w:val="none" w:sz="0" w:space="0" w:color="auto"/>
        <w:right w:val="none" w:sz="0" w:space="0" w:color="auto"/>
      </w:divBdr>
    </w:div>
    <w:div w:id="1045254630">
      <w:bodyDiv w:val="1"/>
      <w:marLeft w:val="0"/>
      <w:marRight w:val="0"/>
      <w:marTop w:val="0"/>
      <w:marBottom w:val="0"/>
      <w:divBdr>
        <w:top w:val="none" w:sz="0" w:space="0" w:color="auto"/>
        <w:left w:val="none" w:sz="0" w:space="0" w:color="auto"/>
        <w:bottom w:val="none" w:sz="0" w:space="0" w:color="auto"/>
        <w:right w:val="none" w:sz="0" w:space="0" w:color="auto"/>
      </w:divBdr>
    </w:div>
    <w:div w:id="1048260168">
      <w:bodyDiv w:val="1"/>
      <w:marLeft w:val="0"/>
      <w:marRight w:val="0"/>
      <w:marTop w:val="0"/>
      <w:marBottom w:val="0"/>
      <w:divBdr>
        <w:top w:val="none" w:sz="0" w:space="0" w:color="auto"/>
        <w:left w:val="none" w:sz="0" w:space="0" w:color="auto"/>
        <w:bottom w:val="none" w:sz="0" w:space="0" w:color="auto"/>
        <w:right w:val="none" w:sz="0" w:space="0" w:color="auto"/>
      </w:divBdr>
    </w:div>
    <w:div w:id="1048335480">
      <w:bodyDiv w:val="1"/>
      <w:marLeft w:val="0"/>
      <w:marRight w:val="0"/>
      <w:marTop w:val="0"/>
      <w:marBottom w:val="0"/>
      <w:divBdr>
        <w:top w:val="none" w:sz="0" w:space="0" w:color="auto"/>
        <w:left w:val="none" w:sz="0" w:space="0" w:color="auto"/>
        <w:bottom w:val="none" w:sz="0" w:space="0" w:color="auto"/>
        <w:right w:val="none" w:sz="0" w:space="0" w:color="auto"/>
      </w:divBdr>
    </w:div>
    <w:div w:id="1048921229">
      <w:bodyDiv w:val="1"/>
      <w:marLeft w:val="0"/>
      <w:marRight w:val="0"/>
      <w:marTop w:val="0"/>
      <w:marBottom w:val="0"/>
      <w:divBdr>
        <w:top w:val="none" w:sz="0" w:space="0" w:color="auto"/>
        <w:left w:val="none" w:sz="0" w:space="0" w:color="auto"/>
        <w:bottom w:val="none" w:sz="0" w:space="0" w:color="auto"/>
        <w:right w:val="none" w:sz="0" w:space="0" w:color="auto"/>
      </w:divBdr>
    </w:div>
    <w:div w:id="1051729778">
      <w:bodyDiv w:val="1"/>
      <w:marLeft w:val="0"/>
      <w:marRight w:val="0"/>
      <w:marTop w:val="0"/>
      <w:marBottom w:val="0"/>
      <w:divBdr>
        <w:top w:val="none" w:sz="0" w:space="0" w:color="auto"/>
        <w:left w:val="none" w:sz="0" w:space="0" w:color="auto"/>
        <w:bottom w:val="none" w:sz="0" w:space="0" w:color="auto"/>
        <w:right w:val="none" w:sz="0" w:space="0" w:color="auto"/>
      </w:divBdr>
    </w:div>
    <w:div w:id="1056777455">
      <w:bodyDiv w:val="1"/>
      <w:marLeft w:val="0"/>
      <w:marRight w:val="0"/>
      <w:marTop w:val="0"/>
      <w:marBottom w:val="0"/>
      <w:divBdr>
        <w:top w:val="none" w:sz="0" w:space="0" w:color="auto"/>
        <w:left w:val="none" w:sz="0" w:space="0" w:color="auto"/>
        <w:bottom w:val="none" w:sz="0" w:space="0" w:color="auto"/>
        <w:right w:val="none" w:sz="0" w:space="0" w:color="auto"/>
      </w:divBdr>
    </w:div>
    <w:div w:id="1066224074">
      <w:bodyDiv w:val="1"/>
      <w:marLeft w:val="0"/>
      <w:marRight w:val="0"/>
      <w:marTop w:val="0"/>
      <w:marBottom w:val="0"/>
      <w:divBdr>
        <w:top w:val="none" w:sz="0" w:space="0" w:color="auto"/>
        <w:left w:val="none" w:sz="0" w:space="0" w:color="auto"/>
        <w:bottom w:val="none" w:sz="0" w:space="0" w:color="auto"/>
        <w:right w:val="none" w:sz="0" w:space="0" w:color="auto"/>
      </w:divBdr>
    </w:div>
    <w:div w:id="1067726897">
      <w:bodyDiv w:val="1"/>
      <w:marLeft w:val="0"/>
      <w:marRight w:val="0"/>
      <w:marTop w:val="0"/>
      <w:marBottom w:val="0"/>
      <w:divBdr>
        <w:top w:val="none" w:sz="0" w:space="0" w:color="auto"/>
        <w:left w:val="none" w:sz="0" w:space="0" w:color="auto"/>
        <w:bottom w:val="none" w:sz="0" w:space="0" w:color="auto"/>
        <w:right w:val="none" w:sz="0" w:space="0" w:color="auto"/>
      </w:divBdr>
    </w:div>
    <w:div w:id="1068110024">
      <w:bodyDiv w:val="1"/>
      <w:marLeft w:val="0"/>
      <w:marRight w:val="0"/>
      <w:marTop w:val="0"/>
      <w:marBottom w:val="0"/>
      <w:divBdr>
        <w:top w:val="none" w:sz="0" w:space="0" w:color="auto"/>
        <w:left w:val="none" w:sz="0" w:space="0" w:color="auto"/>
        <w:bottom w:val="none" w:sz="0" w:space="0" w:color="auto"/>
        <w:right w:val="none" w:sz="0" w:space="0" w:color="auto"/>
      </w:divBdr>
    </w:div>
    <w:div w:id="1071317686">
      <w:bodyDiv w:val="1"/>
      <w:marLeft w:val="0"/>
      <w:marRight w:val="0"/>
      <w:marTop w:val="0"/>
      <w:marBottom w:val="0"/>
      <w:divBdr>
        <w:top w:val="none" w:sz="0" w:space="0" w:color="auto"/>
        <w:left w:val="none" w:sz="0" w:space="0" w:color="auto"/>
        <w:bottom w:val="none" w:sz="0" w:space="0" w:color="auto"/>
        <w:right w:val="none" w:sz="0" w:space="0" w:color="auto"/>
      </w:divBdr>
    </w:div>
    <w:div w:id="1074625440">
      <w:bodyDiv w:val="1"/>
      <w:marLeft w:val="0"/>
      <w:marRight w:val="0"/>
      <w:marTop w:val="0"/>
      <w:marBottom w:val="0"/>
      <w:divBdr>
        <w:top w:val="none" w:sz="0" w:space="0" w:color="auto"/>
        <w:left w:val="none" w:sz="0" w:space="0" w:color="auto"/>
        <w:bottom w:val="none" w:sz="0" w:space="0" w:color="auto"/>
        <w:right w:val="none" w:sz="0" w:space="0" w:color="auto"/>
      </w:divBdr>
    </w:div>
    <w:div w:id="1077939208">
      <w:bodyDiv w:val="1"/>
      <w:marLeft w:val="0"/>
      <w:marRight w:val="0"/>
      <w:marTop w:val="0"/>
      <w:marBottom w:val="0"/>
      <w:divBdr>
        <w:top w:val="none" w:sz="0" w:space="0" w:color="auto"/>
        <w:left w:val="none" w:sz="0" w:space="0" w:color="auto"/>
        <w:bottom w:val="none" w:sz="0" w:space="0" w:color="auto"/>
        <w:right w:val="none" w:sz="0" w:space="0" w:color="auto"/>
      </w:divBdr>
    </w:div>
    <w:div w:id="1080447908">
      <w:bodyDiv w:val="1"/>
      <w:marLeft w:val="0"/>
      <w:marRight w:val="0"/>
      <w:marTop w:val="0"/>
      <w:marBottom w:val="0"/>
      <w:divBdr>
        <w:top w:val="none" w:sz="0" w:space="0" w:color="auto"/>
        <w:left w:val="none" w:sz="0" w:space="0" w:color="auto"/>
        <w:bottom w:val="none" w:sz="0" w:space="0" w:color="auto"/>
        <w:right w:val="none" w:sz="0" w:space="0" w:color="auto"/>
      </w:divBdr>
    </w:div>
    <w:div w:id="1093011768">
      <w:bodyDiv w:val="1"/>
      <w:marLeft w:val="0"/>
      <w:marRight w:val="0"/>
      <w:marTop w:val="0"/>
      <w:marBottom w:val="0"/>
      <w:divBdr>
        <w:top w:val="none" w:sz="0" w:space="0" w:color="auto"/>
        <w:left w:val="none" w:sz="0" w:space="0" w:color="auto"/>
        <w:bottom w:val="none" w:sz="0" w:space="0" w:color="auto"/>
        <w:right w:val="none" w:sz="0" w:space="0" w:color="auto"/>
      </w:divBdr>
    </w:div>
    <w:div w:id="1094739768">
      <w:bodyDiv w:val="1"/>
      <w:marLeft w:val="0"/>
      <w:marRight w:val="0"/>
      <w:marTop w:val="0"/>
      <w:marBottom w:val="0"/>
      <w:divBdr>
        <w:top w:val="none" w:sz="0" w:space="0" w:color="auto"/>
        <w:left w:val="none" w:sz="0" w:space="0" w:color="auto"/>
        <w:bottom w:val="none" w:sz="0" w:space="0" w:color="auto"/>
        <w:right w:val="none" w:sz="0" w:space="0" w:color="auto"/>
      </w:divBdr>
    </w:div>
    <w:div w:id="1112632235">
      <w:bodyDiv w:val="1"/>
      <w:marLeft w:val="0"/>
      <w:marRight w:val="0"/>
      <w:marTop w:val="0"/>
      <w:marBottom w:val="0"/>
      <w:divBdr>
        <w:top w:val="none" w:sz="0" w:space="0" w:color="auto"/>
        <w:left w:val="none" w:sz="0" w:space="0" w:color="auto"/>
        <w:bottom w:val="none" w:sz="0" w:space="0" w:color="auto"/>
        <w:right w:val="none" w:sz="0" w:space="0" w:color="auto"/>
      </w:divBdr>
    </w:div>
    <w:div w:id="1113743256">
      <w:bodyDiv w:val="1"/>
      <w:marLeft w:val="0"/>
      <w:marRight w:val="0"/>
      <w:marTop w:val="0"/>
      <w:marBottom w:val="0"/>
      <w:divBdr>
        <w:top w:val="none" w:sz="0" w:space="0" w:color="auto"/>
        <w:left w:val="none" w:sz="0" w:space="0" w:color="auto"/>
        <w:bottom w:val="none" w:sz="0" w:space="0" w:color="auto"/>
        <w:right w:val="none" w:sz="0" w:space="0" w:color="auto"/>
      </w:divBdr>
    </w:div>
    <w:div w:id="1115907668">
      <w:bodyDiv w:val="1"/>
      <w:marLeft w:val="0"/>
      <w:marRight w:val="0"/>
      <w:marTop w:val="0"/>
      <w:marBottom w:val="0"/>
      <w:divBdr>
        <w:top w:val="none" w:sz="0" w:space="0" w:color="auto"/>
        <w:left w:val="none" w:sz="0" w:space="0" w:color="auto"/>
        <w:bottom w:val="none" w:sz="0" w:space="0" w:color="auto"/>
        <w:right w:val="none" w:sz="0" w:space="0" w:color="auto"/>
      </w:divBdr>
    </w:div>
    <w:div w:id="1125075768">
      <w:bodyDiv w:val="1"/>
      <w:marLeft w:val="0"/>
      <w:marRight w:val="0"/>
      <w:marTop w:val="0"/>
      <w:marBottom w:val="0"/>
      <w:divBdr>
        <w:top w:val="none" w:sz="0" w:space="0" w:color="auto"/>
        <w:left w:val="none" w:sz="0" w:space="0" w:color="auto"/>
        <w:bottom w:val="none" w:sz="0" w:space="0" w:color="auto"/>
        <w:right w:val="none" w:sz="0" w:space="0" w:color="auto"/>
      </w:divBdr>
    </w:div>
    <w:div w:id="1125346170">
      <w:bodyDiv w:val="1"/>
      <w:marLeft w:val="0"/>
      <w:marRight w:val="0"/>
      <w:marTop w:val="0"/>
      <w:marBottom w:val="0"/>
      <w:divBdr>
        <w:top w:val="none" w:sz="0" w:space="0" w:color="auto"/>
        <w:left w:val="none" w:sz="0" w:space="0" w:color="auto"/>
        <w:bottom w:val="none" w:sz="0" w:space="0" w:color="auto"/>
        <w:right w:val="none" w:sz="0" w:space="0" w:color="auto"/>
      </w:divBdr>
    </w:div>
    <w:div w:id="1129784632">
      <w:bodyDiv w:val="1"/>
      <w:marLeft w:val="0"/>
      <w:marRight w:val="0"/>
      <w:marTop w:val="0"/>
      <w:marBottom w:val="0"/>
      <w:divBdr>
        <w:top w:val="none" w:sz="0" w:space="0" w:color="auto"/>
        <w:left w:val="none" w:sz="0" w:space="0" w:color="auto"/>
        <w:bottom w:val="none" w:sz="0" w:space="0" w:color="auto"/>
        <w:right w:val="none" w:sz="0" w:space="0" w:color="auto"/>
      </w:divBdr>
    </w:div>
    <w:div w:id="1133407569">
      <w:bodyDiv w:val="1"/>
      <w:marLeft w:val="0"/>
      <w:marRight w:val="0"/>
      <w:marTop w:val="0"/>
      <w:marBottom w:val="0"/>
      <w:divBdr>
        <w:top w:val="none" w:sz="0" w:space="0" w:color="auto"/>
        <w:left w:val="none" w:sz="0" w:space="0" w:color="auto"/>
        <w:bottom w:val="none" w:sz="0" w:space="0" w:color="auto"/>
        <w:right w:val="none" w:sz="0" w:space="0" w:color="auto"/>
      </w:divBdr>
    </w:div>
    <w:div w:id="1135564766">
      <w:bodyDiv w:val="1"/>
      <w:marLeft w:val="0"/>
      <w:marRight w:val="0"/>
      <w:marTop w:val="0"/>
      <w:marBottom w:val="0"/>
      <w:divBdr>
        <w:top w:val="none" w:sz="0" w:space="0" w:color="auto"/>
        <w:left w:val="none" w:sz="0" w:space="0" w:color="auto"/>
        <w:bottom w:val="none" w:sz="0" w:space="0" w:color="auto"/>
        <w:right w:val="none" w:sz="0" w:space="0" w:color="auto"/>
      </w:divBdr>
    </w:div>
    <w:div w:id="1135608227">
      <w:bodyDiv w:val="1"/>
      <w:marLeft w:val="0"/>
      <w:marRight w:val="0"/>
      <w:marTop w:val="0"/>
      <w:marBottom w:val="0"/>
      <w:divBdr>
        <w:top w:val="none" w:sz="0" w:space="0" w:color="auto"/>
        <w:left w:val="none" w:sz="0" w:space="0" w:color="auto"/>
        <w:bottom w:val="none" w:sz="0" w:space="0" w:color="auto"/>
        <w:right w:val="none" w:sz="0" w:space="0" w:color="auto"/>
      </w:divBdr>
    </w:div>
    <w:div w:id="1136921501">
      <w:bodyDiv w:val="1"/>
      <w:marLeft w:val="0"/>
      <w:marRight w:val="0"/>
      <w:marTop w:val="0"/>
      <w:marBottom w:val="0"/>
      <w:divBdr>
        <w:top w:val="none" w:sz="0" w:space="0" w:color="auto"/>
        <w:left w:val="none" w:sz="0" w:space="0" w:color="auto"/>
        <w:bottom w:val="none" w:sz="0" w:space="0" w:color="auto"/>
        <w:right w:val="none" w:sz="0" w:space="0" w:color="auto"/>
      </w:divBdr>
    </w:div>
    <w:div w:id="1147160748">
      <w:bodyDiv w:val="1"/>
      <w:marLeft w:val="0"/>
      <w:marRight w:val="0"/>
      <w:marTop w:val="0"/>
      <w:marBottom w:val="0"/>
      <w:divBdr>
        <w:top w:val="none" w:sz="0" w:space="0" w:color="auto"/>
        <w:left w:val="none" w:sz="0" w:space="0" w:color="auto"/>
        <w:bottom w:val="none" w:sz="0" w:space="0" w:color="auto"/>
        <w:right w:val="none" w:sz="0" w:space="0" w:color="auto"/>
      </w:divBdr>
    </w:div>
    <w:div w:id="1153108433">
      <w:bodyDiv w:val="1"/>
      <w:marLeft w:val="0"/>
      <w:marRight w:val="0"/>
      <w:marTop w:val="0"/>
      <w:marBottom w:val="0"/>
      <w:divBdr>
        <w:top w:val="none" w:sz="0" w:space="0" w:color="auto"/>
        <w:left w:val="none" w:sz="0" w:space="0" w:color="auto"/>
        <w:bottom w:val="none" w:sz="0" w:space="0" w:color="auto"/>
        <w:right w:val="none" w:sz="0" w:space="0" w:color="auto"/>
      </w:divBdr>
    </w:div>
    <w:div w:id="1157961112">
      <w:bodyDiv w:val="1"/>
      <w:marLeft w:val="0"/>
      <w:marRight w:val="0"/>
      <w:marTop w:val="0"/>
      <w:marBottom w:val="0"/>
      <w:divBdr>
        <w:top w:val="none" w:sz="0" w:space="0" w:color="auto"/>
        <w:left w:val="none" w:sz="0" w:space="0" w:color="auto"/>
        <w:bottom w:val="none" w:sz="0" w:space="0" w:color="auto"/>
        <w:right w:val="none" w:sz="0" w:space="0" w:color="auto"/>
      </w:divBdr>
    </w:div>
    <w:div w:id="1163155871">
      <w:bodyDiv w:val="1"/>
      <w:marLeft w:val="0"/>
      <w:marRight w:val="0"/>
      <w:marTop w:val="0"/>
      <w:marBottom w:val="0"/>
      <w:divBdr>
        <w:top w:val="none" w:sz="0" w:space="0" w:color="auto"/>
        <w:left w:val="none" w:sz="0" w:space="0" w:color="auto"/>
        <w:bottom w:val="none" w:sz="0" w:space="0" w:color="auto"/>
        <w:right w:val="none" w:sz="0" w:space="0" w:color="auto"/>
      </w:divBdr>
    </w:div>
    <w:div w:id="1165314730">
      <w:bodyDiv w:val="1"/>
      <w:marLeft w:val="0"/>
      <w:marRight w:val="0"/>
      <w:marTop w:val="0"/>
      <w:marBottom w:val="0"/>
      <w:divBdr>
        <w:top w:val="none" w:sz="0" w:space="0" w:color="auto"/>
        <w:left w:val="none" w:sz="0" w:space="0" w:color="auto"/>
        <w:bottom w:val="none" w:sz="0" w:space="0" w:color="auto"/>
        <w:right w:val="none" w:sz="0" w:space="0" w:color="auto"/>
      </w:divBdr>
    </w:div>
    <w:div w:id="1166559297">
      <w:bodyDiv w:val="1"/>
      <w:marLeft w:val="0"/>
      <w:marRight w:val="0"/>
      <w:marTop w:val="0"/>
      <w:marBottom w:val="0"/>
      <w:divBdr>
        <w:top w:val="none" w:sz="0" w:space="0" w:color="auto"/>
        <w:left w:val="none" w:sz="0" w:space="0" w:color="auto"/>
        <w:bottom w:val="none" w:sz="0" w:space="0" w:color="auto"/>
        <w:right w:val="none" w:sz="0" w:space="0" w:color="auto"/>
      </w:divBdr>
    </w:div>
    <w:div w:id="1168834905">
      <w:bodyDiv w:val="1"/>
      <w:marLeft w:val="0"/>
      <w:marRight w:val="0"/>
      <w:marTop w:val="0"/>
      <w:marBottom w:val="0"/>
      <w:divBdr>
        <w:top w:val="none" w:sz="0" w:space="0" w:color="auto"/>
        <w:left w:val="none" w:sz="0" w:space="0" w:color="auto"/>
        <w:bottom w:val="none" w:sz="0" w:space="0" w:color="auto"/>
        <w:right w:val="none" w:sz="0" w:space="0" w:color="auto"/>
      </w:divBdr>
    </w:div>
    <w:div w:id="1173422135">
      <w:bodyDiv w:val="1"/>
      <w:marLeft w:val="0"/>
      <w:marRight w:val="0"/>
      <w:marTop w:val="0"/>
      <w:marBottom w:val="0"/>
      <w:divBdr>
        <w:top w:val="none" w:sz="0" w:space="0" w:color="auto"/>
        <w:left w:val="none" w:sz="0" w:space="0" w:color="auto"/>
        <w:bottom w:val="none" w:sz="0" w:space="0" w:color="auto"/>
        <w:right w:val="none" w:sz="0" w:space="0" w:color="auto"/>
      </w:divBdr>
    </w:div>
    <w:div w:id="1207108004">
      <w:bodyDiv w:val="1"/>
      <w:marLeft w:val="0"/>
      <w:marRight w:val="0"/>
      <w:marTop w:val="0"/>
      <w:marBottom w:val="0"/>
      <w:divBdr>
        <w:top w:val="none" w:sz="0" w:space="0" w:color="auto"/>
        <w:left w:val="none" w:sz="0" w:space="0" w:color="auto"/>
        <w:bottom w:val="none" w:sz="0" w:space="0" w:color="auto"/>
        <w:right w:val="none" w:sz="0" w:space="0" w:color="auto"/>
      </w:divBdr>
    </w:div>
    <w:div w:id="1208765087">
      <w:bodyDiv w:val="1"/>
      <w:marLeft w:val="0"/>
      <w:marRight w:val="0"/>
      <w:marTop w:val="0"/>
      <w:marBottom w:val="0"/>
      <w:divBdr>
        <w:top w:val="none" w:sz="0" w:space="0" w:color="auto"/>
        <w:left w:val="none" w:sz="0" w:space="0" w:color="auto"/>
        <w:bottom w:val="none" w:sz="0" w:space="0" w:color="auto"/>
        <w:right w:val="none" w:sz="0" w:space="0" w:color="auto"/>
      </w:divBdr>
    </w:div>
    <w:div w:id="1215315362">
      <w:bodyDiv w:val="1"/>
      <w:marLeft w:val="0"/>
      <w:marRight w:val="0"/>
      <w:marTop w:val="0"/>
      <w:marBottom w:val="0"/>
      <w:divBdr>
        <w:top w:val="none" w:sz="0" w:space="0" w:color="auto"/>
        <w:left w:val="none" w:sz="0" w:space="0" w:color="auto"/>
        <w:bottom w:val="none" w:sz="0" w:space="0" w:color="auto"/>
        <w:right w:val="none" w:sz="0" w:space="0" w:color="auto"/>
      </w:divBdr>
    </w:div>
    <w:div w:id="1217351463">
      <w:bodyDiv w:val="1"/>
      <w:marLeft w:val="0"/>
      <w:marRight w:val="0"/>
      <w:marTop w:val="0"/>
      <w:marBottom w:val="0"/>
      <w:divBdr>
        <w:top w:val="none" w:sz="0" w:space="0" w:color="auto"/>
        <w:left w:val="none" w:sz="0" w:space="0" w:color="auto"/>
        <w:bottom w:val="none" w:sz="0" w:space="0" w:color="auto"/>
        <w:right w:val="none" w:sz="0" w:space="0" w:color="auto"/>
      </w:divBdr>
    </w:div>
    <w:div w:id="1219708510">
      <w:bodyDiv w:val="1"/>
      <w:marLeft w:val="0"/>
      <w:marRight w:val="0"/>
      <w:marTop w:val="0"/>
      <w:marBottom w:val="0"/>
      <w:divBdr>
        <w:top w:val="none" w:sz="0" w:space="0" w:color="auto"/>
        <w:left w:val="none" w:sz="0" w:space="0" w:color="auto"/>
        <w:bottom w:val="none" w:sz="0" w:space="0" w:color="auto"/>
        <w:right w:val="none" w:sz="0" w:space="0" w:color="auto"/>
      </w:divBdr>
    </w:div>
    <w:div w:id="1233151388">
      <w:bodyDiv w:val="1"/>
      <w:marLeft w:val="0"/>
      <w:marRight w:val="0"/>
      <w:marTop w:val="0"/>
      <w:marBottom w:val="0"/>
      <w:divBdr>
        <w:top w:val="none" w:sz="0" w:space="0" w:color="auto"/>
        <w:left w:val="none" w:sz="0" w:space="0" w:color="auto"/>
        <w:bottom w:val="none" w:sz="0" w:space="0" w:color="auto"/>
        <w:right w:val="none" w:sz="0" w:space="0" w:color="auto"/>
      </w:divBdr>
    </w:div>
    <w:div w:id="1242135438">
      <w:bodyDiv w:val="1"/>
      <w:marLeft w:val="0"/>
      <w:marRight w:val="0"/>
      <w:marTop w:val="0"/>
      <w:marBottom w:val="0"/>
      <w:divBdr>
        <w:top w:val="none" w:sz="0" w:space="0" w:color="auto"/>
        <w:left w:val="none" w:sz="0" w:space="0" w:color="auto"/>
        <w:bottom w:val="none" w:sz="0" w:space="0" w:color="auto"/>
        <w:right w:val="none" w:sz="0" w:space="0" w:color="auto"/>
      </w:divBdr>
    </w:div>
    <w:div w:id="1248492519">
      <w:bodyDiv w:val="1"/>
      <w:marLeft w:val="0"/>
      <w:marRight w:val="0"/>
      <w:marTop w:val="0"/>
      <w:marBottom w:val="0"/>
      <w:divBdr>
        <w:top w:val="none" w:sz="0" w:space="0" w:color="auto"/>
        <w:left w:val="none" w:sz="0" w:space="0" w:color="auto"/>
        <w:bottom w:val="none" w:sz="0" w:space="0" w:color="auto"/>
        <w:right w:val="none" w:sz="0" w:space="0" w:color="auto"/>
      </w:divBdr>
    </w:div>
    <w:div w:id="1255287527">
      <w:bodyDiv w:val="1"/>
      <w:marLeft w:val="0"/>
      <w:marRight w:val="0"/>
      <w:marTop w:val="0"/>
      <w:marBottom w:val="0"/>
      <w:divBdr>
        <w:top w:val="none" w:sz="0" w:space="0" w:color="auto"/>
        <w:left w:val="none" w:sz="0" w:space="0" w:color="auto"/>
        <w:bottom w:val="none" w:sz="0" w:space="0" w:color="auto"/>
        <w:right w:val="none" w:sz="0" w:space="0" w:color="auto"/>
      </w:divBdr>
    </w:div>
    <w:div w:id="1258291699">
      <w:bodyDiv w:val="1"/>
      <w:marLeft w:val="0"/>
      <w:marRight w:val="0"/>
      <w:marTop w:val="0"/>
      <w:marBottom w:val="0"/>
      <w:divBdr>
        <w:top w:val="none" w:sz="0" w:space="0" w:color="auto"/>
        <w:left w:val="none" w:sz="0" w:space="0" w:color="auto"/>
        <w:bottom w:val="none" w:sz="0" w:space="0" w:color="auto"/>
        <w:right w:val="none" w:sz="0" w:space="0" w:color="auto"/>
      </w:divBdr>
    </w:div>
    <w:div w:id="1260062873">
      <w:bodyDiv w:val="1"/>
      <w:marLeft w:val="0"/>
      <w:marRight w:val="0"/>
      <w:marTop w:val="0"/>
      <w:marBottom w:val="0"/>
      <w:divBdr>
        <w:top w:val="none" w:sz="0" w:space="0" w:color="auto"/>
        <w:left w:val="none" w:sz="0" w:space="0" w:color="auto"/>
        <w:bottom w:val="none" w:sz="0" w:space="0" w:color="auto"/>
        <w:right w:val="none" w:sz="0" w:space="0" w:color="auto"/>
      </w:divBdr>
    </w:div>
    <w:div w:id="1265960092">
      <w:bodyDiv w:val="1"/>
      <w:marLeft w:val="0"/>
      <w:marRight w:val="0"/>
      <w:marTop w:val="0"/>
      <w:marBottom w:val="0"/>
      <w:divBdr>
        <w:top w:val="none" w:sz="0" w:space="0" w:color="auto"/>
        <w:left w:val="none" w:sz="0" w:space="0" w:color="auto"/>
        <w:bottom w:val="none" w:sz="0" w:space="0" w:color="auto"/>
        <w:right w:val="none" w:sz="0" w:space="0" w:color="auto"/>
      </w:divBdr>
    </w:div>
    <w:div w:id="1271161297">
      <w:bodyDiv w:val="1"/>
      <w:marLeft w:val="0"/>
      <w:marRight w:val="0"/>
      <w:marTop w:val="0"/>
      <w:marBottom w:val="0"/>
      <w:divBdr>
        <w:top w:val="none" w:sz="0" w:space="0" w:color="auto"/>
        <w:left w:val="none" w:sz="0" w:space="0" w:color="auto"/>
        <w:bottom w:val="none" w:sz="0" w:space="0" w:color="auto"/>
        <w:right w:val="none" w:sz="0" w:space="0" w:color="auto"/>
      </w:divBdr>
    </w:div>
    <w:div w:id="1284144775">
      <w:bodyDiv w:val="1"/>
      <w:marLeft w:val="0"/>
      <w:marRight w:val="0"/>
      <w:marTop w:val="0"/>
      <w:marBottom w:val="0"/>
      <w:divBdr>
        <w:top w:val="none" w:sz="0" w:space="0" w:color="auto"/>
        <w:left w:val="none" w:sz="0" w:space="0" w:color="auto"/>
        <w:bottom w:val="none" w:sz="0" w:space="0" w:color="auto"/>
        <w:right w:val="none" w:sz="0" w:space="0" w:color="auto"/>
      </w:divBdr>
    </w:div>
    <w:div w:id="1285651853">
      <w:bodyDiv w:val="1"/>
      <w:marLeft w:val="0"/>
      <w:marRight w:val="0"/>
      <w:marTop w:val="0"/>
      <w:marBottom w:val="0"/>
      <w:divBdr>
        <w:top w:val="none" w:sz="0" w:space="0" w:color="auto"/>
        <w:left w:val="none" w:sz="0" w:space="0" w:color="auto"/>
        <w:bottom w:val="none" w:sz="0" w:space="0" w:color="auto"/>
        <w:right w:val="none" w:sz="0" w:space="0" w:color="auto"/>
      </w:divBdr>
    </w:div>
    <w:div w:id="1289238577">
      <w:bodyDiv w:val="1"/>
      <w:marLeft w:val="0"/>
      <w:marRight w:val="0"/>
      <w:marTop w:val="0"/>
      <w:marBottom w:val="0"/>
      <w:divBdr>
        <w:top w:val="none" w:sz="0" w:space="0" w:color="auto"/>
        <w:left w:val="none" w:sz="0" w:space="0" w:color="auto"/>
        <w:bottom w:val="none" w:sz="0" w:space="0" w:color="auto"/>
        <w:right w:val="none" w:sz="0" w:space="0" w:color="auto"/>
      </w:divBdr>
    </w:div>
    <w:div w:id="1293368351">
      <w:bodyDiv w:val="1"/>
      <w:marLeft w:val="0"/>
      <w:marRight w:val="0"/>
      <w:marTop w:val="0"/>
      <w:marBottom w:val="0"/>
      <w:divBdr>
        <w:top w:val="none" w:sz="0" w:space="0" w:color="auto"/>
        <w:left w:val="none" w:sz="0" w:space="0" w:color="auto"/>
        <w:bottom w:val="none" w:sz="0" w:space="0" w:color="auto"/>
        <w:right w:val="none" w:sz="0" w:space="0" w:color="auto"/>
      </w:divBdr>
    </w:div>
    <w:div w:id="1311248200">
      <w:bodyDiv w:val="1"/>
      <w:marLeft w:val="0"/>
      <w:marRight w:val="0"/>
      <w:marTop w:val="0"/>
      <w:marBottom w:val="0"/>
      <w:divBdr>
        <w:top w:val="none" w:sz="0" w:space="0" w:color="auto"/>
        <w:left w:val="none" w:sz="0" w:space="0" w:color="auto"/>
        <w:bottom w:val="none" w:sz="0" w:space="0" w:color="auto"/>
        <w:right w:val="none" w:sz="0" w:space="0" w:color="auto"/>
      </w:divBdr>
    </w:div>
    <w:div w:id="1316490078">
      <w:bodyDiv w:val="1"/>
      <w:marLeft w:val="0"/>
      <w:marRight w:val="0"/>
      <w:marTop w:val="0"/>
      <w:marBottom w:val="0"/>
      <w:divBdr>
        <w:top w:val="none" w:sz="0" w:space="0" w:color="auto"/>
        <w:left w:val="none" w:sz="0" w:space="0" w:color="auto"/>
        <w:bottom w:val="none" w:sz="0" w:space="0" w:color="auto"/>
        <w:right w:val="none" w:sz="0" w:space="0" w:color="auto"/>
      </w:divBdr>
    </w:div>
    <w:div w:id="1316645162">
      <w:bodyDiv w:val="1"/>
      <w:marLeft w:val="0"/>
      <w:marRight w:val="0"/>
      <w:marTop w:val="0"/>
      <w:marBottom w:val="0"/>
      <w:divBdr>
        <w:top w:val="none" w:sz="0" w:space="0" w:color="auto"/>
        <w:left w:val="none" w:sz="0" w:space="0" w:color="auto"/>
        <w:bottom w:val="none" w:sz="0" w:space="0" w:color="auto"/>
        <w:right w:val="none" w:sz="0" w:space="0" w:color="auto"/>
      </w:divBdr>
    </w:div>
    <w:div w:id="1317340938">
      <w:bodyDiv w:val="1"/>
      <w:marLeft w:val="0"/>
      <w:marRight w:val="0"/>
      <w:marTop w:val="0"/>
      <w:marBottom w:val="0"/>
      <w:divBdr>
        <w:top w:val="none" w:sz="0" w:space="0" w:color="auto"/>
        <w:left w:val="none" w:sz="0" w:space="0" w:color="auto"/>
        <w:bottom w:val="none" w:sz="0" w:space="0" w:color="auto"/>
        <w:right w:val="none" w:sz="0" w:space="0" w:color="auto"/>
      </w:divBdr>
    </w:div>
    <w:div w:id="1327126207">
      <w:bodyDiv w:val="1"/>
      <w:marLeft w:val="0"/>
      <w:marRight w:val="0"/>
      <w:marTop w:val="0"/>
      <w:marBottom w:val="0"/>
      <w:divBdr>
        <w:top w:val="none" w:sz="0" w:space="0" w:color="auto"/>
        <w:left w:val="none" w:sz="0" w:space="0" w:color="auto"/>
        <w:bottom w:val="none" w:sz="0" w:space="0" w:color="auto"/>
        <w:right w:val="none" w:sz="0" w:space="0" w:color="auto"/>
      </w:divBdr>
    </w:div>
    <w:div w:id="1329602941">
      <w:bodyDiv w:val="1"/>
      <w:marLeft w:val="0"/>
      <w:marRight w:val="0"/>
      <w:marTop w:val="0"/>
      <w:marBottom w:val="0"/>
      <w:divBdr>
        <w:top w:val="none" w:sz="0" w:space="0" w:color="auto"/>
        <w:left w:val="none" w:sz="0" w:space="0" w:color="auto"/>
        <w:bottom w:val="none" w:sz="0" w:space="0" w:color="auto"/>
        <w:right w:val="none" w:sz="0" w:space="0" w:color="auto"/>
      </w:divBdr>
    </w:div>
    <w:div w:id="1342004776">
      <w:bodyDiv w:val="1"/>
      <w:marLeft w:val="0"/>
      <w:marRight w:val="0"/>
      <w:marTop w:val="0"/>
      <w:marBottom w:val="0"/>
      <w:divBdr>
        <w:top w:val="none" w:sz="0" w:space="0" w:color="auto"/>
        <w:left w:val="none" w:sz="0" w:space="0" w:color="auto"/>
        <w:bottom w:val="none" w:sz="0" w:space="0" w:color="auto"/>
        <w:right w:val="none" w:sz="0" w:space="0" w:color="auto"/>
      </w:divBdr>
    </w:div>
    <w:div w:id="1363676320">
      <w:bodyDiv w:val="1"/>
      <w:marLeft w:val="0"/>
      <w:marRight w:val="0"/>
      <w:marTop w:val="0"/>
      <w:marBottom w:val="0"/>
      <w:divBdr>
        <w:top w:val="none" w:sz="0" w:space="0" w:color="auto"/>
        <w:left w:val="none" w:sz="0" w:space="0" w:color="auto"/>
        <w:bottom w:val="none" w:sz="0" w:space="0" w:color="auto"/>
        <w:right w:val="none" w:sz="0" w:space="0" w:color="auto"/>
      </w:divBdr>
    </w:div>
    <w:div w:id="1372144045">
      <w:bodyDiv w:val="1"/>
      <w:marLeft w:val="0"/>
      <w:marRight w:val="0"/>
      <w:marTop w:val="0"/>
      <w:marBottom w:val="0"/>
      <w:divBdr>
        <w:top w:val="none" w:sz="0" w:space="0" w:color="auto"/>
        <w:left w:val="none" w:sz="0" w:space="0" w:color="auto"/>
        <w:bottom w:val="none" w:sz="0" w:space="0" w:color="auto"/>
        <w:right w:val="none" w:sz="0" w:space="0" w:color="auto"/>
      </w:divBdr>
    </w:div>
    <w:div w:id="1379163295">
      <w:bodyDiv w:val="1"/>
      <w:marLeft w:val="0"/>
      <w:marRight w:val="0"/>
      <w:marTop w:val="0"/>
      <w:marBottom w:val="0"/>
      <w:divBdr>
        <w:top w:val="none" w:sz="0" w:space="0" w:color="auto"/>
        <w:left w:val="none" w:sz="0" w:space="0" w:color="auto"/>
        <w:bottom w:val="none" w:sz="0" w:space="0" w:color="auto"/>
        <w:right w:val="none" w:sz="0" w:space="0" w:color="auto"/>
      </w:divBdr>
    </w:div>
    <w:div w:id="1397778269">
      <w:bodyDiv w:val="1"/>
      <w:marLeft w:val="0"/>
      <w:marRight w:val="0"/>
      <w:marTop w:val="0"/>
      <w:marBottom w:val="0"/>
      <w:divBdr>
        <w:top w:val="none" w:sz="0" w:space="0" w:color="auto"/>
        <w:left w:val="none" w:sz="0" w:space="0" w:color="auto"/>
        <w:bottom w:val="none" w:sz="0" w:space="0" w:color="auto"/>
        <w:right w:val="none" w:sz="0" w:space="0" w:color="auto"/>
      </w:divBdr>
    </w:div>
    <w:div w:id="1401056971">
      <w:bodyDiv w:val="1"/>
      <w:marLeft w:val="0"/>
      <w:marRight w:val="0"/>
      <w:marTop w:val="0"/>
      <w:marBottom w:val="0"/>
      <w:divBdr>
        <w:top w:val="none" w:sz="0" w:space="0" w:color="auto"/>
        <w:left w:val="none" w:sz="0" w:space="0" w:color="auto"/>
        <w:bottom w:val="none" w:sz="0" w:space="0" w:color="auto"/>
        <w:right w:val="none" w:sz="0" w:space="0" w:color="auto"/>
      </w:divBdr>
    </w:div>
    <w:div w:id="1401826180">
      <w:bodyDiv w:val="1"/>
      <w:marLeft w:val="0"/>
      <w:marRight w:val="0"/>
      <w:marTop w:val="0"/>
      <w:marBottom w:val="0"/>
      <w:divBdr>
        <w:top w:val="none" w:sz="0" w:space="0" w:color="auto"/>
        <w:left w:val="none" w:sz="0" w:space="0" w:color="auto"/>
        <w:bottom w:val="none" w:sz="0" w:space="0" w:color="auto"/>
        <w:right w:val="none" w:sz="0" w:space="0" w:color="auto"/>
      </w:divBdr>
    </w:div>
    <w:div w:id="1405907016">
      <w:bodyDiv w:val="1"/>
      <w:marLeft w:val="0"/>
      <w:marRight w:val="0"/>
      <w:marTop w:val="0"/>
      <w:marBottom w:val="0"/>
      <w:divBdr>
        <w:top w:val="none" w:sz="0" w:space="0" w:color="auto"/>
        <w:left w:val="none" w:sz="0" w:space="0" w:color="auto"/>
        <w:bottom w:val="none" w:sz="0" w:space="0" w:color="auto"/>
        <w:right w:val="none" w:sz="0" w:space="0" w:color="auto"/>
      </w:divBdr>
    </w:div>
    <w:div w:id="1409424155">
      <w:bodyDiv w:val="1"/>
      <w:marLeft w:val="0"/>
      <w:marRight w:val="0"/>
      <w:marTop w:val="0"/>
      <w:marBottom w:val="0"/>
      <w:divBdr>
        <w:top w:val="none" w:sz="0" w:space="0" w:color="auto"/>
        <w:left w:val="none" w:sz="0" w:space="0" w:color="auto"/>
        <w:bottom w:val="none" w:sz="0" w:space="0" w:color="auto"/>
        <w:right w:val="none" w:sz="0" w:space="0" w:color="auto"/>
      </w:divBdr>
    </w:div>
    <w:div w:id="1409840357">
      <w:bodyDiv w:val="1"/>
      <w:marLeft w:val="0"/>
      <w:marRight w:val="0"/>
      <w:marTop w:val="0"/>
      <w:marBottom w:val="0"/>
      <w:divBdr>
        <w:top w:val="none" w:sz="0" w:space="0" w:color="auto"/>
        <w:left w:val="none" w:sz="0" w:space="0" w:color="auto"/>
        <w:bottom w:val="none" w:sz="0" w:space="0" w:color="auto"/>
        <w:right w:val="none" w:sz="0" w:space="0" w:color="auto"/>
      </w:divBdr>
    </w:div>
    <w:div w:id="1410076101">
      <w:bodyDiv w:val="1"/>
      <w:marLeft w:val="0"/>
      <w:marRight w:val="0"/>
      <w:marTop w:val="0"/>
      <w:marBottom w:val="0"/>
      <w:divBdr>
        <w:top w:val="none" w:sz="0" w:space="0" w:color="auto"/>
        <w:left w:val="none" w:sz="0" w:space="0" w:color="auto"/>
        <w:bottom w:val="none" w:sz="0" w:space="0" w:color="auto"/>
        <w:right w:val="none" w:sz="0" w:space="0" w:color="auto"/>
      </w:divBdr>
    </w:div>
    <w:div w:id="1411080447">
      <w:bodyDiv w:val="1"/>
      <w:marLeft w:val="0"/>
      <w:marRight w:val="0"/>
      <w:marTop w:val="0"/>
      <w:marBottom w:val="0"/>
      <w:divBdr>
        <w:top w:val="none" w:sz="0" w:space="0" w:color="auto"/>
        <w:left w:val="none" w:sz="0" w:space="0" w:color="auto"/>
        <w:bottom w:val="none" w:sz="0" w:space="0" w:color="auto"/>
        <w:right w:val="none" w:sz="0" w:space="0" w:color="auto"/>
      </w:divBdr>
    </w:div>
    <w:div w:id="1412652885">
      <w:bodyDiv w:val="1"/>
      <w:marLeft w:val="0"/>
      <w:marRight w:val="0"/>
      <w:marTop w:val="0"/>
      <w:marBottom w:val="0"/>
      <w:divBdr>
        <w:top w:val="none" w:sz="0" w:space="0" w:color="auto"/>
        <w:left w:val="none" w:sz="0" w:space="0" w:color="auto"/>
        <w:bottom w:val="none" w:sz="0" w:space="0" w:color="auto"/>
        <w:right w:val="none" w:sz="0" w:space="0" w:color="auto"/>
      </w:divBdr>
    </w:div>
    <w:div w:id="1431779682">
      <w:bodyDiv w:val="1"/>
      <w:marLeft w:val="0"/>
      <w:marRight w:val="0"/>
      <w:marTop w:val="0"/>
      <w:marBottom w:val="0"/>
      <w:divBdr>
        <w:top w:val="none" w:sz="0" w:space="0" w:color="auto"/>
        <w:left w:val="none" w:sz="0" w:space="0" w:color="auto"/>
        <w:bottom w:val="none" w:sz="0" w:space="0" w:color="auto"/>
        <w:right w:val="none" w:sz="0" w:space="0" w:color="auto"/>
      </w:divBdr>
    </w:div>
    <w:div w:id="1432237240">
      <w:bodyDiv w:val="1"/>
      <w:marLeft w:val="0"/>
      <w:marRight w:val="0"/>
      <w:marTop w:val="0"/>
      <w:marBottom w:val="0"/>
      <w:divBdr>
        <w:top w:val="none" w:sz="0" w:space="0" w:color="auto"/>
        <w:left w:val="none" w:sz="0" w:space="0" w:color="auto"/>
        <w:bottom w:val="none" w:sz="0" w:space="0" w:color="auto"/>
        <w:right w:val="none" w:sz="0" w:space="0" w:color="auto"/>
      </w:divBdr>
    </w:div>
    <w:div w:id="1440758034">
      <w:bodyDiv w:val="1"/>
      <w:marLeft w:val="0"/>
      <w:marRight w:val="0"/>
      <w:marTop w:val="0"/>
      <w:marBottom w:val="0"/>
      <w:divBdr>
        <w:top w:val="none" w:sz="0" w:space="0" w:color="auto"/>
        <w:left w:val="none" w:sz="0" w:space="0" w:color="auto"/>
        <w:bottom w:val="none" w:sz="0" w:space="0" w:color="auto"/>
        <w:right w:val="none" w:sz="0" w:space="0" w:color="auto"/>
      </w:divBdr>
    </w:div>
    <w:div w:id="1444882245">
      <w:bodyDiv w:val="1"/>
      <w:marLeft w:val="0"/>
      <w:marRight w:val="0"/>
      <w:marTop w:val="0"/>
      <w:marBottom w:val="0"/>
      <w:divBdr>
        <w:top w:val="none" w:sz="0" w:space="0" w:color="auto"/>
        <w:left w:val="none" w:sz="0" w:space="0" w:color="auto"/>
        <w:bottom w:val="none" w:sz="0" w:space="0" w:color="auto"/>
        <w:right w:val="none" w:sz="0" w:space="0" w:color="auto"/>
      </w:divBdr>
    </w:div>
    <w:div w:id="1450708128">
      <w:bodyDiv w:val="1"/>
      <w:marLeft w:val="0"/>
      <w:marRight w:val="0"/>
      <w:marTop w:val="0"/>
      <w:marBottom w:val="0"/>
      <w:divBdr>
        <w:top w:val="none" w:sz="0" w:space="0" w:color="auto"/>
        <w:left w:val="none" w:sz="0" w:space="0" w:color="auto"/>
        <w:bottom w:val="none" w:sz="0" w:space="0" w:color="auto"/>
        <w:right w:val="none" w:sz="0" w:space="0" w:color="auto"/>
      </w:divBdr>
    </w:div>
    <w:div w:id="1452822361">
      <w:bodyDiv w:val="1"/>
      <w:marLeft w:val="0"/>
      <w:marRight w:val="0"/>
      <w:marTop w:val="0"/>
      <w:marBottom w:val="0"/>
      <w:divBdr>
        <w:top w:val="none" w:sz="0" w:space="0" w:color="auto"/>
        <w:left w:val="none" w:sz="0" w:space="0" w:color="auto"/>
        <w:bottom w:val="none" w:sz="0" w:space="0" w:color="auto"/>
        <w:right w:val="none" w:sz="0" w:space="0" w:color="auto"/>
      </w:divBdr>
    </w:div>
    <w:div w:id="1458060746">
      <w:bodyDiv w:val="1"/>
      <w:marLeft w:val="0"/>
      <w:marRight w:val="0"/>
      <w:marTop w:val="0"/>
      <w:marBottom w:val="0"/>
      <w:divBdr>
        <w:top w:val="none" w:sz="0" w:space="0" w:color="auto"/>
        <w:left w:val="none" w:sz="0" w:space="0" w:color="auto"/>
        <w:bottom w:val="none" w:sz="0" w:space="0" w:color="auto"/>
        <w:right w:val="none" w:sz="0" w:space="0" w:color="auto"/>
      </w:divBdr>
    </w:div>
    <w:div w:id="1463961367">
      <w:bodyDiv w:val="1"/>
      <w:marLeft w:val="0"/>
      <w:marRight w:val="0"/>
      <w:marTop w:val="0"/>
      <w:marBottom w:val="0"/>
      <w:divBdr>
        <w:top w:val="none" w:sz="0" w:space="0" w:color="auto"/>
        <w:left w:val="none" w:sz="0" w:space="0" w:color="auto"/>
        <w:bottom w:val="none" w:sz="0" w:space="0" w:color="auto"/>
        <w:right w:val="none" w:sz="0" w:space="0" w:color="auto"/>
      </w:divBdr>
    </w:div>
    <w:div w:id="1488477073">
      <w:bodyDiv w:val="1"/>
      <w:marLeft w:val="0"/>
      <w:marRight w:val="0"/>
      <w:marTop w:val="0"/>
      <w:marBottom w:val="0"/>
      <w:divBdr>
        <w:top w:val="none" w:sz="0" w:space="0" w:color="auto"/>
        <w:left w:val="none" w:sz="0" w:space="0" w:color="auto"/>
        <w:bottom w:val="none" w:sz="0" w:space="0" w:color="auto"/>
        <w:right w:val="none" w:sz="0" w:space="0" w:color="auto"/>
      </w:divBdr>
    </w:div>
    <w:div w:id="1488979139">
      <w:bodyDiv w:val="1"/>
      <w:marLeft w:val="0"/>
      <w:marRight w:val="0"/>
      <w:marTop w:val="0"/>
      <w:marBottom w:val="0"/>
      <w:divBdr>
        <w:top w:val="none" w:sz="0" w:space="0" w:color="auto"/>
        <w:left w:val="none" w:sz="0" w:space="0" w:color="auto"/>
        <w:bottom w:val="none" w:sz="0" w:space="0" w:color="auto"/>
        <w:right w:val="none" w:sz="0" w:space="0" w:color="auto"/>
      </w:divBdr>
    </w:div>
    <w:div w:id="1490554666">
      <w:bodyDiv w:val="1"/>
      <w:marLeft w:val="0"/>
      <w:marRight w:val="0"/>
      <w:marTop w:val="0"/>
      <w:marBottom w:val="0"/>
      <w:divBdr>
        <w:top w:val="none" w:sz="0" w:space="0" w:color="auto"/>
        <w:left w:val="none" w:sz="0" w:space="0" w:color="auto"/>
        <w:bottom w:val="none" w:sz="0" w:space="0" w:color="auto"/>
        <w:right w:val="none" w:sz="0" w:space="0" w:color="auto"/>
      </w:divBdr>
    </w:div>
    <w:div w:id="1495099778">
      <w:bodyDiv w:val="1"/>
      <w:marLeft w:val="0"/>
      <w:marRight w:val="0"/>
      <w:marTop w:val="0"/>
      <w:marBottom w:val="0"/>
      <w:divBdr>
        <w:top w:val="none" w:sz="0" w:space="0" w:color="auto"/>
        <w:left w:val="none" w:sz="0" w:space="0" w:color="auto"/>
        <w:bottom w:val="none" w:sz="0" w:space="0" w:color="auto"/>
        <w:right w:val="none" w:sz="0" w:space="0" w:color="auto"/>
      </w:divBdr>
    </w:div>
    <w:div w:id="1509369857">
      <w:bodyDiv w:val="1"/>
      <w:marLeft w:val="0"/>
      <w:marRight w:val="0"/>
      <w:marTop w:val="0"/>
      <w:marBottom w:val="0"/>
      <w:divBdr>
        <w:top w:val="none" w:sz="0" w:space="0" w:color="auto"/>
        <w:left w:val="none" w:sz="0" w:space="0" w:color="auto"/>
        <w:bottom w:val="none" w:sz="0" w:space="0" w:color="auto"/>
        <w:right w:val="none" w:sz="0" w:space="0" w:color="auto"/>
      </w:divBdr>
    </w:div>
    <w:div w:id="1520925569">
      <w:bodyDiv w:val="1"/>
      <w:marLeft w:val="0"/>
      <w:marRight w:val="0"/>
      <w:marTop w:val="0"/>
      <w:marBottom w:val="0"/>
      <w:divBdr>
        <w:top w:val="none" w:sz="0" w:space="0" w:color="auto"/>
        <w:left w:val="none" w:sz="0" w:space="0" w:color="auto"/>
        <w:bottom w:val="none" w:sz="0" w:space="0" w:color="auto"/>
        <w:right w:val="none" w:sz="0" w:space="0" w:color="auto"/>
      </w:divBdr>
    </w:div>
    <w:div w:id="1525242629">
      <w:bodyDiv w:val="1"/>
      <w:marLeft w:val="0"/>
      <w:marRight w:val="0"/>
      <w:marTop w:val="0"/>
      <w:marBottom w:val="0"/>
      <w:divBdr>
        <w:top w:val="none" w:sz="0" w:space="0" w:color="auto"/>
        <w:left w:val="none" w:sz="0" w:space="0" w:color="auto"/>
        <w:bottom w:val="none" w:sz="0" w:space="0" w:color="auto"/>
        <w:right w:val="none" w:sz="0" w:space="0" w:color="auto"/>
      </w:divBdr>
    </w:div>
    <w:div w:id="1526090092">
      <w:bodyDiv w:val="1"/>
      <w:marLeft w:val="0"/>
      <w:marRight w:val="0"/>
      <w:marTop w:val="0"/>
      <w:marBottom w:val="0"/>
      <w:divBdr>
        <w:top w:val="none" w:sz="0" w:space="0" w:color="auto"/>
        <w:left w:val="none" w:sz="0" w:space="0" w:color="auto"/>
        <w:bottom w:val="none" w:sz="0" w:space="0" w:color="auto"/>
        <w:right w:val="none" w:sz="0" w:space="0" w:color="auto"/>
      </w:divBdr>
    </w:div>
    <w:div w:id="1526288293">
      <w:bodyDiv w:val="1"/>
      <w:marLeft w:val="0"/>
      <w:marRight w:val="0"/>
      <w:marTop w:val="0"/>
      <w:marBottom w:val="0"/>
      <w:divBdr>
        <w:top w:val="none" w:sz="0" w:space="0" w:color="auto"/>
        <w:left w:val="none" w:sz="0" w:space="0" w:color="auto"/>
        <w:bottom w:val="none" w:sz="0" w:space="0" w:color="auto"/>
        <w:right w:val="none" w:sz="0" w:space="0" w:color="auto"/>
      </w:divBdr>
    </w:div>
    <w:div w:id="1527602013">
      <w:bodyDiv w:val="1"/>
      <w:marLeft w:val="0"/>
      <w:marRight w:val="0"/>
      <w:marTop w:val="0"/>
      <w:marBottom w:val="0"/>
      <w:divBdr>
        <w:top w:val="none" w:sz="0" w:space="0" w:color="auto"/>
        <w:left w:val="none" w:sz="0" w:space="0" w:color="auto"/>
        <w:bottom w:val="none" w:sz="0" w:space="0" w:color="auto"/>
        <w:right w:val="none" w:sz="0" w:space="0" w:color="auto"/>
      </w:divBdr>
    </w:div>
    <w:div w:id="1561164676">
      <w:bodyDiv w:val="1"/>
      <w:marLeft w:val="0"/>
      <w:marRight w:val="0"/>
      <w:marTop w:val="0"/>
      <w:marBottom w:val="0"/>
      <w:divBdr>
        <w:top w:val="none" w:sz="0" w:space="0" w:color="auto"/>
        <w:left w:val="none" w:sz="0" w:space="0" w:color="auto"/>
        <w:bottom w:val="none" w:sz="0" w:space="0" w:color="auto"/>
        <w:right w:val="none" w:sz="0" w:space="0" w:color="auto"/>
      </w:divBdr>
    </w:div>
    <w:div w:id="1561670151">
      <w:bodyDiv w:val="1"/>
      <w:marLeft w:val="0"/>
      <w:marRight w:val="0"/>
      <w:marTop w:val="0"/>
      <w:marBottom w:val="0"/>
      <w:divBdr>
        <w:top w:val="none" w:sz="0" w:space="0" w:color="auto"/>
        <w:left w:val="none" w:sz="0" w:space="0" w:color="auto"/>
        <w:bottom w:val="none" w:sz="0" w:space="0" w:color="auto"/>
        <w:right w:val="none" w:sz="0" w:space="0" w:color="auto"/>
      </w:divBdr>
    </w:div>
    <w:div w:id="1572622259">
      <w:bodyDiv w:val="1"/>
      <w:marLeft w:val="0"/>
      <w:marRight w:val="0"/>
      <w:marTop w:val="0"/>
      <w:marBottom w:val="0"/>
      <w:divBdr>
        <w:top w:val="none" w:sz="0" w:space="0" w:color="auto"/>
        <w:left w:val="none" w:sz="0" w:space="0" w:color="auto"/>
        <w:bottom w:val="none" w:sz="0" w:space="0" w:color="auto"/>
        <w:right w:val="none" w:sz="0" w:space="0" w:color="auto"/>
      </w:divBdr>
    </w:div>
    <w:div w:id="1573273422">
      <w:bodyDiv w:val="1"/>
      <w:marLeft w:val="0"/>
      <w:marRight w:val="0"/>
      <w:marTop w:val="0"/>
      <w:marBottom w:val="0"/>
      <w:divBdr>
        <w:top w:val="none" w:sz="0" w:space="0" w:color="auto"/>
        <w:left w:val="none" w:sz="0" w:space="0" w:color="auto"/>
        <w:bottom w:val="none" w:sz="0" w:space="0" w:color="auto"/>
        <w:right w:val="none" w:sz="0" w:space="0" w:color="auto"/>
      </w:divBdr>
    </w:div>
    <w:div w:id="1576546207">
      <w:bodyDiv w:val="1"/>
      <w:marLeft w:val="0"/>
      <w:marRight w:val="0"/>
      <w:marTop w:val="0"/>
      <w:marBottom w:val="0"/>
      <w:divBdr>
        <w:top w:val="none" w:sz="0" w:space="0" w:color="auto"/>
        <w:left w:val="none" w:sz="0" w:space="0" w:color="auto"/>
        <w:bottom w:val="none" w:sz="0" w:space="0" w:color="auto"/>
        <w:right w:val="none" w:sz="0" w:space="0" w:color="auto"/>
      </w:divBdr>
    </w:div>
    <w:div w:id="1577327629">
      <w:bodyDiv w:val="1"/>
      <w:marLeft w:val="0"/>
      <w:marRight w:val="0"/>
      <w:marTop w:val="0"/>
      <w:marBottom w:val="0"/>
      <w:divBdr>
        <w:top w:val="none" w:sz="0" w:space="0" w:color="auto"/>
        <w:left w:val="none" w:sz="0" w:space="0" w:color="auto"/>
        <w:bottom w:val="none" w:sz="0" w:space="0" w:color="auto"/>
        <w:right w:val="none" w:sz="0" w:space="0" w:color="auto"/>
      </w:divBdr>
    </w:div>
    <w:div w:id="1579634649">
      <w:bodyDiv w:val="1"/>
      <w:marLeft w:val="0"/>
      <w:marRight w:val="0"/>
      <w:marTop w:val="0"/>
      <w:marBottom w:val="0"/>
      <w:divBdr>
        <w:top w:val="none" w:sz="0" w:space="0" w:color="auto"/>
        <w:left w:val="none" w:sz="0" w:space="0" w:color="auto"/>
        <w:bottom w:val="none" w:sz="0" w:space="0" w:color="auto"/>
        <w:right w:val="none" w:sz="0" w:space="0" w:color="auto"/>
      </w:divBdr>
    </w:div>
    <w:div w:id="1596013050">
      <w:bodyDiv w:val="1"/>
      <w:marLeft w:val="0"/>
      <w:marRight w:val="0"/>
      <w:marTop w:val="0"/>
      <w:marBottom w:val="0"/>
      <w:divBdr>
        <w:top w:val="none" w:sz="0" w:space="0" w:color="auto"/>
        <w:left w:val="none" w:sz="0" w:space="0" w:color="auto"/>
        <w:bottom w:val="none" w:sz="0" w:space="0" w:color="auto"/>
        <w:right w:val="none" w:sz="0" w:space="0" w:color="auto"/>
      </w:divBdr>
    </w:div>
    <w:div w:id="1602254746">
      <w:bodyDiv w:val="1"/>
      <w:marLeft w:val="0"/>
      <w:marRight w:val="0"/>
      <w:marTop w:val="0"/>
      <w:marBottom w:val="0"/>
      <w:divBdr>
        <w:top w:val="none" w:sz="0" w:space="0" w:color="auto"/>
        <w:left w:val="none" w:sz="0" w:space="0" w:color="auto"/>
        <w:bottom w:val="none" w:sz="0" w:space="0" w:color="auto"/>
        <w:right w:val="none" w:sz="0" w:space="0" w:color="auto"/>
      </w:divBdr>
    </w:div>
    <w:div w:id="1604728655">
      <w:bodyDiv w:val="1"/>
      <w:marLeft w:val="0"/>
      <w:marRight w:val="0"/>
      <w:marTop w:val="0"/>
      <w:marBottom w:val="0"/>
      <w:divBdr>
        <w:top w:val="none" w:sz="0" w:space="0" w:color="auto"/>
        <w:left w:val="none" w:sz="0" w:space="0" w:color="auto"/>
        <w:bottom w:val="none" w:sz="0" w:space="0" w:color="auto"/>
        <w:right w:val="none" w:sz="0" w:space="0" w:color="auto"/>
      </w:divBdr>
    </w:div>
    <w:div w:id="1607035881">
      <w:bodyDiv w:val="1"/>
      <w:marLeft w:val="0"/>
      <w:marRight w:val="0"/>
      <w:marTop w:val="0"/>
      <w:marBottom w:val="0"/>
      <w:divBdr>
        <w:top w:val="none" w:sz="0" w:space="0" w:color="auto"/>
        <w:left w:val="none" w:sz="0" w:space="0" w:color="auto"/>
        <w:bottom w:val="none" w:sz="0" w:space="0" w:color="auto"/>
        <w:right w:val="none" w:sz="0" w:space="0" w:color="auto"/>
      </w:divBdr>
    </w:div>
    <w:div w:id="1616522902">
      <w:bodyDiv w:val="1"/>
      <w:marLeft w:val="0"/>
      <w:marRight w:val="0"/>
      <w:marTop w:val="0"/>
      <w:marBottom w:val="0"/>
      <w:divBdr>
        <w:top w:val="none" w:sz="0" w:space="0" w:color="auto"/>
        <w:left w:val="none" w:sz="0" w:space="0" w:color="auto"/>
        <w:bottom w:val="none" w:sz="0" w:space="0" w:color="auto"/>
        <w:right w:val="none" w:sz="0" w:space="0" w:color="auto"/>
      </w:divBdr>
    </w:div>
    <w:div w:id="1623993669">
      <w:bodyDiv w:val="1"/>
      <w:marLeft w:val="0"/>
      <w:marRight w:val="0"/>
      <w:marTop w:val="0"/>
      <w:marBottom w:val="0"/>
      <w:divBdr>
        <w:top w:val="none" w:sz="0" w:space="0" w:color="auto"/>
        <w:left w:val="none" w:sz="0" w:space="0" w:color="auto"/>
        <w:bottom w:val="none" w:sz="0" w:space="0" w:color="auto"/>
        <w:right w:val="none" w:sz="0" w:space="0" w:color="auto"/>
      </w:divBdr>
    </w:div>
    <w:div w:id="1625496964">
      <w:bodyDiv w:val="1"/>
      <w:marLeft w:val="0"/>
      <w:marRight w:val="0"/>
      <w:marTop w:val="0"/>
      <w:marBottom w:val="0"/>
      <w:divBdr>
        <w:top w:val="none" w:sz="0" w:space="0" w:color="auto"/>
        <w:left w:val="none" w:sz="0" w:space="0" w:color="auto"/>
        <w:bottom w:val="none" w:sz="0" w:space="0" w:color="auto"/>
        <w:right w:val="none" w:sz="0" w:space="0" w:color="auto"/>
      </w:divBdr>
    </w:div>
    <w:div w:id="1627128182">
      <w:bodyDiv w:val="1"/>
      <w:marLeft w:val="0"/>
      <w:marRight w:val="0"/>
      <w:marTop w:val="0"/>
      <w:marBottom w:val="0"/>
      <w:divBdr>
        <w:top w:val="none" w:sz="0" w:space="0" w:color="auto"/>
        <w:left w:val="none" w:sz="0" w:space="0" w:color="auto"/>
        <w:bottom w:val="none" w:sz="0" w:space="0" w:color="auto"/>
        <w:right w:val="none" w:sz="0" w:space="0" w:color="auto"/>
      </w:divBdr>
    </w:div>
    <w:div w:id="1628076798">
      <w:bodyDiv w:val="1"/>
      <w:marLeft w:val="0"/>
      <w:marRight w:val="0"/>
      <w:marTop w:val="0"/>
      <w:marBottom w:val="0"/>
      <w:divBdr>
        <w:top w:val="none" w:sz="0" w:space="0" w:color="auto"/>
        <w:left w:val="none" w:sz="0" w:space="0" w:color="auto"/>
        <w:bottom w:val="none" w:sz="0" w:space="0" w:color="auto"/>
        <w:right w:val="none" w:sz="0" w:space="0" w:color="auto"/>
      </w:divBdr>
    </w:div>
    <w:div w:id="1632323433">
      <w:bodyDiv w:val="1"/>
      <w:marLeft w:val="0"/>
      <w:marRight w:val="0"/>
      <w:marTop w:val="0"/>
      <w:marBottom w:val="0"/>
      <w:divBdr>
        <w:top w:val="none" w:sz="0" w:space="0" w:color="auto"/>
        <w:left w:val="none" w:sz="0" w:space="0" w:color="auto"/>
        <w:bottom w:val="none" w:sz="0" w:space="0" w:color="auto"/>
        <w:right w:val="none" w:sz="0" w:space="0" w:color="auto"/>
      </w:divBdr>
    </w:div>
    <w:div w:id="1635989432">
      <w:bodyDiv w:val="1"/>
      <w:marLeft w:val="0"/>
      <w:marRight w:val="0"/>
      <w:marTop w:val="0"/>
      <w:marBottom w:val="0"/>
      <w:divBdr>
        <w:top w:val="none" w:sz="0" w:space="0" w:color="auto"/>
        <w:left w:val="none" w:sz="0" w:space="0" w:color="auto"/>
        <w:bottom w:val="none" w:sz="0" w:space="0" w:color="auto"/>
        <w:right w:val="none" w:sz="0" w:space="0" w:color="auto"/>
      </w:divBdr>
    </w:div>
    <w:div w:id="1646423415">
      <w:bodyDiv w:val="1"/>
      <w:marLeft w:val="0"/>
      <w:marRight w:val="0"/>
      <w:marTop w:val="0"/>
      <w:marBottom w:val="0"/>
      <w:divBdr>
        <w:top w:val="none" w:sz="0" w:space="0" w:color="auto"/>
        <w:left w:val="none" w:sz="0" w:space="0" w:color="auto"/>
        <w:bottom w:val="none" w:sz="0" w:space="0" w:color="auto"/>
        <w:right w:val="none" w:sz="0" w:space="0" w:color="auto"/>
      </w:divBdr>
    </w:div>
    <w:div w:id="1654875569">
      <w:bodyDiv w:val="1"/>
      <w:marLeft w:val="0"/>
      <w:marRight w:val="0"/>
      <w:marTop w:val="0"/>
      <w:marBottom w:val="0"/>
      <w:divBdr>
        <w:top w:val="none" w:sz="0" w:space="0" w:color="auto"/>
        <w:left w:val="none" w:sz="0" w:space="0" w:color="auto"/>
        <w:bottom w:val="none" w:sz="0" w:space="0" w:color="auto"/>
        <w:right w:val="none" w:sz="0" w:space="0" w:color="auto"/>
      </w:divBdr>
    </w:div>
    <w:div w:id="1658920431">
      <w:bodyDiv w:val="1"/>
      <w:marLeft w:val="0"/>
      <w:marRight w:val="0"/>
      <w:marTop w:val="0"/>
      <w:marBottom w:val="0"/>
      <w:divBdr>
        <w:top w:val="none" w:sz="0" w:space="0" w:color="auto"/>
        <w:left w:val="none" w:sz="0" w:space="0" w:color="auto"/>
        <w:bottom w:val="none" w:sz="0" w:space="0" w:color="auto"/>
        <w:right w:val="none" w:sz="0" w:space="0" w:color="auto"/>
      </w:divBdr>
    </w:div>
    <w:div w:id="1663191690">
      <w:bodyDiv w:val="1"/>
      <w:marLeft w:val="0"/>
      <w:marRight w:val="0"/>
      <w:marTop w:val="0"/>
      <w:marBottom w:val="0"/>
      <w:divBdr>
        <w:top w:val="none" w:sz="0" w:space="0" w:color="auto"/>
        <w:left w:val="none" w:sz="0" w:space="0" w:color="auto"/>
        <w:bottom w:val="none" w:sz="0" w:space="0" w:color="auto"/>
        <w:right w:val="none" w:sz="0" w:space="0" w:color="auto"/>
      </w:divBdr>
    </w:div>
    <w:div w:id="1668094968">
      <w:bodyDiv w:val="1"/>
      <w:marLeft w:val="0"/>
      <w:marRight w:val="0"/>
      <w:marTop w:val="0"/>
      <w:marBottom w:val="0"/>
      <w:divBdr>
        <w:top w:val="none" w:sz="0" w:space="0" w:color="auto"/>
        <w:left w:val="none" w:sz="0" w:space="0" w:color="auto"/>
        <w:bottom w:val="none" w:sz="0" w:space="0" w:color="auto"/>
        <w:right w:val="none" w:sz="0" w:space="0" w:color="auto"/>
      </w:divBdr>
    </w:div>
    <w:div w:id="1687363107">
      <w:bodyDiv w:val="1"/>
      <w:marLeft w:val="0"/>
      <w:marRight w:val="0"/>
      <w:marTop w:val="0"/>
      <w:marBottom w:val="0"/>
      <w:divBdr>
        <w:top w:val="none" w:sz="0" w:space="0" w:color="auto"/>
        <w:left w:val="none" w:sz="0" w:space="0" w:color="auto"/>
        <w:bottom w:val="none" w:sz="0" w:space="0" w:color="auto"/>
        <w:right w:val="none" w:sz="0" w:space="0" w:color="auto"/>
      </w:divBdr>
    </w:div>
    <w:div w:id="1687557189">
      <w:bodyDiv w:val="1"/>
      <w:marLeft w:val="0"/>
      <w:marRight w:val="0"/>
      <w:marTop w:val="0"/>
      <w:marBottom w:val="0"/>
      <w:divBdr>
        <w:top w:val="none" w:sz="0" w:space="0" w:color="auto"/>
        <w:left w:val="none" w:sz="0" w:space="0" w:color="auto"/>
        <w:bottom w:val="none" w:sz="0" w:space="0" w:color="auto"/>
        <w:right w:val="none" w:sz="0" w:space="0" w:color="auto"/>
      </w:divBdr>
    </w:div>
    <w:div w:id="1694727807">
      <w:bodyDiv w:val="1"/>
      <w:marLeft w:val="0"/>
      <w:marRight w:val="0"/>
      <w:marTop w:val="0"/>
      <w:marBottom w:val="0"/>
      <w:divBdr>
        <w:top w:val="none" w:sz="0" w:space="0" w:color="auto"/>
        <w:left w:val="none" w:sz="0" w:space="0" w:color="auto"/>
        <w:bottom w:val="none" w:sz="0" w:space="0" w:color="auto"/>
        <w:right w:val="none" w:sz="0" w:space="0" w:color="auto"/>
      </w:divBdr>
    </w:div>
    <w:div w:id="1715812020">
      <w:bodyDiv w:val="1"/>
      <w:marLeft w:val="0"/>
      <w:marRight w:val="0"/>
      <w:marTop w:val="0"/>
      <w:marBottom w:val="0"/>
      <w:divBdr>
        <w:top w:val="none" w:sz="0" w:space="0" w:color="auto"/>
        <w:left w:val="none" w:sz="0" w:space="0" w:color="auto"/>
        <w:bottom w:val="none" w:sz="0" w:space="0" w:color="auto"/>
        <w:right w:val="none" w:sz="0" w:space="0" w:color="auto"/>
      </w:divBdr>
    </w:div>
    <w:div w:id="1718165525">
      <w:bodyDiv w:val="1"/>
      <w:marLeft w:val="0"/>
      <w:marRight w:val="0"/>
      <w:marTop w:val="0"/>
      <w:marBottom w:val="0"/>
      <w:divBdr>
        <w:top w:val="none" w:sz="0" w:space="0" w:color="auto"/>
        <w:left w:val="none" w:sz="0" w:space="0" w:color="auto"/>
        <w:bottom w:val="none" w:sz="0" w:space="0" w:color="auto"/>
        <w:right w:val="none" w:sz="0" w:space="0" w:color="auto"/>
      </w:divBdr>
    </w:div>
    <w:div w:id="1718310327">
      <w:bodyDiv w:val="1"/>
      <w:marLeft w:val="0"/>
      <w:marRight w:val="0"/>
      <w:marTop w:val="0"/>
      <w:marBottom w:val="0"/>
      <w:divBdr>
        <w:top w:val="none" w:sz="0" w:space="0" w:color="auto"/>
        <w:left w:val="none" w:sz="0" w:space="0" w:color="auto"/>
        <w:bottom w:val="none" w:sz="0" w:space="0" w:color="auto"/>
        <w:right w:val="none" w:sz="0" w:space="0" w:color="auto"/>
      </w:divBdr>
    </w:div>
    <w:div w:id="1724981089">
      <w:bodyDiv w:val="1"/>
      <w:marLeft w:val="0"/>
      <w:marRight w:val="0"/>
      <w:marTop w:val="0"/>
      <w:marBottom w:val="0"/>
      <w:divBdr>
        <w:top w:val="none" w:sz="0" w:space="0" w:color="auto"/>
        <w:left w:val="none" w:sz="0" w:space="0" w:color="auto"/>
        <w:bottom w:val="none" w:sz="0" w:space="0" w:color="auto"/>
        <w:right w:val="none" w:sz="0" w:space="0" w:color="auto"/>
      </w:divBdr>
    </w:div>
    <w:div w:id="1736664403">
      <w:bodyDiv w:val="1"/>
      <w:marLeft w:val="0"/>
      <w:marRight w:val="0"/>
      <w:marTop w:val="0"/>
      <w:marBottom w:val="0"/>
      <w:divBdr>
        <w:top w:val="none" w:sz="0" w:space="0" w:color="auto"/>
        <w:left w:val="none" w:sz="0" w:space="0" w:color="auto"/>
        <w:bottom w:val="none" w:sz="0" w:space="0" w:color="auto"/>
        <w:right w:val="none" w:sz="0" w:space="0" w:color="auto"/>
      </w:divBdr>
    </w:div>
    <w:div w:id="1739016236">
      <w:bodyDiv w:val="1"/>
      <w:marLeft w:val="0"/>
      <w:marRight w:val="0"/>
      <w:marTop w:val="0"/>
      <w:marBottom w:val="0"/>
      <w:divBdr>
        <w:top w:val="none" w:sz="0" w:space="0" w:color="auto"/>
        <w:left w:val="none" w:sz="0" w:space="0" w:color="auto"/>
        <w:bottom w:val="none" w:sz="0" w:space="0" w:color="auto"/>
        <w:right w:val="none" w:sz="0" w:space="0" w:color="auto"/>
      </w:divBdr>
    </w:div>
    <w:div w:id="1764955793">
      <w:bodyDiv w:val="1"/>
      <w:marLeft w:val="0"/>
      <w:marRight w:val="0"/>
      <w:marTop w:val="0"/>
      <w:marBottom w:val="0"/>
      <w:divBdr>
        <w:top w:val="none" w:sz="0" w:space="0" w:color="auto"/>
        <w:left w:val="none" w:sz="0" w:space="0" w:color="auto"/>
        <w:bottom w:val="none" w:sz="0" w:space="0" w:color="auto"/>
        <w:right w:val="none" w:sz="0" w:space="0" w:color="auto"/>
      </w:divBdr>
    </w:div>
    <w:div w:id="1766220258">
      <w:bodyDiv w:val="1"/>
      <w:marLeft w:val="0"/>
      <w:marRight w:val="0"/>
      <w:marTop w:val="0"/>
      <w:marBottom w:val="0"/>
      <w:divBdr>
        <w:top w:val="none" w:sz="0" w:space="0" w:color="auto"/>
        <w:left w:val="none" w:sz="0" w:space="0" w:color="auto"/>
        <w:bottom w:val="none" w:sz="0" w:space="0" w:color="auto"/>
        <w:right w:val="none" w:sz="0" w:space="0" w:color="auto"/>
      </w:divBdr>
    </w:div>
    <w:div w:id="1771897593">
      <w:bodyDiv w:val="1"/>
      <w:marLeft w:val="0"/>
      <w:marRight w:val="0"/>
      <w:marTop w:val="0"/>
      <w:marBottom w:val="0"/>
      <w:divBdr>
        <w:top w:val="none" w:sz="0" w:space="0" w:color="auto"/>
        <w:left w:val="none" w:sz="0" w:space="0" w:color="auto"/>
        <w:bottom w:val="none" w:sz="0" w:space="0" w:color="auto"/>
        <w:right w:val="none" w:sz="0" w:space="0" w:color="auto"/>
      </w:divBdr>
    </w:div>
    <w:div w:id="1777289240">
      <w:bodyDiv w:val="1"/>
      <w:marLeft w:val="0"/>
      <w:marRight w:val="0"/>
      <w:marTop w:val="0"/>
      <w:marBottom w:val="0"/>
      <w:divBdr>
        <w:top w:val="none" w:sz="0" w:space="0" w:color="auto"/>
        <w:left w:val="none" w:sz="0" w:space="0" w:color="auto"/>
        <w:bottom w:val="none" w:sz="0" w:space="0" w:color="auto"/>
        <w:right w:val="none" w:sz="0" w:space="0" w:color="auto"/>
      </w:divBdr>
    </w:div>
    <w:div w:id="1777365081">
      <w:bodyDiv w:val="1"/>
      <w:marLeft w:val="0"/>
      <w:marRight w:val="0"/>
      <w:marTop w:val="0"/>
      <w:marBottom w:val="0"/>
      <w:divBdr>
        <w:top w:val="none" w:sz="0" w:space="0" w:color="auto"/>
        <w:left w:val="none" w:sz="0" w:space="0" w:color="auto"/>
        <w:bottom w:val="none" w:sz="0" w:space="0" w:color="auto"/>
        <w:right w:val="none" w:sz="0" w:space="0" w:color="auto"/>
      </w:divBdr>
    </w:div>
    <w:div w:id="1786267072">
      <w:bodyDiv w:val="1"/>
      <w:marLeft w:val="0"/>
      <w:marRight w:val="0"/>
      <w:marTop w:val="0"/>
      <w:marBottom w:val="0"/>
      <w:divBdr>
        <w:top w:val="none" w:sz="0" w:space="0" w:color="auto"/>
        <w:left w:val="none" w:sz="0" w:space="0" w:color="auto"/>
        <w:bottom w:val="none" w:sz="0" w:space="0" w:color="auto"/>
        <w:right w:val="none" w:sz="0" w:space="0" w:color="auto"/>
      </w:divBdr>
    </w:div>
    <w:div w:id="1788691624">
      <w:bodyDiv w:val="1"/>
      <w:marLeft w:val="0"/>
      <w:marRight w:val="0"/>
      <w:marTop w:val="0"/>
      <w:marBottom w:val="0"/>
      <w:divBdr>
        <w:top w:val="none" w:sz="0" w:space="0" w:color="auto"/>
        <w:left w:val="none" w:sz="0" w:space="0" w:color="auto"/>
        <w:bottom w:val="none" w:sz="0" w:space="0" w:color="auto"/>
        <w:right w:val="none" w:sz="0" w:space="0" w:color="auto"/>
      </w:divBdr>
    </w:div>
    <w:div w:id="1810780343">
      <w:bodyDiv w:val="1"/>
      <w:marLeft w:val="0"/>
      <w:marRight w:val="0"/>
      <w:marTop w:val="0"/>
      <w:marBottom w:val="0"/>
      <w:divBdr>
        <w:top w:val="none" w:sz="0" w:space="0" w:color="auto"/>
        <w:left w:val="none" w:sz="0" w:space="0" w:color="auto"/>
        <w:bottom w:val="none" w:sz="0" w:space="0" w:color="auto"/>
        <w:right w:val="none" w:sz="0" w:space="0" w:color="auto"/>
      </w:divBdr>
    </w:div>
    <w:div w:id="1818453169">
      <w:bodyDiv w:val="1"/>
      <w:marLeft w:val="0"/>
      <w:marRight w:val="0"/>
      <w:marTop w:val="0"/>
      <w:marBottom w:val="0"/>
      <w:divBdr>
        <w:top w:val="none" w:sz="0" w:space="0" w:color="auto"/>
        <w:left w:val="none" w:sz="0" w:space="0" w:color="auto"/>
        <w:bottom w:val="none" w:sz="0" w:space="0" w:color="auto"/>
        <w:right w:val="none" w:sz="0" w:space="0" w:color="auto"/>
      </w:divBdr>
    </w:div>
    <w:div w:id="1827430677">
      <w:bodyDiv w:val="1"/>
      <w:marLeft w:val="0"/>
      <w:marRight w:val="0"/>
      <w:marTop w:val="0"/>
      <w:marBottom w:val="0"/>
      <w:divBdr>
        <w:top w:val="none" w:sz="0" w:space="0" w:color="auto"/>
        <w:left w:val="none" w:sz="0" w:space="0" w:color="auto"/>
        <w:bottom w:val="none" w:sz="0" w:space="0" w:color="auto"/>
        <w:right w:val="none" w:sz="0" w:space="0" w:color="auto"/>
      </w:divBdr>
    </w:div>
    <w:div w:id="1829134586">
      <w:bodyDiv w:val="1"/>
      <w:marLeft w:val="0"/>
      <w:marRight w:val="0"/>
      <w:marTop w:val="0"/>
      <w:marBottom w:val="0"/>
      <w:divBdr>
        <w:top w:val="none" w:sz="0" w:space="0" w:color="auto"/>
        <w:left w:val="none" w:sz="0" w:space="0" w:color="auto"/>
        <w:bottom w:val="none" w:sz="0" w:space="0" w:color="auto"/>
        <w:right w:val="none" w:sz="0" w:space="0" w:color="auto"/>
      </w:divBdr>
    </w:div>
    <w:div w:id="1839927543">
      <w:bodyDiv w:val="1"/>
      <w:marLeft w:val="0"/>
      <w:marRight w:val="0"/>
      <w:marTop w:val="0"/>
      <w:marBottom w:val="0"/>
      <w:divBdr>
        <w:top w:val="none" w:sz="0" w:space="0" w:color="auto"/>
        <w:left w:val="none" w:sz="0" w:space="0" w:color="auto"/>
        <w:bottom w:val="none" w:sz="0" w:space="0" w:color="auto"/>
        <w:right w:val="none" w:sz="0" w:space="0" w:color="auto"/>
      </w:divBdr>
    </w:div>
    <w:div w:id="1851212553">
      <w:bodyDiv w:val="1"/>
      <w:marLeft w:val="0"/>
      <w:marRight w:val="0"/>
      <w:marTop w:val="0"/>
      <w:marBottom w:val="0"/>
      <w:divBdr>
        <w:top w:val="none" w:sz="0" w:space="0" w:color="auto"/>
        <w:left w:val="none" w:sz="0" w:space="0" w:color="auto"/>
        <w:bottom w:val="none" w:sz="0" w:space="0" w:color="auto"/>
        <w:right w:val="none" w:sz="0" w:space="0" w:color="auto"/>
      </w:divBdr>
    </w:div>
    <w:div w:id="1854106626">
      <w:bodyDiv w:val="1"/>
      <w:marLeft w:val="0"/>
      <w:marRight w:val="0"/>
      <w:marTop w:val="0"/>
      <w:marBottom w:val="0"/>
      <w:divBdr>
        <w:top w:val="none" w:sz="0" w:space="0" w:color="auto"/>
        <w:left w:val="none" w:sz="0" w:space="0" w:color="auto"/>
        <w:bottom w:val="none" w:sz="0" w:space="0" w:color="auto"/>
        <w:right w:val="none" w:sz="0" w:space="0" w:color="auto"/>
      </w:divBdr>
    </w:div>
    <w:div w:id="1854414265">
      <w:bodyDiv w:val="1"/>
      <w:marLeft w:val="0"/>
      <w:marRight w:val="0"/>
      <w:marTop w:val="0"/>
      <w:marBottom w:val="0"/>
      <w:divBdr>
        <w:top w:val="none" w:sz="0" w:space="0" w:color="auto"/>
        <w:left w:val="none" w:sz="0" w:space="0" w:color="auto"/>
        <w:bottom w:val="none" w:sz="0" w:space="0" w:color="auto"/>
        <w:right w:val="none" w:sz="0" w:space="0" w:color="auto"/>
      </w:divBdr>
    </w:div>
    <w:div w:id="1854800496">
      <w:bodyDiv w:val="1"/>
      <w:marLeft w:val="0"/>
      <w:marRight w:val="0"/>
      <w:marTop w:val="0"/>
      <w:marBottom w:val="0"/>
      <w:divBdr>
        <w:top w:val="none" w:sz="0" w:space="0" w:color="auto"/>
        <w:left w:val="none" w:sz="0" w:space="0" w:color="auto"/>
        <w:bottom w:val="none" w:sz="0" w:space="0" w:color="auto"/>
        <w:right w:val="none" w:sz="0" w:space="0" w:color="auto"/>
      </w:divBdr>
    </w:div>
    <w:div w:id="1856461098">
      <w:bodyDiv w:val="1"/>
      <w:marLeft w:val="0"/>
      <w:marRight w:val="0"/>
      <w:marTop w:val="0"/>
      <w:marBottom w:val="0"/>
      <w:divBdr>
        <w:top w:val="none" w:sz="0" w:space="0" w:color="auto"/>
        <w:left w:val="none" w:sz="0" w:space="0" w:color="auto"/>
        <w:bottom w:val="none" w:sz="0" w:space="0" w:color="auto"/>
        <w:right w:val="none" w:sz="0" w:space="0" w:color="auto"/>
      </w:divBdr>
    </w:div>
    <w:div w:id="1857881492">
      <w:bodyDiv w:val="1"/>
      <w:marLeft w:val="0"/>
      <w:marRight w:val="0"/>
      <w:marTop w:val="0"/>
      <w:marBottom w:val="0"/>
      <w:divBdr>
        <w:top w:val="none" w:sz="0" w:space="0" w:color="auto"/>
        <w:left w:val="none" w:sz="0" w:space="0" w:color="auto"/>
        <w:bottom w:val="none" w:sz="0" w:space="0" w:color="auto"/>
        <w:right w:val="none" w:sz="0" w:space="0" w:color="auto"/>
      </w:divBdr>
    </w:div>
    <w:div w:id="1860317230">
      <w:bodyDiv w:val="1"/>
      <w:marLeft w:val="0"/>
      <w:marRight w:val="0"/>
      <w:marTop w:val="0"/>
      <w:marBottom w:val="0"/>
      <w:divBdr>
        <w:top w:val="none" w:sz="0" w:space="0" w:color="auto"/>
        <w:left w:val="none" w:sz="0" w:space="0" w:color="auto"/>
        <w:bottom w:val="none" w:sz="0" w:space="0" w:color="auto"/>
        <w:right w:val="none" w:sz="0" w:space="0" w:color="auto"/>
      </w:divBdr>
    </w:div>
    <w:div w:id="1875652426">
      <w:bodyDiv w:val="1"/>
      <w:marLeft w:val="0"/>
      <w:marRight w:val="0"/>
      <w:marTop w:val="0"/>
      <w:marBottom w:val="0"/>
      <w:divBdr>
        <w:top w:val="none" w:sz="0" w:space="0" w:color="auto"/>
        <w:left w:val="none" w:sz="0" w:space="0" w:color="auto"/>
        <w:bottom w:val="none" w:sz="0" w:space="0" w:color="auto"/>
        <w:right w:val="none" w:sz="0" w:space="0" w:color="auto"/>
      </w:divBdr>
    </w:div>
    <w:div w:id="1876885540">
      <w:bodyDiv w:val="1"/>
      <w:marLeft w:val="0"/>
      <w:marRight w:val="0"/>
      <w:marTop w:val="0"/>
      <w:marBottom w:val="0"/>
      <w:divBdr>
        <w:top w:val="none" w:sz="0" w:space="0" w:color="auto"/>
        <w:left w:val="none" w:sz="0" w:space="0" w:color="auto"/>
        <w:bottom w:val="none" w:sz="0" w:space="0" w:color="auto"/>
        <w:right w:val="none" w:sz="0" w:space="0" w:color="auto"/>
      </w:divBdr>
    </w:div>
    <w:div w:id="1877619043">
      <w:bodyDiv w:val="1"/>
      <w:marLeft w:val="0"/>
      <w:marRight w:val="0"/>
      <w:marTop w:val="0"/>
      <w:marBottom w:val="0"/>
      <w:divBdr>
        <w:top w:val="none" w:sz="0" w:space="0" w:color="auto"/>
        <w:left w:val="none" w:sz="0" w:space="0" w:color="auto"/>
        <w:bottom w:val="none" w:sz="0" w:space="0" w:color="auto"/>
        <w:right w:val="none" w:sz="0" w:space="0" w:color="auto"/>
      </w:divBdr>
    </w:div>
    <w:div w:id="1888754608">
      <w:bodyDiv w:val="1"/>
      <w:marLeft w:val="0"/>
      <w:marRight w:val="0"/>
      <w:marTop w:val="0"/>
      <w:marBottom w:val="0"/>
      <w:divBdr>
        <w:top w:val="none" w:sz="0" w:space="0" w:color="auto"/>
        <w:left w:val="none" w:sz="0" w:space="0" w:color="auto"/>
        <w:bottom w:val="none" w:sz="0" w:space="0" w:color="auto"/>
        <w:right w:val="none" w:sz="0" w:space="0" w:color="auto"/>
      </w:divBdr>
    </w:div>
    <w:div w:id="1891838245">
      <w:bodyDiv w:val="1"/>
      <w:marLeft w:val="0"/>
      <w:marRight w:val="0"/>
      <w:marTop w:val="0"/>
      <w:marBottom w:val="0"/>
      <w:divBdr>
        <w:top w:val="none" w:sz="0" w:space="0" w:color="auto"/>
        <w:left w:val="none" w:sz="0" w:space="0" w:color="auto"/>
        <w:bottom w:val="none" w:sz="0" w:space="0" w:color="auto"/>
        <w:right w:val="none" w:sz="0" w:space="0" w:color="auto"/>
      </w:divBdr>
    </w:div>
    <w:div w:id="1896309843">
      <w:bodyDiv w:val="1"/>
      <w:marLeft w:val="0"/>
      <w:marRight w:val="0"/>
      <w:marTop w:val="0"/>
      <w:marBottom w:val="0"/>
      <w:divBdr>
        <w:top w:val="none" w:sz="0" w:space="0" w:color="auto"/>
        <w:left w:val="none" w:sz="0" w:space="0" w:color="auto"/>
        <w:bottom w:val="none" w:sz="0" w:space="0" w:color="auto"/>
        <w:right w:val="none" w:sz="0" w:space="0" w:color="auto"/>
      </w:divBdr>
    </w:div>
    <w:div w:id="1898978423">
      <w:bodyDiv w:val="1"/>
      <w:marLeft w:val="0"/>
      <w:marRight w:val="0"/>
      <w:marTop w:val="0"/>
      <w:marBottom w:val="0"/>
      <w:divBdr>
        <w:top w:val="none" w:sz="0" w:space="0" w:color="auto"/>
        <w:left w:val="none" w:sz="0" w:space="0" w:color="auto"/>
        <w:bottom w:val="none" w:sz="0" w:space="0" w:color="auto"/>
        <w:right w:val="none" w:sz="0" w:space="0" w:color="auto"/>
      </w:divBdr>
    </w:div>
    <w:div w:id="1907183759">
      <w:bodyDiv w:val="1"/>
      <w:marLeft w:val="0"/>
      <w:marRight w:val="0"/>
      <w:marTop w:val="0"/>
      <w:marBottom w:val="0"/>
      <w:divBdr>
        <w:top w:val="none" w:sz="0" w:space="0" w:color="auto"/>
        <w:left w:val="none" w:sz="0" w:space="0" w:color="auto"/>
        <w:bottom w:val="none" w:sz="0" w:space="0" w:color="auto"/>
        <w:right w:val="none" w:sz="0" w:space="0" w:color="auto"/>
      </w:divBdr>
    </w:div>
    <w:div w:id="1910067103">
      <w:bodyDiv w:val="1"/>
      <w:marLeft w:val="0"/>
      <w:marRight w:val="0"/>
      <w:marTop w:val="0"/>
      <w:marBottom w:val="0"/>
      <w:divBdr>
        <w:top w:val="none" w:sz="0" w:space="0" w:color="auto"/>
        <w:left w:val="none" w:sz="0" w:space="0" w:color="auto"/>
        <w:bottom w:val="none" w:sz="0" w:space="0" w:color="auto"/>
        <w:right w:val="none" w:sz="0" w:space="0" w:color="auto"/>
      </w:divBdr>
    </w:div>
    <w:div w:id="1926454381">
      <w:bodyDiv w:val="1"/>
      <w:marLeft w:val="0"/>
      <w:marRight w:val="0"/>
      <w:marTop w:val="0"/>
      <w:marBottom w:val="0"/>
      <w:divBdr>
        <w:top w:val="none" w:sz="0" w:space="0" w:color="auto"/>
        <w:left w:val="none" w:sz="0" w:space="0" w:color="auto"/>
        <w:bottom w:val="none" w:sz="0" w:space="0" w:color="auto"/>
        <w:right w:val="none" w:sz="0" w:space="0" w:color="auto"/>
      </w:divBdr>
    </w:div>
    <w:div w:id="1929607965">
      <w:bodyDiv w:val="1"/>
      <w:marLeft w:val="0"/>
      <w:marRight w:val="0"/>
      <w:marTop w:val="0"/>
      <w:marBottom w:val="0"/>
      <w:divBdr>
        <w:top w:val="none" w:sz="0" w:space="0" w:color="auto"/>
        <w:left w:val="none" w:sz="0" w:space="0" w:color="auto"/>
        <w:bottom w:val="none" w:sz="0" w:space="0" w:color="auto"/>
        <w:right w:val="none" w:sz="0" w:space="0" w:color="auto"/>
      </w:divBdr>
    </w:div>
    <w:div w:id="1940598489">
      <w:bodyDiv w:val="1"/>
      <w:marLeft w:val="0"/>
      <w:marRight w:val="0"/>
      <w:marTop w:val="0"/>
      <w:marBottom w:val="0"/>
      <w:divBdr>
        <w:top w:val="none" w:sz="0" w:space="0" w:color="auto"/>
        <w:left w:val="none" w:sz="0" w:space="0" w:color="auto"/>
        <w:bottom w:val="none" w:sz="0" w:space="0" w:color="auto"/>
        <w:right w:val="none" w:sz="0" w:space="0" w:color="auto"/>
      </w:divBdr>
    </w:div>
    <w:div w:id="1952321130">
      <w:bodyDiv w:val="1"/>
      <w:marLeft w:val="0"/>
      <w:marRight w:val="0"/>
      <w:marTop w:val="0"/>
      <w:marBottom w:val="0"/>
      <w:divBdr>
        <w:top w:val="none" w:sz="0" w:space="0" w:color="auto"/>
        <w:left w:val="none" w:sz="0" w:space="0" w:color="auto"/>
        <w:bottom w:val="none" w:sz="0" w:space="0" w:color="auto"/>
        <w:right w:val="none" w:sz="0" w:space="0" w:color="auto"/>
      </w:divBdr>
    </w:div>
    <w:div w:id="1956710691">
      <w:bodyDiv w:val="1"/>
      <w:marLeft w:val="0"/>
      <w:marRight w:val="0"/>
      <w:marTop w:val="0"/>
      <w:marBottom w:val="0"/>
      <w:divBdr>
        <w:top w:val="none" w:sz="0" w:space="0" w:color="auto"/>
        <w:left w:val="none" w:sz="0" w:space="0" w:color="auto"/>
        <w:bottom w:val="none" w:sz="0" w:space="0" w:color="auto"/>
        <w:right w:val="none" w:sz="0" w:space="0" w:color="auto"/>
      </w:divBdr>
    </w:div>
    <w:div w:id="1978559284">
      <w:bodyDiv w:val="1"/>
      <w:marLeft w:val="0"/>
      <w:marRight w:val="0"/>
      <w:marTop w:val="0"/>
      <w:marBottom w:val="0"/>
      <w:divBdr>
        <w:top w:val="none" w:sz="0" w:space="0" w:color="auto"/>
        <w:left w:val="none" w:sz="0" w:space="0" w:color="auto"/>
        <w:bottom w:val="none" w:sz="0" w:space="0" w:color="auto"/>
        <w:right w:val="none" w:sz="0" w:space="0" w:color="auto"/>
      </w:divBdr>
    </w:div>
    <w:div w:id="1989557252">
      <w:bodyDiv w:val="1"/>
      <w:marLeft w:val="0"/>
      <w:marRight w:val="0"/>
      <w:marTop w:val="0"/>
      <w:marBottom w:val="0"/>
      <w:divBdr>
        <w:top w:val="none" w:sz="0" w:space="0" w:color="auto"/>
        <w:left w:val="none" w:sz="0" w:space="0" w:color="auto"/>
        <w:bottom w:val="none" w:sz="0" w:space="0" w:color="auto"/>
        <w:right w:val="none" w:sz="0" w:space="0" w:color="auto"/>
      </w:divBdr>
    </w:div>
    <w:div w:id="1991132671">
      <w:bodyDiv w:val="1"/>
      <w:marLeft w:val="0"/>
      <w:marRight w:val="0"/>
      <w:marTop w:val="0"/>
      <w:marBottom w:val="0"/>
      <w:divBdr>
        <w:top w:val="none" w:sz="0" w:space="0" w:color="auto"/>
        <w:left w:val="none" w:sz="0" w:space="0" w:color="auto"/>
        <w:bottom w:val="none" w:sz="0" w:space="0" w:color="auto"/>
        <w:right w:val="none" w:sz="0" w:space="0" w:color="auto"/>
      </w:divBdr>
    </w:div>
    <w:div w:id="1991783915">
      <w:bodyDiv w:val="1"/>
      <w:marLeft w:val="0"/>
      <w:marRight w:val="0"/>
      <w:marTop w:val="0"/>
      <w:marBottom w:val="0"/>
      <w:divBdr>
        <w:top w:val="none" w:sz="0" w:space="0" w:color="auto"/>
        <w:left w:val="none" w:sz="0" w:space="0" w:color="auto"/>
        <w:bottom w:val="none" w:sz="0" w:space="0" w:color="auto"/>
        <w:right w:val="none" w:sz="0" w:space="0" w:color="auto"/>
      </w:divBdr>
    </w:div>
    <w:div w:id="1995451688">
      <w:bodyDiv w:val="1"/>
      <w:marLeft w:val="0"/>
      <w:marRight w:val="0"/>
      <w:marTop w:val="0"/>
      <w:marBottom w:val="0"/>
      <w:divBdr>
        <w:top w:val="none" w:sz="0" w:space="0" w:color="auto"/>
        <w:left w:val="none" w:sz="0" w:space="0" w:color="auto"/>
        <w:bottom w:val="none" w:sz="0" w:space="0" w:color="auto"/>
        <w:right w:val="none" w:sz="0" w:space="0" w:color="auto"/>
      </w:divBdr>
    </w:div>
    <w:div w:id="2004623764">
      <w:bodyDiv w:val="1"/>
      <w:marLeft w:val="0"/>
      <w:marRight w:val="0"/>
      <w:marTop w:val="0"/>
      <w:marBottom w:val="0"/>
      <w:divBdr>
        <w:top w:val="none" w:sz="0" w:space="0" w:color="auto"/>
        <w:left w:val="none" w:sz="0" w:space="0" w:color="auto"/>
        <w:bottom w:val="none" w:sz="0" w:space="0" w:color="auto"/>
        <w:right w:val="none" w:sz="0" w:space="0" w:color="auto"/>
      </w:divBdr>
    </w:div>
    <w:div w:id="2013487701">
      <w:bodyDiv w:val="1"/>
      <w:marLeft w:val="0"/>
      <w:marRight w:val="0"/>
      <w:marTop w:val="0"/>
      <w:marBottom w:val="0"/>
      <w:divBdr>
        <w:top w:val="none" w:sz="0" w:space="0" w:color="auto"/>
        <w:left w:val="none" w:sz="0" w:space="0" w:color="auto"/>
        <w:bottom w:val="none" w:sz="0" w:space="0" w:color="auto"/>
        <w:right w:val="none" w:sz="0" w:space="0" w:color="auto"/>
      </w:divBdr>
    </w:div>
    <w:div w:id="2014455352">
      <w:bodyDiv w:val="1"/>
      <w:marLeft w:val="0"/>
      <w:marRight w:val="0"/>
      <w:marTop w:val="0"/>
      <w:marBottom w:val="0"/>
      <w:divBdr>
        <w:top w:val="none" w:sz="0" w:space="0" w:color="auto"/>
        <w:left w:val="none" w:sz="0" w:space="0" w:color="auto"/>
        <w:bottom w:val="none" w:sz="0" w:space="0" w:color="auto"/>
        <w:right w:val="none" w:sz="0" w:space="0" w:color="auto"/>
      </w:divBdr>
    </w:div>
    <w:div w:id="2020815917">
      <w:bodyDiv w:val="1"/>
      <w:marLeft w:val="0"/>
      <w:marRight w:val="0"/>
      <w:marTop w:val="0"/>
      <w:marBottom w:val="0"/>
      <w:divBdr>
        <w:top w:val="none" w:sz="0" w:space="0" w:color="auto"/>
        <w:left w:val="none" w:sz="0" w:space="0" w:color="auto"/>
        <w:bottom w:val="none" w:sz="0" w:space="0" w:color="auto"/>
        <w:right w:val="none" w:sz="0" w:space="0" w:color="auto"/>
      </w:divBdr>
    </w:div>
    <w:div w:id="2021468825">
      <w:bodyDiv w:val="1"/>
      <w:marLeft w:val="0"/>
      <w:marRight w:val="0"/>
      <w:marTop w:val="0"/>
      <w:marBottom w:val="0"/>
      <w:divBdr>
        <w:top w:val="none" w:sz="0" w:space="0" w:color="auto"/>
        <w:left w:val="none" w:sz="0" w:space="0" w:color="auto"/>
        <w:bottom w:val="none" w:sz="0" w:space="0" w:color="auto"/>
        <w:right w:val="none" w:sz="0" w:space="0" w:color="auto"/>
      </w:divBdr>
    </w:div>
    <w:div w:id="2032291291">
      <w:bodyDiv w:val="1"/>
      <w:marLeft w:val="0"/>
      <w:marRight w:val="0"/>
      <w:marTop w:val="0"/>
      <w:marBottom w:val="0"/>
      <w:divBdr>
        <w:top w:val="none" w:sz="0" w:space="0" w:color="auto"/>
        <w:left w:val="none" w:sz="0" w:space="0" w:color="auto"/>
        <w:bottom w:val="none" w:sz="0" w:space="0" w:color="auto"/>
        <w:right w:val="none" w:sz="0" w:space="0" w:color="auto"/>
      </w:divBdr>
    </w:div>
    <w:div w:id="2035421561">
      <w:bodyDiv w:val="1"/>
      <w:marLeft w:val="0"/>
      <w:marRight w:val="0"/>
      <w:marTop w:val="0"/>
      <w:marBottom w:val="0"/>
      <w:divBdr>
        <w:top w:val="none" w:sz="0" w:space="0" w:color="auto"/>
        <w:left w:val="none" w:sz="0" w:space="0" w:color="auto"/>
        <w:bottom w:val="none" w:sz="0" w:space="0" w:color="auto"/>
        <w:right w:val="none" w:sz="0" w:space="0" w:color="auto"/>
      </w:divBdr>
    </w:div>
    <w:div w:id="2036300133">
      <w:bodyDiv w:val="1"/>
      <w:marLeft w:val="0"/>
      <w:marRight w:val="0"/>
      <w:marTop w:val="0"/>
      <w:marBottom w:val="0"/>
      <w:divBdr>
        <w:top w:val="none" w:sz="0" w:space="0" w:color="auto"/>
        <w:left w:val="none" w:sz="0" w:space="0" w:color="auto"/>
        <w:bottom w:val="none" w:sz="0" w:space="0" w:color="auto"/>
        <w:right w:val="none" w:sz="0" w:space="0" w:color="auto"/>
      </w:divBdr>
    </w:div>
    <w:div w:id="2041516911">
      <w:bodyDiv w:val="1"/>
      <w:marLeft w:val="0"/>
      <w:marRight w:val="0"/>
      <w:marTop w:val="0"/>
      <w:marBottom w:val="0"/>
      <w:divBdr>
        <w:top w:val="none" w:sz="0" w:space="0" w:color="auto"/>
        <w:left w:val="none" w:sz="0" w:space="0" w:color="auto"/>
        <w:bottom w:val="none" w:sz="0" w:space="0" w:color="auto"/>
        <w:right w:val="none" w:sz="0" w:space="0" w:color="auto"/>
      </w:divBdr>
    </w:div>
    <w:div w:id="2042437307">
      <w:bodyDiv w:val="1"/>
      <w:marLeft w:val="0"/>
      <w:marRight w:val="0"/>
      <w:marTop w:val="0"/>
      <w:marBottom w:val="0"/>
      <w:divBdr>
        <w:top w:val="none" w:sz="0" w:space="0" w:color="auto"/>
        <w:left w:val="none" w:sz="0" w:space="0" w:color="auto"/>
        <w:bottom w:val="none" w:sz="0" w:space="0" w:color="auto"/>
        <w:right w:val="none" w:sz="0" w:space="0" w:color="auto"/>
      </w:divBdr>
    </w:div>
    <w:div w:id="2051218788">
      <w:bodyDiv w:val="1"/>
      <w:marLeft w:val="0"/>
      <w:marRight w:val="0"/>
      <w:marTop w:val="0"/>
      <w:marBottom w:val="0"/>
      <w:divBdr>
        <w:top w:val="none" w:sz="0" w:space="0" w:color="auto"/>
        <w:left w:val="none" w:sz="0" w:space="0" w:color="auto"/>
        <w:bottom w:val="none" w:sz="0" w:space="0" w:color="auto"/>
        <w:right w:val="none" w:sz="0" w:space="0" w:color="auto"/>
      </w:divBdr>
    </w:div>
    <w:div w:id="2052801872">
      <w:bodyDiv w:val="1"/>
      <w:marLeft w:val="0"/>
      <w:marRight w:val="0"/>
      <w:marTop w:val="0"/>
      <w:marBottom w:val="0"/>
      <w:divBdr>
        <w:top w:val="none" w:sz="0" w:space="0" w:color="auto"/>
        <w:left w:val="none" w:sz="0" w:space="0" w:color="auto"/>
        <w:bottom w:val="none" w:sz="0" w:space="0" w:color="auto"/>
        <w:right w:val="none" w:sz="0" w:space="0" w:color="auto"/>
      </w:divBdr>
    </w:div>
    <w:div w:id="2063094957">
      <w:bodyDiv w:val="1"/>
      <w:marLeft w:val="0"/>
      <w:marRight w:val="0"/>
      <w:marTop w:val="0"/>
      <w:marBottom w:val="0"/>
      <w:divBdr>
        <w:top w:val="none" w:sz="0" w:space="0" w:color="auto"/>
        <w:left w:val="none" w:sz="0" w:space="0" w:color="auto"/>
        <w:bottom w:val="none" w:sz="0" w:space="0" w:color="auto"/>
        <w:right w:val="none" w:sz="0" w:space="0" w:color="auto"/>
      </w:divBdr>
    </w:div>
    <w:div w:id="2066484577">
      <w:bodyDiv w:val="1"/>
      <w:marLeft w:val="0"/>
      <w:marRight w:val="0"/>
      <w:marTop w:val="0"/>
      <w:marBottom w:val="0"/>
      <w:divBdr>
        <w:top w:val="none" w:sz="0" w:space="0" w:color="auto"/>
        <w:left w:val="none" w:sz="0" w:space="0" w:color="auto"/>
        <w:bottom w:val="none" w:sz="0" w:space="0" w:color="auto"/>
        <w:right w:val="none" w:sz="0" w:space="0" w:color="auto"/>
      </w:divBdr>
    </w:div>
    <w:div w:id="2075539753">
      <w:bodyDiv w:val="1"/>
      <w:marLeft w:val="0"/>
      <w:marRight w:val="0"/>
      <w:marTop w:val="0"/>
      <w:marBottom w:val="0"/>
      <w:divBdr>
        <w:top w:val="none" w:sz="0" w:space="0" w:color="auto"/>
        <w:left w:val="none" w:sz="0" w:space="0" w:color="auto"/>
        <w:bottom w:val="none" w:sz="0" w:space="0" w:color="auto"/>
        <w:right w:val="none" w:sz="0" w:space="0" w:color="auto"/>
      </w:divBdr>
    </w:div>
    <w:div w:id="2079592429">
      <w:bodyDiv w:val="1"/>
      <w:marLeft w:val="0"/>
      <w:marRight w:val="0"/>
      <w:marTop w:val="0"/>
      <w:marBottom w:val="0"/>
      <w:divBdr>
        <w:top w:val="none" w:sz="0" w:space="0" w:color="auto"/>
        <w:left w:val="none" w:sz="0" w:space="0" w:color="auto"/>
        <w:bottom w:val="none" w:sz="0" w:space="0" w:color="auto"/>
        <w:right w:val="none" w:sz="0" w:space="0" w:color="auto"/>
      </w:divBdr>
    </w:div>
    <w:div w:id="2101245813">
      <w:bodyDiv w:val="1"/>
      <w:marLeft w:val="0"/>
      <w:marRight w:val="0"/>
      <w:marTop w:val="0"/>
      <w:marBottom w:val="0"/>
      <w:divBdr>
        <w:top w:val="none" w:sz="0" w:space="0" w:color="auto"/>
        <w:left w:val="none" w:sz="0" w:space="0" w:color="auto"/>
        <w:bottom w:val="none" w:sz="0" w:space="0" w:color="auto"/>
        <w:right w:val="none" w:sz="0" w:space="0" w:color="auto"/>
      </w:divBdr>
    </w:div>
    <w:div w:id="2105371751">
      <w:bodyDiv w:val="1"/>
      <w:marLeft w:val="0"/>
      <w:marRight w:val="0"/>
      <w:marTop w:val="0"/>
      <w:marBottom w:val="0"/>
      <w:divBdr>
        <w:top w:val="none" w:sz="0" w:space="0" w:color="auto"/>
        <w:left w:val="none" w:sz="0" w:space="0" w:color="auto"/>
        <w:bottom w:val="none" w:sz="0" w:space="0" w:color="auto"/>
        <w:right w:val="none" w:sz="0" w:space="0" w:color="auto"/>
      </w:divBdr>
    </w:div>
    <w:div w:id="2112385962">
      <w:bodyDiv w:val="1"/>
      <w:marLeft w:val="0"/>
      <w:marRight w:val="0"/>
      <w:marTop w:val="0"/>
      <w:marBottom w:val="0"/>
      <w:divBdr>
        <w:top w:val="none" w:sz="0" w:space="0" w:color="auto"/>
        <w:left w:val="none" w:sz="0" w:space="0" w:color="auto"/>
        <w:bottom w:val="none" w:sz="0" w:space="0" w:color="auto"/>
        <w:right w:val="none" w:sz="0" w:space="0" w:color="auto"/>
      </w:divBdr>
    </w:div>
    <w:div w:id="2137017865">
      <w:bodyDiv w:val="1"/>
      <w:marLeft w:val="0"/>
      <w:marRight w:val="0"/>
      <w:marTop w:val="0"/>
      <w:marBottom w:val="0"/>
      <w:divBdr>
        <w:top w:val="none" w:sz="0" w:space="0" w:color="auto"/>
        <w:left w:val="none" w:sz="0" w:space="0" w:color="auto"/>
        <w:bottom w:val="none" w:sz="0" w:space="0" w:color="auto"/>
        <w:right w:val="none" w:sz="0" w:space="0" w:color="auto"/>
      </w:divBdr>
    </w:div>
    <w:div w:id="2141148939">
      <w:bodyDiv w:val="1"/>
      <w:marLeft w:val="0"/>
      <w:marRight w:val="0"/>
      <w:marTop w:val="0"/>
      <w:marBottom w:val="0"/>
      <w:divBdr>
        <w:top w:val="none" w:sz="0" w:space="0" w:color="auto"/>
        <w:left w:val="none" w:sz="0" w:space="0" w:color="auto"/>
        <w:bottom w:val="none" w:sz="0" w:space="0" w:color="auto"/>
        <w:right w:val="none" w:sz="0" w:space="0" w:color="auto"/>
      </w:divBdr>
    </w:div>
    <w:div w:id="2142721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sciitd-my.sharepoint.com/personal/me2160767_csciitd_onmicrosoft_com/Documents/Semesters/Semester%207/BTP/BTP%20mid-term%20report.docx"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yperlink" Target="https://csciitd-my.sharepoint.com/personal/me2160767_csciitd_onmicrosoft_com/Documents/Semesters/Semester%207/BTP/BTP%20mid-term%20report.docx"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csciitd-my.sharepoint.com/personal/me2160767_csciitd_onmicrosoft_com/Documents/Semesters/Semester%207/BTP/BTP%20mid-term%20report.docx" TargetMode="External"/><Relationship Id="rId14" Type="http://schemas.openxmlformats.org/officeDocument/2006/relationships/image" Target="media/image4.gif"/><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2018</b:Year>
    <b:Volume>17</b:Volume>
    <b:BIBTEX_Entry>article</b:BIBTEX_Entry>
    <b:SourceType>JournalArticle</b:SourceType>
    <b:Title>Colonoscopy procedure simulation: virtual reality training based on a real time computational approach</b:Title>
    <b:BIBTEX_Abstract>Colonoscopy plays an important role in the clinical screening and management of colorectal cancer. The traditional `see one, do one, teach one' training style for such invasive procedure is resource intensive and ineffective. Given that colonoscopy is difficult, and time-consuming to master, the use of virtual reality simulators to train gastroenterologists in colonoscopy operations offers a promising alternative.</b:BIBTEX_Abstract>
    <b:Tag>Wen2018</b:Tag>
    <b:URL>https://doi.org/10.1186/s12938-018-0433-4</b:URL>
    <b:DOI>10.1186/s12938-018-0433-4</b:DOI>
    <b:Author>
      <b:Author>
        <b:NameList>
          <b:Person>
            <b:Last>Wen</b:Last>
            <b:First>Tingxi</b:First>
          </b:Person>
          <b:Person>
            <b:Last>Medveczky</b:Last>
            <b:First>David</b:First>
          </b:Person>
          <b:Person>
            <b:Last>Wu</b:Last>
            <b:First>Jackie</b:First>
          </b:Person>
          <b:Person>
            <b:Last>Wu</b:Last>
            <b:First>Jianhuang</b:First>
          </b:Person>
        </b:NameList>
      </b:Author>
    </b:Author>
    <b:Pages>9</b:Pages>
    <b:Month>1</b:Month>
    <b:Day>25</b:Day>
    <b:JournalName>BioMedical Engineering OnLine</b:JournalName>
    <b:Number>1</b:Number>
    <b:StandardNumber> ISSN: 1475-925X</b:StandardNumber>
    <b:RefOrder>3</b:RefOrder>
  </b:Source>
  <b:Source>
    <b:Year>2016</b:Year>
    <b:Volume>102</b:Volume>
    <b:BIBTEX_Entry>article</b:BIBTEX_Entry>
    <b:SourceType>JournalArticle</b:SourceType>
    <b:Title>Frictional resistance model for tissue-capsule endoscope sliding contact in the gastrointestinal tract</b:Title>
    <b:BIBTEX_Abstract>Wireless capsule endoscopes are becoming prevalent in the medical field as screening, diagnostic and therapeutic tools within the gastrointestinal (GI) tract. However, state-of-the art capsules lack active locomotion systems, which could improve accuracy and broaden applications. The actuation efficiency for direct capsule-tissue contact depends on the frictional resistance between the capsule and the intestinal wall. A model for predicting the resistance force on a capsule was developed and experimentally validated by performing drag force experiments using various cylindrical capsule design parameters and tissue properties. Of the design parameters studied, capsule edge radius influences frictional resistance the most. The average normalized root-mean-square error between the model and experimental results is 6.25%. These results could lead to optimized capsule endoscope actuation systems.</b:BIBTEX_Abstract>
    <b:Tag>SLIKER2016472</b:Tag>
    <b:BIBTEX_KeyWords>Friction model, Sliding contact, Surface topography, Friction measurement</b:BIBTEX_KeyWords>
    <b:URL>http://www.sciencedirect.com/science/article/pii/S0301679X16301748</b:URL>
    <b:DOI>https://doi.org/10.1016/j.triboint.2016.06.003</b:DOI>
    <b:Author>
      <b:Author>
        <b:NameList>
          <b:Person>
            <b:Last>Sliker</b:Last>
            <b:Middle>J.</b:Middle>
            <b:First>Levin</b:First>
          </b:Person>
          <b:Person>
            <b:Last>Ciuti</b:Last>
            <b:First>Gastone</b:First>
          </b:Person>
          <b:Person>
            <b:Last>Rentschler</b:Last>
            <b:Middle>E.</b:Middle>
            <b:First>Mark</b:First>
          </b:Person>
          <b:Person>
            <b:Last>Menciassi</b:Last>
            <b:First>Arianna</b:First>
          </b:Person>
        </b:NameList>
      </b:Author>
    </b:Author>
    <b:Pages>472-484</b:Pages>
    <b:JournalName>Tribology International</b:JournalName>
    <b:StandardNumber> ISSN: 0301-679X</b:StandardNumber>
    <b:RefOrder>6</b:RefOrder>
  </b:Source>
  <b:Source>
    <b:LCID>en-US</b:LCID>
    <b:Year>2014</b:Year>
    <b:Volume>28</b:Volume>
    <b:BIBTEX_Entry>article</b:BIBTEX_Entry>
    <b:SourceType>JournalArticle</b:SourceType>
    <b:Title>Computer-based virtual reality colonoscopy simulation improves patient-based colonoscopy performance</b:Title>
    <b:BIBTEX_Abstract>BACKGROUND: Colonoscopy simulators that enable one to perform computer-based virtual colonoscopy now exist. However, data regarding the effectiveness of this virtual training are limited. OBJECTIVE: To determine whether virtual reality simulator training translates into improved patient-based colonoscopy performance. METHODS: The present study was a prospective controlled trial involving 18 residents between postgraduate years 2 and 4 with no previous colonoscopy experience. These residents were assigned to receive 16 h of virtual reality simulator training or no training. Both groups were evaluated on their first five patient-based colonoscopies. The primary outcome was the number of proctor 'assists' required per colonoscopy. Secondary outcomes included insertion time, depth of insertion, cecal intubation rate, proctor- and nurse-rated competence, and patient-rated pain. RESULTS: The simulator group required significantly fewer proctor assists than the control group (1.94 versus 3.43; P ≤ 0.001), inserted the colonoscope further unassisted (43 cm versus 24 cm; P=0.003) and there was a trend to intubate the cecum more often (26% versus 10%; P=0.06). The simulator group received higher ratings of competence from both the proctors (2.28 versus 1.88 of 5; P=0.02) and the endoscopy nurses (2.56 versus 2.05 of 5; P=0.001). There were no significant differences in proctor-, nurse- or patient-rated pain, or attention to discomfort. CONCLULSIONS: Computer-based colonoscopy simulation in the initial stages of training improved novice trainees' patient-based colonoscopy performance.</b:BIBTEX_Abstract>
    <b:Tag>mcintoshComputerbasedVirtualReality2014</b:Tag>
    <b:BIBTEX_KeyWords>*Clinical Competence, *Computer Simulation, Adult, Cecum, Colonoscopy/adverse effects/*education/*standards, Education, Medical, Graduate/*methods, Female, Humans, Internship and Residency/*methods, Intubation, Gastrointestinal, Male, Middle Aged, Pain Measurement, Pain/etiology, Patient Satisfaction, Prospective Studies, Time Factors, User-Computer Interface</b:BIBTEX_KeyWords>
    <b:URL>https://www.ncbi.nlm.nih.gov/pubmed/24729994</b:URL>
    <b:Author>
      <b:Author>
        <b:NameList>
          <b:Person>
            <b:Last>McIntosh</b:Last>
            <b:Middle>S.</b:Middle>
            <b:First>Keith</b:First>
          </b:Person>
          <b:Person>
            <b:Last>Gregor</b:Last>
            <b:Middle>C.</b:Middle>
            <b:First>James</b:First>
          </b:Person>
          <b:Person>
            <b:Last>Khanna</b:Last>
            <b:Middle>V.</b:Middle>
            <b:First>Nitin</b:First>
          </b:Person>
        </b:NameList>
      </b:Author>
    </b:Author>
    <b:Pages>203-206</b:Pages>
    <b:Month>4</b:Month>
    <b:JournalName>Canadian journal of gastroenterology &amp; hepatology</b:JournalName>
    <b:Number>4</b:Number>
    <b:StandardNumber> ISSN: 2291-2797</b:StandardNumber>
    <b:RefOrder>4</b:RefOrder>
  </b:Source>
  <b:Source>
    <b:Year>2012</b:Year>
    <b:Volume>53</b:Volume>
    <b:BIBTEX_Entry>article</b:BIBTEX_Entry>
    <b:SourceType>JournalArticle</b:SourceType>
    <b:Title>Compliant contact force models in multibody dynamics: Evolution of the Hertz contact theory</b:Title>
    <b:BIBTEX_Abstract>Over the last decades, several compliant contact force models have been proposed. However, no complete and systematic comparison has been done on these models, which provides information on their range of application and accuracy for use in different contact scenarios. Thus, the selection of an appropriate model for a given contact problem is still an important and challenging issue to be addressed. The Hertzian contact theory remains the foundation for almost all of the available force models, but by itself, it is not appropriate for most impacts in practice, due to the amount of energy dissipated during the impact. A good number of contact force models have been offered that augment the Hertzian law with a damping term to accommodate the energy loss during the impact process for small or moderate impact velocities. In this work, the main issues associated with the most common compliant contact force models of this type are analyzed. Results in terms of the dynamic simulations of multibody systems are presented, which allow for the comparison of the similarities and differences among the models considered.</b:BIBTEX_Abstract>
    <b:Tag>MACHADO201299</b:Tag>
    <b:BIBTEX_KeyWords>Contact force, Continuous analysis, Hertzian theory, Damping models, Multibody dynamics</b:BIBTEX_KeyWords>
    <b:URL>http://www.sciencedirect.com/science/article/pii/S0094114X1200047X</b:URL>
    <b:DOI>https://doi.org/10.1016/j.mechmachtheory.2012.02.010</b:DOI>
    <b:Author>
      <b:Author>
        <b:NameList>
          <b:Person>
            <b:Last>Machado</b:Last>
            <b:First>Margarida</b:First>
          </b:Person>
          <b:Person>
            <b:Last>Moreira</b:Last>
            <b:First>Pedro</b:First>
          </b:Person>
          <b:Person>
            <b:Last>Flores</b:Last>
            <b:First>Paulo</b:First>
          </b:Person>
          <b:Person>
            <b:Last>Lankarani</b:Last>
            <b:Middle>M.</b:Middle>
            <b:First>Hamid</b:First>
          </b:Person>
        </b:NameList>
      </b:Author>
    </b:Author>
    <b:Pages>99-121</b:Pages>
    <b:JournalName>Mechanism and Machine Theory</b:JournalName>
    <b:StandardNumber> ISSN: 0094-114X</b:StandardNumber>
    <b:RefOrder>1</b:RefOrder>
  </b:Source>
  <b:Source>
    <b:Year>2011</b:Year>
    <b:Volume>2</b:Volume>
    <b:BIBTEX_Entry>inproceedings</b:BIBTEX_Entry>
    <b:SourceType>ConferenceProceedings</b:SourceType>
    <b:Title>Modelling and Simulation of a Flexible Endoscopic Surgical Instrument in a Tube</b:Title>
    <b:Tag>inproceedings</b:Tag>
    <b:DOI>10.1115/IMECE2011-65189</b:DOI>
    <b:Author>
      <b:Author>
        <b:NameList>
          <b:Person>
            <b:Last>Khatait</b:Last>
            <b:First>Jitendra</b:First>
          </b:Person>
          <b:Person>
            <b:Last>Krijnen</b:Last>
            <b:First>M.</b:First>
          </b:Person>
          <b:Person>
            <b:Last>Meijaard</b:Last>
            <b:First>J.</b:First>
          </b:Person>
          <b:Person>
            <b:Last>Aarts</b:Last>
            <b:First>Ronald</b:First>
          </b:Person>
          <b:Person>
            <b:Last>Brouwer</b:Last>
            <b:First>Dannis</b:First>
          </b:Person>
          <b:Person>
            <b:Last>Herder</b:Last>
            <b:First>Just</b:First>
          </b:Person>
        </b:NameList>
      </b:Author>
    </b:Author>
    <b:Month>11</b:Month>
    <b:JournalName>ASME 2011 International Mechanical Engineering Congress and Exposition, IMECE 2011</b:JournalName>
    <b:RefOrder>7</b:RefOrder>
  </b:Source>
  <b:Source>
    <b:Year>2011</b:Year>
    <b:Volume>25</b:Volume>
    <b:BIBTEX_Entry>article</b:BIBTEX_Entry>
    <b:SourceType>JournalArticle</b:SourceType>
    <b:Title>On the continuous contact force models for soft materials in multibody dynamics</b:Title>
    <b:BIBTEX_Abstract>A general and comprehensive analysis on the continuous contact force models for soft materials in multibody dynamics is presented throughout this work. The force models are developed based on the foundation of the Hertz law together with a hysteresis damping parameter that accounts for the energy dissipation during the contact process. In a simple way, these contact force models are based on the analysis and development of three main issues: (i) the dissipated energy associated with the coefficient of restitution that includes the balance of kinetic energy and the conservation of the linear momentum between the initial and final instant of contact; (ii) the stored elastic energy, representing part of initial kinetic energy, which is evaluated as the work done by the contact force developed during the contact process; (iii) the dissipated energy due to internal damping, which is evaluated by modeling the contact process as a single degree-of- freedom system to obtain a hysteresis damping factor. This factor takes into account the geometrical and material properties, as well as the kinematic characteristics of the contacting bodies. This approach has the great merit that can be used for contact problems involving materials with low or moderate values of coefficient of restitution and, therefore, accommodate high amount of energy dissipation. In addition, the resulting contact force model is suitable to be included into the equations of motion of a multibody system and contributes to their stable numerical resolution. A demonstrative example of application is used to provide the results that support the analysis and discussion of procedures and methodologies described in this work.</b:BIBTEX_Abstract>
    <b:Tag>Flores2011</b:Tag>
    <b:URL>https://doi.org/10.1007/s11044-010-9237-4</b:URL>
    <b:DOI>10.1007/s11044-010-9237-4</b:DOI>
    <b:Author>
      <b:Author>
        <b:NameList>
          <b:Person>
            <b:Last>Flores</b:Last>
            <b:First>Paulo</b:First>
          </b:Person>
          <b:Person>
            <b:Last>Machado</b:Last>
            <b:First>Margarida</b:First>
          </b:Person>
          <b:Person>
            <b:Last>Silva</b:Last>
            <b:Middle>T.</b:Middle>
            <b:First>Miguel</b:First>
          </b:Person>
          <b:Person>
            <b:Last>Martins</b:Last>
            <b:Middle>M.</b:Middle>
            <b:First>Jorge</b:First>
          </b:Person>
        </b:NameList>
      </b:Author>
    </b:Author>
    <b:Pages>357-375</b:Pages>
    <b:Month>3</b:Month>
    <b:Day>01</b:Day>
    <b:JournalName>Multibody System Dynamics</b:JournalName>
    <b:Number>3</b:Number>
    <b:StandardNumber> ISSN: 1573-272X</b:StandardNumber>
    <b:RefOrder>2</b:RefOrder>
  </b:Source>
  <b:Source>
    <b:Year>2005</b:Year>
    <b:Volume>3</b:Volume>
    <b:BIBTEX_Entry>inproceedings</b:BIBTEX_Entry>
    <b:SourceType>ConferenceProceedings</b:SourceType>
    <b:Title>Model of frictional contact with soft tissue for colonoscopy simulator</b:Title>
    <b:Tag>1571560</b:Tag>
    <b:BookTitle>2005 IEEE International Conference on Systems, Man and Cybernetics</b:BookTitle>
    <b:BIBTEX_KeyWords>medical computing;haptic interfaces;computerised tomography;virtual reality;digital simulation;finite element analysis;surgery;biological tissues;biomechanics;friction;elastic deformation;mechanical contact;frictional contact model;soft tissue;colonoscopy simulator;haptic fidelity;user navigation;three dimensional virtual colon;CT;computer tomography;therapeutic procedure;polyp removal;finite element method;linear static elasticity;deformation simulation;reflective force;sliding contact motion;Coulomb friction law;medical simulation;Biological tissues;Colonoscopy;Computational modeling;Deformable models;Friction;Haptic interfaces;Computer simulation;Navigation;Colonography;Colon;Medical simulation;haptics;deformation model</b:BIBTEX_KeyWords>
    <b:DOI>10.1109/ICSMC.2005.1571560</b:DOI>
    <b:Author>
      <b:Author>
        <b:NameList>
          <b:Person>
            <b:Last>Ahn</b:Last>
            <b:First>Woojin</b:First>
          </b:Person>
          <b:Person>
            <b:Last>Woo</b:Last>
            <b:Middle>Soo</b:Middle>
            <b:First>Hyun</b:First>
          </b:Person>
          <b:Person>
            <b:Last>Kwon</b:Last>
            <b:Middle>Yong</b:Middle>
            <b:First>Jun</b:First>
          </b:Person>
          <b:Person>
            <b:Last>Joo</b:Last>
            <b:Middle>Kyung</b:Middle>
            <b:First>Jae</b:First>
          </b:Person>
          <b:Person>
            <b:Last>Lee</b:Last>
            <b:Middle>Yong</b:Middle>
            <b:First>Doo</b:First>
          </b:Person>
          <b:Person>
            <b:Last>Yi</b:Last>
            <b:Middle>Young</b:Middle>
            <b:First>Sun</b:First>
          </b:Person>
        </b:NameList>
      </b:Author>
    </b:Author>
    <b:Pages>2714-2719 Vol. 3</b:Pages>
    <b:Month>10</b:Month>
    <b:StandardNumber> ISSN: 1062-922X</b:StandardNumber>
    <b:ConferenceName>2005 IEEE International Conference on Systems, Man and Cybernetics</b:ConferenceName>
    <b:RefOrder>5</b:RefOrder>
  </b:Source>
  <b:Source>
    <b:LCID>en-US</b:LCID>
    <b:Year>2004</b:Year>
    <b:Volume>3</b:Volume>
    <b:BIBTEX_Entry>article</b:BIBTEX_Entry>
    <b:SourceType>JournalArticle</b:SourceType>
    <b:Title>A two-layered mechanical model of the rat esophagus. Experiment and theory</b:Title>
    <b:BIBTEX_Abstract>BACKGROUND: The function of esophagus is to move food by peristaltic motion which is the result of the interaction of the tissue forces in the esophageal wall and the hydrodynamic forces in the food bolus. The structure of the esophagus is layered. In this paper, the esophagus is treated as a two-layered structure consisting of an inner collagen-rich submucosa layer and an outer muscle layer. We developed a model and experimental setup for determination of elastic moduli in the two layers in circumferential direction and related the measured elastic modulus of the intact esophagus to the elastic modulus computed from the elastic moduli of the two layers. METHODS: Inflation experiments were done at in vivo length and pressure-diameters relations were recorded for the rat esophagus. Furthermore, the zero-stress state was taken into consideration. RESULTS: The radius and the strain increased as function of pressure in the intact as well as in the individual layers of the esophagus. At pressures higher than 1.5 cmH2O the muscle layer had a larger radius and strain than the mucosa-submucosa layer. The strain for the intact esophagus and for the muscle layer was negative at low pressures indicating the presence of residual strains in the tissue. The stress-strain curve for the submucosa-mucosa layer was shifted to the left of the curves for the muscle layer and for the intact esophagus at strains higher than 0.3. The tangent modulus was highest in the submucosa-mucosa layer, indicating that the submucosa-mucosa has the highest stiffness. A good agreement was found between the measured elastic modulus of the intact esophagus and the elastic modulus computed from the elastic moduli of the two separated layers.</b:BIBTEX_Abstract>
    <b:Tag>fanTwolayeredMechanicalModel2004</b:Tag>
    <b:BIBTEX_KeyWords>Male, *Models, Biological, Animals, Elasticity, Esophagus/anatomy &amp; histology/*physiology, In Vitro Techniques, Rats, Rats, Wistar, Stress, Mechanical</b:BIBTEX_KeyWords>
    <b:URL>https://www.ncbi.nlm.nih.gov/pubmed/15518591</b:URL>
    <b:DOI>10.1186/1475-925X-3-40</b:DOI>
    <b:Author>
      <b:Author>
        <b:NameList>
          <b:Person>
            <b:Last>Fan</b:Last>
            <b:First>Yanhua</b:First>
          </b:Person>
          <b:Person>
            <b:Last>Gregersen</b:Last>
            <b:First>Hans</b:First>
          </b:Person>
          <b:Person>
            <b:Last>Kassab</b:Last>
            <b:Middle>S.</b:Middle>
            <b:First>Ghassan</b:First>
          </b:Person>
        </b:NameList>
      </b:Author>
    </b:Author>
    <b:Pages>40-40</b:Pages>
    <b:Month>11</b:Month>
    <b:JournalName>Biomedical engineering online</b:JournalName>
    <b:Number>1</b:Number>
    <b:StandardNumber> ISSN: 1475-925X</b:StandardNumber>
    <b:RefOrder>12</b:RefOrder>
  </b:Source>
  <b:Source>
    <b:Tag>JBJ09</b:Tag>
    <b:SourceType>Book</b:SourceType>
    <b:Guid>{B1C9F44E-8B32-4898-8095-9AA2F084794C}</b:Guid>
    <b:Author>
      <b:Author>
        <b:NameList>
          <b:Person>
            <b:Last>Jonker</b:Last>
            <b:First>J.</b:First>
            <b:Middle>B.</b:Middle>
          </b:Person>
        </b:NameList>
      </b:Author>
    </b:Author>
    <b:Title>Dynamics of Machine: A finite element approach</b:Title>
    <b:Year>2009</b:Year>
    <b:City>Twente</b:City>
    <b:Publisher>University of Twente</b:Publisher>
    <b:RefOrder>13</b:RefOrder>
  </b:Source>
  <b:Source>
    <b:Year>1994</b:Year>
    <b:Volume>5</b:Volume>
    <b:BIBTEX_Entry>article</b:BIBTEX_Entry>
    <b:SourceType>JournalArticle</b:SourceType>
    <b:Title>Continuous contact force models for impact analysis in multibody systems</b:Title>
    <b:BIBTEX_Abstract>One method for predicting the impact response of a multibody system is based on the assumption that the impacting bodies undergo local deformations and the contact forces are continuous. In a continuous analysis, the integration of the system equations of motion is carried out during the period of contact; therefore, a model for evaluating the contact forces is required. In this paper, two such contact force models are presented, both Hertzian in nature and based upon the direct-central impact of two solid particles.</b:BIBTEX_Abstract>
    <b:Tag>Lankarani1994</b:Tag>
    <b:URL>https://doi.org/10.1007/BF00045676</b:URL>
    <b:DOI>10.1007/BF00045676</b:DOI>
    <b:Author>
      <b:Author>
        <b:NameList>
          <b:Person>
            <b:Last>Lankarani</b:Last>
            <b:Middle>M.</b:Middle>
            <b:First>Hamid</b:First>
          </b:Person>
          <b:Person>
            <b:Last>Nikravesh</b:Last>
            <b:Middle>E.</b:Middle>
            <b:First>Parviz</b:First>
          </b:Person>
        </b:NameList>
      </b:Author>
    </b:Author>
    <b:Pages>193-207</b:Pages>
    <b:Month>3</b:Month>
    <b:Day>01</b:Day>
    <b:JournalName>Nonlinear Dynamics</b:JournalName>
    <b:Number>2</b:Number>
    <b:StandardNumber> ISSN: 1573-269X</b:StandardNumber>
    <b:RefOrder>14</b:RefOrder>
  </b:Source>
  <b:Source>
    <b:Tag>Mag12</b:Tag>
    <b:SourceType>Report</b:SourceType>
    <b:Guid>{E0DE8944-2DD3-47DC-B999-2C8416548569}</b:Guid>
    <b:Title>Modelling, Control and Simmulation of a Novel Colonoscope</b:Title>
    <b:Year>2012</b:Year>
    <b:City>Stochkolm</b:City>
    <b:Publisher>MEHHATROONIKA INSTITUUT </b:Publisher>
    <b:Author>
      <b:Author>
        <b:NameList>
          <b:Person>
            <b:Last>Magistri</b:Last>
            <b:First>Tehnikateaduste</b:First>
          </b:Person>
          <b:Person>
            <b:Last>Kraadi</b:Last>
            <b:First>Akadeemilist</b:First>
          </b:Person>
        </b:NameList>
      </b:Author>
    </b:Author>
    <b:RefOrder>11</b:RefOrder>
  </b:Source>
  <b:Source>
    <b:Year>2010</b:Year>
    <b:Volume>29</b:Volume>
    <b:BIBTEX_Entry>article</b:BIBTEX_Entry>
    <b:SourceType>JournalArticle</b:SourceType>
    <b:Title>Design and Kinematic Modeling of Constant Curvature Continuum Robots: A Review</b:Title>
    <b:BIBTEX_Abstract> Continuum robotics has rapidly become a rich and diverse area of research, with many designs and applications demonstrated. Despite this diversity in form and purpose, there exists remarkable similarity in the fundamental simplified kinematic models that have been applied to continuum robots. However, this can easily be obscured, especially to a newcomer to the field, by the different applications, coordinate frame choices, and analytical formalisms employed. In this paper we review several modeling approaches in a common frame and notational convention, illustrating that for piecewise constant curvature, they produce identical results. This discussion elucidates what has been articulated in different ways by a number of researchers in the past several years, namely that constant-curvature kinematics can be considered as consisting of two separate submappings: one that is general and applies to all continuum robots, and another that is robot-specific. These mappings are then developed both for the single-section and for the multi-section case. Similarly, we discuss the decomposition of differential kinematics (the robot’s Jacobian) into robot-specific and robot-independent portions. The paper concludes with a perspective on several of the themes of current research that are shaping the future of continuum robotics. </b:BIBTEX_Abstract>
    <b:Tag>doi:10.1177/0278364910368147</b:Tag>
    <b:URL> https://doi.org/10.1177/0278364910368147
</b:URL>
    <b:DOI>10.1177/0278364910368147</b:DOI>
    <b:Author>
      <b:Author>
        <b:NameList>
          <b:Person>
            <b:Last>Robert J. Webster</b:Last>
            <b:Middle>I. I.</b:Middle>
            <b:First>I.</b:First>
          </b:Person>
          <b:Person>
            <b:Last>Jones</b:Last>
            <b:Middle>A.</b:Middle>
            <b:First>Bryan</b:First>
          </b:Person>
        </b:NameList>
      </b:Author>
    </b:Author>
    <b:Pages>1661-1683</b:Pages>
    <b:JournalName>The International Journal of Robotics Research</b:JournalName>
    <b:Number>13</b:Number>
    <b:RefOrder>10</b:RefOrder>
  </b:Source>
  <b:Source>
    <b:Year>2014</b:Year>
    <b:BIBTEX_Entry>inproceedings</b:BIBTEX_Entry>
    <b:SourceType>ConferenceProceedings</b:SourceType>
    <b:Title>Modeling and simulation of passive catheter based on piecewise constant curvature method</b:Title>
    <b:Tag>6885827</b:Tag>
    <b:BookTitle>2014 IEEE International Conference on Mechatronics and Automation</b:BookTitle>
    <b:BIBTEX_KeyWords>blood vessels;catheters;medical robotics;position control;surgery;piecewise constant curvature method;endovascular intervention;medical practice;robotic systems;endovascular surgery assistant;position based method control;contact force;blood vessel;push force based method;end-tip information;image-based method;passive catheter model;Catheters;Force;Surgery;Robots;Mathematical model;Blood vessels;Navigation;Catheter navigation system;Modelling of passive catheter;Piecewise constant curvature</b:BIBTEX_KeyWords>
    <b:DOI>10.1109/ICMA.2014.6885827</b:DOI>
    <b:Author>
      <b:Author>
        <b:NameList>
          <b:Person>
            <b:Last>Wang</b:Last>
            <b:First>Y.</b:First>
          </b:Person>
          <b:Person>
            <b:Last>Guo</b:Last>
            <b:First>S.</b:First>
          </b:Person>
          <b:Person>
            <b:Last>Xiao</b:Last>
            <b:First>N.</b:First>
          </b:Person>
        </b:NameList>
      </b:Author>
    </b:Author>
    <b:Pages>958-963</b:Pages>
    <b:Month>8</b:Month>
    <b:ConferenceName>2014 IEEE International Conference on Mechatronics and Automation</b:ConferenceName>
    <b:RefOrder>9</b:RefOrder>
  </b:Source>
  <b:Source>
    <b:Year>2001</b:Year>
    <b:Volume>7 Suppl 1</b:Volume>
    <b:BIBTEX_Entry>article</b:BIBTEX_Entry>
    <b:SourceType>JournalArticle</b:SourceType>
    <b:Title>An intelligent catheter system robotic controlled catheter system.</b:Title>
    <b:Tag>Negoro2001AnIC</b:Tag>
    <b:Author>
      <b:Author>
        <b:NameList>
          <b:Person>
            <b:Last>Negoro</b:Last>
            <b:First>Munetaka</b:First>
          </b:Person>
          <b:Person>
            <b:Last>Tanimoto</b:Last>
            <b:First>Mistune</b:First>
          </b:Person>
          <b:Person>
            <b:Last>Arai</b:Last>
            <b:First>F.</b:First>
          </b:Person>
          <b:Person>
            <b:Last>Fukuda</b:Last>
            <b:First>Tomohiro</b:First>
          </b:Person>
          <b:Person>
            <b:Last>Fukasaku</b:Last>
            <b:First>K.</b:First>
          </b:Person>
          <b:Person>
            <b:Last>Takahashi</b:Last>
            <b:First>Izumi</b:First>
          </b:Person>
          <b:Person>
            <b:Last>Miyachi</b:Last>
            <b:First>Shigeru</b:First>
          </b:Person>
        </b:NameList>
      </b:Author>
    </b:Author>
    <b:Pages>111-3</b:Pages>
    <b:JournalName>Interventional neuroradiology : journal of peritherapeutic neuroradiology, surgical procedures and related neurosciences</b:JournalName>
    <b:RefOrder>8</b:RefOrder>
  </b:Source>
</b:Sources>
</file>

<file path=customXml/itemProps1.xml><?xml version="1.0" encoding="utf-8"?>
<ds:datastoreItem xmlns:ds="http://schemas.openxmlformats.org/officeDocument/2006/customXml" ds:itemID="{81822BF2-CA4A-489D-84AA-D31C8A9F0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527775</TotalTime>
  <Pages>27</Pages>
  <Words>6532</Words>
  <Characters>37239</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43684</CharactersWithSpaces>
  <SharedDoc>false</SharedDoc>
  <HLinks>
    <vt:vector size="234" baseType="variant">
      <vt:variant>
        <vt:i4>2031670</vt:i4>
      </vt:variant>
      <vt:variant>
        <vt:i4>236</vt:i4>
      </vt:variant>
      <vt:variant>
        <vt:i4>0</vt:i4>
      </vt:variant>
      <vt:variant>
        <vt:i4>5</vt:i4>
      </vt:variant>
      <vt:variant>
        <vt:lpwstr/>
      </vt:variant>
      <vt:variant>
        <vt:lpwstr>_Toc25015814</vt:lpwstr>
      </vt:variant>
      <vt:variant>
        <vt:i4>1572918</vt:i4>
      </vt:variant>
      <vt:variant>
        <vt:i4>230</vt:i4>
      </vt:variant>
      <vt:variant>
        <vt:i4>0</vt:i4>
      </vt:variant>
      <vt:variant>
        <vt:i4>5</vt:i4>
      </vt:variant>
      <vt:variant>
        <vt:lpwstr/>
      </vt:variant>
      <vt:variant>
        <vt:lpwstr>_Toc25015813</vt:lpwstr>
      </vt:variant>
      <vt:variant>
        <vt:i4>4194379</vt:i4>
      </vt:variant>
      <vt:variant>
        <vt:i4>224</vt:i4>
      </vt:variant>
      <vt:variant>
        <vt:i4>0</vt:i4>
      </vt:variant>
      <vt:variant>
        <vt:i4>5</vt:i4>
      </vt:variant>
      <vt:variant>
        <vt:lpwstr>https://csciitd-my.sharepoint.com/personal/me2160767_csciitd_onmicrosoft_com/Documents/Semesters/Semester 7/BTP/BTP mid-term report.docx</vt:lpwstr>
      </vt:variant>
      <vt:variant>
        <vt:lpwstr>_Toc25015812</vt:lpwstr>
      </vt:variant>
      <vt:variant>
        <vt:i4>1703990</vt:i4>
      </vt:variant>
      <vt:variant>
        <vt:i4>218</vt:i4>
      </vt:variant>
      <vt:variant>
        <vt:i4>0</vt:i4>
      </vt:variant>
      <vt:variant>
        <vt:i4>5</vt:i4>
      </vt:variant>
      <vt:variant>
        <vt:lpwstr/>
      </vt:variant>
      <vt:variant>
        <vt:lpwstr>_Toc25015811</vt:lpwstr>
      </vt:variant>
      <vt:variant>
        <vt:i4>4325451</vt:i4>
      </vt:variant>
      <vt:variant>
        <vt:i4>212</vt:i4>
      </vt:variant>
      <vt:variant>
        <vt:i4>0</vt:i4>
      </vt:variant>
      <vt:variant>
        <vt:i4>5</vt:i4>
      </vt:variant>
      <vt:variant>
        <vt:lpwstr>https://csciitd-my.sharepoint.com/personal/me2160767_csciitd_onmicrosoft_com/Documents/Semesters/Semester 7/BTP/BTP mid-term report.docx</vt:lpwstr>
      </vt:variant>
      <vt:variant>
        <vt:lpwstr>_Toc25015810</vt:lpwstr>
      </vt:variant>
      <vt:variant>
        <vt:i4>1179703</vt:i4>
      </vt:variant>
      <vt:variant>
        <vt:i4>206</vt:i4>
      </vt:variant>
      <vt:variant>
        <vt:i4>0</vt:i4>
      </vt:variant>
      <vt:variant>
        <vt:i4>5</vt:i4>
      </vt:variant>
      <vt:variant>
        <vt:lpwstr/>
      </vt:variant>
      <vt:variant>
        <vt:lpwstr>_Toc25015809</vt:lpwstr>
      </vt:variant>
      <vt:variant>
        <vt:i4>4849738</vt:i4>
      </vt:variant>
      <vt:variant>
        <vt:i4>200</vt:i4>
      </vt:variant>
      <vt:variant>
        <vt:i4>0</vt:i4>
      </vt:variant>
      <vt:variant>
        <vt:i4>5</vt:i4>
      </vt:variant>
      <vt:variant>
        <vt:lpwstr>https://csciitd-my.sharepoint.com/personal/me2160767_csciitd_onmicrosoft_com/Documents/Semesters/Semester 7/BTP/BTP mid-term report.docx</vt:lpwstr>
      </vt:variant>
      <vt:variant>
        <vt:lpwstr>_Toc25015808</vt:lpwstr>
      </vt:variant>
      <vt:variant>
        <vt:i4>1835063</vt:i4>
      </vt:variant>
      <vt:variant>
        <vt:i4>194</vt:i4>
      </vt:variant>
      <vt:variant>
        <vt:i4>0</vt:i4>
      </vt:variant>
      <vt:variant>
        <vt:i4>5</vt:i4>
      </vt:variant>
      <vt:variant>
        <vt:lpwstr/>
      </vt:variant>
      <vt:variant>
        <vt:lpwstr>_Toc25015807</vt:lpwstr>
      </vt:variant>
      <vt:variant>
        <vt:i4>1900599</vt:i4>
      </vt:variant>
      <vt:variant>
        <vt:i4>188</vt:i4>
      </vt:variant>
      <vt:variant>
        <vt:i4>0</vt:i4>
      </vt:variant>
      <vt:variant>
        <vt:i4>5</vt:i4>
      </vt:variant>
      <vt:variant>
        <vt:lpwstr/>
      </vt:variant>
      <vt:variant>
        <vt:lpwstr>_Toc25015806</vt:lpwstr>
      </vt:variant>
      <vt:variant>
        <vt:i4>1966135</vt:i4>
      </vt:variant>
      <vt:variant>
        <vt:i4>182</vt:i4>
      </vt:variant>
      <vt:variant>
        <vt:i4>0</vt:i4>
      </vt:variant>
      <vt:variant>
        <vt:i4>5</vt:i4>
      </vt:variant>
      <vt:variant>
        <vt:lpwstr/>
      </vt:variant>
      <vt:variant>
        <vt:lpwstr>_Toc25015805</vt:lpwstr>
      </vt:variant>
      <vt:variant>
        <vt:i4>2031671</vt:i4>
      </vt:variant>
      <vt:variant>
        <vt:i4>176</vt:i4>
      </vt:variant>
      <vt:variant>
        <vt:i4>0</vt:i4>
      </vt:variant>
      <vt:variant>
        <vt:i4>5</vt:i4>
      </vt:variant>
      <vt:variant>
        <vt:lpwstr/>
      </vt:variant>
      <vt:variant>
        <vt:lpwstr>_Toc25015804</vt:lpwstr>
      </vt:variant>
      <vt:variant>
        <vt:i4>1572919</vt:i4>
      </vt:variant>
      <vt:variant>
        <vt:i4>167</vt:i4>
      </vt:variant>
      <vt:variant>
        <vt:i4>0</vt:i4>
      </vt:variant>
      <vt:variant>
        <vt:i4>5</vt:i4>
      </vt:variant>
      <vt:variant>
        <vt:lpwstr/>
      </vt:variant>
      <vt:variant>
        <vt:lpwstr>_Toc25015803</vt:lpwstr>
      </vt:variant>
      <vt:variant>
        <vt:i4>1638455</vt:i4>
      </vt:variant>
      <vt:variant>
        <vt:i4>161</vt:i4>
      </vt:variant>
      <vt:variant>
        <vt:i4>0</vt:i4>
      </vt:variant>
      <vt:variant>
        <vt:i4>5</vt:i4>
      </vt:variant>
      <vt:variant>
        <vt:lpwstr/>
      </vt:variant>
      <vt:variant>
        <vt:lpwstr>_Toc25015802</vt:lpwstr>
      </vt:variant>
      <vt:variant>
        <vt:i4>1703991</vt:i4>
      </vt:variant>
      <vt:variant>
        <vt:i4>155</vt:i4>
      </vt:variant>
      <vt:variant>
        <vt:i4>0</vt:i4>
      </vt:variant>
      <vt:variant>
        <vt:i4>5</vt:i4>
      </vt:variant>
      <vt:variant>
        <vt:lpwstr/>
      </vt:variant>
      <vt:variant>
        <vt:lpwstr>_Toc25015801</vt:lpwstr>
      </vt:variant>
      <vt:variant>
        <vt:i4>1769527</vt:i4>
      </vt:variant>
      <vt:variant>
        <vt:i4>146</vt:i4>
      </vt:variant>
      <vt:variant>
        <vt:i4>0</vt:i4>
      </vt:variant>
      <vt:variant>
        <vt:i4>5</vt:i4>
      </vt:variant>
      <vt:variant>
        <vt:lpwstr/>
      </vt:variant>
      <vt:variant>
        <vt:lpwstr>_Toc25015800</vt:lpwstr>
      </vt:variant>
      <vt:variant>
        <vt:i4>1900606</vt:i4>
      </vt:variant>
      <vt:variant>
        <vt:i4>140</vt:i4>
      </vt:variant>
      <vt:variant>
        <vt:i4>0</vt:i4>
      </vt:variant>
      <vt:variant>
        <vt:i4>5</vt:i4>
      </vt:variant>
      <vt:variant>
        <vt:lpwstr/>
      </vt:variant>
      <vt:variant>
        <vt:lpwstr>_Toc25015799</vt:lpwstr>
      </vt:variant>
      <vt:variant>
        <vt:i4>1835070</vt:i4>
      </vt:variant>
      <vt:variant>
        <vt:i4>134</vt:i4>
      </vt:variant>
      <vt:variant>
        <vt:i4>0</vt:i4>
      </vt:variant>
      <vt:variant>
        <vt:i4>5</vt:i4>
      </vt:variant>
      <vt:variant>
        <vt:lpwstr/>
      </vt:variant>
      <vt:variant>
        <vt:lpwstr>_Toc25015798</vt:lpwstr>
      </vt:variant>
      <vt:variant>
        <vt:i4>1245246</vt:i4>
      </vt:variant>
      <vt:variant>
        <vt:i4>128</vt:i4>
      </vt:variant>
      <vt:variant>
        <vt:i4>0</vt:i4>
      </vt:variant>
      <vt:variant>
        <vt:i4>5</vt:i4>
      </vt:variant>
      <vt:variant>
        <vt:lpwstr/>
      </vt:variant>
      <vt:variant>
        <vt:lpwstr>_Toc25015797</vt:lpwstr>
      </vt:variant>
      <vt:variant>
        <vt:i4>1179710</vt:i4>
      </vt:variant>
      <vt:variant>
        <vt:i4>122</vt:i4>
      </vt:variant>
      <vt:variant>
        <vt:i4>0</vt:i4>
      </vt:variant>
      <vt:variant>
        <vt:i4>5</vt:i4>
      </vt:variant>
      <vt:variant>
        <vt:lpwstr/>
      </vt:variant>
      <vt:variant>
        <vt:lpwstr>_Toc25015796</vt:lpwstr>
      </vt:variant>
      <vt:variant>
        <vt:i4>1114174</vt:i4>
      </vt:variant>
      <vt:variant>
        <vt:i4>116</vt:i4>
      </vt:variant>
      <vt:variant>
        <vt:i4>0</vt:i4>
      </vt:variant>
      <vt:variant>
        <vt:i4>5</vt:i4>
      </vt:variant>
      <vt:variant>
        <vt:lpwstr/>
      </vt:variant>
      <vt:variant>
        <vt:lpwstr>_Toc25015795</vt:lpwstr>
      </vt:variant>
      <vt:variant>
        <vt:i4>1048638</vt:i4>
      </vt:variant>
      <vt:variant>
        <vt:i4>110</vt:i4>
      </vt:variant>
      <vt:variant>
        <vt:i4>0</vt:i4>
      </vt:variant>
      <vt:variant>
        <vt:i4>5</vt:i4>
      </vt:variant>
      <vt:variant>
        <vt:lpwstr/>
      </vt:variant>
      <vt:variant>
        <vt:lpwstr>_Toc25015794</vt:lpwstr>
      </vt:variant>
      <vt:variant>
        <vt:i4>1507390</vt:i4>
      </vt:variant>
      <vt:variant>
        <vt:i4>104</vt:i4>
      </vt:variant>
      <vt:variant>
        <vt:i4>0</vt:i4>
      </vt:variant>
      <vt:variant>
        <vt:i4>5</vt:i4>
      </vt:variant>
      <vt:variant>
        <vt:lpwstr/>
      </vt:variant>
      <vt:variant>
        <vt:lpwstr>_Toc25015793</vt:lpwstr>
      </vt:variant>
      <vt:variant>
        <vt:i4>1441854</vt:i4>
      </vt:variant>
      <vt:variant>
        <vt:i4>98</vt:i4>
      </vt:variant>
      <vt:variant>
        <vt:i4>0</vt:i4>
      </vt:variant>
      <vt:variant>
        <vt:i4>5</vt:i4>
      </vt:variant>
      <vt:variant>
        <vt:lpwstr/>
      </vt:variant>
      <vt:variant>
        <vt:lpwstr>_Toc25015792</vt:lpwstr>
      </vt:variant>
      <vt:variant>
        <vt:i4>1376318</vt:i4>
      </vt:variant>
      <vt:variant>
        <vt:i4>92</vt:i4>
      </vt:variant>
      <vt:variant>
        <vt:i4>0</vt:i4>
      </vt:variant>
      <vt:variant>
        <vt:i4>5</vt:i4>
      </vt:variant>
      <vt:variant>
        <vt:lpwstr/>
      </vt:variant>
      <vt:variant>
        <vt:lpwstr>_Toc25015791</vt:lpwstr>
      </vt:variant>
      <vt:variant>
        <vt:i4>1310782</vt:i4>
      </vt:variant>
      <vt:variant>
        <vt:i4>86</vt:i4>
      </vt:variant>
      <vt:variant>
        <vt:i4>0</vt:i4>
      </vt:variant>
      <vt:variant>
        <vt:i4>5</vt:i4>
      </vt:variant>
      <vt:variant>
        <vt:lpwstr/>
      </vt:variant>
      <vt:variant>
        <vt:lpwstr>_Toc25015790</vt:lpwstr>
      </vt:variant>
      <vt:variant>
        <vt:i4>1900607</vt:i4>
      </vt:variant>
      <vt:variant>
        <vt:i4>80</vt:i4>
      </vt:variant>
      <vt:variant>
        <vt:i4>0</vt:i4>
      </vt:variant>
      <vt:variant>
        <vt:i4>5</vt:i4>
      </vt:variant>
      <vt:variant>
        <vt:lpwstr/>
      </vt:variant>
      <vt:variant>
        <vt:lpwstr>_Toc25015789</vt:lpwstr>
      </vt:variant>
      <vt:variant>
        <vt:i4>1835071</vt:i4>
      </vt:variant>
      <vt:variant>
        <vt:i4>74</vt:i4>
      </vt:variant>
      <vt:variant>
        <vt:i4>0</vt:i4>
      </vt:variant>
      <vt:variant>
        <vt:i4>5</vt:i4>
      </vt:variant>
      <vt:variant>
        <vt:lpwstr/>
      </vt:variant>
      <vt:variant>
        <vt:lpwstr>_Toc25015788</vt:lpwstr>
      </vt:variant>
      <vt:variant>
        <vt:i4>1245247</vt:i4>
      </vt:variant>
      <vt:variant>
        <vt:i4>68</vt:i4>
      </vt:variant>
      <vt:variant>
        <vt:i4>0</vt:i4>
      </vt:variant>
      <vt:variant>
        <vt:i4>5</vt:i4>
      </vt:variant>
      <vt:variant>
        <vt:lpwstr/>
      </vt:variant>
      <vt:variant>
        <vt:lpwstr>_Toc25015787</vt:lpwstr>
      </vt:variant>
      <vt:variant>
        <vt:i4>1179711</vt:i4>
      </vt:variant>
      <vt:variant>
        <vt:i4>62</vt:i4>
      </vt:variant>
      <vt:variant>
        <vt:i4>0</vt:i4>
      </vt:variant>
      <vt:variant>
        <vt:i4>5</vt:i4>
      </vt:variant>
      <vt:variant>
        <vt:lpwstr/>
      </vt:variant>
      <vt:variant>
        <vt:lpwstr>_Toc25015786</vt:lpwstr>
      </vt:variant>
      <vt:variant>
        <vt:i4>1114175</vt:i4>
      </vt:variant>
      <vt:variant>
        <vt:i4>56</vt:i4>
      </vt:variant>
      <vt:variant>
        <vt:i4>0</vt:i4>
      </vt:variant>
      <vt:variant>
        <vt:i4>5</vt:i4>
      </vt:variant>
      <vt:variant>
        <vt:lpwstr/>
      </vt:variant>
      <vt:variant>
        <vt:lpwstr>_Toc25015785</vt:lpwstr>
      </vt:variant>
      <vt:variant>
        <vt:i4>1048639</vt:i4>
      </vt:variant>
      <vt:variant>
        <vt:i4>50</vt:i4>
      </vt:variant>
      <vt:variant>
        <vt:i4>0</vt:i4>
      </vt:variant>
      <vt:variant>
        <vt:i4>5</vt:i4>
      </vt:variant>
      <vt:variant>
        <vt:lpwstr/>
      </vt:variant>
      <vt:variant>
        <vt:lpwstr>_Toc25015784</vt:lpwstr>
      </vt:variant>
      <vt:variant>
        <vt:i4>1507391</vt:i4>
      </vt:variant>
      <vt:variant>
        <vt:i4>44</vt:i4>
      </vt:variant>
      <vt:variant>
        <vt:i4>0</vt:i4>
      </vt:variant>
      <vt:variant>
        <vt:i4>5</vt:i4>
      </vt:variant>
      <vt:variant>
        <vt:lpwstr/>
      </vt:variant>
      <vt:variant>
        <vt:lpwstr>_Toc25015783</vt:lpwstr>
      </vt:variant>
      <vt:variant>
        <vt:i4>1441855</vt:i4>
      </vt:variant>
      <vt:variant>
        <vt:i4>38</vt:i4>
      </vt:variant>
      <vt:variant>
        <vt:i4>0</vt:i4>
      </vt:variant>
      <vt:variant>
        <vt:i4>5</vt:i4>
      </vt:variant>
      <vt:variant>
        <vt:lpwstr/>
      </vt:variant>
      <vt:variant>
        <vt:lpwstr>_Toc25015782</vt:lpwstr>
      </vt:variant>
      <vt:variant>
        <vt:i4>1376319</vt:i4>
      </vt:variant>
      <vt:variant>
        <vt:i4>32</vt:i4>
      </vt:variant>
      <vt:variant>
        <vt:i4>0</vt:i4>
      </vt:variant>
      <vt:variant>
        <vt:i4>5</vt:i4>
      </vt:variant>
      <vt:variant>
        <vt:lpwstr/>
      </vt:variant>
      <vt:variant>
        <vt:lpwstr>_Toc25015781</vt:lpwstr>
      </vt:variant>
      <vt:variant>
        <vt:i4>1310783</vt:i4>
      </vt:variant>
      <vt:variant>
        <vt:i4>26</vt:i4>
      </vt:variant>
      <vt:variant>
        <vt:i4>0</vt:i4>
      </vt:variant>
      <vt:variant>
        <vt:i4>5</vt:i4>
      </vt:variant>
      <vt:variant>
        <vt:lpwstr/>
      </vt:variant>
      <vt:variant>
        <vt:lpwstr>_Toc25015780</vt:lpwstr>
      </vt:variant>
      <vt:variant>
        <vt:i4>1900592</vt:i4>
      </vt:variant>
      <vt:variant>
        <vt:i4>20</vt:i4>
      </vt:variant>
      <vt:variant>
        <vt:i4>0</vt:i4>
      </vt:variant>
      <vt:variant>
        <vt:i4>5</vt:i4>
      </vt:variant>
      <vt:variant>
        <vt:lpwstr/>
      </vt:variant>
      <vt:variant>
        <vt:lpwstr>_Toc25015779</vt:lpwstr>
      </vt:variant>
      <vt:variant>
        <vt:i4>1835056</vt:i4>
      </vt:variant>
      <vt:variant>
        <vt:i4>14</vt:i4>
      </vt:variant>
      <vt:variant>
        <vt:i4>0</vt:i4>
      </vt:variant>
      <vt:variant>
        <vt:i4>5</vt:i4>
      </vt:variant>
      <vt:variant>
        <vt:lpwstr/>
      </vt:variant>
      <vt:variant>
        <vt:lpwstr>_Toc25015778</vt:lpwstr>
      </vt:variant>
      <vt:variant>
        <vt:i4>1245232</vt:i4>
      </vt:variant>
      <vt:variant>
        <vt:i4>8</vt:i4>
      </vt:variant>
      <vt:variant>
        <vt:i4>0</vt:i4>
      </vt:variant>
      <vt:variant>
        <vt:i4>5</vt:i4>
      </vt:variant>
      <vt:variant>
        <vt:lpwstr/>
      </vt:variant>
      <vt:variant>
        <vt:lpwstr>_Toc25015777</vt:lpwstr>
      </vt:variant>
      <vt:variant>
        <vt:i4>1179696</vt:i4>
      </vt:variant>
      <vt:variant>
        <vt:i4>2</vt:i4>
      </vt:variant>
      <vt:variant>
        <vt:i4>0</vt:i4>
      </vt:variant>
      <vt:variant>
        <vt:i4>5</vt:i4>
      </vt:variant>
      <vt:variant>
        <vt:lpwstr/>
      </vt:variant>
      <vt:variant>
        <vt:lpwstr>_Toc25015776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Shantnav Agarwal</dc:creator>
  <cp:keywords/>
  <dc:description/>
  <cp:lastModifiedBy>Shantnav Agarwal</cp:lastModifiedBy>
  <cp:revision>1952</cp:revision>
  <cp:lastPrinted>2019-11-19T08:31:00Z</cp:lastPrinted>
  <dcterms:created xsi:type="dcterms:W3CDTF">2019-09-10T18:28:00Z</dcterms:created>
  <dcterms:modified xsi:type="dcterms:W3CDTF">2019-11-23T14:13:00Z</dcterms:modified>
</cp:coreProperties>
</file>