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8D894" w14:textId="52A3CE9E" w:rsidR="004A3B29" w:rsidRPr="00B74300" w:rsidRDefault="004A3B29" w:rsidP="004A3B29">
      <w:pPr>
        <w:rPr>
          <w:b/>
          <w:bCs/>
          <w:sz w:val="52"/>
          <w:szCs w:val="52"/>
        </w:rPr>
      </w:pPr>
      <w:r w:rsidRPr="00B74300">
        <w:rPr>
          <w:b/>
          <w:bCs/>
          <w:sz w:val="52"/>
          <w:szCs w:val="52"/>
        </w:rPr>
        <w:t>SECTION</w:t>
      </w:r>
      <w:r>
        <w:rPr>
          <w:b/>
          <w:bCs/>
          <w:sz w:val="52"/>
          <w:szCs w:val="52"/>
        </w:rPr>
        <w:t xml:space="preserve"> « Questions fréquentes »</w:t>
      </w:r>
    </w:p>
    <w:p w14:paraId="28F2819C" w14:textId="77777777" w:rsidR="004A3B29" w:rsidRDefault="004A3B29" w:rsidP="004A3B29"/>
    <w:p w14:paraId="7A62F93D" w14:textId="77777777" w:rsidR="004A3B29" w:rsidRDefault="004A3B29" w:rsidP="004A3B29">
      <w:pPr>
        <w:rPr>
          <w:b/>
          <w:bCs/>
        </w:rPr>
      </w:pPr>
      <w:r>
        <w:rPr>
          <w:b/>
          <w:bCs/>
        </w:rPr>
        <w:t xml:space="preserve">(Question) </w:t>
      </w:r>
      <w:r w:rsidRPr="0044706B">
        <w:rPr>
          <w:b/>
          <w:bCs/>
        </w:rPr>
        <w:t xml:space="preserve">Pour quels </w:t>
      </w:r>
      <w:r>
        <w:rPr>
          <w:b/>
          <w:bCs/>
        </w:rPr>
        <w:t xml:space="preserve">soucis </w:t>
      </w:r>
      <w:r w:rsidRPr="0044706B">
        <w:rPr>
          <w:b/>
          <w:bCs/>
        </w:rPr>
        <w:t>de santé ?</w:t>
      </w:r>
    </w:p>
    <w:p w14:paraId="42008282" w14:textId="77777777" w:rsidR="004A3B29" w:rsidRPr="0044706B" w:rsidRDefault="004A3B29" w:rsidP="004A3B29">
      <w:r>
        <w:t>(</w:t>
      </w:r>
      <w:proofErr w:type="spellStart"/>
      <w:r>
        <w:t>Answer</w:t>
      </w:r>
      <w:proofErr w:type="spellEnd"/>
      <w:r>
        <w:t xml:space="preserve">) J’accompagne à la fois les adultes et les enfants pour différents types de problèmes : </w:t>
      </w:r>
    </w:p>
    <w:p w14:paraId="289B9E0E" w14:textId="184D1CB1" w:rsidR="004A3B29" w:rsidRDefault="004A3B29" w:rsidP="004A3B29">
      <w:r w:rsidRPr="007C76C8">
        <w:rPr>
          <w:b/>
          <w:bCs/>
          <w:i/>
          <w:iCs/>
        </w:rPr>
        <w:t>Problèmes hormonaux</w:t>
      </w:r>
      <w:r>
        <w:t xml:space="preserve"> : </w:t>
      </w:r>
      <w:r w:rsidR="0085053F">
        <w:t>d</w:t>
      </w:r>
      <w:r>
        <w:t>éséquilibre thyroïdien, infertilité</w:t>
      </w:r>
      <w:r w:rsidR="0085053F">
        <w:t>...</w:t>
      </w:r>
    </w:p>
    <w:p w14:paraId="750B36FB" w14:textId="77777777" w:rsidR="004A3B29" w:rsidRDefault="004A3B29" w:rsidP="004A3B29">
      <w:r w:rsidRPr="007C76C8">
        <w:rPr>
          <w:b/>
          <w:bCs/>
          <w:i/>
          <w:iCs/>
        </w:rPr>
        <w:t>Problèmes neurologiques</w:t>
      </w:r>
      <w:r>
        <w:t xml:space="preserve"> : déficit de l’attention, </w:t>
      </w:r>
      <w:r w:rsidRPr="00B845C4">
        <w:t>trouble</w:t>
      </w:r>
      <w:r>
        <w:t>s</w:t>
      </w:r>
      <w:r w:rsidRPr="00B845C4">
        <w:t xml:space="preserve"> obsessionnel</w:t>
      </w:r>
      <w:r>
        <w:t>s</w:t>
      </w:r>
      <w:r w:rsidRPr="00B845C4">
        <w:t xml:space="preserve"> compulsif</w:t>
      </w:r>
      <w:r>
        <w:t xml:space="preserve">s, autisme, agressivité, dépression, anhédonie, fatigue chronique, </w:t>
      </w:r>
      <w:proofErr w:type="spellStart"/>
      <w:r>
        <w:t>neuroinflammation</w:t>
      </w:r>
      <w:proofErr w:type="spellEnd"/>
      <w:r>
        <w:t>...</w:t>
      </w:r>
    </w:p>
    <w:p w14:paraId="4A49285B" w14:textId="77777777" w:rsidR="004A3B29" w:rsidRDefault="004A3B29" w:rsidP="004A3B29">
      <w:r w:rsidRPr="007C76C8">
        <w:rPr>
          <w:b/>
          <w:bCs/>
          <w:i/>
          <w:iCs/>
        </w:rPr>
        <w:t>Problèmes digestifs</w:t>
      </w:r>
      <w:r>
        <w:t xml:space="preserve"> : SIBO, candidose, intestin poreux, troubles de la motilité (constipation/diarrhées), intestin irritable, maladie de </w:t>
      </w:r>
      <w:proofErr w:type="spellStart"/>
      <w:r>
        <w:t>Crohn</w:t>
      </w:r>
      <w:proofErr w:type="spellEnd"/>
      <w:r>
        <w:t>, intolérances alimentaires...</w:t>
      </w:r>
    </w:p>
    <w:p w14:paraId="739DF78F" w14:textId="6FB28519" w:rsidR="004A3B29" w:rsidRDefault="004A3B29" w:rsidP="004A3B29">
      <w:r w:rsidRPr="007C76C8">
        <w:rPr>
          <w:b/>
          <w:bCs/>
          <w:i/>
          <w:iCs/>
        </w:rPr>
        <w:t>Problèmes métaboliques</w:t>
      </w:r>
      <w:r>
        <w:t> : inflammation chronique, cholestérol élevé</w:t>
      </w:r>
      <w:r w:rsidR="0085053F">
        <w:t>..</w:t>
      </w:r>
    </w:p>
    <w:p w14:paraId="0E2F1440" w14:textId="514D3218" w:rsidR="004A3B29" w:rsidRDefault="004A3B29" w:rsidP="004A3B29">
      <w:r w:rsidRPr="007C76C8">
        <w:rPr>
          <w:b/>
          <w:bCs/>
          <w:i/>
          <w:iCs/>
        </w:rPr>
        <w:t>Autres</w:t>
      </w:r>
      <w:r w:rsidRPr="00AA07A2">
        <w:rPr>
          <w:b/>
          <w:bCs/>
        </w:rPr>
        <w:t> </w:t>
      </w:r>
      <w:r>
        <w:t xml:space="preserve">: maladie de Lyme, bartonellose, </w:t>
      </w:r>
      <w:r w:rsidR="0085053F">
        <w:t>SAMA...</w:t>
      </w:r>
    </w:p>
    <w:p w14:paraId="3F2892EC" w14:textId="2EA8FBFB" w:rsidR="004A3B29" w:rsidRDefault="004A3B29" w:rsidP="004A3B29">
      <w:r>
        <w:t>Si tu hésites et que tu as une pathologie particulière, n’hésite pas à me contacter par mail pour savoir si je peux t’aider (disponible dans l’onglet contact) ou par message direct sur Instagram (@asclepios_fr)</w:t>
      </w:r>
    </w:p>
    <w:p w14:paraId="1C3918CB" w14:textId="77777777" w:rsidR="004A3B29" w:rsidRDefault="004A3B29" w:rsidP="004A3B29">
      <w:pPr>
        <w:rPr>
          <w:b/>
          <w:bCs/>
        </w:rPr>
      </w:pPr>
      <w:r>
        <w:rPr>
          <w:b/>
          <w:bCs/>
        </w:rPr>
        <w:t xml:space="preserve">(Question) </w:t>
      </w:r>
      <w:r w:rsidRPr="00BB51CA">
        <w:rPr>
          <w:b/>
          <w:bCs/>
        </w:rPr>
        <w:t>Comment se déroule la consultation ?</w:t>
      </w:r>
    </w:p>
    <w:p w14:paraId="5578E096" w14:textId="77777777" w:rsidR="004A3B29" w:rsidRDefault="004A3B29" w:rsidP="004A3B29">
      <w:r>
        <w:t>(</w:t>
      </w:r>
      <w:proofErr w:type="spellStart"/>
      <w:r>
        <w:t>Answer</w:t>
      </w:r>
      <w:proofErr w:type="spellEnd"/>
      <w:r>
        <w:t xml:space="preserve">) Je t’envoie un questionnaire préalable à me renvoyer avant la consultation. La consultation dure environ 45 minutes pendant lesquelles j’analyserai différents aspects : symptômes, bilans sanguins, psychologie, habitudes de vie afin de te proposer un protocole informationnel détaillé pour venir à bout de tes problèmes. </w:t>
      </w:r>
    </w:p>
    <w:p w14:paraId="194CC737" w14:textId="77777777" w:rsidR="004A3B29" w:rsidRDefault="004A3B29" w:rsidP="004A3B29">
      <w:r>
        <w:t>Le protocole n’a aucune valeur thérapeutique et ne présente aucun conseil médical. Ce protocole ne se substitue en aucun cas à un avis médical.</w:t>
      </w:r>
    </w:p>
    <w:p w14:paraId="318351F6" w14:textId="77777777" w:rsidR="004A3B29" w:rsidRDefault="004A3B29" w:rsidP="004A3B29">
      <w:pPr>
        <w:rPr>
          <w:b/>
          <w:bCs/>
        </w:rPr>
      </w:pPr>
      <w:r>
        <w:rPr>
          <w:b/>
          <w:bCs/>
        </w:rPr>
        <w:t>(Question) Est-ce qu’un suivi est possible après la première consultation ?</w:t>
      </w:r>
    </w:p>
    <w:p w14:paraId="15EC2110" w14:textId="77777777" w:rsidR="004A3B29" w:rsidRPr="007F1C88" w:rsidRDefault="004A3B29" w:rsidP="004A3B29">
      <w:r>
        <w:t>(</w:t>
      </w:r>
      <w:proofErr w:type="spellStart"/>
      <w:r>
        <w:t>Answer</w:t>
      </w:r>
      <w:proofErr w:type="spellEnd"/>
      <w:r>
        <w:t xml:space="preserve">) </w:t>
      </w:r>
      <w:r w:rsidRPr="00B234C8">
        <w:t>Évidemment, pour se faire, réserve juste une nouvelle consultation. S’il n’y a plus de place, envoie-moi un mail ou un message direct sur Instagram.</w:t>
      </w:r>
    </w:p>
    <w:p w14:paraId="1EBD1C5C" w14:textId="77777777" w:rsidR="004A3B29" w:rsidRDefault="004A3B29" w:rsidP="004A3B29">
      <w:pPr>
        <w:rPr>
          <w:b/>
          <w:bCs/>
        </w:rPr>
      </w:pPr>
      <w:r>
        <w:rPr>
          <w:b/>
          <w:bCs/>
        </w:rPr>
        <w:t xml:space="preserve">(Question) </w:t>
      </w:r>
      <w:r w:rsidRPr="002D4BC1">
        <w:rPr>
          <w:b/>
          <w:bCs/>
        </w:rPr>
        <w:t>Pourquoi choisir le coaching « existe » plutôt que la consultation ?</w:t>
      </w:r>
    </w:p>
    <w:p w14:paraId="57F5BC14" w14:textId="77777777" w:rsidR="004A3B29" w:rsidRPr="00BD5AA2" w:rsidRDefault="004A3B29" w:rsidP="004A3B29">
      <w:r w:rsidRPr="00BD5AA2">
        <w:t>(</w:t>
      </w:r>
      <w:proofErr w:type="spellStart"/>
      <w:r w:rsidRPr="00BD5AA2">
        <w:t>Answer</w:t>
      </w:r>
      <w:proofErr w:type="spellEnd"/>
      <w:r w:rsidRPr="00BD5AA2">
        <w:t xml:space="preserve">) Le coaching est réservé pour les personnes extrêmement motivées, prêtes à faire des changements radicaux pour venir à bout de leurs problèmes. Si tu n’es pas prêt(e) à changer, alors ne choisis pas cet accompagnement. </w:t>
      </w:r>
    </w:p>
    <w:p w14:paraId="093D301F" w14:textId="77777777" w:rsidR="004A3B29" w:rsidRDefault="004A3B29" w:rsidP="004A3B29">
      <w:r w:rsidRPr="007F1C88">
        <w:t>Le coaching offre un suivi régulier</w:t>
      </w:r>
      <w:r>
        <w:t>, qui n’est pas compris dans la consultation classique et qui aboutira si nécessaire à</w:t>
      </w:r>
      <w:r w:rsidRPr="007F1C88">
        <w:t xml:space="preserve"> une adaptation du protocole</w:t>
      </w:r>
      <w:r>
        <w:t>.</w:t>
      </w:r>
    </w:p>
    <w:p w14:paraId="0B6BDB79" w14:textId="77777777" w:rsidR="004A3B29" w:rsidRDefault="004A3B29" w:rsidP="004A3B29">
      <w:r>
        <w:t xml:space="preserve">Si tu choisis le coaching, tu auras également </w:t>
      </w:r>
      <w:r w:rsidRPr="007F1C88">
        <w:t xml:space="preserve">accès à </w:t>
      </w:r>
      <w:r>
        <w:t xml:space="preserve">une plateforme dans laquelle tu pourras poser toutes tes questions auxquelles je répondrai plusieurs fois dans la semaine. </w:t>
      </w:r>
    </w:p>
    <w:p w14:paraId="43CF6C00" w14:textId="77777777" w:rsidR="004A3B29" w:rsidRPr="007F1C88" w:rsidRDefault="004A3B29" w:rsidP="004A3B29">
      <w:r>
        <w:t xml:space="preserve">En plus, tu auras accès à la communauté « existe » au sein de laquelle des réunions sont organisées de façon bimensuelle avec tous les membres du programme pour échanger sur différents aspects. Aussi, je partage dans cette communauté mes recettes et différentes astuces pour optimiser tous les aspects de ta santé. </w:t>
      </w:r>
    </w:p>
    <w:p w14:paraId="076F1AF0" w14:textId="77777777" w:rsidR="004A3B29" w:rsidRPr="002D4BC1" w:rsidRDefault="004A3B29" w:rsidP="004A3B29">
      <w:pPr>
        <w:rPr>
          <w:b/>
          <w:bCs/>
        </w:rPr>
      </w:pPr>
      <w:r>
        <w:rPr>
          <w:b/>
          <w:bCs/>
        </w:rPr>
        <w:lastRenderedPageBreak/>
        <w:t xml:space="preserve">(Question) </w:t>
      </w:r>
      <w:r w:rsidRPr="002D4BC1">
        <w:rPr>
          <w:b/>
          <w:bCs/>
        </w:rPr>
        <w:t>Est-il possible de poursuivre le coaching après 3 mois ?</w:t>
      </w:r>
    </w:p>
    <w:p w14:paraId="4C6921FC" w14:textId="77777777" w:rsidR="004A3B29" w:rsidRDefault="004A3B29" w:rsidP="004A3B29">
      <w:r>
        <w:t>(</w:t>
      </w:r>
      <w:proofErr w:type="spellStart"/>
      <w:r>
        <w:t>Answer</w:t>
      </w:r>
      <w:proofErr w:type="spellEnd"/>
      <w:r>
        <w:t>) Bien sûr, si tu ressens encore le besoin de continuer avec moi, aucun problème. Une place te sera réservée d’office, pas de blocage lié aux 10 places mensuelles.</w:t>
      </w:r>
    </w:p>
    <w:p w14:paraId="78498E3F" w14:textId="77777777" w:rsidR="004A3B29" w:rsidRPr="00836F8E" w:rsidRDefault="004A3B29" w:rsidP="004A3B29">
      <w:pPr>
        <w:rPr>
          <w:b/>
          <w:bCs/>
        </w:rPr>
      </w:pPr>
      <w:r>
        <w:rPr>
          <w:b/>
          <w:bCs/>
        </w:rPr>
        <w:t>(Question) « Je ne peux pas réserver, c’est complet, comment faire</w:t>
      </w:r>
      <w:r w:rsidRPr="00836F8E">
        <w:rPr>
          <w:b/>
          <w:bCs/>
        </w:rPr>
        <w:t> ?</w:t>
      </w:r>
      <w:r>
        <w:rPr>
          <w:b/>
          <w:bCs/>
        </w:rPr>
        <w:t> »</w:t>
      </w:r>
    </w:p>
    <w:p w14:paraId="38E2EE97" w14:textId="77777777" w:rsidR="004A3B29" w:rsidRDefault="004A3B29" w:rsidP="004A3B29">
      <w:r>
        <w:t>(</w:t>
      </w:r>
      <w:proofErr w:type="spellStart"/>
      <w:r>
        <w:t>Answer</w:t>
      </w:r>
      <w:proofErr w:type="spellEnd"/>
      <w:r>
        <w:t xml:space="preserve">) Je ne réserve que </w:t>
      </w:r>
      <w:r w:rsidRPr="002D4BC1">
        <w:rPr>
          <w:b/>
          <w:bCs/>
        </w:rPr>
        <w:t>10</w:t>
      </w:r>
      <w:r>
        <w:t xml:space="preserve"> places par mois afin de fournir l’accompagnement le plus complet et qualitatif possible. Si toutefois tu es dans une situation vraiment contraignante, n’hésite pas à m’envoyer un mail (disponible dans l’onglet contact) ou un message direct sur Instagram. </w:t>
      </w:r>
    </w:p>
    <w:p w14:paraId="74E7D950" w14:textId="77777777" w:rsidR="004A3B29" w:rsidRDefault="004A3B29" w:rsidP="004A3B29">
      <w:r>
        <w:t>De nouveaux créneaux sont ouverts tous les premiers du mois pour le mois suivant</w:t>
      </w:r>
    </w:p>
    <w:p w14:paraId="48BD30BD" w14:textId="77777777" w:rsidR="00073E8E" w:rsidRDefault="00073E8E"/>
    <w:sectPr w:rsidR="00073E8E" w:rsidSect="004A3B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0A"/>
    <w:rsid w:val="0003300A"/>
    <w:rsid w:val="00073E8E"/>
    <w:rsid w:val="00405563"/>
    <w:rsid w:val="004872B5"/>
    <w:rsid w:val="004A3B29"/>
    <w:rsid w:val="0085053F"/>
    <w:rsid w:val="009014D0"/>
    <w:rsid w:val="00953073"/>
    <w:rsid w:val="00AD0F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FFA2"/>
  <w15:chartTrackingRefBased/>
  <w15:docId w15:val="{49C2F458-EB06-4822-ACA3-6125E869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B29"/>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Peltier</dc:creator>
  <cp:keywords/>
  <dc:description/>
  <cp:lastModifiedBy>Bruno Peltier</cp:lastModifiedBy>
  <cp:revision>3</cp:revision>
  <dcterms:created xsi:type="dcterms:W3CDTF">2024-08-17T13:32:00Z</dcterms:created>
  <dcterms:modified xsi:type="dcterms:W3CDTF">2024-08-24T16:12:00Z</dcterms:modified>
</cp:coreProperties>
</file>