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6E2C1" w14:textId="77777777" w:rsidR="00274C21" w:rsidRDefault="006F1C5C">
      <w:pPr>
        <w:jc w:val="center"/>
        <w:rPr>
          <w:rFonts w:ascii="黑体" w:eastAsia="黑体"/>
          <w:sz w:val="22"/>
          <w:szCs w:val="21"/>
        </w:rPr>
      </w:pPr>
      <w:r>
        <w:rPr>
          <w:rFonts w:ascii="黑体" w:eastAsia="黑体" w:hint="eastAsia"/>
          <w:sz w:val="22"/>
          <w:szCs w:val="21"/>
        </w:rPr>
        <w:t>（</w:t>
      </w:r>
      <w:proofErr w:type="gramStart"/>
      <w:r>
        <w:rPr>
          <w:rFonts w:ascii="黑体" w:eastAsia="黑体" w:hint="eastAsia"/>
          <w:sz w:val="22"/>
          <w:szCs w:val="21"/>
        </w:rPr>
        <w:t>天翼爱音乐</w:t>
      </w:r>
      <w:proofErr w:type="gramEnd"/>
      <w:r>
        <w:rPr>
          <w:rFonts w:ascii="黑体" w:eastAsia="黑体" w:hint="eastAsia"/>
          <w:sz w:val="22"/>
          <w:szCs w:val="21"/>
        </w:rPr>
        <w:t>文化科技有限公司）</w:t>
      </w:r>
    </w:p>
    <w:p w14:paraId="4725B817" w14:textId="77777777" w:rsidR="00274C21" w:rsidRDefault="006F1C5C">
      <w:pPr>
        <w:jc w:val="center"/>
        <w:rPr>
          <w:rFonts w:ascii="黑体" w:eastAsia="黑体" w:hAnsi="黑体"/>
          <w:sz w:val="22"/>
          <w:szCs w:val="21"/>
        </w:rPr>
      </w:pPr>
      <w:r>
        <w:rPr>
          <w:rFonts w:ascii="黑体" w:eastAsia="黑体" w:hAnsi="黑体" w:hint="eastAsia"/>
          <w:noProof/>
          <w:sz w:val="22"/>
          <w:szCs w:val="21"/>
        </w:rPr>
        <mc:AlternateContent>
          <mc:Choice Requires="wps">
            <w:drawing>
              <wp:anchor distT="0" distB="0" distL="114300" distR="114300" simplePos="0" relativeHeight="251657216" behindDoc="0" locked="0" layoutInCell="1" allowOverlap="1" wp14:anchorId="31F7B6CB" wp14:editId="072C68FC">
                <wp:simplePos x="0" y="0"/>
                <wp:positionH relativeFrom="column">
                  <wp:posOffset>3242310</wp:posOffset>
                </wp:positionH>
                <wp:positionV relativeFrom="paragraph">
                  <wp:posOffset>177800</wp:posOffset>
                </wp:positionV>
                <wp:extent cx="3990340" cy="10363835"/>
                <wp:effectExtent l="0" t="0" r="10160" b="18415"/>
                <wp:wrapNone/>
                <wp:docPr id="4" name="文本框 2"/>
                <wp:cNvGraphicFramePr/>
                <a:graphic xmlns:a="http://schemas.openxmlformats.org/drawingml/2006/main">
                  <a:graphicData uri="http://schemas.microsoft.com/office/word/2010/wordprocessingShape">
                    <wps:wsp>
                      <wps:cNvSpPr/>
                      <wps:spPr>
                        <a:xfrm>
                          <a:off x="0" y="0"/>
                          <a:ext cx="3990340" cy="10363835"/>
                        </a:xfrm>
                        <a:prstGeom prst="rect">
                          <a:avLst/>
                        </a:prstGeom>
                        <a:solidFill>
                          <a:srgbClr val="FFFFFF"/>
                        </a:solidFill>
                        <a:ln w="9525">
                          <a:noFill/>
                        </a:ln>
                      </wps:spPr>
                      <wps:txbx>
                        <w:txbxContent>
                          <w:p w14:paraId="31F0EC21"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第七条  知识产权及信息内容规范</w:t>
                            </w:r>
                          </w:p>
                          <w:p w14:paraId="029F88BB"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7.1客户在爱音乐平台发布上传的文字、图片、视频、音频等均由用户原创或已获合法授权（含转授权），不侵犯任何第三方的合法权利。</w:t>
                            </w:r>
                          </w:p>
                          <w:p w14:paraId="3D4D2023"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7.2客户通过爱音乐平台发布上传的内容（包括但不限文字，图片，视频，音频，视频及/或音频中包括的音乐作品、声音、对话等），客户同意将完整的著作权和邻接权免费授权给爱音乐公司及其关联公司、控制公司、继承公司使用，授权范围为全球，授权性质为非独家、并可转授权（通过多层次），使用范围包括但不限于在网站、应用程序、产品或终端设备、电信增值业务等。客户在此确认并同意，上述权利的授予包括在与上述内容、爱音乐平台及相关服务、公司和/或公司品牌有关的任何推广、广告、营销和/或宣传中使用和以其他方式开发内容(全部或部分)的权利和许可。为避免疑惑，客户确认同意，上述权利的授予包括使用、复制和展示您拥有或被许可使用并植入内容中的个人形象、肖像、姓名、商标、服务标志、品牌、名称、标识和公司标记(如有)以及任何其他品牌、营销或推广资产的权利和许可。</w:t>
                            </w:r>
                          </w:p>
                          <w:p w14:paraId="52D6AD04"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7.3客户在爱音乐平台上传的内容（包括但不限文字，图片，视频，音频，视频及/或音频中包括的音乐作品、声音、对话等），违反法律法规、政策规章、公序良俗、存在权利瑕疵或侵犯了第三方的合法权益（包括但不限于著作权、专利权、商标权、肖像权、隐私权、名誉权等）而</w:t>
                            </w:r>
                            <w:proofErr w:type="gramStart"/>
                            <w:r>
                              <w:rPr>
                                <w:rFonts w:ascii="宋体" w:hAnsi="宋体" w:cs="宋体" w:hint="eastAsia"/>
                                <w:sz w:val="12"/>
                                <w:szCs w:val="12"/>
                              </w:rPr>
                              <w:t>导致爱</w:t>
                            </w:r>
                            <w:proofErr w:type="gramEnd"/>
                            <w:r>
                              <w:rPr>
                                <w:rFonts w:ascii="宋体" w:hAnsi="宋体" w:cs="宋体" w:hint="eastAsia"/>
                                <w:sz w:val="12"/>
                                <w:szCs w:val="12"/>
                              </w:rPr>
                              <w:t>音乐公司或与爱音乐公司合作的其他单位面临任何第三方的索赔、诉讼、投诉；或者使爱音乐公司或者与爱音乐公司合作的其他单位因此遭受任何名誉、声誉或者财产上的损失，客户将积极地采取一切可能采取的措施，以保证爱音乐公司及与爱音乐公司合作的其他单位免受上述索赔、诉讼、投诉的影响，同时对爱音乐公司或与爱音乐公司合作的其他单位因此遭受的经济损失承担全部赔偿责任。</w:t>
                            </w:r>
                          </w:p>
                          <w:p w14:paraId="10B85C2E"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7.4客户应自觉遵守法律法规、社会主义制度、国家利益、公民合法权益、社会公共秩序、道德风尚和信息真实性等“七条底线”要求，否则爱音乐公司将立即采取相应处理措施并终止服务。客户不得发表下列信息：</w:t>
                            </w:r>
                          </w:p>
                          <w:p w14:paraId="0BB50F81"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 xml:space="preserve">（1）反对宪法确定的基本原则的；（2）危害国家安全，泄露国家秘密；（3）颠覆国家政权，推翻社会主义制度，煽动分裂国家，破坏国家统一的；（4）损害国家荣誉和利益的；（5）宣扬恐怖主义、极端主义的；（6）宣扬民族仇恨、民族歧视，破坏民族团结的；（7）煽动地域歧视、地域仇恨的；（8）破坏国家宗教政策，宣扬邪教和迷信的；（9）编造、散布谣言、虚假信息，扰乱社会秩序、破坏社会稳定的；（10）散布、传播淫秽、色情、赌博、暴力、凶杀、恐怖或者教唆犯罪的；（11）危害网络安全、利用网络从事危害国家安全、荣誉和利益的；（12）侮辱或者诽谤他人，侵害他人合法权益的；（13）对他人进行暴力恐吓、威胁，实施人肉搜索的；（14）涉及他人隐私、个人信息或资料的；（15）散布污言秽语，损害社会公序良俗的；（16）侵犯他人隐私权、名誉权、肖像权、知识产权等合法权益内容的；（17）所发表的信息毫无意义的，或刻意使用字符组合以逃避技术审核的；（18）侵害未成年人合法权益或者损害未成年人身心健康的；（19）未获他人允许，偷拍、偷录他人，侵害他人合法权利的；（20）包含恐怖、暴力血腥、高危险性、危害表演者自身或他人身心健康内容的，包括但不限于以下情形：1）任何暴力和/或自残行为内容； 2）任何威胁生命健康、利用刀具等危险器械表演的危及自身或他人人身及/或财产权利的内容； 3）怂恿、诱导他人参与可能会造成人身伤害或导致死亡的危险或违法活动的内容。 </w:t>
                            </w:r>
                          </w:p>
                          <w:p w14:paraId="3C208395"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（21）其他违反法律法规、政策及公序良俗、干扰爱音乐平台正常运营或侵犯其他用户或第三方合法权益内容的其他信息。</w:t>
                            </w:r>
                          </w:p>
                          <w:p w14:paraId="4664BC0D"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第八条  不可抗力及免责</w:t>
                            </w:r>
                          </w:p>
                          <w:p w14:paraId="218F1F28"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因不可抗力导致本协议部分或全部不能履行的，双方可部分或全部免除责任。如由于战争、骚乱、恐怖主义、自然灾害、罢工、政府行为、国家法律法规或规章变动、网络安全、网络无法覆盖、停电、通信线路被人为破坏，导致本协议无法继续履行的，受影响方无须承担违约责任，但应及时通知对方。</w:t>
                            </w:r>
                          </w:p>
                          <w:p w14:paraId="0AAB129B"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第九条  技术进步</w:t>
                            </w:r>
                          </w:p>
                          <w:p w14:paraId="5FF58C50"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因技术进步，经国家相关部门批准，中国电信对电信网络进行整体换代升级而导致本协议无法继续履行的，爱音乐公司应该至少提前90日发布公告，并提出合理的解决方案。您可就解决方案与爱音乐公司协商，但不得要求爱音乐公司继续履行本协议。</w:t>
                            </w:r>
                          </w:p>
                          <w:p w14:paraId="6A14C841"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第十条  协议的变更</w:t>
                            </w:r>
                          </w:p>
                          <w:p w14:paraId="68D687CB" w14:textId="77777777" w:rsidR="00EF00D6"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10.1爱音乐公司在本协议外以本协议约定的公告等书面形式公开做出的服务承诺，自动成为本协议的组成部分，但为客户设定义务或不合理地加重责任的除外。爱音乐公司公开做出的承诺标准低于本协议约定的，以本协议为准。</w:t>
                            </w:r>
                          </w:p>
                          <w:p w14:paraId="3A5354BC" w14:textId="32545891"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10.2爱音乐公司可根据国家法律法规变化及维护交易秩序、保护消费者权益需要，不时修改本协议、补充协议，变更后的协议、补充协议（下称“变更事项”）将通过法定程序并以本协议第十二条约定的方式通知您。</w:t>
                            </w:r>
                          </w:p>
                          <w:p w14:paraId="29E67216"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如您不同意变更事项，您有权于变更事项确定的生效日前联系爱音乐公司反馈意见。如反馈意见得以采纳，爱音乐公司将酌情调整变更事项。</w:t>
                            </w:r>
                          </w:p>
                          <w:p w14:paraId="08B37BE7"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如您对已生效的变更事项仍不同意的，您应当于变更事项确定的生效之日起停止使用爱音乐电信增值服务，变更事项对您不产生效力；如您在变更事项生效后仍继续使用爱音乐电信增值服务，则视为您同意已生效的变更事项。</w:t>
                            </w:r>
                          </w:p>
                          <w:p w14:paraId="68A51273"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第十一条  协议的解除</w:t>
                            </w:r>
                          </w:p>
                          <w:p w14:paraId="1FC1B533"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11.1客户要求</w:t>
                            </w:r>
                            <w:proofErr w:type="gramStart"/>
                            <w:r>
                              <w:rPr>
                                <w:rFonts w:ascii="宋体" w:hAnsi="宋体" w:cs="宋体" w:hint="eastAsia"/>
                                <w:sz w:val="12"/>
                                <w:szCs w:val="12"/>
                              </w:rPr>
                              <w:t>终止爱</w:t>
                            </w:r>
                            <w:proofErr w:type="gramEnd"/>
                            <w:r>
                              <w:rPr>
                                <w:rFonts w:ascii="宋体" w:hAnsi="宋体" w:cs="宋体" w:hint="eastAsia"/>
                                <w:sz w:val="12"/>
                                <w:szCs w:val="12"/>
                              </w:rPr>
                              <w:t>音乐电信增值服务的，应在结清相关费用及违约金（如有）后办理业务停止手续，次月停止扣除对应业务费用或按本协议双方另行约定（如有）处理。</w:t>
                            </w:r>
                          </w:p>
                          <w:p w14:paraId="65511CD3"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11.2遇到下列情况，爱音乐公司有权单方解除本协议：</w:t>
                            </w:r>
                          </w:p>
                          <w:p w14:paraId="73CBA670"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（1）客户办理业务、变更手续时提供的登记材料虚假不实；</w:t>
                            </w:r>
                          </w:p>
                          <w:p w14:paraId="66BD0415"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（2）该号码被司法机关认定用于违法犯罪活动或其它不当用途；</w:t>
                            </w:r>
                          </w:p>
                          <w:p w14:paraId="7C527AF5"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（3）爱音乐公司收到国家行政管理部门发文要求停止客户服务；</w:t>
                            </w:r>
                          </w:p>
                          <w:p w14:paraId="03440756"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（4）客户被停机60日后仍未补交通信费用和违约金，或被停机60后仍未配合更正登记资料；</w:t>
                            </w:r>
                          </w:p>
                          <w:p w14:paraId="63DA2B4F"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（5）其他违反相关法律、法规、规章规定的行为。</w:t>
                            </w:r>
                          </w:p>
                          <w:p w14:paraId="43BC50F7"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第十二条  法律适用与争议解决方式</w:t>
                            </w:r>
                          </w:p>
                          <w:p w14:paraId="2A7AE75A"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本协议适用中国大陆相关法律法规。所有因本协议引起的或与本协议有关的争议，本着互让互利的原则，通过协商解决。协商不成的，您可向电信管理部门申斥或向消费者协会等有关部门投诉，双方也可采取以下第（1）方式解决争议：</w:t>
                            </w:r>
                          </w:p>
                          <w:p w14:paraId="480A3672"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（1）请求中国广州仲裁委员会依照仲裁规则对所争议事项进行仲裁。</w:t>
                            </w:r>
                          </w:p>
                          <w:p w14:paraId="4AD78995"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（2）请求爱音乐公司所在地有管辖权的人民法院对所争议的事项做出裁决。</w:t>
                            </w:r>
                          </w:p>
                          <w:p w14:paraId="49C5EE9F"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第十三条  附则</w:t>
                            </w:r>
                          </w:p>
                          <w:p w14:paraId="49602D44"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13.1客户办理各类业务所签署的业务登记单、表单、补充协议等均自动成为本协议的组成部分。业务登记单等文件内容与本协议条款内容冲突时，以该等文件为准。</w:t>
                            </w:r>
                          </w:p>
                          <w:p w14:paraId="09B56BF0"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13.2爱音乐公司</w:t>
                            </w:r>
                            <w:bookmarkStart w:id="0" w:name="_Hlk528693358"/>
                            <w:r>
                              <w:rPr>
                                <w:rFonts w:ascii="宋体" w:hAnsi="宋体" w:cs="宋体" w:hint="eastAsia"/>
                                <w:sz w:val="12"/>
                                <w:szCs w:val="12"/>
                              </w:rPr>
                              <w:t>将通过电话、广播、短信、彩信、电子邮件、电视、公开张贴、信函、报纸或互联网等方式</w:t>
                            </w:r>
                            <w:bookmarkEnd w:id="0"/>
                            <w:r>
                              <w:rPr>
                                <w:rFonts w:ascii="宋体" w:hAnsi="宋体" w:cs="宋体" w:hint="eastAsia"/>
                                <w:sz w:val="12"/>
                                <w:szCs w:val="12"/>
                              </w:rPr>
                              <w:t>的其中之一或其中若干向您送达各类通知，而此类通知的内容可能对您的权利义务产生重大的有利或不利影响（包括但不限于协议变更内容、业务公告、业务通知及服务沟通等），请您务必及时关注。</w:t>
                            </w:r>
                          </w:p>
                          <w:p w14:paraId="0FFA8EB0" w14:textId="77777777" w:rsidR="00274C21" w:rsidRDefault="00274C21">
                            <w:pPr>
                              <w:snapToGrid w:val="0"/>
                              <w:spacing w:line="360" w:lineRule="auto"/>
                              <w:rPr>
                                <w:rFonts w:asciiTheme="minorEastAsia" w:eastAsiaTheme="minorEastAsia" w:hAnsiTheme="minorEastAsia" w:cstheme="minorEastAsia"/>
                                <w:sz w:val="13"/>
                                <w:szCs w:val="13"/>
                              </w:rPr>
                            </w:pPr>
                          </w:p>
                        </w:txbxContent>
                      </wps:txbx>
                      <wps:bodyPr upright="1"/>
                    </wps:wsp>
                  </a:graphicData>
                </a:graphic>
              </wp:anchor>
            </w:drawing>
          </mc:Choice>
          <mc:Fallback>
            <w:pict>
              <v:rect w14:anchorId="31F7B6CB" id="文本框 2" o:spid="_x0000_s1026" style="position:absolute;left:0;text-align:left;margin-left:255.3pt;margin-top:14pt;width:314.2pt;height:816.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" stroked="f">
                <v:textbox>
                  <w:txbxContent>
                    <w:p w14:paraId="31F0EC21"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第七条  知识产权及信息内容规范</w:t>
                      </w:r>
                    </w:p>
                    <w:p w14:paraId="029F88BB"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7.1客户在爱音乐平台发布上传的文字、图片、视频、音频等均由用户原创或已获合法授权（含转授权），不侵犯任何第三方的合法权利。</w:t>
                      </w:r>
                    </w:p>
                    <w:p w14:paraId="3D4D2023"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7.2客户通过爱音乐平台发布上传的内容（包括但不限文字，图片，视频，音频，视频及/或音频中包括的音乐作品、声音、对话等），客户同意将完整的著作权和邻接权免费授权给爱音乐公司及其关联公司、控制公司、继承公司使用，授权范围为全球，授权性质为非独家、并可转授权（通过多层次），使用范围包括但不限于在网站、应用程序、产品或终端设备、电信增值业务等。客户在此确认并同意，上述权利的授予包括在与上述内容、爱音乐平台及相关服务、公司和/或公司品牌有关的任何推广、广告、营销和/或宣传中使用和以其他方式开发内容(全部或部分)的权利和许可。为避免疑惑，客户确认同意，上述权利的授予包括使用、复制和展示您拥有或被许可使用并植入内容中的个人形象、肖像、姓名、商标、服务标志、品牌、名称、标识和公司标记(如有)以及任何其他品牌、营销或推广资产的权利和许可。</w:t>
                      </w:r>
                    </w:p>
                    <w:p w14:paraId="52D6AD04"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7.3客户在爱音乐平台上传的内容（包括但不限文字，图片，视频，音频，视频及/或音频中包括的音乐作品、声音、对话等），违反法律法规、政策规章、公序良俗、存在权利瑕疵或侵犯了第三方的合法权益（包括但不限于著作权、专利权、商标权、肖像权、隐私权、名誉权等）而</w:t>
                      </w:r>
                      <w:proofErr w:type="gramStart"/>
                      <w:r>
                        <w:rPr>
                          <w:rFonts w:ascii="宋体" w:hAnsi="宋体" w:cs="宋体" w:hint="eastAsia"/>
                          <w:sz w:val="12"/>
                          <w:szCs w:val="12"/>
                        </w:rPr>
                        <w:t>导致爱</w:t>
                      </w:r>
                      <w:proofErr w:type="gramEnd"/>
                      <w:r>
                        <w:rPr>
                          <w:rFonts w:ascii="宋体" w:hAnsi="宋体" w:cs="宋体" w:hint="eastAsia"/>
                          <w:sz w:val="12"/>
                          <w:szCs w:val="12"/>
                        </w:rPr>
                        <w:t>音乐公司或与爱音乐公司合作的其他单位面临任何第三方的索赔、诉讼、投诉；或者使爱音乐公司或者与爱音乐公司合作的其他单位因此遭受任何名誉、声誉或者财产上的损失，客户将积极地采取一切可能采取的措施，以保证爱音乐公司及与爱音乐公司合作的其他单位免受上述索赔、诉讼、投诉的影响，同时对爱音乐公司或与爱音乐公司合作的其他单位因此遭受的经济损失承担全部赔偿责任。</w:t>
                      </w:r>
                    </w:p>
                    <w:p w14:paraId="10B85C2E"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7.4客户应自觉遵守法律法规、社会主义制度、国家利益、公民合法权益、社会公共秩序、道德风尚和信息真实性等“七条底线”要求，否则爱音乐公司将立即采取相应处理措施并终止服务。客户不得发表下列信息：</w:t>
                      </w:r>
                    </w:p>
                    <w:p w14:paraId="0BB50F81"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 xml:space="preserve">（1）反对宪法确定的基本原则的；（2）危害国家安全，泄露国家秘密；（3）颠覆国家政权，推翻社会主义制度，煽动分裂国家，破坏国家统一的；（4）损害国家荣誉和利益的；（5）宣扬恐怖主义、极端主义的；（6）宣扬民族仇恨、民族歧视，破坏民族团结的；（7）煽动地域歧视、地域仇恨的；（8）破坏国家宗教政策，宣扬邪教和迷信的；（9）编造、散布谣言、虚假信息，扰乱社会秩序、破坏社会稳定的；（10）散布、传播淫秽、色情、赌博、暴力、凶杀、恐怖或者教唆犯罪的；（11）危害网络安全、利用网络从事危害国家安全、荣誉和利益的；（12）侮辱或者诽谤他人，侵害他人合法权益的；（13）对他人进行暴力恐吓、威胁，实施人肉搜索的；（14）涉及他人隐私、个人信息或资料的；（15）散布污言秽语，损害社会公序良俗的；（16）侵犯他人隐私权、名誉权、肖像权、知识产权等合法权益内容的；（17）所发表的信息毫无意义的，或刻意使用字符组合以逃避技术审核的；（18）侵害未成年人合法权益或者损害未成年人身心健康的；（19）未获他人允许，偷拍、偷录他人，侵害他人合法权利的；（20）包含恐怖、暴力血腥、高危险性、危害表演者自身或他人身心健康内容的，包括但不限于以下情形：1）任何暴力和/或自残行为内容； 2）任何威胁生命健康、利用刀具等危险器械表演的危及自身或他人人身及/或财产权利的内容； 3）怂恿、诱导他人参与可能会造成人身伤害或导致死亡的危险或违法活动的内容。 </w:t>
                      </w:r>
                    </w:p>
                    <w:p w14:paraId="3C208395"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（21）其他违反法律法规、政策及公序良俗、干扰爱音乐平台正常运营或侵犯其他用户或第三方合法权益内容的其他信息。</w:t>
                      </w:r>
                    </w:p>
                    <w:p w14:paraId="4664BC0D"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第八条  不可抗力及免责</w:t>
                      </w:r>
                    </w:p>
                    <w:p w14:paraId="218F1F28"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因不可抗力导致本协议部分或全部不能履行的，双方可部分或全部免除责任。如由于战争、骚乱、恐怖主义、自然灾害、罢工、政府行为、国家法律法规或规章变动、网络安全、网络无法覆盖、停电、通信线路被人为破坏，导致本协议无法继续履行的，受影响方无须承担违约责任，但应及时通知对方。</w:t>
                      </w:r>
                    </w:p>
                    <w:p w14:paraId="0AAB129B"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第九条  技术进步</w:t>
                      </w:r>
                    </w:p>
                    <w:p w14:paraId="5FF58C50"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因技术进步，经国家相关部门批准，中国电信对电信网络进行整体换代升级而导致本协议无法继续履行的，爱音乐公司应该至少提前90日发布公告，并提出合理的解决方案。您可就解决方案与爱音乐公司协商，但不得要求爱音乐公司继续履行本协议。</w:t>
                      </w:r>
                    </w:p>
                    <w:p w14:paraId="6A14C841"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第十条  协议的变更</w:t>
                      </w:r>
                    </w:p>
                    <w:p w14:paraId="68D687CB" w14:textId="77777777" w:rsidR="00EF00D6"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10.1爱音乐公司在本协议外以本协议约定的公告等书面形式公开做出的服务承诺，自动成为本协议的组成部分，但为客户设定义务或不合理地加重责任的除外。爱音乐公司公开做出的承诺标准低于本协议约定的，以本协议为准。</w:t>
                      </w:r>
                    </w:p>
                    <w:p w14:paraId="3A5354BC" w14:textId="32545891"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10.2爱音乐公司可根据国家法律法规变化及维护交易秩序、保护消费者权益需要，不时修改本协议、补充协议，变更后的协议、补充协议（下称“变更事项”）将通过法定程序并以本协议第十二条约定的方式通知您。</w:t>
                      </w:r>
                    </w:p>
                    <w:p w14:paraId="29E67216"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如您不同意变更事项，您有权于变更事项确定的生效日前联系爱音乐公司反馈意见。如反馈意见得以采纳，爱音乐公司将酌情调整变更事项。</w:t>
                      </w:r>
                    </w:p>
                    <w:p w14:paraId="08B37BE7"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如您对已生效的变更事项仍不同意的，您应当于变更事项确定的生效之日起停止使用爱音乐电信增值服务，变更事项对您不产生效力；如您在变更事项生效后仍继续使用爱音乐电信增值服务，则视为您同意已生效的变更事项。</w:t>
                      </w:r>
                    </w:p>
                    <w:p w14:paraId="68A51273"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第十一条  协议的解除</w:t>
                      </w:r>
                    </w:p>
                    <w:p w14:paraId="1FC1B533"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11.1客户要求</w:t>
                      </w:r>
                      <w:proofErr w:type="gramStart"/>
                      <w:r>
                        <w:rPr>
                          <w:rFonts w:ascii="宋体" w:hAnsi="宋体" w:cs="宋体" w:hint="eastAsia"/>
                          <w:sz w:val="12"/>
                          <w:szCs w:val="12"/>
                        </w:rPr>
                        <w:t>终止爱</w:t>
                      </w:r>
                      <w:proofErr w:type="gramEnd"/>
                      <w:r>
                        <w:rPr>
                          <w:rFonts w:ascii="宋体" w:hAnsi="宋体" w:cs="宋体" w:hint="eastAsia"/>
                          <w:sz w:val="12"/>
                          <w:szCs w:val="12"/>
                        </w:rPr>
                        <w:t>音乐电信增值服务的，应在结清相关费用及违约金（如有）后办理业务停止手续，次月停止扣除对应业务费用或按本协议双方另行约定（如有）处理。</w:t>
                      </w:r>
                    </w:p>
                    <w:p w14:paraId="65511CD3"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11.2遇到下列情况，爱音乐公司有权单方解除本协议：</w:t>
                      </w:r>
                    </w:p>
                    <w:p w14:paraId="73CBA670"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（1）客户办理业务、变更手续时提供的登记材料虚假不实；</w:t>
                      </w:r>
                    </w:p>
                    <w:p w14:paraId="66BD0415"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（2）该号码被司法机关认定用于违法犯罪活动或其它不当用途；</w:t>
                      </w:r>
                    </w:p>
                    <w:p w14:paraId="7C527AF5"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（3）爱音乐公司收到国家行政管理部门发文要求停止客户服务；</w:t>
                      </w:r>
                    </w:p>
                    <w:p w14:paraId="03440756"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（4）客户被停机60日后仍未补交通信费用和违约金，或被停机60后仍未配合更正登记资料；</w:t>
                      </w:r>
                    </w:p>
                    <w:p w14:paraId="63DA2B4F"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（5）其他违反相关法律、法规、规章规定的行为。</w:t>
                      </w:r>
                    </w:p>
                    <w:p w14:paraId="43BC50F7"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第十二条  法律适用与争议解决方式</w:t>
                      </w:r>
                    </w:p>
                    <w:p w14:paraId="2A7AE75A"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本协议适用中国大陆相关法律法规。所有因本协议引起的或与本协议有关的争议，本着互让互利的原则，通过协商解决。协商不成的，您可向电信管理部门申斥或向消费者协会等有关部门投诉，双方也可采取以下第（1）方式解决争议：</w:t>
                      </w:r>
                    </w:p>
                    <w:p w14:paraId="480A3672"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（1）请求中国广州仲裁委员会依照仲裁规则对所争议事项进行仲裁。</w:t>
                      </w:r>
                    </w:p>
                    <w:p w14:paraId="4AD78995"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（2）请求爱音乐公司所在地有管辖权的人民法院对所争议的事项做出裁决。</w:t>
                      </w:r>
                    </w:p>
                    <w:p w14:paraId="49C5EE9F"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第十三条  附则</w:t>
                      </w:r>
                    </w:p>
                    <w:p w14:paraId="49602D44"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13.1客户办理各类业务所签署的业务登记单、表单、补充协议等均自动成为本协议的组成部分。业务登记单等文件内容与本协议条款内容冲突时，以该等文件为准。</w:t>
                      </w:r>
                    </w:p>
                    <w:p w14:paraId="09B56BF0" w14:textId="77777777" w:rsidR="00274C21" w:rsidRDefault="006F1C5C">
                      <w:pPr>
                        <w:snapToGrid w:val="0"/>
                        <w:spacing w:line="336" w:lineRule="auto"/>
                        <w:ind w:firstLineChars="200" w:firstLine="240"/>
                        <w:jc w:val="left"/>
                        <w:rPr>
                          <w:rFonts w:ascii="宋体" w:hAnsi="宋体" w:cs="宋体"/>
                          <w:sz w:val="12"/>
                          <w:szCs w:val="12"/>
                        </w:rPr>
                      </w:pPr>
                      <w:r>
                        <w:rPr>
                          <w:rFonts w:ascii="宋体" w:hAnsi="宋体" w:cs="宋体" w:hint="eastAsia"/>
                          <w:sz w:val="12"/>
                          <w:szCs w:val="12"/>
                        </w:rPr>
                        <w:t>13.2爱音乐公司</w:t>
                      </w:r>
                      <w:bookmarkStart w:id="1" w:name="_Hlk528693358"/>
                      <w:r>
                        <w:rPr>
                          <w:rFonts w:ascii="宋体" w:hAnsi="宋体" w:cs="宋体" w:hint="eastAsia"/>
                          <w:sz w:val="12"/>
                          <w:szCs w:val="12"/>
                        </w:rPr>
                        <w:t>将通过电话、广播、短信、彩信、电子邮件、电视、公开张贴、信函、报纸或互联网等方式</w:t>
                      </w:r>
                      <w:bookmarkEnd w:id="1"/>
                      <w:r>
                        <w:rPr>
                          <w:rFonts w:ascii="宋体" w:hAnsi="宋体" w:cs="宋体" w:hint="eastAsia"/>
                          <w:sz w:val="12"/>
                          <w:szCs w:val="12"/>
                        </w:rPr>
                        <w:t>的其中之一或其中若干向您送达各类通知，而此类通知的内容可能对您的权利义务产生重大的有利或不利影响（包括但不限于协议变更内容、业务公告、业务通知及服务沟通等），请您务必及时关注。</w:t>
                      </w:r>
                    </w:p>
                    <w:p w14:paraId="0FFA8EB0" w14:textId="77777777" w:rsidR="00274C21" w:rsidRDefault="00274C21">
                      <w:pPr>
                        <w:snapToGrid w:val="0"/>
                        <w:spacing w:line="360" w:lineRule="auto"/>
                        <w:rPr>
                          <w:rFonts w:asciiTheme="minorEastAsia" w:eastAsiaTheme="minorEastAsia" w:hAnsiTheme="minorEastAsia" w:cstheme="minorEastAsia"/>
                          <w:sz w:val="13"/>
                          <w:szCs w:val="13"/>
                        </w:rPr>
                      </w:pPr>
                    </w:p>
                  </w:txbxContent>
                </v:textbox>
              </v:rect>
            </w:pict>
          </mc:Fallback>
        </mc:AlternateContent>
      </w:r>
      <w:r>
        <w:rPr>
          <w:rFonts w:ascii="黑体" w:eastAsia="黑体" w:hAnsi="黑体" w:hint="eastAsia"/>
          <w:noProof/>
          <w:sz w:val="22"/>
          <w:szCs w:val="21"/>
        </w:rPr>
        <mc:AlternateContent>
          <mc:Choice Requires="wps">
            <w:drawing>
              <wp:anchor distT="0" distB="0" distL="114300" distR="114300" simplePos="0" relativeHeight="251658240" behindDoc="0" locked="0" layoutInCell="1" allowOverlap="1" wp14:anchorId="4DC439DA" wp14:editId="7BEC43C6">
                <wp:simplePos x="0" y="0"/>
                <wp:positionH relativeFrom="column">
                  <wp:posOffset>-369570</wp:posOffset>
                </wp:positionH>
                <wp:positionV relativeFrom="paragraph">
                  <wp:posOffset>162560</wp:posOffset>
                </wp:positionV>
                <wp:extent cx="3637915" cy="10549890"/>
                <wp:effectExtent l="0" t="0" r="635" b="3810"/>
                <wp:wrapNone/>
                <wp:docPr id="3" name="文本框 2"/>
                <wp:cNvGraphicFramePr/>
                <a:graphic xmlns:a="http://schemas.openxmlformats.org/drawingml/2006/main">
                  <a:graphicData uri="http://schemas.microsoft.com/office/word/2010/wordprocessingShape">
                    <wps:wsp>
                      <wps:cNvSpPr/>
                      <wps:spPr>
                        <a:xfrm>
                          <a:off x="0" y="0"/>
                          <a:ext cx="3637915" cy="10549890"/>
                        </a:xfrm>
                        <a:prstGeom prst="rect">
                          <a:avLst/>
                        </a:prstGeom>
                        <a:solidFill>
                          <a:srgbClr val="FFFFFF"/>
                        </a:solidFill>
                        <a:ln w="9525">
                          <a:noFill/>
                        </a:ln>
                      </wps:spPr>
                      <wps:txbx>
                        <w:txbxContent>
                          <w:p w14:paraId="3D70DC06"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【审慎阅读】在您（以下称“您”或“客户”）确认“同意协议”前，请您认真阅读</w:t>
                            </w:r>
                            <w:proofErr w:type="gramStart"/>
                            <w:r>
                              <w:rPr>
                                <w:rFonts w:ascii="宋体" w:hAnsi="宋体" w:cs="宋体" w:hint="eastAsia"/>
                                <w:bCs/>
                                <w:sz w:val="12"/>
                                <w:szCs w:val="12"/>
                              </w:rPr>
                              <w:t>天翼爱音乐</w:t>
                            </w:r>
                            <w:proofErr w:type="gramEnd"/>
                            <w:r>
                              <w:rPr>
                                <w:rFonts w:ascii="宋体" w:hAnsi="宋体" w:cs="宋体" w:hint="eastAsia"/>
                                <w:bCs/>
                                <w:sz w:val="12"/>
                                <w:szCs w:val="12"/>
                              </w:rPr>
                              <w:t>文化科技有限公司（以下简称爱音乐公司）将与您签订的《政企音视频彩铃业务服务协议》(下称“协议”)，务必审慎阅读、充分理解协议中相关条款内容，免除或者限制责任的条款将以粗体下划线标识，您应重点阅读。</w:t>
                            </w:r>
                          </w:p>
                          <w:p w14:paraId="2DB5B982" w14:textId="77777777" w:rsidR="00274C21" w:rsidRDefault="006F1C5C">
                            <w:pPr>
                              <w:ind w:firstLineChars="200" w:firstLine="240"/>
                              <w:rPr>
                                <w:rFonts w:ascii="宋体" w:hAnsi="宋体" w:cs="宋体"/>
                                <w:bCs/>
                                <w:sz w:val="12"/>
                                <w:szCs w:val="12"/>
                              </w:rPr>
                            </w:pPr>
                            <w:r>
                              <w:rPr>
                                <w:rFonts w:ascii="宋体" w:hAnsi="宋体" w:cs="宋体" w:hint="eastAsia"/>
                                <w:bCs/>
                                <w:sz w:val="12"/>
                                <w:szCs w:val="12"/>
                              </w:rPr>
                              <w:t>【签约动作】阅读协议的过程中，如果您不同意相关协议或其中任何条款约定，您应立即停止协议确认。如您确认“同意协议”，即表示您已经仔细阅读、充分理解并毫无保留地接受本协议的全部内容。您确认本协议后，本协议即在您与爱音乐公司之间产生法律效力。</w:t>
                            </w:r>
                          </w:p>
                          <w:p w14:paraId="2F9A7636" w14:textId="77777777" w:rsidR="00274C21" w:rsidRDefault="006F1C5C">
                            <w:pPr>
                              <w:ind w:firstLineChars="200" w:firstLine="240"/>
                              <w:rPr>
                                <w:rFonts w:ascii="宋体" w:hAnsi="宋体" w:cs="宋体"/>
                                <w:bCs/>
                                <w:sz w:val="12"/>
                                <w:szCs w:val="12"/>
                              </w:rPr>
                            </w:pPr>
                            <w:r>
                              <w:rPr>
                                <w:rFonts w:ascii="宋体" w:hAnsi="宋体" w:cs="宋体" w:hint="eastAsia"/>
                                <w:bCs/>
                                <w:sz w:val="12"/>
                                <w:szCs w:val="12"/>
                              </w:rPr>
                              <w:t>如果您未满18周岁，请在法定监护人的陪同下阅读该协议，并征得法定监护人的同意后使用本服务。</w:t>
                            </w:r>
                          </w:p>
                          <w:p w14:paraId="53B5C21E" w14:textId="77777777" w:rsidR="00274C21" w:rsidRDefault="00274C21">
                            <w:pPr>
                              <w:snapToGrid w:val="0"/>
                              <w:spacing w:line="276" w:lineRule="auto"/>
                              <w:ind w:firstLineChars="200" w:firstLine="240"/>
                              <w:rPr>
                                <w:rFonts w:ascii="宋体" w:hAnsi="宋体" w:cs="宋体"/>
                                <w:bCs/>
                                <w:sz w:val="12"/>
                                <w:szCs w:val="12"/>
                              </w:rPr>
                            </w:pPr>
                          </w:p>
                          <w:p w14:paraId="7EE4E431"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本协议由您与爱音乐公司共同缔结，本协议对您与爱音乐公司均具有合同效力。</w:t>
                            </w:r>
                          </w:p>
                          <w:p w14:paraId="2E133033"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第一条  服务范围</w:t>
                            </w:r>
                          </w:p>
                          <w:p w14:paraId="312CECDE"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1.1爱音乐公司为中国电信股份有限公司（以下简称“中国电信”）全资控股公司。中国电信委托爱音乐公司独家运营音乐内容相关的产品、平台及服务。</w:t>
                            </w:r>
                          </w:p>
                          <w:p w14:paraId="2387E069"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1.2爱音乐公司基于中国电信现有技术条件下的网络覆盖范围，向客户提供无线音乐服务、客户服务及客户申请开通的各项电信增值音乐服务，客户</w:t>
                            </w:r>
                            <w:proofErr w:type="gramStart"/>
                            <w:r>
                              <w:rPr>
                                <w:rFonts w:ascii="宋体" w:hAnsi="宋体" w:cs="宋体" w:hint="eastAsia"/>
                                <w:bCs/>
                                <w:sz w:val="12"/>
                                <w:szCs w:val="12"/>
                              </w:rPr>
                              <w:t>应按爱音乐</w:t>
                            </w:r>
                            <w:proofErr w:type="gramEnd"/>
                            <w:r>
                              <w:rPr>
                                <w:rFonts w:ascii="宋体" w:hAnsi="宋体" w:cs="宋体" w:hint="eastAsia"/>
                                <w:bCs/>
                                <w:sz w:val="12"/>
                                <w:szCs w:val="12"/>
                              </w:rPr>
                              <w:t>公司及中国电信规定办理手续，并缴纳费用。</w:t>
                            </w:r>
                          </w:p>
                          <w:p w14:paraId="2EB8D4DE"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第二条  业务登记</w:t>
                            </w:r>
                          </w:p>
                          <w:p w14:paraId="03CB0F62"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2.1客户办理业务、变更等登记手续时，应提交以下登记资料：</w:t>
                            </w:r>
                          </w:p>
                          <w:p w14:paraId="2019E810"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2.1.1个人客户：提供真实有效的本人有效身份证件原件（委托他人办理的应同时提交委托人及代办人有效身份证件原件或电子版扫描件、拍照件），有效身份证件包括居民身份证、军/警官证、港澳居民往来内地通行证、台胞证、护照（仅适用于外国公民）等；</w:t>
                            </w:r>
                          </w:p>
                          <w:p w14:paraId="1CE86FE7"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2.1.2单位客户：提供真实有效的本单位注册登记证照资料、单位介绍信（须加盖单位公章），并提供经办人有效身份证件原件。</w:t>
                            </w:r>
                          </w:p>
                          <w:p w14:paraId="1C19AC57"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2.2客户应使用有国家入网许可标志的终端设备；当申请开通默认服务以外的服务项目时，终端设备还应具备相应功能，否则可能无法支持所选服务，客户将自行承担损失。</w:t>
                            </w:r>
                          </w:p>
                          <w:p w14:paraId="1FF53AA8"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2.3爱音乐公司按照客户办理业务的对应规则要求客户提供担保的，客户应办理相应担保手续。</w:t>
                            </w:r>
                          </w:p>
                          <w:p w14:paraId="1DD80996"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第三条  客户资料</w:t>
                            </w:r>
                          </w:p>
                          <w:p w14:paraId="03F48F12"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3.1客户办理业务登记时，应保证登记资料真实有效、准确、完整，并有义务配合爱音乐公司通过电话等方式对登记资料进行核实。本协议有效期内，客户登记资料如有变更，应主动办理变更手续。如爱音乐公司发现客户登记资料失实，影响本协议正常履行，且无法与客户取得联系或客户不及时配合更正的，爱音乐公司有权暂停客户服务。</w:t>
                            </w:r>
                          </w:p>
                          <w:p w14:paraId="58215544"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3.2客</w:t>
                            </w:r>
                            <w:r w:rsidRPr="005C31EB">
                              <w:rPr>
                                <w:rFonts w:ascii="宋体" w:hAnsi="宋体" w:cs="宋体" w:hint="eastAsia"/>
                                <w:bCs/>
                                <w:sz w:val="12"/>
                                <w:szCs w:val="12"/>
                                <w:highlight w:val="yellow"/>
                              </w:rPr>
                              <w:t>户服务密码是客户办理业务的重要凭证，除非另有约定或说明，凡使用服务密码定制、变更业务的行为均被视为客户或客户授权的行为，客户入网后应立即修改初始服务密码，并妥善保管服务密码，如客户原因泄露服务密码或为他人获取的，由客户自行承担损失和责任。</w:t>
                            </w:r>
                          </w:p>
                          <w:p w14:paraId="11D10698"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3.3客户向爱音乐公司提供的客户资料，爱音乐公司承诺用于仅电信增值业务服务的全过程，爱音乐公司对客户提供的客户资料依法负有保密义务，不得泄露。但法律、法规或政府规章另有规定的除外。</w:t>
                            </w:r>
                          </w:p>
                          <w:p w14:paraId="1AF6B67C"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第四条  费用标准和费用交纳</w:t>
                            </w:r>
                          </w:p>
                          <w:p w14:paraId="05C36E8B"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4.1爱音乐公司应在国家允许的范围内设定资费标准，以本协议6.1约定的方式向客户明示资费标准、计费方式、缴费期限等信息；客户</w:t>
                            </w:r>
                            <w:proofErr w:type="gramStart"/>
                            <w:r>
                              <w:rPr>
                                <w:rFonts w:ascii="宋体" w:hAnsi="宋体" w:cs="宋体" w:hint="eastAsia"/>
                                <w:bCs/>
                                <w:sz w:val="12"/>
                                <w:szCs w:val="12"/>
                              </w:rPr>
                              <w:t>应按爱音乐</w:t>
                            </w:r>
                            <w:proofErr w:type="gramEnd"/>
                            <w:r>
                              <w:rPr>
                                <w:rFonts w:ascii="宋体" w:hAnsi="宋体" w:cs="宋体" w:hint="eastAsia"/>
                                <w:bCs/>
                                <w:sz w:val="12"/>
                                <w:szCs w:val="12"/>
                              </w:rPr>
                              <w:t>公司明示的期限足额缴纳各项业务费用，爱音乐公司各项业务费用统称为通信费用。</w:t>
                            </w:r>
                          </w:p>
                          <w:p w14:paraId="35748684"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4.2如遇国家统一调整通信费用标准的，按国家统一规定的时间起执行；</w:t>
                            </w:r>
                            <w:proofErr w:type="gramStart"/>
                            <w:r>
                              <w:rPr>
                                <w:rFonts w:ascii="宋体" w:hAnsi="宋体" w:cs="宋体" w:hint="eastAsia"/>
                                <w:bCs/>
                                <w:sz w:val="12"/>
                                <w:szCs w:val="12"/>
                              </w:rPr>
                              <w:t>如遇爱音乐</w:t>
                            </w:r>
                            <w:proofErr w:type="gramEnd"/>
                            <w:r>
                              <w:rPr>
                                <w:rFonts w:ascii="宋体" w:hAnsi="宋体" w:cs="宋体" w:hint="eastAsia"/>
                                <w:bCs/>
                                <w:sz w:val="12"/>
                                <w:szCs w:val="12"/>
                              </w:rPr>
                              <w:t>公司发布、调整资费的，在爱音乐公司公告确定的生效日起执行。如客户不接受该资费的调整，应在爱音乐公司公告确定的生效日或国家统一规定的时间前终止业务，否则视为客户同意该资费的调整并继续履行本协议。</w:t>
                            </w:r>
                          </w:p>
                          <w:p w14:paraId="52593C63"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4.3根据选择的业务种类，客户按预付费（含实时后付费）或后付费方式支付费用。除特殊约定外，后付费方式下客户业务开通之日</w:t>
                            </w:r>
                            <w:proofErr w:type="gramStart"/>
                            <w:r>
                              <w:rPr>
                                <w:rFonts w:ascii="宋体" w:hAnsi="宋体" w:cs="宋体" w:hint="eastAsia"/>
                                <w:bCs/>
                                <w:sz w:val="12"/>
                                <w:szCs w:val="12"/>
                              </w:rPr>
                              <w:t>起扣费</w:t>
                            </w:r>
                            <w:proofErr w:type="gramEnd"/>
                            <w:r>
                              <w:rPr>
                                <w:rFonts w:ascii="宋体" w:hAnsi="宋体" w:cs="宋体" w:hint="eastAsia"/>
                                <w:bCs/>
                                <w:sz w:val="12"/>
                                <w:szCs w:val="12"/>
                              </w:rPr>
                              <w:t>，并计入当月账单。预付费方式下客户需预存金额，当账户余额不足以支付客户拟使用的业务费用时，客户需及时充值。</w:t>
                            </w:r>
                          </w:p>
                          <w:p w14:paraId="446E71EA"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4.4客户未按期足额缴纳通信费用的，爱音乐公司有权停止提供服务（本协议双方另有约定的除外）；客户超过缴费时限，每日须按欠费金额3‰的标准支付违约金（因爱音乐公司原因造成客户不能交费的情况除外）；客户交清欠费和违约金后，爱音乐公司在24小时内恢复客户增值业务服务。</w:t>
                            </w:r>
                          </w:p>
                          <w:p w14:paraId="5C14F094"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4.5因客户终端中的软件自动升级、运行等原因产生的通信费用应由客户承担。</w:t>
                            </w:r>
                          </w:p>
                          <w:p w14:paraId="2A5E3E0D"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4.6客户如选择或终止银行托收、银行代扣等方式支付通信费用时，客户需到银行等托收机构办理相应手续。在确保结清通信费用及违约金（如有）的情况下，客户终止本协议服务的，应到银行等托收机构办理相应的终止手续。</w:t>
                            </w:r>
                          </w:p>
                          <w:p w14:paraId="7C7F3BDB"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第五条  风险控制</w:t>
                            </w:r>
                          </w:p>
                          <w:p w14:paraId="3828372C" w14:textId="77777777" w:rsidR="00274C21" w:rsidRDefault="006F1C5C">
                            <w:pPr>
                              <w:snapToGrid w:val="0"/>
                              <w:ind w:firstLineChars="200" w:firstLine="240"/>
                              <w:rPr>
                                <w:rFonts w:ascii="宋体" w:hAnsi="宋体" w:cs="宋体"/>
                                <w:bCs/>
                                <w:sz w:val="12"/>
                                <w:szCs w:val="12"/>
                              </w:rPr>
                            </w:pPr>
                            <w:r>
                              <w:rPr>
                                <w:rFonts w:ascii="宋体" w:hAnsi="宋体" w:cs="宋体" w:hint="eastAsia"/>
                                <w:bCs/>
                                <w:sz w:val="12"/>
                                <w:szCs w:val="12"/>
                              </w:rPr>
                              <w:t>5.1客户应妥善保管自己的终端设备及密码不被非法盗用，若发现与爱音乐公司相关的电信增值业务费用异常增长，经初步核查确有问题的，可及时拨打客服热线10000或到中国电信公司营业网点办理暂时停机手续，并向公安机关报案，爱音乐公司将积极配合公安部门调查相关情况。</w:t>
                            </w:r>
                          </w:p>
                          <w:p w14:paraId="79D95B23"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5.2客户未付的通信费用达到中国电信明示或另行通知的话费信用额度时，应及时缴纳通信费用；否则，爱音乐公司有权停止提供服务。（超过信用额度停机不受约定缴费期限的限制）</w:t>
                            </w:r>
                          </w:p>
                          <w:p w14:paraId="228A4AD9"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5.3在下列情况下，爱音乐公司有权暂停或限制客户的通信服务，由此给客户造成的损失，爱音乐公司不承担责任：</w:t>
                            </w:r>
                          </w:p>
                          <w:p w14:paraId="2E66277F"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（1）客户银行账户被查封、冻结或余额不足</w:t>
                            </w:r>
                            <w:proofErr w:type="gramStart"/>
                            <w:r>
                              <w:rPr>
                                <w:rFonts w:ascii="宋体" w:hAnsi="宋体" w:cs="宋体" w:hint="eastAsia"/>
                                <w:bCs/>
                                <w:sz w:val="12"/>
                                <w:szCs w:val="12"/>
                              </w:rPr>
                              <w:t>等非爱音乐</w:t>
                            </w:r>
                            <w:proofErr w:type="gramEnd"/>
                            <w:r>
                              <w:rPr>
                                <w:rFonts w:ascii="宋体" w:hAnsi="宋体" w:cs="宋体" w:hint="eastAsia"/>
                                <w:bCs/>
                                <w:sz w:val="12"/>
                                <w:szCs w:val="12"/>
                              </w:rPr>
                              <w:t>公司原因造成通信费用划扣不成功的；</w:t>
                            </w:r>
                          </w:p>
                          <w:p w14:paraId="2006039D" w14:textId="77777777" w:rsidR="00274C21" w:rsidRDefault="006F1C5C">
                            <w:pPr>
                              <w:snapToGrid w:val="0"/>
                              <w:spacing w:line="276" w:lineRule="auto"/>
                              <w:ind w:rightChars="-66" w:right="-139" w:firstLineChars="200" w:firstLine="240"/>
                              <w:jc w:val="left"/>
                              <w:rPr>
                                <w:rFonts w:ascii="宋体" w:hAnsi="宋体" w:cs="宋体"/>
                                <w:bCs/>
                                <w:sz w:val="12"/>
                                <w:szCs w:val="12"/>
                              </w:rPr>
                            </w:pPr>
                            <w:r>
                              <w:rPr>
                                <w:rFonts w:ascii="宋体" w:hAnsi="宋体" w:cs="宋体" w:hint="eastAsia"/>
                                <w:bCs/>
                                <w:sz w:val="12"/>
                                <w:szCs w:val="12"/>
                              </w:rPr>
                              <w:t>（2）客户预付费使用完毕而未及时补交款项（包括预付费账户余额不足以划扣下一笔预付费用）的；</w:t>
                            </w:r>
                          </w:p>
                          <w:p w14:paraId="21C554A9" w14:textId="77777777" w:rsidR="00274C21" w:rsidRDefault="006F1C5C">
                            <w:pPr>
                              <w:snapToGrid w:val="0"/>
                              <w:spacing w:line="276" w:lineRule="auto"/>
                              <w:ind w:firstLineChars="200" w:firstLine="240"/>
                              <w:jc w:val="left"/>
                              <w:rPr>
                                <w:rFonts w:ascii="宋体" w:hAnsi="宋体" w:cs="宋体"/>
                                <w:bCs/>
                                <w:sz w:val="12"/>
                                <w:szCs w:val="12"/>
                              </w:rPr>
                            </w:pPr>
                            <w:r>
                              <w:rPr>
                                <w:rFonts w:ascii="宋体" w:hAnsi="宋体" w:cs="宋体" w:hint="eastAsia"/>
                                <w:bCs/>
                                <w:sz w:val="12"/>
                                <w:szCs w:val="12"/>
                              </w:rPr>
                              <w:t>（3）客户发送违法类信息，或未经接收方同意大量发送骚扰信息或拨打骚扰电话等引起接收</w:t>
                            </w:r>
                            <w:proofErr w:type="gramStart"/>
                            <w:r>
                              <w:rPr>
                                <w:rFonts w:ascii="宋体" w:hAnsi="宋体" w:cs="宋体" w:hint="eastAsia"/>
                                <w:bCs/>
                                <w:sz w:val="12"/>
                                <w:szCs w:val="12"/>
                              </w:rPr>
                              <w:t>方投诉</w:t>
                            </w:r>
                            <w:proofErr w:type="gramEnd"/>
                            <w:r>
                              <w:rPr>
                                <w:rFonts w:ascii="宋体" w:hAnsi="宋体" w:cs="宋体" w:hint="eastAsia"/>
                                <w:bCs/>
                                <w:sz w:val="12"/>
                                <w:szCs w:val="12"/>
                              </w:rPr>
                              <w:t>或举报的；</w:t>
                            </w:r>
                          </w:p>
                          <w:p w14:paraId="2A4D9AD5" w14:textId="77777777" w:rsidR="00274C21" w:rsidRDefault="006F1C5C">
                            <w:pPr>
                              <w:snapToGrid w:val="0"/>
                              <w:spacing w:line="276" w:lineRule="auto"/>
                              <w:ind w:firstLineChars="200" w:firstLine="240"/>
                              <w:jc w:val="left"/>
                              <w:rPr>
                                <w:rFonts w:ascii="宋体" w:hAnsi="宋体" w:cs="宋体"/>
                                <w:bCs/>
                                <w:sz w:val="12"/>
                                <w:szCs w:val="12"/>
                              </w:rPr>
                            </w:pPr>
                            <w:r>
                              <w:rPr>
                                <w:rFonts w:ascii="宋体" w:hAnsi="宋体" w:cs="宋体" w:hint="eastAsia"/>
                                <w:bCs/>
                                <w:sz w:val="12"/>
                                <w:szCs w:val="12"/>
                              </w:rPr>
                              <w:t>（4）客户利用爱音乐公司提供的服务从事违法犯罪活动或损害社会公共利益的活动的。</w:t>
                            </w:r>
                          </w:p>
                          <w:p w14:paraId="7E39A322" w14:textId="77777777" w:rsidR="00274C21" w:rsidRDefault="006F1C5C">
                            <w:pPr>
                              <w:snapToGrid w:val="0"/>
                              <w:spacing w:line="276" w:lineRule="auto"/>
                              <w:ind w:firstLineChars="200" w:firstLine="240"/>
                              <w:jc w:val="left"/>
                              <w:rPr>
                                <w:rFonts w:ascii="宋体" w:hAnsi="宋体" w:cs="宋体"/>
                                <w:bCs/>
                                <w:sz w:val="12"/>
                                <w:szCs w:val="12"/>
                              </w:rPr>
                            </w:pPr>
                            <w:r>
                              <w:rPr>
                                <w:rFonts w:ascii="宋体" w:hAnsi="宋体" w:cs="宋体" w:hint="eastAsia"/>
                                <w:bCs/>
                                <w:sz w:val="12"/>
                                <w:szCs w:val="12"/>
                              </w:rPr>
                              <w:t>（5）客户存在</w:t>
                            </w:r>
                            <w:proofErr w:type="gramStart"/>
                            <w:r>
                              <w:rPr>
                                <w:rFonts w:ascii="宋体" w:hAnsi="宋体" w:cs="宋体" w:hint="eastAsia"/>
                                <w:bCs/>
                                <w:sz w:val="12"/>
                                <w:szCs w:val="12"/>
                              </w:rPr>
                              <w:t>侵犯爱</w:t>
                            </w:r>
                            <w:proofErr w:type="gramEnd"/>
                            <w:r>
                              <w:rPr>
                                <w:rFonts w:ascii="宋体" w:hAnsi="宋体" w:cs="宋体" w:hint="eastAsia"/>
                                <w:bCs/>
                                <w:sz w:val="12"/>
                                <w:szCs w:val="12"/>
                              </w:rPr>
                              <w:t>音乐公司或第三方合法权益的其他行为。</w:t>
                            </w:r>
                          </w:p>
                          <w:p w14:paraId="043453AE" w14:textId="77777777" w:rsidR="00274C21" w:rsidRDefault="006F1C5C">
                            <w:pPr>
                              <w:snapToGrid w:val="0"/>
                              <w:spacing w:line="276" w:lineRule="auto"/>
                              <w:ind w:firstLineChars="200" w:firstLine="240"/>
                              <w:jc w:val="left"/>
                              <w:rPr>
                                <w:rFonts w:ascii="宋体" w:hAnsi="宋体" w:cs="宋体"/>
                                <w:bCs/>
                                <w:sz w:val="12"/>
                                <w:szCs w:val="12"/>
                              </w:rPr>
                            </w:pPr>
                            <w:r>
                              <w:rPr>
                                <w:rFonts w:ascii="宋体" w:hAnsi="宋体" w:cs="宋体" w:hint="eastAsia"/>
                                <w:bCs/>
                                <w:sz w:val="12"/>
                                <w:szCs w:val="12"/>
                              </w:rPr>
                              <w:t>5.4若客户出现异常通信费用时，爱音乐公司一经发现，应尽可能及时告知客户，在告知后仍未得到客户确认的，爱音乐公司有权暂停部分或全部的通信服务，直至客户交清</w:t>
                            </w:r>
                            <w:proofErr w:type="gramStart"/>
                            <w:r>
                              <w:rPr>
                                <w:rFonts w:ascii="宋体" w:hAnsi="宋体" w:cs="宋体" w:hint="eastAsia"/>
                                <w:bCs/>
                                <w:sz w:val="12"/>
                                <w:szCs w:val="12"/>
                              </w:rPr>
                              <w:t>己发生</w:t>
                            </w:r>
                            <w:proofErr w:type="gramEnd"/>
                            <w:r>
                              <w:rPr>
                                <w:rFonts w:ascii="宋体" w:hAnsi="宋体" w:cs="宋体" w:hint="eastAsia"/>
                                <w:bCs/>
                                <w:sz w:val="12"/>
                                <w:szCs w:val="12"/>
                              </w:rPr>
                              <w:t>费用。</w:t>
                            </w:r>
                          </w:p>
                          <w:p w14:paraId="667AE54B" w14:textId="77777777" w:rsidR="00274C21" w:rsidRDefault="006F1C5C">
                            <w:pPr>
                              <w:snapToGrid w:val="0"/>
                              <w:spacing w:line="276" w:lineRule="auto"/>
                              <w:ind w:firstLineChars="200" w:firstLine="240"/>
                              <w:jc w:val="left"/>
                              <w:rPr>
                                <w:rFonts w:ascii="宋体" w:hAnsi="宋体" w:cs="宋体"/>
                                <w:bCs/>
                                <w:sz w:val="12"/>
                                <w:szCs w:val="12"/>
                              </w:rPr>
                            </w:pPr>
                            <w:r>
                              <w:rPr>
                                <w:rFonts w:ascii="宋体" w:hAnsi="宋体" w:cs="宋体" w:hint="eastAsia"/>
                                <w:bCs/>
                                <w:sz w:val="12"/>
                                <w:szCs w:val="12"/>
                              </w:rPr>
                              <w:t>5.5客户在欠费情况下，爱音乐公司有权拒绝为客户开办其他业务，直至其补交全部欠费及违约金</w:t>
                            </w:r>
                          </w:p>
                          <w:p w14:paraId="13BB5919" w14:textId="77777777" w:rsidR="00274C21" w:rsidRDefault="006F1C5C">
                            <w:pPr>
                              <w:snapToGrid w:val="0"/>
                              <w:spacing w:line="276" w:lineRule="auto"/>
                              <w:ind w:firstLineChars="200" w:firstLine="260"/>
                              <w:jc w:val="left"/>
                              <w:rPr>
                                <w:rFonts w:ascii="宋体" w:hAnsi="宋体" w:cs="宋体"/>
                                <w:bCs/>
                                <w:sz w:val="13"/>
                                <w:szCs w:val="13"/>
                              </w:rPr>
                            </w:pPr>
                            <w:r>
                              <w:rPr>
                                <w:rFonts w:ascii="宋体" w:hAnsi="宋体" w:cs="宋体" w:hint="eastAsia"/>
                                <w:bCs/>
                                <w:sz w:val="13"/>
                                <w:szCs w:val="13"/>
                              </w:rPr>
                              <w:t>5.6一方违约给对方造成损失的，应当依法承担违约责任，一方对因本协议项下行为而导致的另一方可得利益损失、商业信誉损失、资料丢失、第三方损失及其他间接损失不承担责任。</w:t>
                            </w:r>
                          </w:p>
                          <w:p w14:paraId="1555C84F" w14:textId="77777777" w:rsidR="00274C21" w:rsidRDefault="006F1C5C">
                            <w:pPr>
                              <w:snapToGrid w:val="0"/>
                              <w:spacing w:line="276" w:lineRule="auto"/>
                              <w:ind w:firstLineChars="200" w:firstLine="260"/>
                              <w:jc w:val="left"/>
                              <w:rPr>
                                <w:rFonts w:ascii="宋体" w:hAnsi="宋体" w:cs="宋体"/>
                                <w:bCs/>
                                <w:sz w:val="13"/>
                                <w:szCs w:val="13"/>
                              </w:rPr>
                            </w:pPr>
                            <w:r>
                              <w:rPr>
                                <w:rFonts w:ascii="宋体" w:hAnsi="宋体" w:cs="宋体" w:hint="eastAsia"/>
                                <w:bCs/>
                                <w:sz w:val="13"/>
                                <w:szCs w:val="13"/>
                              </w:rPr>
                              <w:t>第六条  客户服务</w:t>
                            </w:r>
                          </w:p>
                          <w:p w14:paraId="16F24955" w14:textId="77777777" w:rsidR="00274C21" w:rsidRDefault="006F1C5C">
                            <w:pPr>
                              <w:snapToGrid w:val="0"/>
                              <w:spacing w:line="276" w:lineRule="auto"/>
                              <w:ind w:firstLineChars="200" w:firstLine="260"/>
                              <w:jc w:val="left"/>
                              <w:rPr>
                                <w:rFonts w:ascii="宋体" w:hAnsi="宋体" w:cs="宋体"/>
                                <w:bCs/>
                                <w:sz w:val="13"/>
                                <w:szCs w:val="13"/>
                              </w:rPr>
                            </w:pPr>
                            <w:r>
                              <w:rPr>
                                <w:rFonts w:ascii="宋体" w:hAnsi="宋体" w:cs="宋体" w:hint="eastAsia"/>
                                <w:bCs/>
                                <w:sz w:val="13"/>
                                <w:szCs w:val="13"/>
                              </w:rPr>
                              <w:t>6.1爱音乐公司在官方网站www.118100.cn公布电信业务的服务项目、服务时限、服务范围、资费标准等内容。</w:t>
                            </w:r>
                          </w:p>
                          <w:p w14:paraId="67F3F20E" w14:textId="77777777" w:rsidR="00274C21" w:rsidRDefault="006F1C5C">
                            <w:pPr>
                              <w:snapToGrid w:val="0"/>
                              <w:spacing w:line="276" w:lineRule="auto"/>
                              <w:ind w:firstLineChars="200" w:firstLine="260"/>
                              <w:jc w:val="left"/>
                              <w:rPr>
                                <w:rFonts w:ascii="宋体" w:hAnsi="宋体" w:cs="宋体"/>
                                <w:bCs/>
                                <w:sz w:val="13"/>
                                <w:szCs w:val="13"/>
                              </w:rPr>
                            </w:pPr>
                            <w:r>
                              <w:rPr>
                                <w:rFonts w:ascii="宋体" w:hAnsi="宋体" w:cs="宋体" w:hint="eastAsia"/>
                                <w:bCs/>
                                <w:sz w:val="13"/>
                                <w:szCs w:val="13"/>
                              </w:rPr>
                              <w:t>6.2爱音乐公司向客户提供客户服务电话10000、不良信息举报电话4008308100、官方网站www.118100.cn、QQ客服800010000，以便客户咨询了解爱音乐公司网络服务、业务推广、各类营销优惠活动等内容。</w:t>
                            </w:r>
                          </w:p>
                          <w:p w14:paraId="1499FB6C" w14:textId="77777777" w:rsidR="00274C21" w:rsidRDefault="006F1C5C">
                            <w:pPr>
                              <w:snapToGrid w:val="0"/>
                              <w:spacing w:line="276" w:lineRule="auto"/>
                              <w:ind w:firstLineChars="200" w:firstLine="260"/>
                              <w:jc w:val="left"/>
                              <w:rPr>
                                <w:rFonts w:ascii="宋体" w:hAnsi="宋体" w:cs="宋体"/>
                                <w:bCs/>
                                <w:sz w:val="13"/>
                                <w:szCs w:val="13"/>
                              </w:rPr>
                            </w:pPr>
                            <w:r>
                              <w:rPr>
                                <w:rFonts w:ascii="宋体" w:hAnsi="宋体" w:cs="宋体" w:hint="eastAsia"/>
                                <w:bCs/>
                                <w:sz w:val="13"/>
                                <w:szCs w:val="13"/>
                              </w:rPr>
                              <w:t>6.3爱音乐公司免费提供给客户最近5个月的爱音乐电信增值</w:t>
                            </w:r>
                            <w:proofErr w:type="gramStart"/>
                            <w:r>
                              <w:rPr>
                                <w:rFonts w:ascii="宋体" w:hAnsi="宋体" w:cs="宋体" w:hint="eastAsia"/>
                                <w:bCs/>
                                <w:sz w:val="13"/>
                                <w:szCs w:val="13"/>
                              </w:rPr>
                              <w:t>业务月</w:t>
                            </w:r>
                            <w:proofErr w:type="gramEnd"/>
                            <w:r>
                              <w:rPr>
                                <w:rFonts w:ascii="宋体" w:hAnsi="宋体" w:cs="宋体" w:hint="eastAsia"/>
                                <w:bCs/>
                                <w:sz w:val="13"/>
                                <w:szCs w:val="13"/>
                              </w:rPr>
                              <w:t>结账单</w:t>
                            </w:r>
                            <w:proofErr w:type="gramStart"/>
                            <w:r>
                              <w:rPr>
                                <w:rFonts w:ascii="宋体" w:hAnsi="宋体" w:cs="宋体" w:hint="eastAsia"/>
                                <w:bCs/>
                                <w:sz w:val="13"/>
                                <w:szCs w:val="13"/>
                              </w:rPr>
                              <w:t>査询</w:t>
                            </w:r>
                            <w:proofErr w:type="gramEnd"/>
                            <w:r>
                              <w:rPr>
                                <w:rFonts w:ascii="宋体" w:hAnsi="宋体" w:cs="宋体" w:hint="eastAsia"/>
                                <w:bCs/>
                                <w:sz w:val="13"/>
                                <w:szCs w:val="13"/>
                              </w:rPr>
                              <w:t>（不含查询当月），对</w:t>
                            </w:r>
                            <w:proofErr w:type="gramStart"/>
                            <w:r>
                              <w:rPr>
                                <w:rFonts w:ascii="宋体" w:hAnsi="宋体" w:cs="宋体" w:hint="eastAsia"/>
                                <w:bCs/>
                                <w:sz w:val="13"/>
                                <w:szCs w:val="13"/>
                              </w:rPr>
                              <w:t>客户爱</w:t>
                            </w:r>
                            <w:proofErr w:type="gramEnd"/>
                            <w:r>
                              <w:rPr>
                                <w:rFonts w:ascii="宋体" w:hAnsi="宋体" w:cs="宋体" w:hint="eastAsia"/>
                                <w:bCs/>
                                <w:sz w:val="13"/>
                                <w:szCs w:val="13"/>
                              </w:rPr>
                              <w:t>音乐电信增值业务费用方面的疑问应予以认真核实、详细解答。</w:t>
                            </w:r>
                          </w:p>
                          <w:p w14:paraId="724F2D22" w14:textId="77777777" w:rsidR="00274C21" w:rsidRDefault="006F1C5C">
                            <w:pPr>
                              <w:snapToGrid w:val="0"/>
                              <w:spacing w:line="276" w:lineRule="auto"/>
                              <w:ind w:firstLineChars="200" w:firstLine="260"/>
                              <w:jc w:val="left"/>
                              <w:rPr>
                                <w:rFonts w:ascii="宋体" w:hAnsi="宋体" w:cs="宋体"/>
                                <w:bCs/>
                                <w:sz w:val="13"/>
                                <w:szCs w:val="13"/>
                              </w:rPr>
                            </w:pPr>
                            <w:r>
                              <w:rPr>
                                <w:rFonts w:ascii="宋体" w:hAnsi="宋体" w:cs="宋体" w:hint="eastAsia"/>
                                <w:bCs/>
                                <w:sz w:val="13"/>
                                <w:szCs w:val="13"/>
                              </w:rPr>
                              <w:t>6.4对于客户服务开通/关闭申请，爱音乐公司应在承诺的时限内操作完成（本协议双方另有约定的除外），超过承诺时限未及时开通/关闭的，爱音乐公司将减免客户由此产生的相关费用。</w:t>
                            </w:r>
                          </w:p>
                          <w:p w14:paraId="62835574" w14:textId="77777777" w:rsidR="00274C21" w:rsidRDefault="006F1C5C">
                            <w:pPr>
                              <w:snapToGrid w:val="0"/>
                              <w:spacing w:line="276" w:lineRule="auto"/>
                              <w:ind w:firstLineChars="200" w:firstLine="260"/>
                              <w:jc w:val="left"/>
                              <w:rPr>
                                <w:rFonts w:ascii="宋体" w:hAnsi="宋体" w:cs="宋体"/>
                                <w:bCs/>
                                <w:sz w:val="13"/>
                                <w:szCs w:val="13"/>
                              </w:rPr>
                            </w:pPr>
                            <w:r>
                              <w:rPr>
                                <w:rFonts w:ascii="宋体" w:hAnsi="宋体" w:cs="宋体" w:hint="eastAsia"/>
                                <w:bCs/>
                                <w:sz w:val="13"/>
                                <w:szCs w:val="13"/>
                              </w:rPr>
                              <w:t>6.5爱音乐公司因设备搬迁、工程割接、网络及软件升级等可预见的原因，影响或可能影响客户使用的，应提前72小时以本协议约定方式通告客户。</w:t>
                            </w:r>
                          </w:p>
                          <w:p w14:paraId="637236C1" w14:textId="77777777" w:rsidR="00274C21" w:rsidRDefault="006F1C5C">
                            <w:pPr>
                              <w:snapToGrid w:val="0"/>
                              <w:spacing w:line="276" w:lineRule="auto"/>
                              <w:ind w:firstLineChars="200" w:firstLine="260"/>
                              <w:jc w:val="left"/>
                              <w:rPr>
                                <w:rFonts w:ascii="宋体" w:hAnsi="宋体" w:cs="宋体"/>
                                <w:bCs/>
                                <w:sz w:val="13"/>
                                <w:szCs w:val="13"/>
                              </w:rPr>
                            </w:pPr>
                            <w:r>
                              <w:rPr>
                                <w:rFonts w:ascii="宋体" w:hAnsi="宋体" w:cs="宋体" w:hint="eastAsia"/>
                                <w:bCs/>
                                <w:sz w:val="13"/>
                                <w:szCs w:val="13"/>
                              </w:rPr>
                              <w:t>6.6当发生客户网络服务通信障碍，爱音乐公司应在客户申告障碍时起的72小时内修复，客户网络服务通信障碍指非客户终端设备原因引起的障碍。</w:t>
                            </w:r>
                          </w:p>
                          <w:p w14:paraId="2FAB6E5E" w14:textId="77777777" w:rsidR="00274C21" w:rsidRDefault="00274C21">
                            <w:pPr>
                              <w:snapToGrid w:val="0"/>
                              <w:ind w:firstLineChars="200" w:firstLine="260"/>
                              <w:rPr>
                                <w:rFonts w:asciiTheme="minorEastAsia" w:eastAsiaTheme="minorEastAsia" w:hAnsiTheme="minorEastAsia" w:cstheme="minorEastAsia"/>
                                <w:sz w:val="13"/>
                                <w:szCs w:val="13"/>
                              </w:rPr>
                            </w:pPr>
                          </w:p>
                        </w:txbxContent>
                      </wps:txbx>
                      <wps:bodyPr upright="1"/>
                    </wps:wsp>
                  </a:graphicData>
                </a:graphic>
              </wp:anchor>
            </w:drawing>
          </mc:Choice>
          <mc:Fallback>
            <w:pict>
              <v:rect w14:anchorId="4DC439DA" id="_x0000_s1027" style="position:absolute;left:0;text-align:left;margin-left:-29.1pt;margin-top:12.8pt;width:286.45pt;height:830.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" stroked="f">
                <v:textbox>
                  <w:txbxContent>
                    <w:p w14:paraId="3D70DC06"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【审慎阅读】在您（以下称“您”或“客户”）确认“同意协议”前，请您认真阅读</w:t>
                      </w:r>
                      <w:proofErr w:type="gramStart"/>
                      <w:r>
                        <w:rPr>
                          <w:rFonts w:ascii="宋体" w:hAnsi="宋体" w:cs="宋体" w:hint="eastAsia"/>
                          <w:bCs/>
                          <w:sz w:val="12"/>
                          <w:szCs w:val="12"/>
                        </w:rPr>
                        <w:t>天翼爱音乐</w:t>
                      </w:r>
                      <w:proofErr w:type="gramEnd"/>
                      <w:r>
                        <w:rPr>
                          <w:rFonts w:ascii="宋体" w:hAnsi="宋体" w:cs="宋体" w:hint="eastAsia"/>
                          <w:bCs/>
                          <w:sz w:val="12"/>
                          <w:szCs w:val="12"/>
                        </w:rPr>
                        <w:t>文化科技有限公司（以下简称爱音乐公司）将与您签订的《政企音视频彩铃业务服务协议》(下称“协议”)，务必审慎阅读、充分理解协议中相关条款内容，免除或者限制责任的条款将以粗体下划线标识，您应重点阅读。</w:t>
                      </w:r>
                    </w:p>
                    <w:p w14:paraId="2DB5B982" w14:textId="77777777" w:rsidR="00274C21" w:rsidRDefault="006F1C5C">
                      <w:pPr>
                        <w:ind w:firstLineChars="200" w:firstLine="240"/>
                        <w:rPr>
                          <w:rFonts w:ascii="宋体" w:hAnsi="宋体" w:cs="宋体"/>
                          <w:bCs/>
                          <w:sz w:val="12"/>
                          <w:szCs w:val="12"/>
                        </w:rPr>
                      </w:pPr>
                      <w:r>
                        <w:rPr>
                          <w:rFonts w:ascii="宋体" w:hAnsi="宋体" w:cs="宋体" w:hint="eastAsia"/>
                          <w:bCs/>
                          <w:sz w:val="12"/>
                          <w:szCs w:val="12"/>
                        </w:rPr>
                        <w:t>【签约动作】阅读协议的过程中，如果您不同意相关协议或其中任何条款约定，您应立即停止协议确认。如您确认“同意协议”，即表示您已经仔细阅读、充分理解并毫无保留地接受本协议的全部内容。您确认本协议后，本协议即在您与爱音乐公司之间产生法律效力。</w:t>
                      </w:r>
                    </w:p>
                    <w:p w14:paraId="2F9A7636" w14:textId="77777777" w:rsidR="00274C21" w:rsidRDefault="006F1C5C">
                      <w:pPr>
                        <w:ind w:firstLineChars="200" w:firstLine="240"/>
                        <w:rPr>
                          <w:rFonts w:ascii="宋体" w:hAnsi="宋体" w:cs="宋体"/>
                          <w:bCs/>
                          <w:sz w:val="12"/>
                          <w:szCs w:val="12"/>
                        </w:rPr>
                      </w:pPr>
                      <w:r>
                        <w:rPr>
                          <w:rFonts w:ascii="宋体" w:hAnsi="宋体" w:cs="宋体" w:hint="eastAsia"/>
                          <w:bCs/>
                          <w:sz w:val="12"/>
                          <w:szCs w:val="12"/>
                        </w:rPr>
                        <w:t>如果您未满18周岁，请在法定监护人的陪同下阅读该协议，并征得法定监护人的同意后使用本服务。</w:t>
                      </w:r>
                    </w:p>
                    <w:p w14:paraId="53B5C21E" w14:textId="77777777" w:rsidR="00274C21" w:rsidRDefault="00274C21">
                      <w:pPr>
                        <w:snapToGrid w:val="0"/>
                        <w:spacing w:line="276" w:lineRule="auto"/>
                        <w:ind w:firstLineChars="200" w:firstLine="240"/>
                        <w:rPr>
                          <w:rFonts w:ascii="宋体" w:hAnsi="宋体" w:cs="宋体"/>
                          <w:bCs/>
                          <w:sz w:val="12"/>
                          <w:szCs w:val="12"/>
                        </w:rPr>
                      </w:pPr>
                    </w:p>
                    <w:p w14:paraId="7EE4E431"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本协议由您与爱音乐公司共同缔结，本协议对您与爱音乐公司均具有合同效力。</w:t>
                      </w:r>
                    </w:p>
                    <w:p w14:paraId="2E133033"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第一条  服务范围</w:t>
                      </w:r>
                    </w:p>
                    <w:p w14:paraId="312CECDE"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1.1爱音乐公司为中国电信股份有限公司（以下简称“中国电信”）全资控股公司。中国电信委托爱音乐公司独家运营音乐内容相关的产品、平台及服务。</w:t>
                      </w:r>
                    </w:p>
                    <w:p w14:paraId="2387E069"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1.2爱音乐公司基于中国电信现有技术条件下的网络覆盖范围，向客户提供无线音乐服务、客户服务及客户申请开通的各项电信增值音乐服务，客户</w:t>
                      </w:r>
                      <w:proofErr w:type="gramStart"/>
                      <w:r>
                        <w:rPr>
                          <w:rFonts w:ascii="宋体" w:hAnsi="宋体" w:cs="宋体" w:hint="eastAsia"/>
                          <w:bCs/>
                          <w:sz w:val="12"/>
                          <w:szCs w:val="12"/>
                        </w:rPr>
                        <w:t>应按爱音乐</w:t>
                      </w:r>
                      <w:proofErr w:type="gramEnd"/>
                      <w:r>
                        <w:rPr>
                          <w:rFonts w:ascii="宋体" w:hAnsi="宋体" w:cs="宋体" w:hint="eastAsia"/>
                          <w:bCs/>
                          <w:sz w:val="12"/>
                          <w:szCs w:val="12"/>
                        </w:rPr>
                        <w:t>公司及中国电信规定办理手续，并缴纳费用。</w:t>
                      </w:r>
                    </w:p>
                    <w:p w14:paraId="2EB8D4DE"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第二条  业务登记</w:t>
                      </w:r>
                    </w:p>
                    <w:p w14:paraId="03CB0F62"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2.1客户办理业务、变更等登记手续时，应提交以下登记资料：</w:t>
                      </w:r>
                    </w:p>
                    <w:p w14:paraId="2019E810"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2.1.1个人客户：提供真实有效的本人有效身份证件原件（委托他人办理的应同时提交委托人及代办人有效身份证件原件或电子版扫描件、拍照件），有效身份证件包括居民身份证、军/警官证、港澳居民往来内地通行证、台胞证、护照（仅适用于外国公民）等；</w:t>
                      </w:r>
                    </w:p>
                    <w:p w14:paraId="1CE86FE7"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2.1.2单位客户：提供真实有效的本单位注册登记证照资料、单位介绍信（须加盖单位公章），并提供经办人有效身份证件原件。</w:t>
                      </w:r>
                    </w:p>
                    <w:p w14:paraId="1C19AC57"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2.2客户应使用有国家入网许可标志的终端设备；当申请开通默认服务以外的服务项目时，终端设备还应具备相应功能，否则可能无法支持所选服务，客户将自行承担损失。</w:t>
                      </w:r>
                    </w:p>
                    <w:p w14:paraId="1FF53AA8"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2.3爱音乐公司按照客户办理业务的对应规则要求客户提供担保的，客户应办理相应担保手续。</w:t>
                      </w:r>
                    </w:p>
                    <w:p w14:paraId="1DD80996"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第三条  客户资料</w:t>
                      </w:r>
                    </w:p>
                    <w:p w14:paraId="03F48F12"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3.1客户办理业务登记时，应保证登记资料真实有效、准确、完整，并有义务配合爱音乐公司通过电话等方式对登记资料进行核实。本协议有效期内，客户登记资料如有变更，应主动办理变更手续。如爱音乐公司发现客户登记资料失实，影响本协议正常履行，且无法与客户取得联系或客户不及时配合更正的，爱音乐公司有权暂停客户服务。</w:t>
                      </w:r>
                    </w:p>
                    <w:p w14:paraId="58215544"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3.2客</w:t>
                      </w:r>
                      <w:r w:rsidRPr="005C31EB">
                        <w:rPr>
                          <w:rFonts w:ascii="宋体" w:hAnsi="宋体" w:cs="宋体" w:hint="eastAsia"/>
                          <w:bCs/>
                          <w:sz w:val="12"/>
                          <w:szCs w:val="12"/>
                          <w:highlight w:val="yellow"/>
                        </w:rPr>
                        <w:t>户服务密码是客户办理业务的重要凭证，除非另有约定或说明，凡使用服务密码定制、变更业务的行为均被视为客户或客户授权的行为，客户入网后应立即修改初始服务密码，并妥善保管服务密码，如客户原因泄露服务密码或为他人获取的，由客户自行承担损失和责任。</w:t>
                      </w:r>
                    </w:p>
                    <w:p w14:paraId="11D10698"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3.3客户向爱音乐公司提供的客户资料，爱音乐公司承诺用于仅电信增值业务服务的全过程，爱音乐公司对客户提供的客户资料依法负有保密义务，不得泄露。但法律、法规或政府规章另有规定的除外。</w:t>
                      </w:r>
                    </w:p>
                    <w:p w14:paraId="1AF6B67C"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第四条  费用标准和费用交纳</w:t>
                      </w:r>
                    </w:p>
                    <w:p w14:paraId="05C36E8B"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4.1爱音乐公司应在国家允许的范围内设定资费标准，以本协议6.1约定的方式向客户明示资费标准、计费方式、缴费期限等信息；客户</w:t>
                      </w:r>
                      <w:proofErr w:type="gramStart"/>
                      <w:r>
                        <w:rPr>
                          <w:rFonts w:ascii="宋体" w:hAnsi="宋体" w:cs="宋体" w:hint="eastAsia"/>
                          <w:bCs/>
                          <w:sz w:val="12"/>
                          <w:szCs w:val="12"/>
                        </w:rPr>
                        <w:t>应按爱音乐</w:t>
                      </w:r>
                      <w:proofErr w:type="gramEnd"/>
                      <w:r>
                        <w:rPr>
                          <w:rFonts w:ascii="宋体" w:hAnsi="宋体" w:cs="宋体" w:hint="eastAsia"/>
                          <w:bCs/>
                          <w:sz w:val="12"/>
                          <w:szCs w:val="12"/>
                        </w:rPr>
                        <w:t>公司明示的期限足额缴纳各项业务费用，爱音乐公司各项业务费用统称为通信费用。</w:t>
                      </w:r>
                    </w:p>
                    <w:p w14:paraId="35748684"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4.2如遇国家统一调整通信费用标准的，按国家统一规定的时间起执行；</w:t>
                      </w:r>
                      <w:proofErr w:type="gramStart"/>
                      <w:r>
                        <w:rPr>
                          <w:rFonts w:ascii="宋体" w:hAnsi="宋体" w:cs="宋体" w:hint="eastAsia"/>
                          <w:bCs/>
                          <w:sz w:val="12"/>
                          <w:szCs w:val="12"/>
                        </w:rPr>
                        <w:t>如遇爱音乐</w:t>
                      </w:r>
                      <w:proofErr w:type="gramEnd"/>
                      <w:r>
                        <w:rPr>
                          <w:rFonts w:ascii="宋体" w:hAnsi="宋体" w:cs="宋体" w:hint="eastAsia"/>
                          <w:bCs/>
                          <w:sz w:val="12"/>
                          <w:szCs w:val="12"/>
                        </w:rPr>
                        <w:t>公司发布、调整资费的，在爱音乐公司公告确定的生效日起执行。如客户不接受该资费的调整，应在爱音乐公司公告确定的生效日或国家统一规定的时间前终止业务，否则视为客户同意该资费的调整并继续履行本协议。</w:t>
                      </w:r>
                    </w:p>
                    <w:p w14:paraId="52593C63"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4.3根据选择的业务种类，客户按预付费（含实时后付费）或后付费方式支付费用。除特殊约定外，后付费方式下客户业务开通之日</w:t>
                      </w:r>
                      <w:proofErr w:type="gramStart"/>
                      <w:r>
                        <w:rPr>
                          <w:rFonts w:ascii="宋体" w:hAnsi="宋体" w:cs="宋体" w:hint="eastAsia"/>
                          <w:bCs/>
                          <w:sz w:val="12"/>
                          <w:szCs w:val="12"/>
                        </w:rPr>
                        <w:t>起扣费</w:t>
                      </w:r>
                      <w:proofErr w:type="gramEnd"/>
                      <w:r>
                        <w:rPr>
                          <w:rFonts w:ascii="宋体" w:hAnsi="宋体" w:cs="宋体" w:hint="eastAsia"/>
                          <w:bCs/>
                          <w:sz w:val="12"/>
                          <w:szCs w:val="12"/>
                        </w:rPr>
                        <w:t>，并计入当月账单。预付费方式下客户需预存金额，当账户余额不足以支付客户拟使用的业务费用时，客户需及时充值。</w:t>
                      </w:r>
                    </w:p>
                    <w:p w14:paraId="446E71EA"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4.4客户未按期足额缴纳通信费用的，爱音乐公司有权停止提供服务（本协议双方另有约定的除外）；客户超过缴费时限，每日须按欠费金额3‰的标准支付违约金（因爱音乐公司原因造成客户不能交费的情况除外）；客户交清欠费和违约金后，爱音乐公司在24小时内恢复客户增值业务服务。</w:t>
                      </w:r>
                    </w:p>
                    <w:p w14:paraId="5C14F094"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4.5因客户终端中的软件自动升级、运行等原因产生的通信费用应由客户承担。</w:t>
                      </w:r>
                    </w:p>
                    <w:p w14:paraId="2A5E3E0D"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4.6客户如选择或终止银行托收、银行代扣等方式支付通信费用时，客户需到银行等托收机构办理相应手续。在确保结清通信费用及违约金（如有）的情况下，客户终止本协议服务的，应到银行等托收机构办理相应的终止手续。</w:t>
                      </w:r>
                    </w:p>
                    <w:p w14:paraId="7C7F3BDB"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第五条  风险控制</w:t>
                      </w:r>
                    </w:p>
                    <w:p w14:paraId="3828372C" w14:textId="77777777" w:rsidR="00274C21" w:rsidRDefault="006F1C5C">
                      <w:pPr>
                        <w:snapToGrid w:val="0"/>
                        <w:ind w:firstLineChars="200" w:firstLine="240"/>
                        <w:rPr>
                          <w:rFonts w:ascii="宋体" w:hAnsi="宋体" w:cs="宋体"/>
                          <w:bCs/>
                          <w:sz w:val="12"/>
                          <w:szCs w:val="12"/>
                        </w:rPr>
                      </w:pPr>
                      <w:r>
                        <w:rPr>
                          <w:rFonts w:ascii="宋体" w:hAnsi="宋体" w:cs="宋体" w:hint="eastAsia"/>
                          <w:bCs/>
                          <w:sz w:val="12"/>
                          <w:szCs w:val="12"/>
                        </w:rPr>
                        <w:t>5.1客户应妥善保管自己的终端设备及密码不被非法盗用，若发现与爱音乐公司相关的电信增值业务费用异常增长，经初步核查确有问题的，可及时拨打客服热线10000或到中国电信公司营业网点办理暂时停机手续，并向公安机关报案，爱音乐公司将积极配合公安部门调查相关情况。</w:t>
                      </w:r>
                    </w:p>
                    <w:p w14:paraId="79D95B23"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5.2客户未付的通信费用达到中国电信明示或另行通知的话费信用额度时，应及时缴纳通信费用；否则，爱音乐公司有权停止提供服务。（超过信用额度停机不受约定缴费期限的限制）</w:t>
                      </w:r>
                    </w:p>
                    <w:p w14:paraId="228A4AD9"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5.3在下列情况下，爱音乐公司有权暂停或限制客户的通信服务，由此给客户造成的损失，爱音乐公司不承担责任：</w:t>
                      </w:r>
                    </w:p>
                    <w:p w14:paraId="2E66277F" w14:textId="77777777" w:rsidR="00274C21" w:rsidRDefault="006F1C5C">
                      <w:pPr>
                        <w:snapToGrid w:val="0"/>
                        <w:spacing w:line="276" w:lineRule="auto"/>
                        <w:ind w:firstLineChars="200" w:firstLine="240"/>
                        <w:rPr>
                          <w:rFonts w:ascii="宋体" w:hAnsi="宋体" w:cs="宋体"/>
                          <w:bCs/>
                          <w:sz w:val="12"/>
                          <w:szCs w:val="12"/>
                        </w:rPr>
                      </w:pPr>
                      <w:r>
                        <w:rPr>
                          <w:rFonts w:ascii="宋体" w:hAnsi="宋体" w:cs="宋体" w:hint="eastAsia"/>
                          <w:bCs/>
                          <w:sz w:val="12"/>
                          <w:szCs w:val="12"/>
                        </w:rPr>
                        <w:t>（1）客户银行账户被查封、冻结或余额不足</w:t>
                      </w:r>
                      <w:proofErr w:type="gramStart"/>
                      <w:r>
                        <w:rPr>
                          <w:rFonts w:ascii="宋体" w:hAnsi="宋体" w:cs="宋体" w:hint="eastAsia"/>
                          <w:bCs/>
                          <w:sz w:val="12"/>
                          <w:szCs w:val="12"/>
                        </w:rPr>
                        <w:t>等非爱音乐</w:t>
                      </w:r>
                      <w:proofErr w:type="gramEnd"/>
                      <w:r>
                        <w:rPr>
                          <w:rFonts w:ascii="宋体" w:hAnsi="宋体" w:cs="宋体" w:hint="eastAsia"/>
                          <w:bCs/>
                          <w:sz w:val="12"/>
                          <w:szCs w:val="12"/>
                        </w:rPr>
                        <w:t>公司原因造成通信费用划扣不成功的；</w:t>
                      </w:r>
                    </w:p>
                    <w:p w14:paraId="2006039D" w14:textId="77777777" w:rsidR="00274C21" w:rsidRDefault="006F1C5C">
                      <w:pPr>
                        <w:snapToGrid w:val="0"/>
                        <w:spacing w:line="276" w:lineRule="auto"/>
                        <w:ind w:rightChars="-66" w:right="-139" w:firstLineChars="200" w:firstLine="240"/>
                        <w:jc w:val="left"/>
                        <w:rPr>
                          <w:rFonts w:ascii="宋体" w:hAnsi="宋体" w:cs="宋体"/>
                          <w:bCs/>
                          <w:sz w:val="12"/>
                          <w:szCs w:val="12"/>
                        </w:rPr>
                      </w:pPr>
                      <w:r>
                        <w:rPr>
                          <w:rFonts w:ascii="宋体" w:hAnsi="宋体" w:cs="宋体" w:hint="eastAsia"/>
                          <w:bCs/>
                          <w:sz w:val="12"/>
                          <w:szCs w:val="12"/>
                        </w:rPr>
                        <w:t>（2）客户预付费使用完毕而未及时补交款项（包括预付费账户余额不足以划扣下一笔预付费用）的；</w:t>
                      </w:r>
                    </w:p>
                    <w:p w14:paraId="21C554A9" w14:textId="77777777" w:rsidR="00274C21" w:rsidRDefault="006F1C5C">
                      <w:pPr>
                        <w:snapToGrid w:val="0"/>
                        <w:spacing w:line="276" w:lineRule="auto"/>
                        <w:ind w:firstLineChars="200" w:firstLine="240"/>
                        <w:jc w:val="left"/>
                        <w:rPr>
                          <w:rFonts w:ascii="宋体" w:hAnsi="宋体" w:cs="宋体"/>
                          <w:bCs/>
                          <w:sz w:val="12"/>
                          <w:szCs w:val="12"/>
                        </w:rPr>
                      </w:pPr>
                      <w:r>
                        <w:rPr>
                          <w:rFonts w:ascii="宋体" w:hAnsi="宋体" w:cs="宋体" w:hint="eastAsia"/>
                          <w:bCs/>
                          <w:sz w:val="12"/>
                          <w:szCs w:val="12"/>
                        </w:rPr>
                        <w:t>（3）客户发送违法类信息，或未经接收方同意大量发送骚扰信息或拨打骚扰电话等引起接收</w:t>
                      </w:r>
                      <w:proofErr w:type="gramStart"/>
                      <w:r>
                        <w:rPr>
                          <w:rFonts w:ascii="宋体" w:hAnsi="宋体" w:cs="宋体" w:hint="eastAsia"/>
                          <w:bCs/>
                          <w:sz w:val="12"/>
                          <w:szCs w:val="12"/>
                        </w:rPr>
                        <w:t>方投诉</w:t>
                      </w:r>
                      <w:proofErr w:type="gramEnd"/>
                      <w:r>
                        <w:rPr>
                          <w:rFonts w:ascii="宋体" w:hAnsi="宋体" w:cs="宋体" w:hint="eastAsia"/>
                          <w:bCs/>
                          <w:sz w:val="12"/>
                          <w:szCs w:val="12"/>
                        </w:rPr>
                        <w:t>或举报的；</w:t>
                      </w:r>
                    </w:p>
                    <w:p w14:paraId="2A4D9AD5" w14:textId="77777777" w:rsidR="00274C21" w:rsidRDefault="006F1C5C">
                      <w:pPr>
                        <w:snapToGrid w:val="0"/>
                        <w:spacing w:line="276" w:lineRule="auto"/>
                        <w:ind w:firstLineChars="200" w:firstLine="240"/>
                        <w:jc w:val="left"/>
                        <w:rPr>
                          <w:rFonts w:ascii="宋体" w:hAnsi="宋体" w:cs="宋体"/>
                          <w:bCs/>
                          <w:sz w:val="12"/>
                          <w:szCs w:val="12"/>
                        </w:rPr>
                      </w:pPr>
                      <w:r>
                        <w:rPr>
                          <w:rFonts w:ascii="宋体" w:hAnsi="宋体" w:cs="宋体" w:hint="eastAsia"/>
                          <w:bCs/>
                          <w:sz w:val="12"/>
                          <w:szCs w:val="12"/>
                        </w:rPr>
                        <w:t>（4）客户利用爱音乐公司提供的服务从事违法犯罪活动或损害社会公共利益的活动的。</w:t>
                      </w:r>
                    </w:p>
                    <w:p w14:paraId="7E39A322" w14:textId="77777777" w:rsidR="00274C21" w:rsidRDefault="006F1C5C">
                      <w:pPr>
                        <w:snapToGrid w:val="0"/>
                        <w:spacing w:line="276" w:lineRule="auto"/>
                        <w:ind w:firstLineChars="200" w:firstLine="240"/>
                        <w:jc w:val="left"/>
                        <w:rPr>
                          <w:rFonts w:ascii="宋体" w:hAnsi="宋体" w:cs="宋体"/>
                          <w:bCs/>
                          <w:sz w:val="12"/>
                          <w:szCs w:val="12"/>
                        </w:rPr>
                      </w:pPr>
                      <w:r>
                        <w:rPr>
                          <w:rFonts w:ascii="宋体" w:hAnsi="宋体" w:cs="宋体" w:hint="eastAsia"/>
                          <w:bCs/>
                          <w:sz w:val="12"/>
                          <w:szCs w:val="12"/>
                        </w:rPr>
                        <w:t>（5）客户存在</w:t>
                      </w:r>
                      <w:proofErr w:type="gramStart"/>
                      <w:r>
                        <w:rPr>
                          <w:rFonts w:ascii="宋体" w:hAnsi="宋体" w:cs="宋体" w:hint="eastAsia"/>
                          <w:bCs/>
                          <w:sz w:val="12"/>
                          <w:szCs w:val="12"/>
                        </w:rPr>
                        <w:t>侵犯爱</w:t>
                      </w:r>
                      <w:proofErr w:type="gramEnd"/>
                      <w:r>
                        <w:rPr>
                          <w:rFonts w:ascii="宋体" w:hAnsi="宋体" w:cs="宋体" w:hint="eastAsia"/>
                          <w:bCs/>
                          <w:sz w:val="12"/>
                          <w:szCs w:val="12"/>
                        </w:rPr>
                        <w:t>音乐公司或第三方合法权益的其他行为。</w:t>
                      </w:r>
                    </w:p>
                    <w:p w14:paraId="043453AE" w14:textId="77777777" w:rsidR="00274C21" w:rsidRDefault="006F1C5C">
                      <w:pPr>
                        <w:snapToGrid w:val="0"/>
                        <w:spacing w:line="276" w:lineRule="auto"/>
                        <w:ind w:firstLineChars="200" w:firstLine="240"/>
                        <w:jc w:val="left"/>
                        <w:rPr>
                          <w:rFonts w:ascii="宋体" w:hAnsi="宋体" w:cs="宋体"/>
                          <w:bCs/>
                          <w:sz w:val="12"/>
                          <w:szCs w:val="12"/>
                        </w:rPr>
                      </w:pPr>
                      <w:r>
                        <w:rPr>
                          <w:rFonts w:ascii="宋体" w:hAnsi="宋体" w:cs="宋体" w:hint="eastAsia"/>
                          <w:bCs/>
                          <w:sz w:val="12"/>
                          <w:szCs w:val="12"/>
                        </w:rPr>
                        <w:t>5.4若客户出现异常通信费用时，爱音乐公司一经发现，应尽可能及时告知客户，在告知后仍未得到客户确认的，爱音乐公司有权暂停部分或全部的通信服务，直至客户交清</w:t>
                      </w:r>
                      <w:proofErr w:type="gramStart"/>
                      <w:r>
                        <w:rPr>
                          <w:rFonts w:ascii="宋体" w:hAnsi="宋体" w:cs="宋体" w:hint="eastAsia"/>
                          <w:bCs/>
                          <w:sz w:val="12"/>
                          <w:szCs w:val="12"/>
                        </w:rPr>
                        <w:t>己发生</w:t>
                      </w:r>
                      <w:proofErr w:type="gramEnd"/>
                      <w:r>
                        <w:rPr>
                          <w:rFonts w:ascii="宋体" w:hAnsi="宋体" w:cs="宋体" w:hint="eastAsia"/>
                          <w:bCs/>
                          <w:sz w:val="12"/>
                          <w:szCs w:val="12"/>
                        </w:rPr>
                        <w:t>费用。</w:t>
                      </w:r>
                    </w:p>
                    <w:p w14:paraId="667AE54B" w14:textId="77777777" w:rsidR="00274C21" w:rsidRDefault="006F1C5C">
                      <w:pPr>
                        <w:snapToGrid w:val="0"/>
                        <w:spacing w:line="276" w:lineRule="auto"/>
                        <w:ind w:firstLineChars="200" w:firstLine="240"/>
                        <w:jc w:val="left"/>
                        <w:rPr>
                          <w:rFonts w:ascii="宋体" w:hAnsi="宋体" w:cs="宋体"/>
                          <w:bCs/>
                          <w:sz w:val="12"/>
                          <w:szCs w:val="12"/>
                        </w:rPr>
                      </w:pPr>
                      <w:r>
                        <w:rPr>
                          <w:rFonts w:ascii="宋体" w:hAnsi="宋体" w:cs="宋体" w:hint="eastAsia"/>
                          <w:bCs/>
                          <w:sz w:val="12"/>
                          <w:szCs w:val="12"/>
                        </w:rPr>
                        <w:t>5.5客户在欠费情况下，爱音乐公司有权拒绝为客户开办其他业务，直至其补交全部欠费及违约金</w:t>
                      </w:r>
                    </w:p>
                    <w:p w14:paraId="13BB5919" w14:textId="77777777" w:rsidR="00274C21" w:rsidRDefault="006F1C5C">
                      <w:pPr>
                        <w:snapToGrid w:val="0"/>
                        <w:spacing w:line="276" w:lineRule="auto"/>
                        <w:ind w:firstLineChars="200" w:firstLine="260"/>
                        <w:jc w:val="left"/>
                        <w:rPr>
                          <w:rFonts w:ascii="宋体" w:hAnsi="宋体" w:cs="宋体"/>
                          <w:bCs/>
                          <w:sz w:val="13"/>
                          <w:szCs w:val="13"/>
                        </w:rPr>
                      </w:pPr>
                      <w:r>
                        <w:rPr>
                          <w:rFonts w:ascii="宋体" w:hAnsi="宋体" w:cs="宋体" w:hint="eastAsia"/>
                          <w:bCs/>
                          <w:sz w:val="13"/>
                          <w:szCs w:val="13"/>
                        </w:rPr>
                        <w:t>5.6一方违约给对方造成损失的，应当依法承担违约责任，一方对因本协议项下行为而导致的另一方可得利益损失、商业信誉损失、资料丢失、第三方损失及其他间接损失不承担责任。</w:t>
                      </w:r>
                    </w:p>
                    <w:p w14:paraId="1555C84F" w14:textId="77777777" w:rsidR="00274C21" w:rsidRDefault="006F1C5C">
                      <w:pPr>
                        <w:snapToGrid w:val="0"/>
                        <w:spacing w:line="276" w:lineRule="auto"/>
                        <w:ind w:firstLineChars="200" w:firstLine="260"/>
                        <w:jc w:val="left"/>
                        <w:rPr>
                          <w:rFonts w:ascii="宋体" w:hAnsi="宋体" w:cs="宋体"/>
                          <w:bCs/>
                          <w:sz w:val="13"/>
                          <w:szCs w:val="13"/>
                        </w:rPr>
                      </w:pPr>
                      <w:r>
                        <w:rPr>
                          <w:rFonts w:ascii="宋体" w:hAnsi="宋体" w:cs="宋体" w:hint="eastAsia"/>
                          <w:bCs/>
                          <w:sz w:val="13"/>
                          <w:szCs w:val="13"/>
                        </w:rPr>
                        <w:t>第六条  客户服务</w:t>
                      </w:r>
                    </w:p>
                    <w:p w14:paraId="16F24955" w14:textId="77777777" w:rsidR="00274C21" w:rsidRDefault="006F1C5C">
                      <w:pPr>
                        <w:snapToGrid w:val="0"/>
                        <w:spacing w:line="276" w:lineRule="auto"/>
                        <w:ind w:firstLineChars="200" w:firstLine="260"/>
                        <w:jc w:val="left"/>
                        <w:rPr>
                          <w:rFonts w:ascii="宋体" w:hAnsi="宋体" w:cs="宋体"/>
                          <w:bCs/>
                          <w:sz w:val="13"/>
                          <w:szCs w:val="13"/>
                        </w:rPr>
                      </w:pPr>
                      <w:r>
                        <w:rPr>
                          <w:rFonts w:ascii="宋体" w:hAnsi="宋体" w:cs="宋体" w:hint="eastAsia"/>
                          <w:bCs/>
                          <w:sz w:val="13"/>
                          <w:szCs w:val="13"/>
                        </w:rPr>
                        <w:t>6.1爱音乐公司在官方网站www.118100.cn公布电信业务的服务项目、服务时限、服务范围、资费标准等内容。</w:t>
                      </w:r>
                    </w:p>
                    <w:p w14:paraId="67F3F20E" w14:textId="77777777" w:rsidR="00274C21" w:rsidRDefault="006F1C5C">
                      <w:pPr>
                        <w:snapToGrid w:val="0"/>
                        <w:spacing w:line="276" w:lineRule="auto"/>
                        <w:ind w:firstLineChars="200" w:firstLine="260"/>
                        <w:jc w:val="left"/>
                        <w:rPr>
                          <w:rFonts w:ascii="宋体" w:hAnsi="宋体" w:cs="宋体"/>
                          <w:bCs/>
                          <w:sz w:val="13"/>
                          <w:szCs w:val="13"/>
                        </w:rPr>
                      </w:pPr>
                      <w:r>
                        <w:rPr>
                          <w:rFonts w:ascii="宋体" w:hAnsi="宋体" w:cs="宋体" w:hint="eastAsia"/>
                          <w:bCs/>
                          <w:sz w:val="13"/>
                          <w:szCs w:val="13"/>
                        </w:rPr>
                        <w:t>6.2爱音乐公司向客户提供客户服务电话10000、不良信息举报电话4008308100、官方网站www.118100.cn、QQ客服800010000，以便客户咨询了解爱音乐公司网络服务、业务推广、各类营销优惠活动等内容。</w:t>
                      </w:r>
                    </w:p>
                    <w:p w14:paraId="1499FB6C" w14:textId="77777777" w:rsidR="00274C21" w:rsidRDefault="006F1C5C">
                      <w:pPr>
                        <w:snapToGrid w:val="0"/>
                        <w:spacing w:line="276" w:lineRule="auto"/>
                        <w:ind w:firstLineChars="200" w:firstLine="260"/>
                        <w:jc w:val="left"/>
                        <w:rPr>
                          <w:rFonts w:ascii="宋体" w:hAnsi="宋体" w:cs="宋体"/>
                          <w:bCs/>
                          <w:sz w:val="13"/>
                          <w:szCs w:val="13"/>
                        </w:rPr>
                      </w:pPr>
                      <w:r>
                        <w:rPr>
                          <w:rFonts w:ascii="宋体" w:hAnsi="宋体" w:cs="宋体" w:hint="eastAsia"/>
                          <w:bCs/>
                          <w:sz w:val="13"/>
                          <w:szCs w:val="13"/>
                        </w:rPr>
                        <w:t>6.3爱音乐公司免费提供给客户最近5个月的爱音乐电信增值</w:t>
                      </w:r>
                      <w:proofErr w:type="gramStart"/>
                      <w:r>
                        <w:rPr>
                          <w:rFonts w:ascii="宋体" w:hAnsi="宋体" w:cs="宋体" w:hint="eastAsia"/>
                          <w:bCs/>
                          <w:sz w:val="13"/>
                          <w:szCs w:val="13"/>
                        </w:rPr>
                        <w:t>业务月</w:t>
                      </w:r>
                      <w:proofErr w:type="gramEnd"/>
                      <w:r>
                        <w:rPr>
                          <w:rFonts w:ascii="宋体" w:hAnsi="宋体" w:cs="宋体" w:hint="eastAsia"/>
                          <w:bCs/>
                          <w:sz w:val="13"/>
                          <w:szCs w:val="13"/>
                        </w:rPr>
                        <w:t>结账单</w:t>
                      </w:r>
                      <w:proofErr w:type="gramStart"/>
                      <w:r>
                        <w:rPr>
                          <w:rFonts w:ascii="宋体" w:hAnsi="宋体" w:cs="宋体" w:hint="eastAsia"/>
                          <w:bCs/>
                          <w:sz w:val="13"/>
                          <w:szCs w:val="13"/>
                        </w:rPr>
                        <w:t>査询</w:t>
                      </w:r>
                      <w:proofErr w:type="gramEnd"/>
                      <w:r>
                        <w:rPr>
                          <w:rFonts w:ascii="宋体" w:hAnsi="宋体" w:cs="宋体" w:hint="eastAsia"/>
                          <w:bCs/>
                          <w:sz w:val="13"/>
                          <w:szCs w:val="13"/>
                        </w:rPr>
                        <w:t>（不含查询当月），对</w:t>
                      </w:r>
                      <w:proofErr w:type="gramStart"/>
                      <w:r>
                        <w:rPr>
                          <w:rFonts w:ascii="宋体" w:hAnsi="宋体" w:cs="宋体" w:hint="eastAsia"/>
                          <w:bCs/>
                          <w:sz w:val="13"/>
                          <w:szCs w:val="13"/>
                        </w:rPr>
                        <w:t>客户爱</w:t>
                      </w:r>
                      <w:proofErr w:type="gramEnd"/>
                      <w:r>
                        <w:rPr>
                          <w:rFonts w:ascii="宋体" w:hAnsi="宋体" w:cs="宋体" w:hint="eastAsia"/>
                          <w:bCs/>
                          <w:sz w:val="13"/>
                          <w:szCs w:val="13"/>
                        </w:rPr>
                        <w:t>音乐电信增值业务费用方面的疑问应予以认真核实、详细解答。</w:t>
                      </w:r>
                    </w:p>
                    <w:p w14:paraId="724F2D22" w14:textId="77777777" w:rsidR="00274C21" w:rsidRDefault="006F1C5C">
                      <w:pPr>
                        <w:snapToGrid w:val="0"/>
                        <w:spacing w:line="276" w:lineRule="auto"/>
                        <w:ind w:firstLineChars="200" w:firstLine="260"/>
                        <w:jc w:val="left"/>
                        <w:rPr>
                          <w:rFonts w:ascii="宋体" w:hAnsi="宋体" w:cs="宋体"/>
                          <w:bCs/>
                          <w:sz w:val="13"/>
                          <w:szCs w:val="13"/>
                        </w:rPr>
                      </w:pPr>
                      <w:r>
                        <w:rPr>
                          <w:rFonts w:ascii="宋体" w:hAnsi="宋体" w:cs="宋体" w:hint="eastAsia"/>
                          <w:bCs/>
                          <w:sz w:val="13"/>
                          <w:szCs w:val="13"/>
                        </w:rPr>
                        <w:t>6.4对于客户服务开通/关闭申请，爱音乐公司应在承诺的时限内操作完成（本协议双方另有约定的除外），超过承诺时限未及时开通/关闭的，爱音乐公司将减免客户由此产生的相关费用。</w:t>
                      </w:r>
                    </w:p>
                    <w:p w14:paraId="62835574" w14:textId="77777777" w:rsidR="00274C21" w:rsidRDefault="006F1C5C">
                      <w:pPr>
                        <w:snapToGrid w:val="0"/>
                        <w:spacing w:line="276" w:lineRule="auto"/>
                        <w:ind w:firstLineChars="200" w:firstLine="260"/>
                        <w:jc w:val="left"/>
                        <w:rPr>
                          <w:rFonts w:ascii="宋体" w:hAnsi="宋体" w:cs="宋体"/>
                          <w:bCs/>
                          <w:sz w:val="13"/>
                          <w:szCs w:val="13"/>
                        </w:rPr>
                      </w:pPr>
                      <w:r>
                        <w:rPr>
                          <w:rFonts w:ascii="宋体" w:hAnsi="宋体" w:cs="宋体" w:hint="eastAsia"/>
                          <w:bCs/>
                          <w:sz w:val="13"/>
                          <w:szCs w:val="13"/>
                        </w:rPr>
                        <w:t>6.5爱音乐公司因设备搬迁、工程割接、网络及软件升级等可预见的原因，影响或可能影响客户使用的，应提前72小时以本协议约定方式通告客户。</w:t>
                      </w:r>
                    </w:p>
                    <w:p w14:paraId="637236C1" w14:textId="77777777" w:rsidR="00274C21" w:rsidRDefault="006F1C5C">
                      <w:pPr>
                        <w:snapToGrid w:val="0"/>
                        <w:spacing w:line="276" w:lineRule="auto"/>
                        <w:ind w:firstLineChars="200" w:firstLine="260"/>
                        <w:jc w:val="left"/>
                        <w:rPr>
                          <w:rFonts w:ascii="宋体" w:hAnsi="宋体" w:cs="宋体"/>
                          <w:bCs/>
                          <w:sz w:val="13"/>
                          <w:szCs w:val="13"/>
                        </w:rPr>
                      </w:pPr>
                      <w:r>
                        <w:rPr>
                          <w:rFonts w:ascii="宋体" w:hAnsi="宋体" w:cs="宋体" w:hint="eastAsia"/>
                          <w:bCs/>
                          <w:sz w:val="13"/>
                          <w:szCs w:val="13"/>
                        </w:rPr>
                        <w:t>6.6当发生客户网络服务通信障碍，爱音乐公司应在客户申告障碍时起的72小时内修复，客户网络服务通信障碍指非客户终端设备原因引起的障碍。</w:t>
                      </w:r>
                    </w:p>
                    <w:p w14:paraId="2FAB6E5E" w14:textId="77777777" w:rsidR="00274C21" w:rsidRDefault="00274C21">
                      <w:pPr>
                        <w:snapToGrid w:val="0"/>
                        <w:ind w:firstLineChars="200" w:firstLine="260"/>
                        <w:rPr>
                          <w:rFonts w:asciiTheme="minorEastAsia" w:eastAsiaTheme="minorEastAsia" w:hAnsiTheme="minorEastAsia" w:cstheme="minorEastAsia"/>
                          <w:sz w:val="13"/>
                          <w:szCs w:val="13"/>
                        </w:rPr>
                      </w:pPr>
                    </w:p>
                  </w:txbxContent>
                </v:textbox>
              </v:rect>
            </w:pict>
          </mc:Fallback>
        </mc:AlternateContent>
      </w:r>
      <w:r w:rsidR="00A865CB">
        <w:rPr>
          <w:rFonts w:ascii="黑体" w:eastAsia="黑体" w:hAnsi="黑体" w:hint="eastAsia"/>
          <w:sz w:val="22"/>
          <w:szCs w:val="21"/>
        </w:rPr>
        <w:t>商务音视频</w:t>
      </w:r>
      <w:r>
        <w:rPr>
          <w:rFonts w:ascii="黑体" w:eastAsia="黑体" w:hAnsi="黑体" w:hint="eastAsia"/>
          <w:sz w:val="22"/>
          <w:szCs w:val="21"/>
        </w:rPr>
        <w:t>业务服务协议</w:t>
      </w:r>
    </w:p>
    <w:p w14:paraId="0D142A1E" w14:textId="77777777" w:rsidR="00274C21" w:rsidRDefault="00274C21">
      <w:pPr>
        <w:jc w:val="center"/>
        <w:rPr>
          <w:rFonts w:ascii="宋体" w:hAnsi="宋体"/>
          <w:sz w:val="24"/>
        </w:rPr>
      </w:pPr>
    </w:p>
    <w:p w14:paraId="59A0799E" w14:textId="77777777" w:rsidR="00274C21" w:rsidRDefault="00274C21">
      <w:pPr>
        <w:jc w:val="center"/>
        <w:rPr>
          <w:rFonts w:ascii="宋体" w:hAnsi="宋体"/>
          <w:sz w:val="24"/>
        </w:rPr>
      </w:pPr>
    </w:p>
    <w:p w14:paraId="7C668F7E" w14:textId="77777777" w:rsidR="00274C21" w:rsidRDefault="00274C21">
      <w:pPr>
        <w:jc w:val="center"/>
        <w:rPr>
          <w:rFonts w:ascii="宋体" w:hAnsi="宋体"/>
          <w:sz w:val="24"/>
        </w:rPr>
      </w:pPr>
    </w:p>
    <w:p w14:paraId="059BC099" w14:textId="77777777" w:rsidR="00274C21" w:rsidRDefault="00274C21">
      <w:pPr>
        <w:jc w:val="center"/>
        <w:rPr>
          <w:rFonts w:ascii="宋体" w:hAnsi="宋体"/>
          <w:sz w:val="24"/>
        </w:rPr>
      </w:pPr>
    </w:p>
    <w:p w14:paraId="43386FBE" w14:textId="77777777" w:rsidR="00274C21" w:rsidRDefault="00274C21">
      <w:pPr>
        <w:jc w:val="center"/>
        <w:rPr>
          <w:rFonts w:ascii="宋体" w:hAnsi="宋体"/>
          <w:sz w:val="24"/>
        </w:rPr>
      </w:pPr>
    </w:p>
    <w:p w14:paraId="6723B4C5" w14:textId="77777777" w:rsidR="00274C21" w:rsidRDefault="00274C21">
      <w:pPr>
        <w:jc w:val="center"/>
        <w:rPr>
          <w:rFonts w:ascii="宋体" w:hAnsi="宋体"/>
          <w:sz w:val="24"/>
        </w:rPr>
      </w:pPr>
    </w:p>
    <w:p w14:paraId="5FDAE738" w14:textId="77777777" w:rsidR="00274C21" w:rsidRDefault="00274C21">
      <w:pPr>
        <w:jc w:val="center"/>
        <w:rPr>
          <w:rFonts w:ascii="宋体" w:hAnsi="宋体"/>
          <w:sz w:val="24"/>
        </w:rPr>
      </w:pPr>
    </w:p>
    <w:p w14:paraId="6BE540A2" w14:textId="77777777" w:rsidR="00274C21" w:rsidRDefault="00274C21">
      <w:pPr>
        <w:jc w:val="center"/>
        <w:rPr>
          <w:rFonts w:ascii="宋体" w:hAnsi="宋体"/>
          <w:sz w:val="24"/>
        </w:rPr>
      </w:pPr>
    </w:p>
    <w:p w14:paraId="54ED7944" w14:textId="77777777" w:rsidR="00274C21" w:rsidRDefault="00274C21">
      <w:pPr>
        <w:jc w:val="center"/>
        <w:rPr>
          <w:rFonts w:ascii="宋体" w:hAnsi="宋体"/>
          <w:sz w:val="24"/>
        </w:rPr>
      </w:pPr>
    </w:p>
    <w:p w14:paraId="35520DA1" w14:textId="77777777" w:rsidR="00274C21" w:rsidRDefault="00274C21">
      <w:pPr>
        <w:jc w:val="center"/>
        <w:rPr>
          <w:rFonts w:ascii="宋体" w:hAnsi="宋体"/>
          <w:sz w:val="24"/>
        </w:rPr>
      </w:pPr>
    </w:p>
    <w:p w14:paraId="27E1B0DB" w14:textId="77777777" w:rsidR="00274C21" w:rsidRDefault="00274C21">
      <w:pPr>
        <w:jc w:val="center"/>
        <w:rPr>
          <w:rFonts w:ascii="宋体" w:hAnsi="宋体"/>
          <w:sz w:val="24"/>
        </w:rPr>
      </w:pPr>
    </w:p>
    <w:p w14:paraId="184A9375" w14:textId="77777777" w:rsidR="00274C21" w:rsidRDefault="00274C21">
      <w:pPr>
        <w:jc w:val="center"/>
        <w:rPr>
          <w:rFonts w:ascii="宋体" w:hAnsi="宋体"/>
          <w:sz w:val="24"/>
        </w:rPr>
      </w:pPr>
    </w:p>
    <w:p w14:paraId="0007B770" w14:textId="77777777" w:rsidR="00274C21" w:rsidRDefault="00274C21">
      <w:pPr>
        <w:jc w:val="center"/>
        <w:rPr>
          <w:rFonts w:ascii="宋体" w:hAnsi="宋体"/>
          <w:sz w:val="24"/>
        </w:rPr>
      </w:pPr>
    </w:p>
    <w:p w14:paraId="4315058D" w14:textId="77777777" w:rsidR="00274C21" w:rsidRDefault="00274C21">
      <w:pPr>
        <w:jc w:val="center"/>
        <w:rPr>
          <w:rFonts w:ascii="宋体" w:hAnsi="宋体"/>
          <w:sz w:val="24"/>
        </w:rPr>
      </w:pPr>
    </w:p>
    <w:p w14:paraId="1882BF1A" w14:textId="77777777" w:rsidR="00274C21" w:rsidRDefault="00274C21">
      <w:pPr>
        <w:jc w:val="center"/>
        <w:rPr>
          <w:rFonts w:ascii="宋体" w:hAnsi="宋体"/>
          <w:sz w:val="24"/>
        </w:rPr>
      </w:pPr>
    </w:p>
    <w:p w14:paraId="6AEA177E" w14:textId="77777777" w:rsidR="00274C21" w:rsidRDefault="00274C21">
      <w:pPr>
        <w:jc w:val="center"/>
        <w:rPr>
          <w:rFonts w:ascii="宋体" w:hAnsi="宋体"/>
          <w:sz w:val="24"/>
        </w:rPr>
      </w:pPr>
    </w:p>
    <w:p w14:paraId="31942ED1" w14:textId="77777777" w:rsidR="00274C21" w:rsidRDefault="00274C21">
      <w:pPr>
        <w:jc w:val="center"/>
        <w:rPr>
          <w:rFonts w:ascii="宋体" w:hAnsi="宋体"/>
          <w:sz w:val="24"/>
        </w:rPr>
      </w:pPr>
    </w:p>
    <w:p w14:paraId="1CD4CD16" w14:textId="77777777" w:rsidR="00274C21" w:rsidRDefault="00274C21">
      <w:pPr>
        <w:jc w:val="center"/>
        <w:rPr>
          <w:rFonts w:ascii="宋体" w:hAnsi="宋体"/>
          <w:sz w:val="24"/>
        </w:rPr>
      </w:pPr>
    </w:p>
    <w:p w14:paraId="2ACC9192" w14:textId="77777777" w:rsidR="00274C21" w:rsidRDefault="00274C21">
      <w:pPr>
        <w:jc w:val="center"/>
        <w:rPr>
          <w:rFonts w:ascii="宋体" w:hAnsi="宋体"/>
          <w:sz w:val="24"/>
        </w:rPr>
      </w:pPr>
    </w:p>
    <w:p w14:paraId="04F959F2" w14:textId="77777777" w:rsidR="00274C21" w:rsidRDefault="00274C21">
      <w:pPr>
        <w:jc w:val="center"/>
        <w:rPr>
          <w:rFonts w:ascii="宋体" w:hAnsi="宋体"/>
          <w:sz w:val="24"/>
        </w:rPr>
      </w:pPr>
    </w:p>
    <w:p w14:paraId="6CFC4C76" w14:textId="77777777" w:rsidR="00274C21" w:rsidRDefault="00274C21">
      <w:pPr>
        <w:jc w:val="center"/>
        <w:rPr>
          <w:rFonts w:ascii="宋体" w:hAnsi="宋体"/>
          <w:sz w:val="24"/>
        </w:rPr>
      </w:pPr>
    </w:p>
    <w:p w14:paraId="260E49DF" w14:textId="77777777" w:rsidR="00274C21" w:rsidRDefault="00274C21">
      <w:pPr>
        <w:jc w:val="center"/>
        <w:rPr>
          <w:rFonts w:ascii="宋体" w:hAnsi="宋体"/>
          <w:sz w:val="24"/>
        </w:rPr>
      </w:pPr>
    </w:p>
    <w:p w14:paraId="0D34C55C" w14:textId="77777777" w:rsidR="00274C21" w:rsidRDefault="00274C21">
      <w:pPr>
        <w:jc w:val="center"/>
        <w:rPr>
          <w:rFonts w:ascii="宋体" w:hAnsi="宋体"/>
          <w:sz w:val="24"/>
        </w:rPr>
      </w:pPr>
    </w:p>
    <w:p w14:paraId="3C8409A1" w14:textId="77777777" w:rsidR="00274C21" w:rsidRDefault="00274C21">
      <w:pPr>
        <w:jc w:val="center"/>
        <w:rPr>
          <w:rFonts w:ascii="宋体" w:hAnsi="宋体"/>
          <w:sz w:val="24"/>
        </w:rPr>
      </w:pPr>
    </w:p>
    <w:p w14:paraId="30722999" w14:textId="77777777" w:rsidR="00274C21" w:rsidRDefault="00274C21">
      <w:pPr>
        <w:jc w:val="center"/>
        <w:rPr>
          <w:rFonts w:ascii="宋体" w:hAnsi="宋体"/>
          <w:sz w:val="24"/>
        </w:rPr>
      </w:pPr>
    </w:p>
    <w:p w14:paraId="26B2B0B2" w14:textId="77777777" w:rsidR="00274C21" w:rsidRDefault="00274C21">
      <w:pPr>
        <w:jc w:val="center"/>
        <w:rPr>
          <w:rFonts w:ascii="宋体" w:hAnsi="宋体"/>
          <w:sz w:val="24"/>
        </w:rPr>
      </w:pPr>
    </w:p>
    <w:p w14:paraId="30315589" w14:textId="77777777" w:rsidR="00274C21" w:rsidRDefault="00274C21">
      <w:pPr>
        <w:jc w:val="center"/>
        <w:rPr>
          <w:rFonts w:ascii="宋体" w:hAnsi="宋体"/>
          <w:sz w:val="24"/>
        </w:rPr>
      </w:pPr>
    </w:p>
    <w:p w14:paraId="6FAB3D70" w14:textId="77777777" w:rsidR="00274C21" w:rsidRDefault="00274C21">
      <w:pPr>
        <w:jc w:val="center"/>
        <w:rPr>
          <w:rFonts w:ascii="宋体" w:hAnsi="宋体"/>
          <w:sz w:val="24"/>
        </w:rPr>
      </w:pPr>
    </w:p>
    <w:p w14:paraId="1760D545" w14:textId="77777777" w:rsidR="00274C21" w:rsidRDefault="00274C21">
      <w:pPr>
        <w:jc w:val="center"/>
        <w:rPr>
          <w:rFonts w:ascii="宋体" w:hAnsi="宋体"/>
          <w:sz w:val="24"/>
        </w:rPr>
      </w:pPr>
    </w:p>
    <w:p w14:paraId="78E27AF9" w14:textId="77777777" w:rsidR="00274C21" w:rsidRDefault="00274C21">
      <w:pPr>
        <w:jc w:val="center"/>
        <w:rPr>
          <w:rFonts w:ascii="宋体" w:hAnsi="宋体"/>
          <w:sz w:val="24"/>
        </w:rPr>
      </w:pPr>
    </w:p>
    <w:p w14:paraId="2394AA87" w14:textId="77777777" w:rsidR="00274C21" w:rsidRDefault="00274C21">
      <w:pPr>
        <w:jc w:val="center"/>
        <w:rPr>
          <w:rFonts w:ascii="宋体" w:hAnsi="宋体"/>
          <w:sz w:val="24"/>
        </w:rPr>
      </w:pPr>
    </w:p>
    <w:p w14:paraId="195ED17D" w14:textId="77777777" w:rsidR="00274C21" w:rsidRDefault="00274C21">
      <w:pPr>
        <w:jc w:val="center"/>
        <w:rPr>
          <w:rFonts w:ascii="宋体" w:hAnsi="宋体"/>
          <w:sz w:val="24"/>
        </w:rPr>
      </w:pPr>
    </w:p>
    <w:p w14:paraId="65977715" w14:textId="77777777" w:rsidR="00274C21" w:rsidRDefault="00274C21">
      <w:pPr>
        <w:jc w:val="center"/>
        <w:rPr>
          <w:rFonts w:ascii="宋体" w:hAnsi="宋体"/>
          <w:sz w:val="24"/>
        </w:rPr>
      </w:pPr>
    </w:p>
    <w:p w14:paraId="7EC05630" w14:textId="77777777" w:rsidR="00274C21" w:rsidRDefault="00274C21">
      <w:pPr>
        <w:jc w:val="center"/>
        <w:rPr>
          <w:rFonts w:ascii="宋体" w:hAnsi="宋体"/>
          <w:sz w:val="24"/>
        </w:rPr>
      </w:pPr>
    </w:p>
    <w:p w14:paraId="33B76F6B" w14:textId="77777777" w:rsidR="00274C21" w:rsidRDefault="00274C21">
      <w:pPr>
        <w:jc w:val="center"/>
        <w:rPr>
          <w:rFonts w:ascii="宋体" w:hAnsi="宋体"/>
          <w:sz w:val="24"/>
        </w:rPr>
      </w:pPr>
    </w:p>
    <w:p w14:paraId="1F3A18A4" w14:textId="77777777" w:rsidR="00274C21" w:rsidRDefault="00274C21">
      <w:pPr>
        <w:jc w:val="center"/>
        <w:rPr>
          <w:rFonts w:ascii="宋体" w:hAnsi="宋体"/>
          <w:sz w:val="24"/>
        </w:rPr>
      </w:pPr>
    </w:p>
    <w:p w14:paraId="12D00AF8" w14:textId="77777777" w:rsidR="00274C21" w:rsidRDefault="00274C21">
      <w:pPr>
        <w:jc w:val="center"/>
        <w:rPr>
          <w:rFonts w:ascii="宋体" w:hAnsi="宋体"/>
          <w:sz w:val="24"/>
        </w:rPr>
      </w:pPr>
    </w:p>
    <w:p w14:paraId="52419932" w14:textId="77777777" w:rsidR="00274C21" w:rsidRDefault="00274C21">
      <w:pPr>
        <w:jc w:val="center"/>
        <w:rPr>
          <w:rFonts w:ascii="宋体" w:hAnsi="宋体"/>
          <w:sz w:val="24"/>
        </w:rPr>
      </w:pPr>
    </w:p>
    <w:p w14:paraId="399EE97B" w14:textId="77777777" w:rsidR="00274C21" w:rsidRDefault="00274C21">
      <w:pPr>
        <w:jc w:val="center"/>
        <w:rPr>
          <w:rFonts w:ascii="宋体" w:hAnsi="宋体"/>
          <w:sz w:val="24"/>
        </w:rPr>
      </w:pPr>
    </w:p>
    <w:p w14:paraId="206FF71E" w14:textId="77777777" w:rsidR="00274C21" w:rsidRDefault="00274C21">
      <w:pPr>
        <w:jc w:val="center"/>
        <w:rPr>
          <w:rFonts w:ascii="宋体" w:hAnsi="宋体"/>
          <w:sz w:val="24"/>
        </w:rPr>
      </w:pPr>
    </w:p>
    <w:p w14:paraId="0267EECD" w14:textId="77777777" w:rsidR="00274C21" w:rsidRDefault="00274C21">
      <w:pPr>
        <w:jc w:val="center"/>
        <w:rPr>
          <w:rFonts w:ascii="宋体" w:hAnsi="宋体"/>
          <w:sz w:val="24"/>
        </w:rPr>
      </w:pPr>
    </w:p>
    <w:p w14:paraId="6840EB16" w14:textId="77777777" w:rsidR="00274C21" w:rsidRDefault="00274C21">
      <w:pPr>
        <w:jc w:val="center"/>
        <w:rPr>
          <w:rFonts w:ascii="宋体" w:hAnsi="宋体"/>
          <w:sz w:val="24"/>
        </w:rPr>
      </w:pPr>
    </w:p>
    <w:p w14:paraId="1D87A92D" w14:textId="77777777" w:rsidR="00274C21" w:rsidRDefault="00274C21">
      <w:pPr>
        <w:jc w:val="center"/>
        <w:rPr>
          <w:rFonts w:ascii="宋体" w:hAnsi="宋体"/>
          <w:sz w:val="24"/>
        </w:rPr>
      </w:pPr>
    </w:p>
    <w:p w14:paraId="7871E954" w14:textId="77777777" w:rsidR="00274C21" w:rsidRDefault="00274C21">
      <w:pPr>
        <w:jc w:val="center"/>
        <w:rPr>
          <w:rFonts w:ascii="宋体" w:hAnsi="宋体"/>
          <w:sz w:val="24"/>
        </w:rPr>
      </w:pPr>
    </w:p>
    <w:p w14:paraId="45112E61" w14:textId="77777777" w:rsidR="00274C21" w:rsidRDefault="00274C21">
      <w:pPr>
        <w:jc w:val="center"/>
        <w:rPr>
          <w:rFonts w:ascii="宋体" w:hAnsi="宋体"/>
          <w:sz w:val="24"/>
        </w:rPr>
      </w:pPr>
    </w:p>
    <w:p w14:paraId="3F2D2A9C" w14:textId="77777777" w:rsidR="00274C21" w:rsidRDefault="00274C21">
      <w:pPr>
        <w:jc w:val="center"/>
        <w:rPr>
          <w:rFonts w:ascii="宋体" w:hAnsi="宋体"/>
          <w:sz w:val="24"/>
        </w:rPr>
      </w:pPr>
    </w:p>
    <w:p w14:paraId="42C887AD" w14:textId="77777777" w:rsidR="00274C21" w:rsidRDefault="00274C21">
      <w:pPr>
        <w:jc w:val="center"/>
        <w:rPr>
          <w:rFonts w:ascii="宋体" w:hAnsi="宋体"/>
          <w:sz w:val="24"/>
        </w:rPr>
      </w:pPr>
    </w:p>
    <w:p w14:paraId="2209CBFF" w14:textId="77777777" w:rsidR="00274C21" w:rsidRDefault="00274C21">
      <w:pPr>
        <w:jc w:val="center"/>
        <w:rPr>
          <w:rFonts w:ascii="宋体" w:hAnsi="宋体"/>
          <w:sz w:val="24"/>
        </w:rPr>
      </w:pPr>
    </w:p>
    <w:p w14:paraId="6CE3A870" w14:textId="77777777" w:rsidR="00274C21" w:rsidRDefault="00274C21">
      <w:pPr>
        <w:jc w:val="center"/>
        <w:rPr>
          <w:rFonts w:ascii="宋体" w:hAnsi="宋体"/>
          <w:sz w:val="24"/>
        </w:rPr>
      </w:pPr>
    </w:p>
    <w:p w14:paraId="74C1B05E" w14:textId="77777777" w:rsidR="00274C21" w:rsidRDefault="00274C21">
      <w:pPr>
        <w:jc w:val="center"/>
        <w:rPr>
          <w:rFonts w:ascii="宋体" w:hAnsi="宋体"/>
          <w:sz w:val="24"/>
        </w:rPr>
      </w:pPr>
    </w:p>
    <w:p w14:paraId="459804B4" w14:textId="77777777" w:rsidR="00274C21" w:rsidRDefault="00274C21">
      <w:pPr>
        <w:jc w:val="center"/>
        <w:rPr>
          <w:rFonts w:ascii="宋体" w:hAnsi="宋体"/>
          <w:sz w:val="24"/>
        </w:rPr>
      </w:pPr>
    </w:p>
    <w:p w14:paraId="73F93F49" w14:textId="77777777" w:rsidR="00274C21" w:rsidRDefault="00274C21">
      <w:pPr>
        <w:spacing w:line="360" w:lineRule="auto"/>
        <w:jc w:val="center"/>
        <w:rPr>
          <w:rFonts w:ascii="宋体" w:hAnsi="宋体"/>
          <w:b/>
          <w:sz w:val="32"/>
          <w:szCs w:val="24"/>
        </w:rPr>
      </w:pPr>
    </w:p>
    <w:p w14:paraId="3BFDC1D1" w14:textId="77777777" w:rsidR="00274C21" w:rsidRDefault="006F1C5C">
      <w:pPr>
        <w:spacing w:line="360" w:lineRule="auto"/>
        <w:jc w:val="center"/>
        <w:rPr>
          <w:rFonts w:ascii="宋体" w:hAnsi="宋体"/>
          <w:b/>
          <w:sz w:val="32"/>
          <w:szCs w:val="24"/>
        </w:rPr>
      </w:pPr>
      <w:proofErr w:type="gramStart"/>
      <w:r>
        <w:rPr>
          <w:rFonts w:ascii="宋体" w:hAnsi="宋体" w:hint="eastAsia"/>
          <w:b/>
          <w:sz w:val="32"/>
          <w:szCs w:val="24"/>
        </w:rPr>
        <w:t>天翼爱音乐</w:t>
      </w:r>
      <w:proofErr w:type="gramEnd"/>
      <w:r>
        <w:rPr>
          <w:rFonts w:ascii="宋体" w:hAnsi="宋体" w:hint="eastAsia"/>
          <w:b/>
          <w:sz w:val="32"/>
          <w:szCs w:val="24"/>
        </w:rPr>
        <w:t>文化科技有限公司业务登记单</w:t>
      </w:r>
    </w:p>
    <w:tbl>
      <w:tblPr>
        <w:tblpPr w:leftFromText="180" w:rightFromText="180" w:vertAnchor="text" w:horzAnchor="margin" w:tblpXSpec="center" w:tblpY="191"/>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3"/>
        <w:gridCol w:w="2876"/>
        <w:gridCol w:w="320"/>
        <w:gridCol w:w="1801"/>
        <w:gridCol w:w="3836"/>
      </w:tblGrid>
      <w:tr w:rsidR="00274C21" w14:paraId="181D3C82" w14:textId="77777777">
        <w:tc>
          <w:tcPr>
            <w:tcW w:w="1623" w:type="dxa"/>
            <w:tcBorders>
              <w:top w:val="single" w:sz="4" w:space="0" w:color="auto"/>
              <w:left w:val="single" w:sz="4" w:space="0" w:color="auto"/>
              <w:bottom w:val="single" w:sz="4" w:space="0" w:color="auto"/>
              <w:right w:val="single" w:sz="4" w:space="0" w:color="auto"/>
            </w:tcBorders>
            <w:shd w:val="clear" w:color="auto" w:fill="E0E0E0"/>
          </w:tcPr>
          <w:p w14:paraId="110130CA" w14:textId="77777777" w:rsidR="00274C21" w:rsidRDefault="006F1C5C">
            <w:pPr>
              <w:spacing w:line="360" w:lineRule="auto"/>
              <w:rPr>
                <w:szCs w:val="21"/>
              </w:rPr>
            </w:pPr>
            <w:r>
              <w:rPr>
                <w:rFonts w:hint="eastAsia"/>
                <w:szCs w:val="21"/>
              </w:rPr>
              <w:t>所属区域</w:t>
            </w:r>
          </w:p>
        </w:tc>
        <w:tc>
          <w:tcPr>
            <w:tcW w:w="3196" w:type="dxa"/>
            <w:gridSpan w:val="2"/>
            <w:tcBorders>
              <w:top w:val="single" w:sz="4" w:space="0" w:color="auto"/>
              <w:left w:val="single" w:sz="4" w:space="0" w:color="auto"/>
              <w:bottom w:val="single" w:sz="4" w:space="0" w:color="auto"/>
              <w:right w:val="single" w:sz="4" w:space="0" w:color="auto"/>
            </w:tcBorders>
          </w:tcPr>
          <w:p w14:paraId="75B98242" w14:textId="77777777" w:rsidR="00274C21" w:rsidRDefault="006F1C5C">
            <w:pPr>
              <w:spacing w:line="360" w:lineRule="auto"/>
              <w:rPr>
                <w:szCs w:val="21"/>
              </w:rPr>
            </w:pPr>
            <w:r>
              <w:rPr>
                <w:rFonts w:hint="eastAsia"/>
                <w:color w:val="808080" w:themeColor="background1" w:themeShade="80"/>
                <w:szCs w:val="21"/>
              </w:rPr>
              <w:t xml:space="preserve"> </w:t>
            </w:r>
          </w:p>
        </w:tc>
        <w:tc>
          <w:tcPr>
            <w:tcW w:w="1801" w:type="dxa"/>
            <w:tcBorders>
              <w:top w:val="single" w:sz="4" w:space="0" w:color="auto"/>
              <w:left w:val="single" w:sz="4" w:space="0" w:color="auto"/>
              <w:bottom w:val="single" w:sz="4" w:space="0" w:color="auto"/>
              <w:right w:val="single" w:sz="4" w:space="0" w:color="auto"/>
            </w:tcBorders>
          </w:tcPr>
          <w:p w14:paraId="68C705C0" w14:textId="77777777" w:rsidR="00274C21" w:rsidRDefault="006F1C5C">
            <w:pPr>
              <w:spacing w:line="360" w:lineRule="auto"/>
              <w:rPr>
                <w:szCs w:val="21"/>
              </w:rPr>
            </w:pPr>
            <w:r>
              <w:rPr>
                <w:rFonts w:ascii="Damascus" w:hAnsi="Damascus" w:cs="宋体" w:hint="eastAsia"/>
                <w:szCs w:val="21"/>
              </w:rPr>
              <w:t>受理时间</w:t>
            </w:r>
          </w:p>
        </w:tc>
        <w:tc>
          <w:tcPr>
            <w:tcW w:w="3836" w:type="dxa"/>
            <w:tcBorders>
              <w:top w:val="single" w:sz="4" w:space="0" w:color="auto"/>
              <w:left w:val="single" w:sz="4" w:space="0" w:color="auto"/>
              <w:bottom w:val="single" w:sz="4" w:space="0" w:color="auto"/>
              <w:right w:val="single" w:sz="4" w:space="0" w:color="auto"/>
            </w:tcBorders>
          </w:tcPr>
          <w:p w14:paraId="3634869E" w14:textId="77777777" w:rsidR="00274C21" w:rsidRDefault="006F1C5C">
            <w:pPr>
              <w:spacing w:line="360" w:lineRule="auto"/>
              <w:rPr>
                <w:szCs w:val="21"/>
              </w:rPr>
            </w:pPr>
            <w:r>
              <w:rPr>
                <w:rFonts w:hint="eastAsia"/>
                <w:szCs w:val="21"/>
              </w:rPr>
              <w:t xml:space="preserve"> </w:t>
            </w:r>
          </w:p>
        </w:tc>
      </w:tr>
      <w:tr w:rsidR="00274C21" w14:paraId="3EB46467" w14:textId="77777777">
        <w:tc>
          <w:tcPr>
            <w:tcW w:w="1623" w:type="dxa"/>
            <w:tcBorders>
              <w:top w:val="single" w:sz="4" w:space="0" w:color="auto"/>
              <w:left w:val="single" w:sz="4" w:space="0" w:color="auto"/>
              <w:bottom w:val="single" w:sz="4" w:space="0" w:color="auto"/>
              <w:right w:val="single" w:sz="4" w:space="0" w:color="auto"/>
            </w:tcBorders>
            <w:shd w:val="clear" w:color="auto" w:fill="E0E0E0"/>
            <w:vAlign w:val="center"/>
          </w:tcPr>
          <w:p w14:paraId="34A70A4A" w14:textId="77777777" w:rsidR="00274C21" w:rsidRDefault="006F1C5C">
            <w:pPr>
              <w:spacing w:line="360" w:lineRule="auto"/>
              <w:jc w:val="left"/>
              <w:rPr>
                <w:szCs w:val="21"/>
              </w:rPr>
            </w:pPr>
            <w:r>
              <w:rPr>
                <w:rFonts w:cs="宋体" w:hint="eastAsia"/>
                <w:szCs w:val="21"/>
              </w:rPr>
              <w:t>客户名称</w:t>
            </w:r>
          </w:p>
        </w:tc>
        <w:tc>
          <w:tcPr>
            <w:tcW w:w="3196" w:type="dxa"/>
            <w:gridSpan w:val="2"/>
            <w:tcBorders>
              <w:top w:val="single" w:sz="4" w:space="0" w:color="auto"/>
              <w:left w:val="single" w:sz="4" w:space="0" w:color="auto"/>
              <w:bottom w:val="single" w:sz="4" w:space="0" w:color="auto"/>
              <w:right w:val="single" w:sz="4" w:space="0" w:color="auto"/>
            </w:tcBorders>
          </w:tcPr>
          <w:p w14:paraId="0742822B" w14:textId="77777777" w:rsidR="00274C21" w:rsidRDefault="006F1C5C">
            <w:pPr>
              <w:spacing w:line="360" w:lineRule="auto"/>
              <w:rPr>
                <w:color w:val="FF0000"/>
                <w:szCs w:val="21"/>
              </w:rPr>
            </w:pPr>
            <w:r>
              <w:rPr>
                <w:rFonts w:hint="eastAsia"/>
                <w:color w:val="FF0000"/>
                <w:szCs w:val="21"/>
              </w:rPr>
              <w:t xml:space="preserve"> </w:t>
            </w:r>
          </w:p>
        </w:tc>
        <w:tc>
          <w:tcPr>
            <w:tcW w:w="1801" w:type="dxa"/>
            <w:tcBorders>
              <w:top w:val="single" w:sz="4" w:space="0" w:color="auto"/>
              <w:left w:val="single" w:sz="4" w:space="0" w:color="auto"/>
              <w:bottom w:val="single" w:sz="4" w:space="0" w:color="auto"/>
              <w:right w:val="single" w:sz="4" w:space="0" w:color="auto"/>
            </w:tcBorders>
          </w:tcPr>
          <w:p w14:paraId="1D885176" w14:textId="77777777" w:rsidR="00274C21" w:rsidRDefault="006F1C5C">
            <w:pPr>
              <w:spacing w:line="360" w:lineRule="auto"/>
              <w:rPr>
                <w:szCs w:val="21"/>
              </w:rPr>
            </w:pPr>
            <w:r>
              <w:rPr>
                <w:rFonts w:cs="宋体" w:hint="eastAsia"/>
                <w:szCs w:val="21"/>
              </w:rPr>
              <w:t>联系电话</w:t>
            </w:r>
          </w:p>
        </w:tc>
        <w:tc>
          <w:tcPr>
            <w:tcW w:w="3836" w:type="dxa"/>
            <w:tcBorders>
              <w:top w:val="single" w:sz="4" w:space="0" w:color="auto"/>
              <w:left w:val="single" w:sz="4" w:space="0" w:color="auto"/>
              <w:bottom w:val="single" w:sz="4" w:space="0" w:color="auto"/>
              <w:right w:val="single" w:sz="4" w:space="0" w:color="auto"/>
            </w:tcBorders>
          </w:tcPr>
          <w:p w14:paraId="11A9EB4B" w14:textId="77777777" w:rsidR="00274C21" w:rsidRDefault="006F1C5C">
            <w:pPr>
              <w:widowControl/>
              <w:spacing w:line="360" w:lineRule="auto"/>
              <w:jc w:val="left"/>
              <w:rPr>
                <w:color w:val="FF0000"/>
                <w:szCs w:val="21"/>
              </w:rPr>
            </w:pPr>
            <w:r>
              <w:rPr>
                <w:rFonts w:hint="eastAsia"/>
              </w:rPr>
              <w:t xml:space="preserve"> </w:t>
            </w:r>
          </w:p>
        </w:tc>
      </w:tr>
      <w:tr w:rsidR="00274C21" w14:paraId="2C33E3F4" w14:textId="77777777">
        <w:tc>
          <w:tcPr>
            <w:tcW w:w="10456" w:type="dxa"/>
            <w:gridSpan w:val="5"/>
            <w:tcBorders>
              <w:top w:val="single" w:sz="4" w:space="0" w:color="auto"/>
              <w:left w:val="single" w:sz="4" w:space="0" w:color="auto"/>
              <w:bottom w:val="single" w:sz="4" w:space="0" w:color="auto"/>
              <w:right w:val="single" w:sz="4" w:space="0" w:color="auto"/>
            </w:tcBorders>
            <w:shd w:val="clear" w:color="auto" w:fill="E0E0E0"/>
            <w:vAlign w:val="center"/>
          </w:tcPr>
          <w:p w14:paraId="297C9A30" w14:textId="77777777" w:rsidR="00274C21" w:rsidRDefault="006F1C5C">
            <w:pPr>
              <w:spacing w:line="360" w:lineRule="auto"/>
              <w:rPr>
                <w:color w:val="FF0000"/>
                <w:szCs w:val="21"/>
              </w:rPr>
            </w:pPr>
            <w:r>
              <w:rPr>
                <w:rFonts w:cs="宋体" w:hint="eastAsia"/>
                <w:szCs w:val="21"/>
              </w:rPr>
              <w:t>登记信息：【开通】</w:t>
            </w:r>
            <w:r w:rsidR="000D0484">
              <w:rPr>
                <w:rFonts w:cs="宋体" w:hint="eastAsia"/>
                <w:szCs w:val="21"/>
              </w:rPr>
              <w:t>商务音</w:t>
            </w:r>
            <w:proofErr w:type="gramStart"/>
            <w:r w:rsidR="000D0484">
              <w:rPr>
                <w:rFonts w:cs="宋体" w:hint="eastAsia"/>
                <w:szCs w:val="21"/>
              </w:rPr>
              <w:t>视频彩铃</w:t>
            </w:r>
            <w:proofErr w:type="gramEnd"/>
          </w:p>
        </w:tc>
      </w:tr>
      <w:tr w:rsidR="00274C21" w14:paraId="1278EB82" w14:textId="77777777">
        <w:tc>
          <w:tcPr>
            <w:tcW w:w="1623" w:type="dxa"/>
            <w:tcBorders>
              <w:top w:val="single" w:sz="4" w:space="0" w:color="auto"/>
              <w:left w:val="single" w:sz="4" w:space="0" w:color="auto"/>
              <w:bottom w:val="single" w:sz="4" w:space="0" w:color="auto"/>
              <w:right w:val="single" w:sz="4" w:space="0" w:color="auto"/>
            </w:tcBorders>
            <w:shd w:val="clear" w:color="auto" w:fill="E0E0E0"/>
            <w:vAlign w:val="center"/>
          </w:tcPr>
          <w:p w14:paraId="5DBCCA2D" w14:textId="77777777" w:rsidR="00274C21" w:rsidRDefault="006F1C5C">
            <w:pPr>
              <w:spacing w:line="360" w:lineRule="auto"/>
              <w:jc w:val="left"/>
              <w:rPr>
                <w:szCs w:val="21"/>
              </w:rPr>
            </w:pPr>
            <w:r>
              <w:rPr>
                <w:rFonts w:cs="宋体" w:hint="eastAsia"/>
                <w:szCs w:val="21"/>
              </w:rPr>
              <w:t>业务资费</w:t>
            </w:r>
          </w:p>
        </w:tc>
        <w:tc>
          <w:tcPr>
            <w:tcW w:w="8833" w:type="dxa"/>
            <w:gridSpan w:val="4"/>
            <w:tcBorders>
              <w:top w:val="single" w:sz="4" w:space="0" w:color="auto"/>
              <w:left w:val="single" w:sz="4" w:space="0" w:color="auto"/>
              <w:bottom w:val="single" w:sz="4" w:space="0" w:color="auto"/>
              <w:right w:val="single" w:sz="4" w:space="0" w:color="auto"/>
            </w:tcBorders>
          </w:tcPr>
          <w:p w14:paraId="2EA50594" w14:textId="393AB7E9" w:rsidR="00274C21" w:rsidRDefault="000D0484">
            <w:pPr>
              <w:spacing w:line="360" w:lineRule="auto"/>
              <w:ind w:firstLineChars="200" w:firstLine="420"/>
              <w:rPr>
                <w:rFonts w:ascii="宋体" w:hAnsi="宋体"/>
                <w:szCs w:val="21"/>
              </w:rPr>
            </w:pPr>
            <w:r>
              <w:rPr>
                <w:rFonts w:ascii="宋体" w:hAnsi="宋体" w:hint="eastAsia"/>
                <w:szCs w:val="21"/>
              </w:rPr>
              <w:t>商务音</w:t>
            </w:r>
            <w:proofErr w:type="gramStart"/>
            <w:r>
              <w:rPr>
                <w:rFonts w:ascii="宋体" w:hAnsi="宋体" w:hint="eastAsia"/>
                <w:szCs w:val="21"/>
              </w:rPr>
              <w:t>视频彩铃</w:t>
            </w:r>
            <w:proofErr w:type="gramEnd"/>
            <w:r w:rsidR="006F1C5C">
              <w:rPr>
                <w:rFonts w:ascii="宋体" w:hAnsi="宋体"/>
                <w:szCs w:val="21"/>
                <w:u w:val="single"/>
              </w:rPr>
              <w:t xml:space="preserve">  </w:t>
            </w:r>
            <w:r w:rsidR="006F1C5C">
              <w:rPr>
                <w:rFonts w:ascii="宋体" w:hAnsi="宋体" w:hint="eastAsia"/>
                <w:szCs w:val="21"/>
                <w:u w:val="single"/>
              </w:rPr>
              <w:t xml:space="preserve"> </w:t>
            </w:r>
            <w:r w:rsidR="008B7CD9">
              <w:rPr>
                <w:rFonts w:ascii="宋体" w:hAnsi="宋体"/>
                <w:szCs w:val="21"/>
                <w:u w:val="single"/>
              </w:rPr>
              <w:t xml:space="preserve">   </w:t>
            </w:r>
            <w:r w:rsidR="006F1C5C">
              <w:rPr>
                <w:rFonts w:ascii="宋体" w:hAnsi="宋体" w:hint="eastAsia"/>
                <w:szCs w:val="21"/>
              </w:rPr>
              <w:t>元/月/</w:t>
            </w:r>
            <w:r>
              <w:rPr>
                <w:rFonts w:ascii="宋体" w:hAnsi="宋体" w:hint="eastAsia"/>
                <w:szCs w:val="21"/>
              </w:rPr>
              <w:t>线号</w:t>
            </w:r>
          </w:p>
          <w:tbl>
            <w:tblPr>
              <w:tblStyle w:val="a9"/>
              <w:tblW w:w="0" w:type="auto"/>
              <w:tblLayout w:type="fixed"/>
              <w:tblLook w:val="04A0" w:firstRow="1" w:lastRow="0" w:firstColumn="1" w:lastColumn="0" w:noHBand="0" w:noVBand="1"/>
            </w:tblPr>
            <w:tblGrid>
              <w:gridCol w:w="3458"/>
              <w:gridCol w:w="3458"/>
            </w:tblGrid>
            <w:tr w:rsidR="000D0484" w14:paraId="0DBB3D5D" w14:textId="77777777" w:rsidTr="00403646">
              <w:trPr>
                <w:trHeight w:val="419"/>
              </w:trPr>
              <w:tc>
                <w:tcPr>
                  <w:tcW w:w="3458" w:type="dxa"/>
                </w:tcPr>
                <w:p w14:paraId="0BD3C175" w14:textId="77777777" w:rsidR="000D0484" w:rsidRDefault="000D0484" w:rsidP="005C31EB">
                  <w:pPr>
                    <w:framePr w:hSpace="180" w:wrap="around" w:vAnchor="text" w:hAnchor="margin" w:xAlign="center" w:y="191"/>
                    <w:jc w:val="center"/>
                    <w:rPr>
                      <w:rFonts w:ascii="微软雅黑" w:eastAsia="微软雅黑" w:hAnsi="微软雅黑"/>
                    </w:rPr>
                  </w:pPr>
                  <w:r>
                    <w:rPr>
                      <w:rFonts w:ascii="微软雅黑" w:eastAsia="微软雅黑" w:hAnsi="微软雅黑" w:hint="eastAsia"/>
                    </w:rPr>
                    <w:t>商户所含线数</w:t>
                  </w:r>
                </w:p>
              </w:tc>
              <w:tc>
                <w:tcPr>
                  <w:tcW w:w="3458" w:type="dxa"/>
                </w:tcPr>
                <w:p w14:paraId="55B14BF1" w14:textId="77777777" w:rsidR="000D0484" w:rsidRDefault="000D0484" w:rsidP="005C31EB">
                  <w:pPr>
                    <w:framePr w:hSpace="180" w:wrap="around" w:vAnchor="text" w:hAnchor="margin" w:xAlign="center" w:y="191"/>
                    <w:jc w:val="center"/>
                    <w:rPr>
                      <w:rFonts w:ascii="微软雅黑" w:eastAsia="微软雅黑" w:hAnsi="微软雅黑"/>
                    </w:rPr>
                  </w:pPr>
                  <w:r>
                    <w:rPr>
                      <w:rFonts w:ascii="微软雅黑" w:eastAsia="微软雅黑" w:hAnsi="微软雅黑" w:hint="eastAsia"/>
                    </w:rPr>
                    <w:t>信息费</w:t>
                  </w:r>
                </w:p>
              </w:tc>
            </w:tr>
            <w:tr w:rsidR="000D0484" w14:paraId="14788E6A" w14:textId="77777777" w:rsidTr="00403646">
              <w:trPr>
                <w:trHeight w:val="419"/>
              </w:trPr>
              <w:tc>
                <w:tcPr>
                  <w:tcW w:w="3458" w:type="dxa"/>
                </w:tcPr>
                <w:p w14:paraId="632DBFF9" w14:textId="77777777" w:rsidR="000D0484" w:rsidRDefault="000D0484" w:rsidP="005C31EB">
                  <w:pPr>
                    <w:framePr w:hSpace="180" w:wrap="around" w:vAnchor="text" w:hAnchor="margin" w:xAlign="center" w:y="191"/>
                    <w:jc w:val="center"/>
                    <w:rPr>
                      <w:rFonts w:ascii="微软雅黑" w:eastAsia="微软雅黑" w:hAnsi="微软雅黑"/>
                    </w:rPr>
                  </w:pPr>
                  <w:r>
                    <w:rPr>
                      <w:rFonts w:ascii="微软雅黑" w:eastAsia="微软雅黑" w:hAnsi="微软雅黑" w:hint="eastAsia"/>
                    </w:rPr>
                    <w:t>1-4线</w:t>
                  </w:r>
                </w:p>
              </w:tc>
              <w:tc>
                <w:tcPr>
                  <w:tcW w:w="3458" w:type="dxa"/>
                </w:tcPr>
                <w:p w14:paraId="6D2A8D38" w14:textId="77777777" w:rsidR="000D0484" w:rsidRDefault="000D0484" w:rsidP="005C31EB">
                  <w:pPr>
                    <w:framePr w:hSpace="180" w:wrap="around" w:vAnchor="text" w:hAnchor="margin" w:xAlign="center" w:y="191"/>
                    <w:jc w:val="center"/>
                    <w:rPr>
                      <w:rFonts w:ascii="微软雅黑" w:eastAsia="微软雅黑" w:hAnsi="微软雅黑"/>
                    </w:rPr>
                  </w:pPr>
                  <w:r>
                    <w:rPr>
                      <w:rFonts w:ascii="微软雅黑" w:eastAsia="微软雅黑" w:hAnsi="微软雅黑" w:hint="eastAsia"/>
                    </w:rPr>
                    <w:t>25元</w:t>
                  </w:r>
                  <w:r>
                    <w:rPr>
                      <w:rFonts w:ascii="微软雅黑" w:eastAsia="微软雅黑" w:hAnsi="微软雅黑"/>
                    </w:rPr>
                    <w:t>/</w:t>
                  </w:r>
                  <w:r>
                    <w:rPr>
                      <w:rFonts w:ascii="微软雅黑" w:eastAsia="微软雅黑" w:hAnsi="微软雅黑" w:hint="eastAsia"/>
                    </w:rPr>
                    <w:t>月/线</w:t>
                  </w:r>
                </w:p>
              </w:tc>
            </w:tr>
            <w:tr w:rsidR="000D0484" w14:paraId="3610D044" w14:textId="77777777" w:rsidTr="00403646">
              <w:trPr>
                <w:trHeight w:val="401"/>
              </w:trPr>
              <w:tc>
                <w:tcPr>
                  <w:tcW w:w="3458" w:type="dxa"/>
                </w:tcPr>
                <w:p w14:paraId="6FFC2FBA" w14:textId="77777777" w:rsidR="000D0484" w:rsidRDefault="000D0484" w:rsidP="005C31EB">
                  <w:pPr>
                    <w:framePr w:hSpace="180" w:wrap="around" w:vAnchor="text" w:hAnchor="margin" w:xAlign="center" w:y="191"/>
                    <w:jc w:val="center"/>
                    <w:rPr>
                      <w:rFonts w:ascii="微软雅黑" w:eastAsia="微软雅黑" w:hAnsi="微软雅黑"/>
                    </w:rPr>
                  </w:pPr>
                  <w:r>
                    <w:rPr>
                      <w:rFonts w:ascii="微软雅黑" w:eastAsia="微软雅黑" w:hAnsi="微软雅黑" w:hint="eastAsia"/>
                    </w:rPr>
                    <w:t>5-9线</w:t>
                  </w:r>
                </w:p>
              </w:tc>
              <w:tc>
                <w:tcPr>
                  <w:tcW w:w="3458" w:type="dxa"/>
                </w:tcPr>
                <w:p w14:paraId="38BFEDC1" w14:textId="77777777" w:rsidR="000D0484" w:rsidRDefault="000D0484" w:rsidP="005C31EB">
                  <w:pPr>
                    <w:framePr w:hSpace="180" w:wrap="around" w:vAnchor="text" w:hAnchor="margin" w:xAlign="center" w:y="191"/>
                    <w:jc w:val="center"/>
                    <w:rPr>
                      <w:rFonts w:ascii="微软雅黑" w:eastAsia="微软雅黑" w:hAnsi="微软雅黑"/>
                    </w:rPr>
                  </w:pPr>
                  <w:r>
                    <w:rPr>
                      <w:rFonts w:ascii="微软雅黑" w:eastAsia="微软雅黑" w:hAnsi="微软雅黑" w:hint="eastAsia"/>
                    </w:rPr>
                    <w:t>20元</w:t>
                  </w:r>
                  <w:r>
                    <w:rPr>
                      <w:rFonts w:ascii="微软雅黑" w:eastAsia="微软雅黑" w:hAnsi="微软雅黑"/>
                    </w:rPr>
                    <w:t>/</w:t>
                  </w:r>
                  <w:r>
                    <w:rPr>
                      <w:rFonts w:ascii="微软雅黑" w:eastAsia="微软雅黑" w:hAnsi="微软雅黑" w:hint="eastAsia"/>
                    </w:rPr>
                    <w:t>月</w:t>
                  </w:r>
                  <w:r>
                    <w:rPr>
                      <w:rFonts w:ascii="微软雅黑" w:eastAsia="微软雅黑" w:hAnsi="微软雅黑"/>
                    </w:rPr>
                    <w:t>/</w:t>
                  </w:r>
                  <w:r>
                    <w:rPr>
                      <w:rFonts w:ascii="微软雅黑" w:eastAsia="微软雅黑" w:hAnsi="微软雅黑" w:hint="eastAsia"/>
                    </w:rPr>
                    <w:t>线</w:t>
                  </w:r>
                </w:p>
              </w:tc>
            </w:tr>
            <w:tr w:rsidR="000D0484" w14:paraId="3F5ECEA0" w14:textId="77777777" w:rsidTr="00403646">
              <w:trPr>
                <w:trHeight w:val="419"/>
              </w:trPr>
              <w:tc>
                <w:tcPr>
                  <w:tcW w:w="3458" w:type="dxa"/>
                </w:tcPr>
                <w:p w14:paraId="3E12A1A9" w14:textId="77777777" w:rsidR="000D0484" w:rsidRDefault="000D0484" w:rsidP="005C31EB">
                  <w:pPr>
                    <w:framePr w:hSpace="180" w:wrap="around" w:vAnchor="text" w:hAnchor="margin" w:xAlign="center" w:y="191"/>
                    <w:jc w:val="center"/>
                    <w:rPr>
                      <w:rFonts w:ascii="微软雅黑" w:eastAsia="微软雅黑" w:hAnsi="微软雅黑"/>
                    </w:rPr>
                  </w:pPr>
                  <w:r>
                    <w:rPr>
                      <w:rFonts w:ascii="微软雅黑" w:eastAsia="微软雅黑" w:hAnsi="微软雅黑" w:hint="eastAsia"/>
                    </w:rPr>
                    <w:t>10-49线</w:t>
                  </w:r>
                </w:p>
              </w:tc>
              <w:tc>
                <w:tcPr>
                  <w:tcW w:w="3458" w:type="dxa"/>
                </w:tcPr>
                <w:p w14:paraId="6BD0ABE1" w14:textId="77777777" w:rsidR="000D0484" w:rsidRDefault="000D0484" w:rsidP="005C31EB">
                  <w:pPr>
                    <w:framePr w:hSpace="180" w:wrap="around" w:vAnchor="text" w:hAnchor="margin" w:xAlign="center" w:y="191"/>
                    <w:jc w:val="center"/>
                    <w:rPr>
                      <w:rFonts w:ascii="微软雅黑" w:eastAsia="微软雅黑" w:hAnsi="微软雅黑"/>
                    </w:rPr>
                  </w:pPr>
                  <w:r>
                    <w:rPr>
                      <w:rFonts w:ascii="微软雅黑" w:eastAsia="微软雅黑" w:hAnsi="微软雅黑" w:hint="eastAsia"/>
                    </w:rPr>
                    <w:t>15元</w:t>
                  </w:r>
                  <w:r>
                    <w:rPr>
                      <w:rFonts w:ascii="微软雅黑" w:eastAsia="微软雅黑" w:hAnsi="微软雅黑"/>
                    </w:rPr>
                    <w:t>/</w:t>
                  </w:r>
                  <w:r>
                    <w:rPr>
                      <w:rFonts w:ascii="微软雅黑" w:eastAsia="微软雅黑" w:hAnsi="微软雅黑" w:hint="eastAsia"/>
                    </w:rPr>
                    <w:t>月/线</w:t>
                  </w:r>
                </w:p>
              </w:tc>
            </w:tr>
            <w:tr w:rsidR="000D0484" w14:paraId="317FEFCD" w14:textId="77777777" w:rsidTr="00403646">
              <w:trPr>
                <w:trHeight w:val="395"/>
              </w:trPr>
              <w:tc>
                <w:tcPr>
                  <w:tcW w:w="3458" w:type="dxa"/>
                </w:tcPr>
                <w:p w14:paraId="33299B94" w14:textId="77777777" w:rsidR="000D0484" w:rsidRDefault="000D0484" w:rsidP="005C31EB">
                  <w:pPr>
                    <w:framePr w:hSpace="180" w:wrap="around" w:vAnchor="text" w:hAnchor="margin" w:xAlign="center" w:y="191"/>
                    <w:jc w:val="center"/>
                    <w:rPr>
                      <w:rFonts w:ascii="微软雅黑" w:eastAsia="微软雅黑" w:hAnsi="微软雅黑"/>
                    </w:rPr>
                  </w:pPr>
                  <w:r>
                    <w:rPr>
                      <w:rFonts w:ascii="微软雅黑" w:eastAsia="微软雅黑" w:hAnsi="微软雅黑" w:hint="eastAsia"/>
                    </w:rPr>
                    <w:t>≧50线</w:t>
                  </w:r>
                </w:p>
              </w:tc>
              <w:tc>
                <w:tcPr>
                  <w:tcW w:w="3458" w:type="dxa"/>
                </w:tcPr>
                <w:p w14:paraId="5E42533B" w14:textId="77777777" w:rsidR="000D0484" w:rsidRDefault="000D0484" w:rsidP="005C31EB">
                  <w:pPr>
                    <w:framePr w:hSpace="180" w:wrap="around" w:vAnchor="text" w:hAnchor="margin" w:xAlign="center" w:y="191"/>
                    <w:jc w:val="center"/>
                    <w:rPr>
                      <w:rFonts w:ascii="微软雅黑" w:eastAsia="微软雅黑" w:hAnsi="微软雅黑"/>
                    </w:rPr>
                  </w:pPr>
                  <w:r>
                    <w:rPr>
                      <w:rFonts w:ascii="微软雅黑" w:eastAsia="微软雅黑" w:hAnsi="微软雅黑" w:hint="eastAsia"/>
                    </w:rPr>
                    <w:t>10元/月/线</w:t>
                  </w:r>
                </w:p>
              </w:tc>
            </w:tr>
          </w:tbl>
          <w:p w14:paraId="141F5E7F" w14:textId="77777777" w:rsidR="00274C21" w:rsidRDefault="006F1C5C">
            <w:pPr>
              <w:spacing w:line="360" w:lineRule="auto"/>
              <w:ind w:firstLineChars="200" w:firstLine="420"/>
              <w:rPr>
                <w:rFonts w:ascii="宋体" w:hAnsi="宋体"/>
                <w:szCs w:val="21"/>
              </w:rPr>
            </w:pPr>
            <w:r>
              <w:rPr>
                <w:rFonts w:ascii="宋体" w:hAnsi="宋体" w:cs="宋体"/>
                <w:szCs w:val="21"/>
              </w:rPr>
              <w:t xml:space="preserve">    </w:t>
            </w:r>
            <w:r>
              <w:rPr>
                <w:rFonts w:ascii="宋体" w:hAnsi="宋体" w:cs="宋体" w:hint="eastAsia"/>
                <w:szCs w:val="21"/>
              </w:rPr>
              <w:t xml:space="preserve"> </w:t>
            </w:r>
          </w:p>
        </w:tc>
      </w:tr>
      <w:tr w:rsidR="00274C21" w14:paraId="47649F01" w14:textId="77777777">
        <w:trPr>
          <w:trHeight w:val="252"/>
        </w:trPr>
        <w:tc>
          <w:tcPr>
            <w:tcW w:w="1623" w:type="dxa"/>
            <w:tcBorders>
              <w:top w:val="single" w:sz="4" w:space="0" w:color="auto"/>
              <w:left w:val="single" w:sz="4" w:space="0" w:color="auto"/>
              <w:bottom w:val="single" w:sz="4" w:space="0" w:color="auto"/>
              <w:right w:val="single" w:sz="4" w:space="0" w:color="auto"/>
            </w:tcBorders>
            <w:shd w:val="clear" w:color="auto" w:fill="E0E0E0"/>
            <w:vAlign w:val="center"/>
          </w:tcPr>
          <w:p w14:paraId="43EF84A3" w14:textId="77777777" w:rsidR="00274C21" w:rsidRDefault="006F1C5C">
            <w:pPr>
              <w:spacing w:line="360" w:lineRule="auto"/>
              <w:jc w:val="left"/>
              <w:rPr>
                <w:szCs w:val="21"/>
              </w:rPr>
            </w:pPr>
            <w:r>
              <w:rPr>
                <w:rFonts w:cs="宋体" w:hint="eastAsia"/>
                <w:szCs w:val="21"/>
              </w:rPr>
              <w:t>开通</w:t>
            </w:r>
            <w:proofErr w:type="gramStart"/>
            <w:r>
              <w:rPr>
                <w:rFonts w:cs="宋体"/>
                <w:szCs w:val="21"/>
              </w:rPr>
              <w:t>视频</w:t>
            </w:r>
            <w:r>
              <w:rPr>
                <w:rFonts w:cs="宋体" w:hint="eastAsia"/>
                <w:szCs w:val="21"/>
              </w:rPr>
              <w:t>彩铃号码</w:t>
            </w:r>
            <w:proofErr w:type="gramEnd"/>
            <w:r>
              <w:rPr>
                <w:rFonts w:cs="宋体" w:hint="eastAsia"/>
                <w:szCs w:val="21"/>
              </w:rPr>
              <w:t>清单</w:t>
            </w:r>
          </w:p>
        </w:tc>
        <w:tc>
          <w:tcPr>
            <w:tcW w:w="8833" w:type="dxa"/>
            <w:gridSpan w:val="4"/>
            <w:tcBorders>
              <w:top w:val="single" w:sz="4" w:space="0" w:color="auto"/>
              <w:left w:val="single" w:sz="4" w:space="0" w:color="auto"/>
              <w:bottom w:val="single" w:sz="4" w:space="0" w:color="auto"/>
              <w:right w:val="single" w:sz="4" w:space="0" w:color="auto"/>
            </w:tcBorders>
          </w:tcPr>
          <w:p w14:paraId="56C033B6" w14:textId="77777777" w:rsidR="00274C21" w:rsidRDefault="006F1C5C">
            <w:pPr>
              <w:spacing w:line="360" w:lineRule="auto"/>
              <w:rPr>
                <w:rFonts w:ascii="宋体" w:hAnsi="宋体"/>
                <w:szCs w:val="24"/>
              </w:rPr>
            </w:pPr>
            <w:r>
              <w:rPr>
                <w:rFonts w:ascii="宋体" w:hAnsi="宋体" w:cs="宋体" w:hint="eastAsia"/>
                <w:b/>
                <w:szCs w:val="21"/>
              </w:rPr>
              <w:t>员工号码：</w:t>
            </w:r>
            <w:r>
              <w:rPr>
                <w:rFonts w:ascii="宋体" w:hAnsi="宋体" w:hint="eastAsia"/>
                <w:szCs w:val="24"/>
              </w:rPr>
              <w:t>（如需办理大量号码，请附上附件）</w:t>
            </w:r>
          </w:p>
          <w:p w14:paraId="268CA66F" w14:textId="77777777" w:rsidR="00274C21" w:rsidRDefault="00274C21">
            <w:pPr>
              <w:spacing w:line="360" w:lineRule="auto"/>
              <w:rPr>
                <w:rFonts w:ascii="宋体" w:hAnsi="宋体"/>
                <w:szCs w:val="24"/>
              </w:rPr>
            </w:pPr>
          </w:p>
          <w:p w14:paraId="7CD9B794" w14:textId="77777777" w:rsidR="00274C21" w:rsidRDefault="006F1C5C">
            <w:pPr>
              <w:spacing w:line="360" w:lineRule="auto"/>
              <w:rPr>
                <w:rFonts w:ascii="宋体" w:hAnsi="宋体" w:cs="宋体"/>
                <w:b/>
                <w:sz w:val="18"/>
                <w:szCs w:val="18"/>
              </w:rPr>
            </w:pPr>
            <w:r>
              <w:rPr>
                <w:rFonts w:ascii="宋体" w:hint="eastAsia"/>
                <w:szCs w:val="21"/>
              </w:rPr>
              <w:t xml:space="preserve"> </w:t>
            </w:r>
          </w:p>
        </w:tc>
      </w:tr>
      <w:tr w:rsidR="00274C21" w14:paraId="658D9595" w14:textId="77777777">
        <w:trPr>
          <w:trHeight w:val="2335"/>
        </w:trPr>
        <w:tc>
          <w:tcPr>
            <w:tcW w:w="1623" w:type="dxa"/>
            <w:tcBorders>
              <w:top w:val="single" w:sz="4" w:space="0" w:color="auto"/>
              <w:left w:val="single" w:sz="4" w:space="0" w:color="auto"/>
              <w:right w:val="single" w:sz="4" w:space="0" w:color="auto"/>
            </w:tcBorders>
            <w:shd w:val="clear" w:color="auto" w:fill="E0E0E0"/>
            <w:vAlign w:val="center"/>
          </w:tcPr>
          <w:p w14:paraId="7A34B51D" w14:textId="77777777" w:rsidR="00274C21" w:rsidRDefault="006F1C5C">
            <w:pPr>
              <w:spacing w:line="360" w:lineRule="auto"/>
              <w:jc w:val="left"/>
              <w:rPr>
                <w:szCs w:val="21"/>
              </w:rPr>
            </w:pPr>
            <w:r>
              <w:rPr>
                <w:rFonts w:cs="宋体"/>
                <w:szCs w:val="21"/>
              </w:rPr>
              <w:t>视频</w:t>
            </w:r>
            <w:proofErr w:type="gramStart"/>
            <w:r>
              <w:rPr>
                <w:rFonts w:cs="宋体"/>
                <w:szCs w:val="21"/>
              </w:rPr>
              <w:t>彩铃</w:t>
            </w:r>
            <w:r>
              <w:rPr>
                <w:rFonts w:cs="宋体" w:hint="eastAsia"/>
                <w:szCs w:val="21"/>
              </w:rPr>
              <w:t>内容</w:t>
            </w:r>
            <w:proofErr w:type="gramEnd"/>
          </w:p>
        </w:tc>
        <w:tc>
          <w:tcPr>
            <w:tcW w:w="8833" w:type="dxa"/>
            <w:gridSpan w:val="4"/>
            <w:tcBorders>
              <w:top w:val="single" w:sz="4" w:space="0" w:color="auto"/>
              <w:left w:val="single" w:sz="4" w:space="0" w:color="auto"/>
              <w:bottom w:val="single" w:sz="4" w:space="0" w:color="auto"/>
              <w:right w:val="single" w:sz="4" w:space="0" w:color="auto"/>
            </w:tcBorders>
          </w:tcPr>
          <w:p w14:paraId="3B02FF4C" w14:textId="77777777" w:rsidR="00274C21" w:rsidRDefault="00274C21">
            <w:pPr>
              <w:spacing w:line="360" w:lineRule="auto"/>
              <w:rPr>
                <w:color w:val="FF0000"/>
              </w:rPr>
            </w:pPr>
          </w:p>
          <w:p w14:paraId="788153D1" w14:textId="77777777" w:rsidR="00274C21" w:rsidRDefault="006F1C5C">
            <w:pPr>
              <w:spacing w:line="360" w:lineRule="auto"/>
              <w:rPr>
                <w:rFonts w:ascii="宋体" w:hAnsi="宋体" w:cs="宋体"/>
                <w:b/>
                <w:bCs/>
                <w:sz w:val="24"/>
                <w:szCs w:val="24"/>
              </w:rPr>
            </w:pPr>
            <w:r>
              <w:rPr>
                <w:rFonts w:ascii="宋体" w:hAnsi="宋体" w:cs="宋体" w:hint="eastAsia"/>
                <w:b/>
                <w:bCs/>
                <w:sz w:val="24"/>
                <w:szCs w:val="24"/>
              </w:rPr>
              <w:sym w:font="Wingdings 2" w:char="00A3"/>
            </w:r>
            <w:r>
              <w:rPr>
                <w:rFonts w:ascii="宋体" w:hAnsi="宋体" w:cs="宋体"/>
                <w:b/>
                <w:bCs/>
                <w:sz w:val="24"/>
                <w:szCs w:val="24"/>
              </w:rPr>
              <w:t xml:space="preserve"> 用户自制</w:t>
            </w:r>
            <w:r>
              <w:rPr>
                <w:rFonts w:ascii="宋体" w:hAnsi="宋体" w:cs="宋体" w:hint="eastAsia"/>
                <w:b/>
                <w:bCs/>
                <w:sz w:val="24"/>
                <w:szCs w:val="24"/>
              </w:rPr>
              <w:t xml:space="preserve"> </w:t>
            </w:r>
          </w:p>
          <w:p w14:paraId="1479680C" w14:textId="77777777" w:rsidR="00274C21" w:rsidRDefault="006F1C5C">
            <w:pPr>
              <w:spacing w:line="360" w:lineRule="auto"/>
              <w:ind w:firstLineChars="100" w:firstLine="241"/>
              <w:rPr>
                <w:rFonts w:ascii="宋体" w:hAnsi="宋体" w:cs="宋体"/>
                <w:b/>
                <w:bCs/>
                <w:sz w:val="24"/>
                <w:szCs w:val="24"/>
              </w:rPr>
            </w:pPr>
            <w:r>
              <w:rPr>
                <w:rFonts w:ascii="宋体" w:hAnsi="宋体" w:cs="宋体"/>
                <w:b/>
                <w:bCs/>
                <w:sz w:val="24"/>
                <w:szCs w:val="24"/>
              </w:rPr>
              <w:t>（请提供版权授权材料并盖章，授权材料模板见附件）</w:t>
            </w:r>
          </w:p>
          <w:p w14:paraId="10995639" w14:textId="77777777" w:rsidR="00274C21" w:rsidRDefault="00274C21">
            <w:pPr>
              <w:spacing w:line="360" w:lineRule="auto"/>
              <w:rPr>
                <w:rFonts w:ascii="宋体" w:hAnsi="宋体" w:cs="宋体"/>
                <w:szCs w:val="21"/>
              </w:rPr>
            </w:pPr>
          </w:p>
        </w:tc>
      </w:tr>
      <w:tr w:rsidR="00274C21" w14:paraId="47C09541" w14:textId="77777777">
        <w:tc>
          <w:tcPr>
            <w:tcW w:w="1623" w:type="dxa"/>
            <w:tcBorders>
              <w:top w:val="single" w:sz="4" w:space="0" w:color="auto"/>
              <w:left w:val="single" w:sz="4" w:space="0" w:color="auto"/>
              <w:bottom w:val="single" w:sz="4" w:space="0" w:color="auto"/>
              <w:right w:val="single" w:sz="4" w:space="0" w:color="auto"/>
            </w:tcBorders>
            <w:shd w:val="clear" w:color="auto" w:fill="E0E0E0"/>
            <w:vAlign w:val="center"/>
          </w:tcPr>
          <w:p w14:paraId="03B05CE9" w14:textId="77777777" w:rsidR="00274C21" w:rsidRDefault="006F1C5C">
            <w:pPr>
              <w:spacing w:line="360" w:lineRule="auto"/>
              <w:jc w:val="center"/>
              <w:rPr>
                <w:rFonts w:cs="宋体"/>
                <w:szCs w:val="21"/>
              </w:rPr>
            </w:pPr>
            <w:r>
              <w:rPr>
                <w:rFonts w:cs="宋体"/>
                <w:szCs w:val="21"/>
              </w:rPr>
              <w:t>办理类型</w:t>
            </w:r>
          </w:p>
        </w:tc>
        <w:tc>
          <w:tcPr>
            <w:tcW w:w="8833" w:type="dxa"/>
            <w:gridSpan w:val="4"/>
            <w:tcBorders>
              <w:top w:val="single" w:sz="4" w:space="0" w:color="auto"/>
              <w:left w:val="single" w:sz="4" w:space="0" w:color="auto"/>
              <w:bottom w:val="single" w:sz="4" w:space="0" w:color="auto"/>
              <w:right w:val="single" w:sz="4" w:space="0" w:color="auto"/>
            </w:tcBorders>
          </w:tcPr>
          <w:p w14:paraId="1FE8F9B7" w14:textId="77777777" w:rsidR="00274C21" w:rsidRDefault="006F1C5C">
            <w:pPr>
              <w:spacing w:line="360" w:lineRule="auto"/>
              <w:rPr>
                <w:rFonts w:ascii="宋体" w:hAnsi="宋体" w:cs="宋体"/>
                <w:szCs w:val="21"/>
              </w:rPr>
            </w:pPr>
            <w:r>
              <w:rPr>
                <w:rFonts w:ascii="宋体" w:hAnsi="宋体" w:cs="宋体" w:hint="eastAsia"/>
                <w:szCs w:val="21"/>
              </w:rPr>
              <w:sym w:font="Wingdings 2" w:char="00A3"/>
            </w:r>
            <w:r>
              <w:rPr>
                <w:rFonts w:ascii="宋体" w:hAnsi="宋体" w:cs="宋体" w:hint="eastAsia"/>
                <w:szCs w:val="21"/>
              </w:rPr>
              <w:t>新办      □更新</w:t>
            </w:r>
          </w:p>
        </w:tc>
      </w:tr>
      <w:tr w:rsidR="00274C21" w14:paraId="5C1FDB31" w14:textId="77777777">
        <w:tc>
          <w:tcPr>
            <w:tcW w:w="1623" w:type="dxa"/>
            <w:tcBorders>
              <w:top w:val="single" w:sz="4" w:space="0" w:color="auto"/>
              <w:left w:val="single" w:sz="4" w:space="0" w:color="auto"/>
              <w:bottom w:val="single" w:sz="4" w:space="0" w:color="auto"/>
              <w:right w:val="single" w:sz="4" w:space="0" w:color="auto"/>
            </w:tcBorders>
            <w:shd w:val="clear" w:color="auto" w:fill="E0E0E0"/>
            <w:vAlign w:val="center"/>
          </w:tcPr>
          <w:p w14:paraId="422ACC29" w14:textId="77777777" w:rsidR="00274C21" w:rsidRDefault="006F1C5C">
            <w:pPr>
              <w:spacing w:line="360" w:lineRule="auto"/>
              <w:jc w:val="center"/>
              <w:rPr>
                <w:rFonts w:cs="宋体"/>
                <w:szCs w:val="21"/>
              </w:rPr>
            </w:pPr>
            <w:r>
              <w:rPr>
                <w:rFonts w:cs="宋体"/>
                <w:szCs w:val="21"/>
              </w:rPr>
              <w:t>备注</w:t>
            </w:r>
          </w:p>
        </w:tc>
        <w:tc>
          <w:tcPr>
            <w:tcW w:w="8833" w:type="dxa"/>
            <w:gridSpan w:val="4"/>
            <w:tcBorders>
              <w:top w:val="single" w:sz="4" w:space="0" w:color="auto"/>
              <w:left w:val="single" w:sz="4" w:space="0" w:color="auto"/>
              <w:bottom w:val="single" w:sz="4" w:space="0" w:color="auto"/>
              <w:right w:val="single" w:sz="4" w:space="0" w:color="auto"/>
            </w:tcBorders>
          </w:tcPr>
          <w:p w14:paraId="7EE709CC" w14:textId="77777777" w:rsidR="00274C21" w:rsidRDefault="00274C21">
            <w:pPr>
              <w:spacing w:line="360" w:lineRule="auto"/>
              <w:rPr>
                <w:rFonts w:ascii="宋体" w:hAnsi="宋体" w:cs="宋体"/>
                <w:szCs w:val="21"/>
              </w:rPr>
            </w:pPr>
          </w:p>
          <w:p w14:paraId="006FCD33" w14:textId="77777777" w:rsidR="00274C21" w:rsidRDefault="00274C21">
            <w:pPr>
              <w:spacing w:line="360" w:lineRule="auto"/>
              <w:rPr>
                <w:rFonts w:ascii="宋体" w:hAnsi="宋体" w:cs="宋体"/>
                <w:szCs w:val="21"/>
              </w:rPr>
            </w:pPr>
          </w:p>
        </w:tc>
      </w:tr>
      <w:tr w:rsidR="00274C21" w14:paraId="102A806A" w14:textId="77777777">
        <w:tc>
          <w:tcPr>
            <w:tcW w:w="10456" w:type="dxa"/>
            <w:gridSpan w:val="5"/>
            <w:tcBorders>
              <w:top w:val="single" w:sz="4" w:space="0" w:color="auto"/>
              <w:left w:val="single" w:sz="4" w:space="0" w:color="auto"/>
              <w:bottom w:val="single" w:sz="4" w:space="0" w:color="auto"/>
              <w:right w:val="single" w:sz="4" w:space="0" w:color="auto"/>
            </w:tcBorders>
            <w:shd w:val="clear" w:color="auto" w:fill="E0E0E0"/>
          </w:tcPr>
          <w:p w14:paraId="4D28D373" w14:textId="77777777" w:rsidR="00274C21" w:rsidRDefault="006F1C5C">
            <w:pPr>
              <w:spacing w:line="360" w:lineRule="auto"/>
              <w:rPr>
                <w:rFonts w:cs="宋体"/>
                <w:b/>
                <w:bCs/>
                <w:szCs w:val="21"/>
              </w:rPr>
            </w:pPr>
            <w:r>
              <w:rPr>
                <w:rFonts w:cs="宋体" w:hint="eastAsia"/>
                <w:b/>
                <w:bCs/>
                <w:szCs w:val="21"/>
              </w:rPr>
              <w:t>用户确认</w:t>
            </w:r>
            <w:r>
              <w:rPr>
                <w:rFonts w:cs="宋体"/>
                <w:b/>
                <w:bCs/>
                <w:szCs w:val="21"/>
              </w:rPr>
              <w:t>（签字）</w:t>
            </w:r>
            <w:r>
              <w:rPr>
                <w:rFonts w:cs="宋体" w:hint="eastAsia"/>
                <w:b/>
                <w:bCs/>
                <w:szCs w:val="21"/>
              </w:rPr>
              <w:t>：（</w:t>
            </w:r>
            <w:r>
              <w:rPr>
                <w:rFonts w:ascii="宋体" w:hAnsi="宋体" w:hint="eastAsia"/>
                <w:szCs w:val="24"/>
              </w:rPr>
              <w:t>以上资料属实，已阅读并同意本登记单内容及背面记载的条款及附加协议</w:t>
            </w:r>
            <w:r>
              <w:rPr>
                <w:rFonts w:cs="宋体" w:hint="eastAsia"/>
                <w:b/>
                <w:bCs/>
                <w:szCs w:val="21"/>
              </w:rPr>
              <w:t>）</w:t>
            </w:r>
          </w:p>
          <w:p w14:paraId="3244B041" w14:textId="77777777" w:rsidR="00274C21" w:rsidRDefault="00274C21">
            <w:pPr>
              <w:spacing w:line="360" w:lineRule="auto"/>
              <w:rPr>
                <w:rFonts w:cs="宋体"/>
                <w:b/>
                <w:bCs/>
                <w:szCs w:val="21"/>
              </w:rPr>
            </w:pPr>
          </w:p>
        </w:tc>
      </w:tr>
      <w:tr w:rsidR="00274C21" w14:paraId="0B78973A" w14:textId="77777777">
        <w:trPr>
          <w:trHeight w:val="1120"/>
        </w:trPr>
        <w:tc>
          <w:tcPr>
            <w:tcW w:w="4499" w:type="dxa"/>
            <w:gridSpan w:val="2"/>
            <w:tcBorders>
              <w:top w:val="single" w:sz="4" w:space="0" w:color="auto"/>
              <w:left w:val="single" w:sz="4" w:space="0" w:color="auto"/>
              <w:bottom w:val="single" w:sz="4" w:space="0" w:color="auto"/>
              <w:right w:val="single" w:sz="4" w:space="0" w:color="auto"/>
            </w:tcBorders>
            <w:shd w:val="clear" w:color="auto" w:fill="E0E0E0"/>
          </w:tcPr>
          <w:p w14:paraId="498D0AF8" w14:textId="77777777" w:rsidR="00274C21" w:rsidRDefault="006F1C5C">
            <w:pPr>
              <w:spacing w:line="360" w:lineRule="auto"/>
              <w:rPr>
                <w:rFonts w:cs="宋体"/>
                <w:bCs/>
                <w:szCs w:val="21"/>
              </w:rPr>
            </w:pPr>
            <w:r>
              <w:rPr>
                <w:rFonts w:cs="宋体" w:hint="eastAsia"/>
                <w:bCs/>
                <w:szCs w:val="21"/>
              </w:rPr>
              <w:t>申请人</w:t>
            </w:r>
            <w:r>
              <w:rPr>
                <w:rFonts w:cs="宋体"/>
                <w:bCs/>
                <w:szCs w:val="21"/>
              </w:rPr>
              <w:t>/</w:t>
            </w:r>
            <w:r>
              <w:rPr>
                <w:rFonts w:cs="宋体" w:hint="eastAsia"/>
                <w:bCs/>
                <w:szCs w:val="21"/>
              </w:rPr>
              <w:t>经办人（签字、盖公章）：</w:t>
            </w:r>
            <w:r>
              <w:rPr>
                <w:rFonts w:cs="宋体" w:hint="eastAsia"/>
                <w:bCs/>
                <w:szCs w:val="21"/>
              </w:rPr>
              <w:t xml:space="preserve"> </w:t>
            </w:r>
          </w:p>
          <w:p w14:paraId="42EAA93B" w14:textId="77777777" w:rsidR="00274C21" w:rsidRDefault="006F1C5C">
            <w:pPr>
              <w:spacing w:line="360" w:lineRule="auto"/>
              <w:rPr>
                <w:rFonts w:eastAsiaTheme="minorEastAsia" w:cs="宋体"/>
                <w:bCs/>
                <w:szCs w:val="21"/>
              </w:rPr>
            </w:pPr>
            <w:r>
              <w:rPr>
                <w:rFonts w:cs="宋体" w:hint="eastAsia"/>
                <w:bCs/>
                <w:szCs w:val="21"/>
              </w:rPr>
              <w:t>经办人证件类型：</w:t>
            </w:r>
            <w:r>
              <w:rPr>
                <w:rFonts w:cs="宋体" w:hint="eastAsia"/>
                <w:bCs/>
                <w:szCs w:val="21"/>
              </w:rPr>
              <w:t xml:space="preserve"> </w:t>
            </w:r>
          </w:p>
          <w:p w14:paraId="3F6B0DCE" w14:textId="77777777" w:rsidR="00274C21" w:rsidRDefault="006F1C5C">
            <w:pPr>
              <w:spacing w:line="360" w:lineRule="auto"/>
              <w:rPr>
                <w:rFonts w:ascii="宋体" w:hAnsi="宋体" w:cs="宋体"/>
                <w:bCs/>
                <w:szCs w:val="21"/>
              </w:rPr>
            </w:pPr>
            <w:r>
              <w:rPr>
                <w:rFonts w:cs="宋体" w:hint="eastAsia"/>
                <w:bCs/>
                <w:szCs w:val="21"/>
              </w:rPr>
              <w:t>经办人证件号码：</w:t>
            </w:r>
          </w:p>
        </w:tc>
        <w:tc>
          <w:tcPr>
            <w:tcW w:w="5957" w:type="dxa"/>
            <w:gridSpan w:val="3"/>
            <w:tcBorders>
              <w:top w:val="single" w:sz="4" w:space="0" w:color="auto"/>
              <w:left w:val="single" w:sz="4" w:space="0" w:color="auto"/>
              <w:bottom w:val="single" w:sz="4" w:space="0" w:color="auto"/>
              <w:right w:val="single" w:sz="4" w:space="0" w:color="auto"/>
            </w:tcBorders>
            <w:shd w:val="clear" w:color="auto" w:fill="E0E0E0"/>
          </w:tcPr>
          <w:p w14:paraId="08FD7BB8" w14:textId="77777777" w:rsidR="00274C21" w:rsidRDefault="006F1C5C">
            <w:pPr>
              <w:spacing w:line="360" w:lineRule="auto"/>
              <w:rPr>
                <w:rFonts w:ascii="宋体" w:hAnsi="宋体" w:cs="宋体"/>
                <w:bCs/>
                <w:color w:val="FF0000"/>
                <w:szCs w:val="21"/>
              </w:rPr>
            </w:pPr>
            <w:r>
              <w:rPr>
                <w:rFonts w:ascii="宋体" w:hAnsi="宋体" w:cs="宋体" w:hint="eastAsia"/>
                <w:bCs/>
                <w:szCs w:val="21"/>
              </w:rPr>
              <w:t>业务受理人（签字）：</w:t>
            </w:r>
            <w:r>
              <w:rPr>
                <w:rFonts w:ascii="宋体" w:hAnsi="宋体" w:cs="宋体"/>
                <w:bCs/>
                <w:color w:val="000000" w:themeColor="text1"/>
                <w:szCs w:val="21"/>
              </w:rPr>
              <w:t xml:space="preserve"> </w:t>
            </w:r>
            <w:r>
              <w:rPr>
                <w:rFonts w:ascii="宋体" w:hAnsi="宋体" w:cs="宋体" w:hint="eastAsia"/>
                <w:bCs/>
                <w:color w:val="FF0000"/>
                <w:szCs w:val="21"/>
              </w:rPr>
              <w:t xml:space="preserve"> </w:t>
            </w:r>
          </w:p>
          <w:p w14:paraId="7F7FFA30" w14:textId="77777777" w:rsidR="00274C21" w:rsidRDefault="006F1C5C">
            <w:pPr>
              <w:spacing w:line="360" w:lineRule="auto"/>
              <w:rPr>
                <w:color w:val="FF0000"/>
                <w:szCs w:val="21"/>
              </w:rPr>
            </w:pPr>
            <w:r>
              <w:rPr>
                <w:rFonts w:ascii="宋体" w:hAnsi="宋体" w:cs="宋体" w:hint="eastAsia"/>
                <w:bCs/>
                <w:color w:val="000000" w:themeColor="text1"/>
                <w:szCs w:val="21"/>
              </w:rPr>
              <w:t>受理人电话：</w:t>
            </w:r>
            <w:r>
              <w:rPr>
                <w:rFonts w:hint="eastAsia"/>
                <w:color w:val="FF0000"/>
                <w:szCs w:val="21"/>
              </w:rPr>
              <w:t xml:space="preserve"> </w:t>
            </w:r>
          </w:p>
          <w:p w14:paraId="6BADF40D" w14:textId="77777777" w:rsidR="00274C21" w:rsidRDefault="006F1C5C">
            <w:pPr>
              <w:spacing w:line="360" w:lineRule="auto"/>
              <w:rPr>
                <w:rFonts w:ascii="宋体" w:hAnsi="宋体" w:cs="宋体"/>
                <w:bCs/>
                <w:szCs w:val="21"/>
              </w:rPr>
            </w:pPr>
            <w:r>
              <w:rPr>
                <w:rFonts w:ascii="宋体" w:hAnsi="宋体" w:cs="宋体" w:hint="eastAsia"/>
                <w:bCs/>
                <w:szCs w:val="21"/>
              </w:rPr>
              <w:t>受理单位：</w:t>
            </w:r>
            <w:r>
              <w:rPr>
                <w:rFonts w:hint="eastAsia"/>
                <w:color w:val="FF0000"/>
                <w:szCs w:val="21"/>
              </w:rPr>
              <w:t xml:space="preserve"> </w:t>
            </w:r>
          </w:p>
        </w:tc>
      </w:tr>
    </w:tbl>
    <w:p w14:paraId="2C4E5354" w14:textId="77777777" w:rsidR="00274C21" w:rsidRDefault="00274C21">
      <w:pPr>
        <w:ind w:firstLine="480"/>
        <w:rPr>
          <w:rFonts w:ascii="宋体" w:hAnsi="宋体"/>
          <w:szCs w:val="24"/>
        </w:rPr>
      </w:pPr>
    </w:p>
    <w:p w14:paraId="53DF8D63" w14:textId="77777777" w:rsidR="00274C21" w:rsidRDefault="00274C21">
      <w:pPr>
        <w:rPr>
          <w:rFonts w:ascii="宋体" w:hAnsi="宋体"/>
          <w:szCs w:val="24"/>
        </w:rPr>
      </w:pPr>
    </w:p>
    <w:p w14:paraId="424000EE" w14:textId="40119562" w:rsidR="00274C21" w:rsidRDefault="00274C21">
      <w:pPr>
        <w:rPr>
          <w:rFonts w:ascii="宋体" w:hAnsi="宋体"/>
          <w:szCs w:val="24"/>
        </w:rPr>
      </w:pPr>
    </w:p>
    <w:p w14:paraId="7D9CB9DF" w14:textId="0093A816" w:rsidR="004D1862" w:rsidRDefault="004D1862">
      <w:pPr>
        <w:rPr>
          <w:rFonts w:ascii="宋体" w:hAnsi="宋体"/>
          <w:szCs w:val="24"/>
        </w:rPr>
      </w:pPr>
    </w:p>
    <w:p w14:paraId="3BA40213" w14:textId="1DF06195" w:rsidR="004D1862" w:rsidRDefault="004D1862">
      <w:pPr>
        <w:rPr>
          <w:rFonts w:ascii="宋体" w:hAnsi="宋体"/>
          <w:szCs w:val="24"/>
        </w:rPr>
      </w:pPr>
    </w:p>
    <w:p w14:paraId="29DC456E" w14:textId="77777777" w:rsidR="004D1862" w:rsidRDefault="004D1862">
      <w:pPr>
        <w:rPr>
          <w:rFonts w:ascii="宋体" w:hAnsi="宋体"/>
          <w:szCs w:val="24"/>
        </w:rPr>
      </w:pPr>
    </w:p>
    <w:p w14:paraId="2C708EDE" w14:textId="77777777" w:rsidR="00274C21" w:rsidRDefault="006F1C5C">
      <w:pPr>
        <w:rPr>
          <w:rFonts w:ascii="宋体" w:hAnsi="宋体"/>
          <w:sz w:val="24"/>
          <w:szCs w:val="24"/>
        </w:rPr>
      </w:pPr>
      <w:r>
        <w:rPr>
          <w:rFonts w:ascii="宋体" w:hAnsi="宋体" w:hint="eastAsia"/>
          <w:sz w:val="24"/>
          <w:szCs w:val="24"/>
        </w:rPr>
        <w:lastRenderedPageBreak/>
        <w:t>附件：开通</w:t>
      </w:r>
      <w:r>
        <w:rPr>
          <w:rFonts w:ascii="宋体" w:hAnsi="宋体"/>
          <w:sz w:val="24"/>
          <w:szCs w:val="24"/>
        </w:rPr>
        <w:t>视频彩铃（企业版）</w:t>
      </w:r>
      <w:r>
        <w:rPr>
          <w:rFonts w:ascii="宋体" w:hAnsi="宋体" w:hint="eastAsia"/>
          <w:sz w:val="24"/>
          <w:szCs w:val="24"/>
        </w:rPr>
        <w:t>信息：</w:t>
      </w:r>
    </w:p>
    <w:p w14:paraId="75259D68" w14:textId="77777777" w:rsidR="00274C21" w:rsidRDefault="006F1C5C">
      <w:pPr>
        <w:ind w:firstLineChars="200" w:firstLine="480"/>
        <w:rPr>
          <w:rFonts w:ascii="宋体" w:hAnsi="宋体"/>
          <w:sz w:val="24"/>
          <w:szCs w:val="24"/>
        </w:rPr>
      </w:pPr>
      <w:r>
        <w:rPr>
          <w:rFonts w:ascii="宋体" w:hAnsi="宋体" w:hint="eastAsia"/>
          <w:sz w:val="24"/>
          <w:szCs w:val="24"/>
        </w:rPr>
        <w:t xml:space="preserve">以下号码真实属于本公司员工号码，同意下列员工由[            </w:t>
      </w:r>
      <w:r>
        <w:rPr>
          <w:rFonts w:ascii="宋体" w:hAnsi="宋体"/>
          <w:sz w:val="24"/>
          <w:szCs w:val="24"/>
        </w:rPr>
        <w:t xml:space="preserve">   </w:t>
      </w:r>
      <w:r>
        <w:rPr>
          <w:rFonts w:ascii="宋体" w:hAnsi="宋体" w:hint="eastAsia"/>
          <w:sz w:val="24"/>
          <w:szCs w:val="24"/>
        </w:rPr>
        <w:t>]受理单位授理开通</w:t>
      </w:r>
      <w:r>
        <w:rPr>
          <w:rFonts w:ascii="宋体" w:hAnsi="宋体"/>
          <w:sz w:val="24"/>
          <w:szCs w:val="24"/>
        </w:rPr>
        <w:t>视频彩铃（企业版）业务</w:t>
      </w:r>
      <w:r>
        <w:rPr>
          <w:rFonts w:ascii="宋体" w:hAnsi="宋体" w:hint="eastAsia"/>
          <w:sz w:val="24"/>
          <w:szCs w:val="24"/>
        </w:rPr>
        <w:t>，若产生纠纷将由本公司与员工协商解决。</w:t>
      </w:r>
    </w:p>
    <w:p w14:paraId="3F1498EA" w14:textId="77777777" w:rsidR="00274C21" w:rsidRDefault="006F1C5C">
      <w:pPr>
        <w:ind w:firstLineChars="100" w:firstLine="240"/>
        <w:rPr>
          <w:rFonts w:ascii="宋体" w:hAnsi="宋体"/>
          <w:sz w:val="24"/>
        </w:rPr>
      </w:pPr>
      <w:r>
        <w:rPr>
          <w:rFonts w:ascii="宋体" w:hAnsi="宋体" w:hint="eastAsia"/>
          <w:sz w:val="24"/>
          <w:szCs w:val="24"/>
        </w:rPr>
        <w:t>（</w:t>
      </w:r>
      <w:r>
        <w:rPr>
          <w:rFonts w:ascii="宋体" w:hAnsi="宋体" w:hint="eastAsia"/>
          <w:sz w:val="24"/>
        </w:rPr>
        <w:t>表格不够请自行添加</w:t>
      </w:r>
      <w:r>
        <w:rPr>
          <w:rFonts w:ascii="宋体" w:hAnsi="宋体" w:hint="eastAsia"/>
          <w:sz w:val="24"/>
          <w:szCs w:val="24"/>
        </w:rPr>
        <w:t>）</w:t>
      </w:r>
    </w:p>
    <w:tbl>
      <w:tblPr>
        <w:tblW w:w="10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551"/>
        <w:gridCol w:w="2977"/>
        <w:gridCol w:w="3225"/>
      </w:tblGrid>
      <w:tr w:rsidR="00274C21" w14:paraId="1862B79F" w14:textId="77777777">
        <w:tc>
          <w:tcPr>
            <w:tcW w:w="2235" w:type="dxa"/>
          </w:tcPr>
          <w:p w14:paraId="143B25D9" w14:textId="77777777" w:rsidR="00274C21" w:rsidRDefault="006F1C5C">
            <w:pPr>
              <w:jc w:val="center"/>
              <w:rPr>
                <w:rFonts w:ascii="宋体" w:hAnsi="宋体"/>
                <w:sz w:val="28"/>
                <w:szCs w:val="24"/>
              </w:rPr>
            </w:pPr>
            <w:r>
              <w:rPr>
                <w:rFonts w:ascii="宋体" w:hAnsi="宋体" w:hint="eastAsia"/>
                <w:sz w:val="28"/>
                <w:szCs w:val="24"/>
              </w:rPr>
              <w:t>姓名</w:t>
            </w:r>
          </w:p>
        </w:tc>
        <w:tc>
          <w:tcPr>
            <w:tcW w:w="2551" w:type="dxa"/>
          </w:tcPr>
          <w:p w14:paraId="3C27AB55" w14:textId="77777777" w:rsidR="00274C21" w:rsidRDefault="006F1C5C">
            <w:pPr>
              <w:jc w:val="center"/>
              <w:rPr>
                <w:rFonts w:ascii="宋体" w:hAnsi="宋体"/>
                <w:sz w:val="28"/>
                <w:szCs w:val="24"/>
              </w:rPr>
            </w:pPr>
            <w:r>
              <w:rPr>
                <w:rFonts w:ascii="宋体" w:hAnsi="宋体" w:hint="eastAsia"/>
                <w:sz w:val="28"/>
                <w:szCs w:val="24"/>
              </w:rPr>
              <w:t>号码</w:t>
            </w:r>
          </w:p>
        </w:tc>
        <w:tc>
          <w:tcPr>
            <w:tcW w:w="2977" w:type="dxa"/>
          </w:tcPr>
          <w:p w14:paraId="58E4A9E1" w14:textId="77777777" w:rsidR="00274C21" w:rsidRDefault="006F1C5C">
            <w:pPr>
              <w:jc w:val="center"/>
              <w:rPr>
                <w:rFonts w:ascii="宋体" w:hAnsi="宋体"/>
                <w:sz w:val="28"/>
                <w:szCs w:val="24"/>
              </w:rPr>
            </w:pPr>
            <w:r>
              <w:rPr>
                <w:rFonts w:ascii="宋体" w:hAnsi="宋体" w:hint="eastAsia"/>
                <w:sz w:val="28"/>
                <w:szCs w:val="24"/>
              </w:rPr>
              <w:t>地区</w:t>
            </w:r>
          </w:p>
        </w:tc>
        <w:tc>
          <w:tcPr>
            <w:tcW w:w="3225" w:type="dxa"/>
          </w:tcPr>
          <w:p w14:paraId="5755F9F3" w14:textId="77777777" w:rsidR="00274C21" w:rsidRDefault="006F1C5C">
            <w:pPr>
              <w:jc w:val="center"/>
              <w:rPr>
                <w:rFonts w:ascii="宋体" w:hAnsi="宋体"/>
                <w:sz w:val="28"/>
                <w:szCs w:val="24"/>
              </w:rPr>
            </w:pPr>
            <w:r>
              <w:rPr>
                <w:rFonts w:ascii="宋体" w:hAnsi="宋体" w:hint="eastAsia"/>
                <w:sz w:val="28"/>
                <w:szCs w:val="24"/>
              </w:rPr>
              <w:t>员工签名</w:t>
            </w:r>
          </w:p>
        </w:tc>
      </w:tr>
      <w:tr w:rsidR="00274C21" w14:paraId="391A23A6" w14:textId="77777777">
        <w:tc>
          <w:tcPr>
            <w:tcW w:w="2235" w:type="dxa"/>
          </w:tcPr>
          <w:p w14:paraId="1E2B0829" w14:textId="77777777" w:rsidR="00274C21" w:rsidRDefault="00274C21">
            <w:pPr>
              <w:jc w:val="center"/>
              <w:rPr>
                <w:rFonts w:ascii="宋体" w:hAnsi="宋体"/>
                <w:sz w:val="28"/>
                <w:szCs w:val="24"/>
              </w:rPr>
            </w:pPr>
          </w:p>
        </w:tc>
        <w:tc>
          <w:tcPr>
            <w:tcW w:w="2551" w:type="dxa"/>
          </w:tcPr>
          <w:p w14:paraId="73E4C59D" w14:textId="77777777" w:rsidR="00274C21" w:rsidRDefault="00274C21">
            <w:pPr>
              <w:jc w:val="center"/>
              <w:rPr>
                <w:rFonts w:ascii="宋体" w:hAnsi="宋体"/>
                <w:sz w:val="28"/>
                <w:szCs w:val="24"/>
              </w:rPr>
            </w:pPr>
          </w:p>
        </w:tc>
        <w:tc>
          <w:tcPr>
            <w:tcW w:w="2977" w:type="dxa"/>
          </w:tcPr>
          <w:p w14:paraId="2A7E0522" w14:textId="77777777" w:rsidR="00274C21" w:rsidRDefault="00274C21">
            <w:pPr>
              <w:jc w:val="center"/>
              <w:rPr>
                <w:rFonts w:ascii="宋体" w:hAnsi="宋体"/>
                <w:sz w:val="28"/>
                <w:szCs w:val="24"/>
              </w:rPr>
            </w:pPr>
          </w:p>
        </w:tc>
        <w:tc>
          <w:tcPr>
            <w:tcW w:w="3225" w:type="dxa"/>
          </w:tcPr>
          <w:p w14:paraId="3F97AECF" w14:textId="77777777" w:rsidR="00274C21" w:rsidRDefault="00274C21">
            <w:pPr>
              <w:jc w:val="center"/>
              <w:rPr>
                <w:rFonts w:ascii="宋体" w:hAnsi="宋体"/>
                <w:sz w:val="28"/>
                <w:szCs w:val="24"/>
              </w:rPr>
            </w:pPr>
          </w:p>
        </w:tc>
      </w:tr>
      <w:tr w:rsidR="00274C21" w14:paraId="5EA5BE04" w14:textId="77777777">
        <w:tc>
          <w:tcPr>
            <w:tcW w:w="2235" w:type="dxa"/>
          </w:tcPr>
          <w:p w14:paraId="3AD67916" w14:textId="77777777" w:rsidR="00274C21" w:rsidRDefault="00274C21">
            <w:pPr>
              <w:jc w:val="center"/>
              <w:rPr>
                <w:rFonts w:ascii="宋体" w:hAnsi="宋体"/>
                <w:sz w:val="28"/>
                <w:szCs w:val="24"/>
              </w:rPr>
            </w:pPr>
          </w:p>
        </w:tc>
        <w:tc>
          <w:tcPr>
            <w:tcW w:w="2551" w:type="dxa"/>
          </w:tcPr>
          <w:p w14:paraId="50F01C67" w14:textId="77777777" w:rsidR="00274C21" w:rsidRDefault="00274C21">
            <w:pPr>
              <w:jc w:val="center"/>
              <w:rPr>
                <w:rFonts w:ascii="宋体" w:hAnsi="宋体"/>
                <w:sz w:val="28"/>
                <w:szCs w:val="24"/>
              </w:rPr>
            </w:pPr>
          </w:p>
        </w:tc>
        <w:tc>
          <w:tcPr>
            <w:tcW w:w="2977" w:type="dxa"/>
          </w:tcPr>
          <w:p w14:paraId="267E8C56" w14:textId="77777777" w:rsidR="00274C21" w:rsidRDefault="00274C21">
            <w:pPr>
              <w:jc w:val="center"/>
              <w:rPr>
                <w:rFonts w:ascii="宋体" w:hAnsi="宋体"/>
                <w:sz w:val="28"/>
                <w:szCs w:val="24"/>
              </w:rPr>
            </w:pPr>
          </w:p>
        </w:tc>
        <w:tc>
          <w:tcPr>
            <w:tcW w:w="3225" w:type="dxa"/>
          </w:tcPr>
          <w:p w14:paraId="5FDA8ED0" w14:textId="77777777" w:rsidR="00274C21" w:rsidRDefault="00274C21">
            <w:pPr>
              <w:jc w:val="center"/>
              <w:rPr>
                <w:rFonts w:ascii="宋体" w:hAnsi="宋体"/>
                <w:sz w:val="28"/>
                <w:szCs w:val="24"/>
              </w:rPr>
            </w:pPr>
          </w:p>
        </w:tc>
      </w:tr>
      <w:tr w:rsidR="00274C21" w14:paraId="0A5B3637" w14:textId="77777777">
        <w:tc>
          <w:tcPr>
            <w:tcW w:w="2235" w:type="dxa"/>
          </w:tcPr>
          <w:p w14:paraId="17779458" w14:textId="77777777" w:rsidR="00274C21" w:rsidRDefault="00274C21">
            <w:pPr>
              <w:jc w:val="center"/>
              <w:rPr>
                <w:rFonts w:ascii="宋体" w:hAnsi="宋体"/>
                <w:sz w:val="28"/>
                <w:szCs w:val="24"/>
              </w:rPr>
            </w:pPr>
          </w:p>
        </w:tc>
        <w:tc>
          <w:tcPr>
            <w:tcW w:w="2551" w:type="dxa"/>
          </w:tcPr>
          <w:p w14:paraId="6182B53B" w14:textId="77777777" w:rsidR="00274C21" w:rsidRDefault="00274C21">
            <w:pPr>
              <w:jc w:val="center"/>
              <w:rPr>
                <w:rFonts w:ascii="宋体" w:hAnsi="宋体"/>
                <w:sz w:val="28"/>
                <w:szCs w:val="24"/>
              </w:rPr>
            </w:pPr>
          </w:p>
        </w:tc>
        <w:tc>
          <w:tcPr>
            <w:tcW w:w="2977" w:type="dxa"/>
          </w:tcPr>
          <w:p w14:paraId="6E6F7A4A" w14:textId="77777777" w:rsidR="00274C21" w:rsidRDefault="00274C21">
            <w:pPr>
              <w:jc w:val="center"/>
              <w:rPr>
                <w:rFonts w:ascii="宋体" w:hAnsi="宋体"/>
                <w:sz w:val="28"/>
                <w:szCs w:val="24"/>
              </w:rPr>
            </w:pPr>
          </w:p>
        </w:tc>
        <w:tc>
          <w:tcPr>
            <w:tcW w:w="3225" w:type="dxa"/>
          </w:tcPr>
          <w:p w14:paraId="45B34B43" w14:textId="77777777" w:rsidR="00274C21" w:rsidRDefault="00274C21">
            <w:pPr>
              <w:jc w:val="center"/>
              <w:rPr>
                <w:rFonts w:ascii="宋体" w:hAnsi="宋体"/>
                <w:sz w:val="28"/>
                <w:szCs w:val="24"/>
              </w:rPr>
            </w:pPr>
          </w:p>
        </w:tc>
      </w:tr>
      <w:tr w:rsidR="00274C21" w14:paraId="4E4BB0D3" w14:textId="77777777">
        <w:tc>
          <w:tcPr>
            <w:tcW w:w="2235" w:type="dxa"/>
          </w:tcPr>
          <w:p w14:paraId="683B8C88" w14:textId="77777777" w:rsidR="00274C21" w:rsidRDefault="00274C21">
            <w:pPr>
              <w:jc w:val="center"/>
              <w:rPr>
                <w:rFonts w:ascii="宋体" w:hAnsi="宋体"/>
                <w:sz w:val="28"/>
                <w:szCs w:val="24"/>
              </w:rPr>
            </w:pPr>
          </w:p>
        </w:tc>
        <w:tc>
          <w:tcPr>
            <w:tcW w:w="2551" w:type="dxa"/>
          </w:tcPr>
          <w:p w14:paraId="4F8B3238" w14:textId="77777777" w:rsidR="00274C21" w:rsidRDefault="00274C21">
            <w:pPr>
              <w:jc w:val="center"/>
              <w:rPr>
                <w:rFonts w:ascii="宋体" w:hAnsi="宋体"/>
                <w:sz w:val="28"/>
                <w:szCs w:val="24"/>
              </w:rPr>
            </w:pPr>
          </w:p>
        </w:tc>
        <w:tc>
          <w:tcPr>
            <w:tcW w:w="2977" w:type="dxa"/>
          </w:tcPr>
          <w:p w14:paraId="2A126F01" w14:textId="77777777" w:rsidR="00274C21" w:rsidRDefault="00274C21">
            <w:pPr>
              <w:jc w:val="center"/>
              <w:rPr>
                <w:rFonts w:ascii="宋体" w:hAnsi="宋体"/>
                <w:sz w:val="28"/>
                <w:szCs w:val="24"/>
              </w:rPr>
            </w:pPr>
          </w:p>
        </w:tc>
        <w:tc>
          <w:tcPr>
            <w:tcW w:w="3225" w:type="dxa"/>
          </w:tcPr>
          <w:p w14:paraId="203938FB" w14:textId="77777777" w:rsidR="00274C21" w:rsidRDefault="00274C21">
            <w:pPr>
              <w:jc w:val="center"/>
              <w:rPr>
                <w:rFonts w:ascii="宋体" w:hAnsi="宋体"/>
                <w:sz w:val="28"/>
                <w:szCs w:val="24"/>
              </w:rPr>
            </w:pPr>
          </w:p>
        </w:tc>
      </w:tr>
      <w:tr w:rsidR="00274C21" w14:paraId="48ABB243" w14:textId="77777777">
        <w:tc>
          <w:tcPr>
            <w:tcW w:w="2235" w:type="dxa"/>
          </w:tcPr>
          <w:p w14:paraId="48CB7EF8" w14:textId="77777777" w:rsidR="00274C21" w:rsidRDefault="00274C21">
            <w:pPr>
              <w:jc w:val="center"/>
              <w:rPr>
                <w:rFonts w:ascii="宋体" w:hAnsi="宋体"/>
                <w:sz w:val="28"/>
                <w:szCs w:val="24"/>
              </w:rPr>
            </w:pPr>
          </w:p>
        </w:tc>
        <w:tc>
          <w:tcPr>
            <w:tcW w:w="2551" w:type="dxa"/>
          </w:tcPr>
          <w:p w14:paraId="41D2D4A6" w14:textId="77777777" w:rsidR="00274C21" w:rsidRDefault="00274C21">
            <w:pPr>
              <w:jc w:val="center"/>
              <w:rPr>
                <w:rFonts w:ascii="宋体" w:hAnsi="宋体"/>
                <w:sz w:val="28"/>
                <w:szCs w:val="24"/>
              </w:rPr>
            </w:pPr>
          </w:p>
        </w:tc>
        <w:tc>
          <w:tcPr>
            <w:tcW w:w="2977" w:type="dxa"/>
          </w:tcPr>
          <w:p w14:paraId="5034B500" w14:textId="77777777" w:rsidR="00274C21" w:rsidRDefault="00274C21">
            <w:pPr>
              <w:jc w:val="center"/>
              <w:rPr>
                <w:rFonts w:ascii="宋体" w:hAnsi="宋体"/>
                <w:sz w:val="28"/>
                <w:szCs w:val="24"/>
              </w:rPr>
            </w:pPr>
          </w:p>
        </w:tc>
        <w:tc>
          <w:tcPr>
            <w:tcW w:w="3225" w:type="dxa"/>
          </w:tcPr>
          <w:p w14:paraId="1110B2E5" w14:textId="77777777" w:rsidR="00274C21" w:rsidRDefault="00274C21">
            <w:pPr>
              <w:jc w:val="center"/>
              <w:rPr>
                <w:rFonts w:ascii="宋体" w:hAnsi="宋体"/>
                <w:sz w:val="28"/>
                <w:szCs w:val="24"/>
              </w:rPr>
            </w:pPr>
          </w:p>
        </w:tc>
      </w:tr>
      <w:tr w:rsidR="00274C21" w14:paraId="5D4212A8" w14:textId="77777777">
        <w:tc>
          <w:tcPr>
            <w:tcW w:w="2235" w:type="dxa"/>
          </w:tcPr>
          <w:p w14:paraId="7DE2A195" w14:textId="77777777" w:rsidR="00274C21" w:rsidRDefault="00274C21">
            <w:pPr>
              <w:jc w:val="center"/>
              <w:rPr>
                <w:rFonts w:ascii="宋体" w:hAnsi="宋体"/>
                <w:sz w:val="28"/>
                <w:szCs w:val="24"/>
              </w:rPr>
            </w:pPr>
          </w:p>
        </w:tc>
        <w:tc>
          <w:tcPr>
            <w:tcW w:w="2551" w:type="dxa"/>
          </w:tcPr>
          <w:p w14:paraId="7A5DCAE2" w14:textId="77777777" w:rsidR="00274C21" w:rsidRDefault="00274C21">
            <w:pPr>
              <w:jc w:val="center"/>
              <w:rPr>
                <w:rFonts w:ascii="宋体" w:hAnsi="宋体"/>
                <w:sz w:val="28"/>
                <w:szCs w:val="24"/>
              </w:rPr>
            </w:pPr>
          </w:p>
        </w:tc>
        <w:tc>
          <w:tcPr>
            <w:tcW w:w="2977" w:type="dxa"/>
          </w:tcPr>
          <w:p w14:paraId="7B3D46BF" w14:textId="77777777" w:rsidR="00274C21" w:rsidRDefault="00274C21">
            <w:pPr>
              <w:jc w:val="center"/>
              <w:rPr>
                <w:rFonts w:ascii="宋体" w:hAnsi="宋体"/>
                <w:sz w:val="28"/>
                <w:szCs w:val="24"/>
              </w:rPr>
            </w:pPr>
          </w:p>
        </w:tc>
        <w:tc>
          <w:tcPr>
            <w:tcW w:w="3225" w:type="dxa"/>
          </w:tcPr>
          <w:p w14:paraId="78CFF6F5" w14:textId="77777777" w:rsidR="00274C21" w:rsidRDefault="00274C21">
            <w:pPr>
              <w:jc w:val="center"/>
              <w:rPr>
                <w:rFonts w:ascii="宋体" w:hAnsi="宋体"/>
                <w:sz w:val="28"/>
                <w:szCs w:val="24"/>
              </w:rPr>
            </w:pPr>
          </w:p>
        </w:tc>
      </w:tr>
      <w:tr w:rsidR="00274C21" w14:paraId="032E77A0" w14:textId="77777777">
        <w:tc>
          <w:tcPr>
            <w:tcW w:w="2235" w:type="dxa"/>
          </w:tcPr>
          <w:p w14:paraId="4AD2A866" w14:textId="77777777" w:rsidR="00274C21" w:rsidRDefault="00274C21">
            <w:pPr>
              <w:jc w:val="center"/>
              <w:rPr>
                <w:rFonts w:ascii="宋体" w:hAnsi="宋体"/>
                <w:sz w:val="28"/>
                <w:szCs w:val="24"/>
              </w:rPr>
            </w:pPr>
          </w:p>
        </w:tc>
        <w:tc>
          <w:tcPr>
            <w:tcW w:w="2551" w:type="dxa"/>
          </w:tcPr>
          <w:p w14:paraId="0E932414" w14:textId="77777777" w:rsidR="00274C21" w:rsidRDefault="00274C21">
            <w:pPr>
              <w:jc w:val="center"/>
              <w:rPr>
                <w:rFonts w:ascii="宋体" w:hAnsi="宋体"/>
                <w:sz w:val="28"/>
                <w:szCs w:val="24"/>
              </w:rPr>
            </w:pPr>
          </w:p>
        </w:tc>
        <w:tc>
          <w:tcPr>
            <w:tcW w:w="2977" w:type="dxa"/>
          </w:tcPr>
          <w:p w14:paraId="3DDBD0A2" w14:textId="77777777" w:rsidR="00274C21" w:rsidRDefault="00274C21">
            <w:pPr>
              <w:jc w:val="center"/>
              <w:rPr>
                <w:rFonts w:ascii="宋体" w:hAnsi="宋体"/>
                <w:sz w:val="28"/>
                <w:szCs w:val="24"/>
              </w:rPr>
            </w:pPr>
          </w:p>
        </w:tc>
        <w:tc>
          <w:tcPr>
            <w:tcW w:w="3225" w:type="dxa"/>
          </w:tcPr>
          <w:p w14:paraId="34DFA7A0" w14:textId="77777777" w:rsidR="00274C21" w:rsidRDefault="00274C21">
            <w:pPr>
              <w:jc w:val="center"/>
              <w:rPr>
                <w:rFonts w:ascii="宋体" w:hAnsi="宋体"/>
                <w:sz w:val="28"/>
                <w:szCs w:val="24"/>
              </w:rPr>
            </w:pPr>
          </w:p>
        </w:tc>
      </w:tr>
      <w:tr w:rsidR="00274C21" w14:paraId="7ED52324" w14:textId="77777777">
        <w:tc>
          <w:tcPr>
            <w:tcW w:w="2235" w:type="dxa"/>
          </w:tcPr>
          <w:p w14:paraId="28AFE814" w14:textId="77777777" w:rsidR="00274C21" w:rsidRDefault="00274C21">
            <w:pPr>
              <w:jc w:val="center"/>
              <w:rPr>
                <w:rFonts w:ascii="宋体" w:hAnsi="宋体"/>
                <w:sz w:val="28"/>
                <w:szCs w:val="24"/>
              </w:rPr>
            </w:pPr>
          </w:p>
        </w:tc>
        <w:tc>
          <w:tcPr>
            <w:tcW w:w="2551" w:type="dxa"/>
          </w:tcPr>
          <w:p w14:paraId="7F670E85" w14:textId="77777777" w:rsidR="00274C21" w:rsidRDefault="00274C21">
            <w:pPr>
              <w:jc w:val="center"/>
              <w:rPr>
                <w:rFonts w:ascii="宋体" w:hAnsi="宋体"/>
                <w:sz w:val="28"/>
                <w:szCs w:val="24"/>
              </w:rPr>
            </w:pPr>
          </w:p>
        </w:tc>
        <w:tc>
          <w:tcPr>
            <w:tcW w:w="2977" w:type="dxa"/>
          </w:tcPr>
          <w:p w14:paraId="2FA5118F" w14:textId="77777777" w:rsidR="00274C21" w:rsidRDefault="00274C21">
            <w:pPr>
              <w:jc w:val="center"/>
              <w:rPr>
                <w:rFonts w:ascii="宋体" w:hAnsi="宋体"/>
                <w:sz w:val="28"/>
                <w:szCs w:val="24"/>
              </w:rPr>
            </w:pPr>
          </w:p>
        </w:tc>
        <w:tc>
          <w:tcPr>
            <w:tcW w:w="3225" w:type="dxa"/>
          </w:tcPr>
          <w:p w14:paraId="6A9F5D8F" w14:textId="77777777" w:rsidR="00274C21" w:rsidRDefault="00274C21">
            <w:pPr>
              <w:jc w:val="center"/>
              <w:rPr>
                <w:rFonts w:ascii="宋体" w:hAnsi="宋体"/>
                <w:sz w:val="28"/>
                <w:szCs w:val="24"/>
              </w:rPr>
            </w:pPr>
          </w:p>
        </w:tc>
      </w:tr>
      <w:tr w:rsidR="00274C21" w14:paraId="4167304B" w14:textId="77777777">
        <w:tc>
          <w:tcPr>
            <w:tcW w:w="2235" w:type="dxa"/>
          </w:tcPr>
          <w:p w14:paraId="51B2275E" w14:textId="77777777" w:rsidR="00274C21" w:rsidRDefault="00274C21">
            <w:pPr>
              <w:jc w:val="center"/>
              <w:rPr>
                <w:rFonts w:ascii="宋体" w:hAnsi="宋体"/>
                <w:sz w:val="28"/>
                <w:szCs w:val="24"/>
              </w:rPr>
            </w:pPr>
          </w:p>
        </w:tc>
        <w:tc>
          <w:tcPr>
            <w:tcW w:w="2551" w:type="dxa"/>
          </w:tcPr>
          <w:p w14:paraId="3A9D34C3" w14:textId="77777777" w:rsidR="00274C21" w:rsidRDefault="00274C21">
            <w:pPr>
              <w:jc w:val="center"/>
              <w:rPr>
                <w:rFonts w:ascii="宋体" w:hAnsi="宋体"/>
                <w:sz w:val="28"/>
                <w:szCs w:val="24"/>
              </w:rPr>
            </w:pPr>
          </w:p>
        </w:tc>
        <w:tc>
          <w:tcPr>
            <w:tcW w:w="2977" w:type="dxa"/>
          </w:tcPr>
          <w:p w14:paraId="3BFE0118" w14:textId="77777777" w:rsidR="00274C21" w:rsidRDefault="00274C21">
            <w:pPr>
              <w:jc w:val="center"/>
              <w:rPr>
                <w:rFonts w:ascii="宋体" w:hAnsi="宋体"/>
                <w:sz w:val="28"/>
                <w:szCs w:val="24"/>
              </w:rPr>
            </w:pPr>
          </w:p>
        </w:tc>
        <w:tc>
          <w:tcPr>
            <w:tcW w:w="3225" w:type="dxa"/>
          </w:tcPr>
          <w:p w14:paraId="1A7CD0E9" w14:textId="77777777" w:rsidR="00274C21" w:rsidRDefault="00274C21">
            <w:pPr>
              <w:jc w:val="center"/>
              <w:rPr>
                <w:rFonts w:ascii="宋体" w:hAnsi="宋体"/>
                <w:sz w:val="28"/>
                <w:szCs w:val="24"/>
              </w:rPr>
            </w:pPr>
          </w:p>
        </w:tc>
      </w:tr>
      <w:tr w:rsidR="00274C21" w14:paraId="1B67FFFE" w14:textId="77777777">
        <w:tc>
          <w:tcPr>
            <w:tcW w:w="2235" w:type="dxa"/>
          </w:tcPr>
          <w:p w14:paraId="2EB4892F" w14:textId="77777777" w:rsidR="00274C21" w:rsidRDefault="00274C21">
            <w:pPr>
              <w:jc w:val="center"/>
              <w:rPr>
                <w:rFonts w:ascii="宋体" w:hAnsi="宋体"/>
                <w:sz w:val="28"/>
                <w:szCs w:val="24"/>
              </w:rPr>
            </w:pPr>
          </w:p>
        </w:tc>
        <w:tc>
          <w:tcPr>
            <w:tcW w:w="2551" w:type="dxa"/>
          </w:tcPr>
          <w:p w14:paraId="5EFFA50B" w14:textId="77777777" w:rsidR="00274C21" w:rsidRDefault="00274C21">
            <w:pPr>
              <w:jc w:val="center"/>
              <w:rPr>
                <w:rFonts w:ascii="宋体" w:hAnsi="宋体"/>
                <w:sz w:val="28"/>
                <w:szCs w:val="24"/>
              </w:rPr>
            </w:pPr>
          </w:p>
        </w:tc>
        <w:tc>
          <w:tcPr>
            <w:tcW w:w="2977" w:type="dxa"/>
          </w:tcPr>
          <w:p w14:paraId="106B7017" w14:textId="77777777" w:rsidR="00274C21" w:rsidRDefault="00274C21">
            <w:pPr>
              <w:jc w:val="center"/>
              <w:rPr>
                <w:rFonts w:ascii="宋体" w:hAnsi="宋体"/>
                <w:sz w:val="28"/>
                <w:szCs w:val="24"/>
              </w:rPr>
            </w:pPr>
          </w:p>
        </w:tc>
        <w:tc>
          <w:tcPr>
            <w:tcW w:w="3225" w:type="dxa"/>
          </w:tcPr>
          <w:p w14:paraId="04B7D4B6" w14:textId="77777777" w:rsidR="00274C21" w:rsidRDefault="00274C21">
            <w:pPr>
              <w:jc w:val="center"/>
              <w:rPr>
                <w:rFonts w:ascii="宋体" w:hAnsi="宋体"/>
                <w:sz w:val="28"/>
                <w:szCs w:val="24"/>
              </w:rPr>
            </w:pPr>
          </w:p>
        </w:tc>
      </w:tr>
      <w:tr w:rsidR="00274C21" w14:paraId="0B3C21A0" w14:textId="77777777">
        <w:tc>
          <w:tcPr>
            <w:tcW w:w="2235" w:type="dxa"/>
          </w:tcPr>
          <w:p w14:paraId="7FD47DC0" w14:textId="77777777" w:rsidR="00274C21" w:rsidRDefault="00274C21">
            <w:pPr>
              <w:jc w:val="center"/>
              <w:rPr>
                <w:rFonts w:ascii="宋体" w:hAnsi="宋体"/>
                <w:sz w:val="28"/>
                <w:szCs w:val="24"/>
              </w:rPr>
            </w:pPr>
          </w:p>
        </w:tc>
        <w:tc>
          <w:tcPr>
            <w:tcW w:w="2551" w:type="dxa"/>
          </w:tcPr>
          <w:p w14:paraId="15E91DB9" w14:textId="77777777" w:rsidR="00274C21" w:rsidRDefault="00274C21">
            <w:pPr>
              <w:jc w:val="center"/>
              <w:rPr>
                <w:rFonts w:ascii="宋体" w:hAnsi="宋体"/>
                <w:sz w:val="28"/>
                <w:szCs w:val="24"/>
              </w:rPr>
            </w:pPr>
          </w:p>
        </w:tc>
        <w:tc>
          <w:tcPr>
            <w:tcW w:w="2977" w:type="dxa"/>
          </w:tcPr>
          <w:p w14:paraId="2B25F622" w14:textId="77777777" w:rsidR="00274C21" w:rsidRDefault="00274C21">
            <w:pPr>
              <w:jc w:val="center"/>
              <w:rPr>
                <w:rFonts w:ascii="宋体" w:hAnsi="宋体"/>
                <w:sz w:val="28"/>
                <w:szCs w:val="24"/>
              </w:rPr>
            </w:pPr>
          </w:p>
        </w:tc>
        <w:tc>
          <w:tcPr>
            <w:tcW w:w="3225" w:type="dxa"/>
          </w:tcPr>
          <w:p w14:paraId="6A604B78" w14:textId="77777777" w:rsidR="00274C21" w:rsidRDefault="00274C21">
            <w:pPr>
              <w:jc w:val="center"/>
              <w:rPr>
                <w:rFonts w:ascii="宋体" w:hAnsi="宋体"/>
                <w:sz w:val="28"/>
                <w:szCs w:val="24"/>
              </w:rPr>
            </w:pPr>
          </w:p>
        </w:tc>
      </w:tr>
      <w:tr w:rsidR="00274C21" w14:paraId="3BBC634D" w14:textId="77777777">
        <w:tc>
          <w:tcPr>
            <w:tcW w:w="2235" w:type="dxa"/>
          </w:tcPr>
          <w:p w14:paraId="1CE2A13D" w14:textId="77777777" w:rsidR="00274C21" w:rsidRDefault="00274C21">
            <w:pPr>
              <w:jc w:val="center"/>
              <w:rPr>
                <w:rFonts w:ascii="宋体" w:hAnsi="宋体"/>
                <w:sz w:val="28"/>
                <w:szCs w:val="24"/>
              </w:rPr>
            </w:pPr>
          </w:p>
        </w:tc>
        <w:tc>
          <w:tcPr>
            <w:tcW w:w="2551" w:type="dxa"/>
          </w:tcPr>
          <w:p w14:paraId="3D5057C9" w14:textId="77777777" w:rsidR="00274C21" w:rsidRDefault="00274C21">
            <w:pPr>
              <w:jc w:val="center"/>
              <w:rPr>
                <w:rFonts w:ascii="宋体" w:hAnsi="宋体"/>
                <w:sz w:val="28"/>
                <w:szCs w:val="24"/>
              </w:rPr>
            </w:pPr>
          </w:p>
        </w:tc>
        <w:tc>
          <w:tcPr>
            <w:tcW w:w="2977" w:type="dxa"/>
          </w:tcPr>
          <w:p w14:paraId="4E447D74" w14:textId="77777777" w:rsidR="00274C21" w:rsidRDefault="00274C21">
            <w:pPr>
              <w:jc w:val="center"/>
              <w:rPr>
                <w:rFonts w:ascii="宋体" w:hAnsi="宋体"/>
                <w:sz w:val="28"/>
                <w:szCs w:val="24"/>
              </w:rPr>
            </w:pPr>
          </w:p>
        </w:tc>
        <w:tc>
          <w:tcPr>
            <w:tcW w:w="3225" w:type="dxa"/>
          </w:tcPr>
          <w:p w14:paraId="348DB743" w14:textId="77777777" w:rsidR="00274C21" w:rsidRDefault="00274C21">
            <w:pPr>
              <w:jc w:val="center"/>
              <w:rPr>
                <w:rFonts w:ascii="宋体" w:hAnsi="宋体"/>
                <w:sz w:val="28"/>
                <w:szCs w:val="24"/>
              </w:rPr>
            </w:pPr>
          </w:p>
        </w:tc>
      </w:tr>
      <w:tr w:rsidR="00274C21" w14:paraId="6DE23A98" w14:textId="77777777">
        <w:tc>
          <w:tcPr>
            <w:tcW w:w="2235" w:type="dxa"/>
          </w:tcPr>
          <w:p w14:paraId="453A5245" w14:textId="77777777" w:rsidR="00274C21" w:rsidRDefault="00274C21">
            <w:pPr>
              <w:jc w:val="center"/>
              <w:rPr>
                <w:rFonts w:ascii="宋体" w:hAnsi="宋体"/>
                <w:sz w:val="28"/>
                <w:szCs w:val="24"/>
              </w:rPr>
            </w:pPr>
          </w:p>
        </w:tc>
        <w:tc>
          <w:tcPr>
            <w:tcW w:w="2551" w:type="dxa"/>
          </w:tcPr>
          <w:p w14:paraId="6972FDFA" w14:textId="77777777" w:rsidR="00274C21" w:rsidRDefault="00274C21">
            <w:pPr>
              <w:jc w:val="center"/>
              <w:rPr>
                <w:rFonts w:ascii="宋体" w:hAnsi="宋体"/>
                <w:sz w:val="28"/>
                <w:szCs w:val="24"/>
              </w:rPr>
            </w:pPr>
          </w:p>
        </w:tc>
        <w:tc>
          <w:tcPr>
            <w:tcW w:w="2977" w:type="dxa"/>
          </w:tcPr>
          <w:p w14:paraId="7B8642A6" w14:textId="77777777" w:rsidR="00274C21" w:rsidRDefault="00274C21">
            <w:pPr>
              <w:jc w:val="center"/>
              <w:rPr>
                <w:rFonts w:ascii="宋体" w:hAnsi="宋体"/>
                <w:sz w:val="28"/>
                <w:szCs w:val="24"/>
              </w:rPr>
            </w:pPr>
          </w:p>
        </w:tc>
        <w:tc>
          <w:tcPr>
            <w:tcW w:w="3225" w:type="dxa"/>
          </w:tcPr>
          <w:p w14:paraId="68B7CA8C" w14:textId="77777777" w:rsidR="00274C21" w:rsidRDefault="00274C21">
            <w:pPr>
              <w:jc w:val="center"/>
              <w:rPr>
                <w:rFonts w:ascii="宋体" w:hAnsi="宋体"/>
                <w:sz w:val="28"/>
                <w:szCs w:val="24"/>
              </w:rPr>
            </w:pPr>
          </w:p>
        </w:tc>
      </w:tr>
      <w:tr w:rsidR="00274C21" w14:paraId="13FC4443" w14:textId="77777777">
        <w:tc>
          <w:tcPr>
            <w:tcW w:w="2235" w:type="dxa"/>
          </w:tcPr>
          <w:p w14:paraId="1AEEBBFA" w14:textId="77777777" w:rsidR="00274C21" w:rsidRDefault="00274C21">
            <w:pPr>
              <w:jc w:val="center"/>
              <w:rPr>
                <w:rFonts w:ascii="宋体" w:hAnsi="宋体"/>
                <w:sz w:val="28"/>
                <w:szCs w:val="24"/>
              </w:rPr>
            </w:pPr>
          </w:p>
        </w:tc>
        <w:tc>
          <w:tcPr>
            <w:tcW w:w="2551" w:type="dxa"/>
          </w:tcPr>
          <w:p w14:paraId="53AE28E1" w14:textId="77777777" w:rsidR="00274C21" w:rsidRDefault="00274C21">
            <w:pPr>
              <w:jc w:val="center"/>
              <w:rPr>
                <w:rFonts w:ascii="宋体" w:hAnsi="宋体"/>
                <w:sz w:val="28"/>
                <w:szCs w:val="24"/>
              </w:rPr>
            </w:pPr>
          </w:p>
        </w:tc>
        <w:tc>
          <w:tcPr>
            <w:tcW w:w="2977" w:type="dxa"/>
          </w:tcPr>
          <w:p w14:paraId="5B632F61" w14:textId="77777777" w:rsidR="00274C21" w:rsidRDefault="00274C21">
            <w:pPr>
              <w:jc w:val="center"/>
              <w:rPr>
                <w:rFonts w:ascii="宋体" w:hAnsi="宋体"/>
                <w:sz w:val="28"/>
                <w:szCs w:val="24"/>
              </w:rPr>
            </w:pPr>
          </w:p>
        </w:tc>
        <w:tc>
          <w:tcPr>
            <w:tcW w:w="3225" w:type="dxa"/>
          </w:tcPr>
          <w:p w14:paraId="071D8ECF" w14:textId="77777777" w:rsidR="00274C21" w:rsidRDefault="00274C21">
            <w:pPr>
              <w:jc w:val="center"/>
              <w:rPr>
                <w:rFonts w:ascii="宋体" w:hAnsi="宋体"/>
                <w:sz w:val="28"/>
                <w:szCs w:val="24"/>
              </w:rPr>
            </w:pPr>
          </w:p>
        </w:tc>
      </w:tr>
      <w:tr w:rsidR="00274C21" w14:paraId="3EC78EAB" w14:textId="77777777">
        <w:tc>
          <w:tcPr>
            <w:tcW w:w="2235" w:type="dxa"/>
          </w:tcPr>
          <w:p w14:paraId="4FD3867F" w14:textId="77777777" w:rsidR="00274C21" w:rsidRDefault="00274C21">
            <w:pPr>
              <w:jc w:val="center"/>
              <w:rPr>
                <w:rFonts w:ascii="宋体" w:hAnsi="宋体"/>
                <w:sz w:val="28"/>
                <w:szCs w:val="24"/>
              </w:rPr>
            </w:pPr>
          </w:p>
        </w:tc>
        <w:tc>
          <w:tcPr>
            <w:tcW w:w="2551" w:type="dxa"/>
          </w:tcPr>
          <w:p w14:paraId="00DB8CE8" w14:textId="77777777" w:rsidR="00274C21" w:rsidRDefault="00274C21">
            <w:pPr>
              <w:jc w:val="center"/>
              <w:rPr>
                <w:rFonts w:ascii="宋体" w:hAnsi="宋体"/>
                <w:sz w:val="28"/>
                <w:szCs w:val="24"/>
              </w:rPr>
            </w:pPr>
          </w:p>
        </w:tc>
        <w:tc>
          <w:tcPr>
            <w:tcW w:w="2977" w:type="dxa"/>
          </w:tcPr>
          <w:p w14:paraId="01B960CC" w14:textId="77777777" w:rsidR="00274C21" w:rsidRDefault="00274C21">
            <w:pPr>
              <w:jc w:val="center"/>
              <w:rPr>
                <w:rFonts w:ascii="宋体" w:hAnsi="宋体"/>
                <w:sz w:val="28"/>
                <w:szCs w:val="24"/>
              </w:rPr>
            </w:pPr>
          </w:p>
        </w:tc>
        <w:tc>
          <w:tcPr>
            <w:tcW w:w="3225" w:type="dxa"/>
          </w:tcPr>
          <w:p w14:paraId="3FC334A6" w14:textId="77777777" w:rsidR="00274C21" w:rsidRDefault="00274C21">
            <w:pPr>
              <w:jc w:val="center"/>
              <w:rPr>
                <w:rFonts w:ascii="宋体" w:hAnsi="宋体"/>
                <w:sz w:val="28"/>
                <w:szCs w:val="24"/>
              </w:rPr>
            </w:pPr>
          </w:p>
        </w:tc>
      </w:tr>
      <w:tr w:rsidR="00274C21" w14:paraId="2063B67C" w14:textId="77777777">
        <w:tc>
          <w:tcPr>
            <w:tcW w:w="2235" w:type="dxa"/>
          </w:tcPr>
          <w:p w14:paraId="08B916DB" w14:textId="77777777" w:rsidR="00274C21" w:rsidRDefault="00274C21">
            <w:pPr>
              <w:jc w:val="center"/>
              <w:rPr>
                <w:rFonts w:ascii="宋体" w:hAnsi="宋体"/>
                <w:sz w:val="28"/>
                <w:szCs w:val="24"/>
              </w:rPr>
            </w:pPr>
          </w:p>
        </w:tc>
        <w:tc>
          <w:tcPr>
            <w:tcW w:w="2551" w:type="dxa"/>
          </w:tcPr>
          <w:p w14:paraId="3FAE9624" w14:textId="77777777" w:rsidR="00274C21" w:rsidRDefault="00274C21">
            <w:pPr>
              <w:jc w:val="center"/>
              <w:rPr>
                <w:rFonts w:ascii="宋体" w:hAnsi="宋体"/>
                <w:sz w:val="28"/>
                <w:szCs w:val="24"/>
              </w:rPr>
            </w:pPr>
          </w:p>
        </w:tc>
        <w:tc>
          <w:tcPr>
            <w:tcW w:w="2977" w:type="dxa"/>
          </w:tcPr>
          <w:p w14:paraId="27C2C0F7" w14:textId="77777777" w:rsidR="00274C21" w:rsidRDefault="00274C21">
            <w:pPr>
              <w:jc w:val="center"/>
              <w:rPr>
                <w:rFonts w:ascii="宋体" w:hAnsi="宋体"/>
                <w:sz w:val="28"/>
                <w:szCs w:val="24"/>
              </w:rPr>
            </w:pPr>
          </w:p>
        </w:tc>
        <w:tc>
          <w:tcPr>
            <w:tcW w:w="3225" w:type="dxa"/>
          </w:tcPr>
          <w:p w14:paraId="75718E0E" w14:textId="77777777" w:rsidR="00274C21" w:rsidRDefault="00274C21">
            <w:pPr>
              <w:jc w:val="center"/>
              <w:rPr>
                <w:rFonts w:ascii="宋体" w:hAnsi="宋体"/>
                <w:sz w:val="28"/>
                <w:szCs w:val="24"/>
              </w:rPr>
            </w:pPr>
          </w:p>
        </w:tc>
      </w:tr>
      <w:tr w:rsidR="00274C21" w14:paraId="29A862D9" w14:textId="77777777">
        <w:tc>
          <w:tcPr>
            <w:tcW w:w="2235" w:type="dxa"/>
          </w:tcPr>
          <w:p w14:paraId="2C5C6F37" w14:textId="77777777" w:rsidR="00274C21" w:rsidRDefault="00274C21">
            <w:pPr>
              <w:jc w:val="center"/>
              <w:rPr>
                <w:rFonts w:ascii="宋体" w:hAnsi="宋体"/>
                <w:sz w:val="28"/>
                <w:szCs w:val="24"/>
              </w:rPr>
            </w:pPr>
          </w:p>
        </w:tc>
        <w:tc>
          <w:tcPr>
            <w:tcW w:w="2551" w:type="dxa"/>
          </w:tcPr>
          <w:p w14:paraId="71236559" w14:textId="77777777" w:rsidR="00274C21" w:rsidRDefault="00274C21">
            <w:pPr>
              <w:jc w:val="center"/>
              <w:rPr>
                <w:rFonts w:ascii="宋体" w:hAnsi="宋体"/>
                <w:sz w:val="28"/>
                <w:szCs w:val="24"/>
              </w:rPr>
            </w:pPr>
          </w:p>
        </w:tc>
        <w:tc>
          <w:tcPr>
            <w:tcW w:w="2977" w:type="dxa"/>
          </w:tcPr>
          <w:p w14:paraId="75F3F566" w14:textId="77777777" w:rsidR="00274C21" w:rsidRDefault="00274C21">
            <w:pPr>
              <w:jc w:val="center"/>
              <w:rPr>
                <w:rFonts w:ascii="宋体" w:hAnsi="宋体"/>
                <w:sz w:val="28"/>
                <w:szCs w:val="24"/>
              </w:rPr>
            </w:pPr>
          </w:p>
        </w:tc>
        <w:tc>
          <w:tcPr>
            <w:tcW w:w="3225" w:type="dxa"/>
          </w:tcPr>
          <w:p w14:paraId="2B1A43D1" w14:textId="77777777" w:rsidR="00274C21" w:rsidRDefault="00274C21">
            <w:pPr>
              <w:jc w:val="center"/>
              <w:rPr>
                <w:rFonts w:ascii="宋体" w:hAnsi="宋体"/>
                <w:sz w:val="28"/>
                <w:szCs w:val="24"/>
              </w:rPr>
            </w:pPr>
          </w:p>
        </w:tc>
      </w:tr>
      <w:tr w:rsidR="00274C21" w14:paraId="59719E50" w14:textId="77777777">
        <w:tc>
          <w:tcPr>
            <w:tcW w:w="2235" w:type="dxa"/>
          </w:tcPr>
          <w:p w14:paraId="3BE4E1F8" w14:textId="77777777" w:rsidR="00274C21" w:rsidRDefault="00274C21">
            <w:pPr>
              <w:jc w:val="center"/>
              <w:rPr>
                <w:rFonts w:ascii="宋体" w:hAnsi="宋体"/>
                <w:sz w:val="28"/>
                <w:szCs w:val="24"/>
              </w:rPr>
            </w:pPr>
          </w:p>
        </w:tc>
        <w:tc>
          <w:tcPr>
            <w:tcW w:w="2551" w:type="dxa"/>
          </w:tcPr>
          <w:p w14:paraId="56BDB757" w14:textId="77777777" w:rsidR="00274C21" w:rsidRDefault="00274C21">
            <w:pPr>
              <w:jc w:val="center"/>
              <w:rPr>
                <w:rFonts w:ascii="宋体" w:hAnsi="宋体"/>
                <w:sz w:val="28"/>
                <w:szCs w:val="24"/>
              </w:rPr>
            </w:pPr>
          </w:p>
        </w:tc>
        <w:tc>
          <w:tcPr>
            <w:tcW w:w="2977" w:type="dxa"/>
          </w:tcPr>
          <w:p w14:paraId="472F730D" w14:textId="77777777" w:rsidR="00274C21" w:rsidRDefault="00274C21">
            <w:pPr>
              <w:jc w:val="center"/>
              <w:rPr>
                <w:rFonts w:ascii="宋体" w:hAnsi="宋体"/>
                <w:sz w:val="28"/>
                <w:szCs w:val="24"/>
              </w:rPr>
            </w:pPr>
          </w:p>
        </w:tc>
        <w:tc>
          <w:tcPr>
            <w:tcW w:w="3225" w:type="dxa"/>
          </w:tcPr>
          <w:p w14:paraId="025D8986" w14:textId="77777777" w:rsidR="00274C21" w:rsidRDefault="00274C21">
            <w:pPr>
              <w:jc w:val="center"/>
              <w:rPr>
                <w:rFonts w:ascii="宋体" w:hAnsi="宋体"/>
                <w:sz w:val="28"/>
                <w:szCs w:val="24"/>
              </w:rPr>
            </w:pPr>
          </w:p>
        </w:tc>
      </w:tr>
      <w:tr w:rsidR="00274C21" w14:paraId="4E9974C0" w14:textId="77777777">
        <w:tc>
          <w:tcPr>
            <w:tcW w:w="2235" w:type="dxa"/>
          </w:tcPr>
          <w:p w14:paraId="76D34B96" w14:textId="77777777" w:rsidR="00274C21" w:rsidRDefault="00274C21">
            <w:pPr>
              <w:jc w:val="center"/>
              <w:rPr>
                <w:rFonts w:ascii="宋体" w:hAnsi="宋体"/>
                <w:sz w:val="28"/>
                <w:szCs w:val="24"/>
              </w:rPr>
            </w:pPr>
          </w:p>
        </w:tc>
        <w:tc>
          <w:tcPr>
            <w:tcW w:w="2551" w:type="dxa"/>
          </w:tcPr>
          <w:p w14:paraId="2307B93F" w14:textId="77777777" w:rsidR="00274C21" w:rsidRDefault="00274C21">
            <w:pPr>
              <w:jc w:val="center"/>
              <w:rPr>
                <w:rFonts w:ascii="宋体" w:hAnsi="宋体"/>
                <w:sz w:val="28"/>
                <w:szCs w:val="24"/>
              </w:rPr>
            </w:pPr>
          </w:p>
        </w:tc>
        <w:tc>
          <w:tcPr>
            <w:tcW w:w="2977" w:type="dxa"/>
          </w:tcPr>
          <w:p w14:paraId="7A5A742F" w14:textId="77777777" w:rsidR="00274C21" w:rsidRDefault="00274C21">
            <w:pPr>
              <w:jc w:val="center"/>
              <w:rPr>
                <w:rFonts w:ascii="宋体" w:hAnsi="宋体"/>
                <w:sz w:val="28"/>
                <w:szCs w:val="24"/>
              </w:rPr>
            </w:pPr>
          </w:p>
        </w:tc>
        <w:tc>
          <w:tcPr>
            <w:tcW w:w="3225" w:type="dxa"/>
          </w:tcPr>
          <w:p w14:paraId="7B282828" w14:textId="77777777" w:rsidR="00274C21" w:rsidRDefault="00274C21">
            <w:pPr>
              <w:jc w:val="center"/>
              <w:rPr>
                <w:rFonts w:ascii="宋体" w:hAnsi="宋体"/>
                <w:sz w:val="28"/>
                <w:szCs w:val="24"/>
              </w:rPr>
            </w:pPr>
          </w:p>
        </w:tc>
      </w:tr>
      <w:tr w:rsidR="00274C21" w14:paraId="3386B2A8" w14:textId="77777777">
        <w:tc>
          <w:tcPr>
            <w:tcW w:w="2235" w:type="dxa"/>
          </w:tcPr>
          <w:p w14:paraId="7020CB14" w14:textId="77777777" w:rsidR="00274C21" w:rsidRDefault="00274C21">
            <w:pPr>
              <w:jc w:val="center"/>
              <w:rPr>
                <w:rFonts w:ascii="宋体" w:hAnsi="宋体"/>
                <w:sz w:val="28"/>
                <w:szCs w:val="24"/>
              </w:rPr>
            </w:pPr>
          </w:p>
        </w:tc>
        <w:tc>
          <w:tcPr>
            <w:tcW w:w="2551" w:type="dxa"/>
          </w:tcPr>
          <w:p w14:paraId="351BBC99" w14:textId="77777777" w:rsidR="00274C21" w:rsidRDefault="00274C21">
            <w:pPr>
              <w:jc w:val="center"/>
              <w:rPr>
                <w:rFonts w:ascii="宋体" w:hAnsi="宋体"/>
                <w:sz w:val="28"/>
                <w:szCs w:val="24"/>
              </w:rPr>
            </w:pPr>
          </w:p>
        </w:tc>
        <w:tc>
          <w:tcPr>
            <w:tcW w:w="2977" w:type="dxa"/>
          </w:tcPr>
          <w:p w14:paraId="041EF6A7" w14:textId="77777777" w:rsidR="00274C21" w:rsidRDefault="00274C21">
            <w:pPr>
              <w:jc w:val="center"/>
              <w:rPr>
                <w:rFonts w:ascii="宋体" w:hAnsi="宋体"/>
                <w:sz w:val="28"/>
                <w:szCs w:val="24"/>
              </w:rPr>
            </w:pPr>
          </w:p>
        </w:tc>
        <w:tc>
          <w:tcPr>
            <w:tcW w:w="3225" w:type="dxa"/>
          </w:tcPr>
          <w:p w14:paraId="32E91992" w14:textId="77777777" w:rsidR="00274C21" w:rsidRDefault="00274C21">
            <w:pPr>
              <w:jc w:val="center"/>
              <w:rPr>
                <w:rFonts w:ascii="宋体" w:hAnsi="宋体"/>
                <w:sz w:val="28"/>
                <w:szCs w:val="24"/>
              </w:rPr>
            </w:pPr>
          </w:p>
        </w:tc>
      </w:tr>
    </w:tbl>
    <w:p w14:paraId="5180AED9" w14:textId="77777777" w:rsidR="00274C21" w:rsidRDefault="00274C21">
      <w:pPr>
        <w:rPr>
          <w:rFonts w:ascii="宋体" w:hAnsi="宋体"/>
          <w:sz w:val="24"/>
        </w:rPr>
      </w:pPr>
    </w:p>
    <w:p w14:paraId="50C0902D" w14:textId="77777777" w:rsidR="00274C21" w:rsidRDefault="00274C21">
      <w:pPr>
        <w:rPr>
          <w:rFonts w:ascii="宋体" w:hAnsi="宋体"/>
          <w:sz w:val="24"/>
        </w:rPr>
      </w:pPr>
    </w:p>
    <w:p w14:paraId="0667E3EB" w14:textId="77777777" w:rsidR="00274C21" w:rsidRDefault="00274C21">
      <w:pPr>
        <w:rPr>
          <w:rFonts w:ascii="宋体" w:hAnsi="宋体"/>
          <w:sz w:val="24"/>
        </w:rPr>
      </w:pPr>
    </w:p>
    <w:p w14:paraId="5A9F727B" w14:textId="77777777" w:rsidR="00274C21" w:rsidRDefault="00274C21">
      <w:pPr>
        <w:rPr>
          <w:rFonts w:ascii="宋体" w:hAnsi="宋体"/>
          <w:sz w:val="24"/>
        </w:rPr>
      </w:pPr>
    </w:p>
    <w:sectPr w:rsidR="00274C21">
      <w:pgSz w:w="11906" w:h="16838"/>
      <w:pgMar w:top="0" w:right="567" w:bottom="284"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amascus">
    <w:charset w:val="B2"/>
    <w:family w:val="auto"/>
    <w:pitch w:val="variable"/>
    <w:sig w:usb0="80002001" w:usb1="80000000" w:usb2="00000080" w:usb3="00000000" w:csb0="00000040" w:csb1="00000000"/>
  </w:font>
  <w:font w:name="微软雅黑">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869"/>
    <w:rsid w:val="BFF9B02A"/>
    <w:rsid w:val="FFFF089A"/>
    <w:rsid w:val="00011AD5"/>
    <w:rsid w:val="0001600B"/>
    <w:rsid w:val="0003238A"/>
    <w:rsid w:val="00034FCB"/>
    <w:rsid w:val="00082AE2"/>
    <w:rsid w:val="000B64C1"/>
    <w:rsid w:val="000B7034"/>
    <w:rsid w:val="000D01F9"/>
    <w:rsid w:val="000D0484"/>
    <w:rsid w:val="000F1363"/>
    <w:rsid w:val="0010541A"/>
    <w:rsid w:val="001501F4"/>
    <w:rsid w:val="00152A7B"/>
    <w:rsid w:val="00187798"/>
    <w:rsid w:val="001B084C"/>
    <w:rsid w:val="001E6B14"/>
    <w:rsid w:val="002030CB"/>
    <w:rsid w:val="0020653A"/>
    <w:rsid w:val="002132A0"/>
    <w:rsid w:val="00232DB3"/>
    <w:rsid w:val="00254415"/>
    <w:rsid w:val="00274C21"/>
    <w:rsid w:val="002A5621"/>
    <w:rsid w:val="002B1869"/>
    <w:rsid w:val="0032508B"/>
    <w:rsid w:val="00340895"/>
    <w:rsid w:val="00373499"/>
    <w:rsid w:val="003855F5"/>
    <w:rsid w:val="003A0320"/>
    <w:rsid w:val="00404FC7"/>
    <w:rsid w:val="00410237"/>
    <w:rsid w:val="004142E7"/>
    <w:rsid w:val="004704E7"/>
    <w:rsid w:val="004B1E4D"/>
    <w:rsid w:val="004B59A6"/>
    <w:rsid w:val="004B654B"/>
    <w:rsid w:val="004D1862"/>
    <w:rsid w:val="005228CE"/>
    <w:rsid w:val="00523090"/>
    <w:rsid w:val="0059226E"/>
    <w:rsid w:val="005C31EB"/>
    <w:rsid w:val="005D319B"/>
    <w:rsid w:val="005D731B"/>
    <w:rsid w:val="005E2CA7"/>
    <w:rsid w:val="005E2E7D"/>
    <w:rsid w:val="00602AC1"/>
    <w:rsid w:val="006A25D3"/>
    <w:rsid w:val="006F1C5C"/>
    <w:rsid w:val="007006CE"/>
    <w:rsid w:val="007112BD"/>
    <w:rsid w:val="007A7767"/>
    <w:rsid w:val="00841E55"/>
    <w:rsid w:val="008B7CD9"/>
    <w:rsid w:val="008F6370"/>
    <w:rsid w:val="00962DD7"/>
    <w:rsid w:val="00982145"/>
    <w:rsid w:val="009826DB"/>
    <w:rsid w:val="009F4EB2"/>
    <w:rsid w:val="00A00010"/>
    <w:rsid w:val="00A2249B"/>
    <w:rsid w:val="00A865CB"/>
    <w:rsid w:val="00AB3C66"/>
    <w:rsid w:val="00AE06C3"/>
    <w:rsid w:val="00AF2E39"/>
    <w:rsid w:val="00AF5B05"/>
    <w:rsid w:val="00B04334"/>
    <w:rsid w:val="00B948A9"/>
    <w:rsid w:val="00BB60B1"/>
    <w:rsid w:val="00C53A1A"/>
    <w:rsid w:val="00CD7B44"/>
    <w:rsid w:val="00D21779"/>
    <w:rsid w:val="00D64875"/>
    <w:rsid w:val="00D67A6E"/>
    <w:rsid w:val="00D9422B"/>
    <w:rsid w:val="00D95A17"/>
    <w:rsid w:val="00E71DEE"/>
    <w:rsid w:val="00E844FA"/>
    <w:rsid w:val="00EC1AF9"/>
    <w:rsid w:val="00EF00D6"/>
    <w:rsid w:val="00EF050D"/>
    <w:rsid w:val="00F01EFB"/>
    <w:rsid w:val="00F05874"/>
    <w:rsid w:val="00F4264B"/>
    <w:rsid w:val="00F55514"/>
    <w:rsid w:val="00F618EB"/>
    <w:rsid w:val="00F87B6E"/>
    <w:rsid w:val="00FA7120"/>
    <w:rsid w:val="00FF0278"/>
    <w:rsid w:val="00FF3034"/>
    <w:rsid w:val="00FF6BDD"/>
    <w:rsid w:val="04BF6CDB"/>
    <w:rsid w:val="0BF54D14"/>
    <w:rsid w:val="11BF622C"/>
    <w:rsid w:val="19240DE5"/>
    <w:rsid w:val="1BF84678"/>
    <w:rsid w:val="265E5EDA"/>
    <w:rsid w:val="267519C1"/>
    <w:rsid w:val="298A1765"/>
    <w:rsid w:val="52A87FE2"/>
    <w:rsid w:val="6087164C"/>
    <w:rsid w:val="6FFE9B56"/>
    <w:rsid w:val="7EE32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724D05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qFormat="1"/>
    <w:lsdException w:name="Table Grid" w:uiPriority="3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黑体"/>
      <w:kern w:val="2"/>
      <w:sz w:val="21"/>
      <w:szCs w:val="22"/>
    </w:rPr>
  </w:style>
  <w:style w:type="paragraph" w:styleId="3">
    <w:name w:val="heading 3"/>
    <w:basedOn w:val="a"/>
    <w:next w:val="a"/>
    <w:unhideWhenUsed/>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Times New Roman" w:hAnsi="Times New Roman" w:cs="Times New Roman"/>
      <w:kern w:val="0"/>
      <w:sz w:val="18"/>
      <w:szCs w:val="18"/>
    </w:rPr>
  </w:style>
  <w:style w:type="paragraph" w:styleId="a5">
    <w:name w:val="footer"/>
    <w:basedOn w:val="a"/>
    <w:link w:val="a6"/>
    <w:uiPriority w:val="99"/>
    <w:unhideWhenUsed/>
    <w:qFormat/>
    <w:pPr>
      <w:tabs>
        <w:tab w:val="center" w:pos="4153"/>
        <w:tab w:val="right" w:pos="8306"/>
      </w:tabs>
      <w:snapToGrid w:val="0"/>
      <w:jc w:val="left"/>
    </w:pPr>
    <w:rPr>
      <w:rFonts w:ascii="Times New Roman" w:hAnsi="Times New Roman" w:cs="Times New Roman"/>
      <w:kern w:val="0"/>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imes New Roman" w:hAnsi="Times New Roman" w:cs="Times New Roman"/>
      <w:kern w:val="0"/>
      <w:sz w:val="18"/>
      <w:szCs w:val="18"/>
    </w:rPr>
  </w:style>
  <w:style w:type="table" w:styleId="a9">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link w:val="a3"/>
    <w:uiPriority w:val="99"/>
    <w:semiHidden/>
    <w:qFormat/>
    <w:rPr>
      <w:sz w:val="18"/>
      <w:szCs w:val="18"/>
    </w:rPr>
  </w:style>
  <w:style w:type="character" w:customStyle="1" w:styleId="a8">
    <w:name w:val="页眉 字符"/>
    <w:link w:val="a7"/>
    <w:uiPriority w:val="99"/>
    <w:qFormat/>
    <w:rPr>
      <w:sz w:val="18"/>
      <w:szCs w:val="18"/>
    </w:rPr>
  </w:style>
  <w:style w:type="character" w:customStyle="1" w:styleId="a6">
    <w:name w:val="页脚 字符"/>
    <w:link w:val="a5"/>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104</Words>
  <Characters>598</Characters>
  <Application>Microsoft Office Word</Application>
  <DocSecurity>0</DocSecurity>
  <Lines>4</Lines>
  <Paragraphs>1</Paragraphs>
  <ScaleCrop>false</ScaleCrop>
  <Company>MS</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（天翼爱音乐文化科技有限公司）</dc:title>
  <dc:creator>USER</dc:creator>
  <cp:lastModifiedBy> </cp:lastModifiedBy>
  <cp:revision>9</cp:revision>
  <dcterms:created xsi:type="dcterms:W3CDTF">2021-03-26T08:06:00Z</dcterms:created>
  <dcterms:modified xsi:type="dcterms:W3CDTF">2021-10-12T06:28:00Z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