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Android机器人APP 全套面试终极小抄（100%全覆盖）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一、四大组件（普通项目 VS 机器人项目）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Activity（页面）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普通：只负责页面展示、跳转，退后台随便销毁，不影响功能。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机器人：不仅展示UI，还要保存设备通信状态；退后台不销毁现场，切回来继续控制机器人。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Service（后台服务，机器人核心）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普通：后台放歌、下载，可有可无，被杀无所谓。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机器人：核心核心！常驻后台，保蓝牙/WiFi长连接、心跳包、断线自动重连，关页面也不能断设备。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BroadcastReceiver（广播）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普通：监听网络、电量，仅做页面提示。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机器人：监听蓝牙、WiFi、锁屏亮屏，自动触发重连、断连、省电逻辑。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ContentProvider（数据共享）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普通：偶尔用来读通讯录、相册。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机器人：基本不用。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二、页面 &amp; App 生命周期（核心区别）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普通项目</w:t>
      </w:r>
      <w:r>
        <w:rPr>
          <w:rFonts w:eastAsia="等线" w:ascii="Arial" w:cs="Arial" w:hAnsi="Arial"/>
          <w:sz w:val="22"/>
        </w:rPr>
        <w:t>：只管页面展示，切后台、被杀都没事，重启即可，无任何影响。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机器人项目</w:t>
      </w:r>
      <w:r>
        <w:rPr>
          <w:rFonts w:eastAsia="等线" w:ascii="Arial" w:cs="Arial" w:hAnsi="Arial"/>
          <w:sz w:val="22"/>
        </w:rPr>
        <w:t>：页面退后台只停UI刷新，不断设备连接；锁屏、切后台必须保住长连接和心跳；只有彻底退出APP，才断开设备、释放通信资源。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三、离屏渲染（场景+区别+优化）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概念</w:t>
      </w:r>
      <w:r>
        <w:rPr>
          <w:rFonts w:eastAsia="等线" w:ascii="Arial" w:cs="Arial" w:hAnsi="Arial"/>
          <w:sz w:val="22"/>
        </w:rPr>
        <w:t>：先在后台额外画布绘制，再贴到屏幕，画质好但耗性能。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普通项目</w:t>
      </w:r>
      <w:r>
        <w:rPr>
          <w:rFonts w:eastAsia="等线" w:ascii="Arial" w:cs="Arial" w:hAnsi="Arial"/>
          <w:sz w:val="22"/>
        </w:rPr>
        <w:t>：只为UI美化（圆角、阴影、毛玻璃），能不用就不用。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机器人项目</w:t>
      </w:r>
      <w:r>
        <w:rPr>
          <w:rFonts w:eastAsia="等线" w:ascii="Arial" w:cs="Arial" w:hAnsi="Arial"/>
          <w:sz w:val="22"/>
        </w:rPr>
        <w:t>：业务刚需，用于绘制运动轨迹、雷达避障、仪表盘、传感器波形，高频刷新。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优化方案</w:t>
      </w:r>
      <w:r>
        <w:rPr>
          <w:rFonts w:eastAsia="等线" w:ascii="Arial" w:cs="Arial" w:hAnsi="Arial"/>
          <w:sz w:val="22"/>
        </w:rPr>
        <w:t>：控制刷新频率、简化UI特效、使用SurfaceView独立线程绘图、复用画布对象，避免抢占主线程影响设备通信。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四、启动速度优化（普通 VS 机器人）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普通项目</w:t>
      </w:r>
      <w:r>
        <w:rPr>
          <w:rFonts w:eastAsia="等线" w:ascii="Arial" w:cs="Arial" w:hAnsi="Arial"/>
          <w:sz w:val="22"/>
        </w:rPr>
        <w:t>：优化布局层级、耗时任务丢子线程、非必要功能懒加载，启动慢仅影响观感。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机器人项目</w:t>
      </w:r>
      <w:r>
        <w:rPr>
          <w:rFonts w:eastAsia="等线" w:ascii="Arial" w:cs="Arial" w:hAnsi="Arial"/>
          <w:sz w:val="22"/>
        </w:rPr>
        <w:t>：除UI优化外，蓝牙、串口、通信协议、重连逻辑全部异步初始化，不阻塞主线程；兼顾页面秒开和设备快速重连，解决启动连不上设备的问题。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五、崩溃治理与防崩溃方案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场景区别</w:t>
      </w:r>
      <w:r>
        <w:rPr>
          <w:rFonts w:eastAsia="等线" w:ascii="Arial" w:cs="Arial" w:hAnsi="Arial"/>
          <w:sz w:val="22"/>
        </w:rPr>
        <w:t>：普通项目崩溃多为UI、数据异常，重启即恢复；机器人项目崩溃多是蓝牙、串口、协议解析、多线程并发问题，会导致设备断连失控，存在安全风险。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防崩溃核心手段</w:t>
      </w:r>
      <w:r>
        <w:rPr>
          <w:rFonts w:eastAsia="等线" w:ascii="Arial" w:cs="Arial" w:hAnsi="Arial"/>
          <w:sz w:val="22"/>
        </w:rPr>
        <w:t>：通用判空、下标防护、权限校验、try-catch捕获异常、全局异常拦截；机器人专属：通信IO异常捕获、数据包格式校验、多线程隔离、页面销毁及时释放资源、异常兜底紧急停机。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Bugly第三方SDK</w:t>
      </w:r>
      <w:r>
        <w:rPr>
          <w:rFonts w:eastAsia="等线" w:ascii="Arial" w:cs="Arial" w:hAnsi="Arial"/>
          <w:sz w:val="22"/>
        </w:rPr>
        <w:t>：可集成用于崩溃监控、上报、定位问题，但仅做统计工具，无法防崩溃，必须保留自研异常兜底和停机逻辑，不能依赖第三方SDK保设备稳定。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六、机器人专属高频考点（新增全覆盖）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1、ANR 场景与解决（机器人必考）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普通项目：基本是主线程耗时导致。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机器人项目：除主线程卡顿外，</w:t>
      </w:r>
      <w:r>
        <w:rPr>
          <w:rFonts w:eastAsia="等线" w:ascii="Arial" w:cs="Arial" w:hAnsi="Arial"/>
          <w:b w:val="true"/>
          <w:sz w:val="22"/>
        </w:rPr>
        <w:t>蓝牙读写、串口解析、循环重连、高频数据刷新</w:t>
      </w:r>
      <w:r>
        <w:rPr>
          <w:rFonts w:eastAsia="等线" w:ascii="Arial" w:cs="Arial" w:hAnsi="Arial"/>
          <w:sz w:val="22"/>
        </w:rPr>
        <w:t>都会引发ANR。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：所有通信、解析、耗时操作全部放子线程；禁止循环死锁；心跳和重连加延时，不疯狂重试。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2、蓝牙/BLE 核心考点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经典蓝牙适合传大文件、固件升级；BLE低功耗，适合机器人实时控制、传传感器数据。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必须做：状态机管理连接、断线自动重连、重连次数限制、蓝牙开关监听、权限适配Android12+新蓝牙权限。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3、TCP粘包、拆包、心跳机制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粘包原因</w:t>
      </w:r>
      <w:r>
        <w:rPr>
          <w:rFonts w:eastAsia="等线" w:ascii="Arial" w:cs="Arial" w:hAnsi="Arial"/>
          <w:sz w:val="22"/>
        </w:rPr>
        <w:t>：TCP是流式协议，数据无边界，多条数据会粘在一起。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：固定包头+包体长度，按长度解析数据。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心跳包</w:t>
      </w:r>
      <w:r>
        <w:rPr>
          <w:rFonts w:eastAsia="等线" w:ascii="Arial" w:cs="Arial" w:hAnsi="Arial"/>
          <w:sz w:val="22"/>
        </w:rPr>
        <w:t>：定时发探测包，多次无应答判定断连，触发重连，保证机器人在线状态准确。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4、多线程并发问题（机器人高频坑）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机器人同时存在接收线程、发送线程、解析线程、UI线程，容易并发错乱。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：线程隔离、队列存储指令、防止重复发送指令、加锁保护核心数据、禁止子线程直接更新UI。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5、后台保活与耗电优化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普通APP不用强保活，机器人APP必须后台保连接。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</w:t>
      </w:r>
      <w:r>
        <w:rPr>
          <w:rFonts w:eastAsia="等线" w:ascii="Arial" w:cs="Arial" w:hAnsi="Arial"/>
          <w:sz w:val="22"/>
        </w:rPr>
        <w:t>：前台服务常驻、白名单引导、锁屏降低心跳频率、前台恢复高频通信、不用的连接及时释放，兼顾稳定和省电。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6、内存泄漏（机器人专属考点）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普通项目泄漏只卡UI；机器人项目泄漏会导致后台卡死、通信异常、APP慢慢闪退。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常见泄漏</w:t>
      </w:r>
      <w:r>
        <w:rPr>
          <w:rFonts w:eastAsia="等线" w:ascii="Arial" w:cs="Arial" w:hAnsi="Arial"/>
          <w:sz w:val="22"/>
        </w:rPr>
        <w:t>：蓝牙回调、Handler匿名内部类、线程未销毁、广播未注销、页面销毁未释放通信资源。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：页面销毁清空回调、终止线程、注销广播、使用静态Handler+弱引用。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7、设备状态机机制（面试官最爱问）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机器人APP必须用状态机管理：未连接、连接中、已连接、断开中、异常断线。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好处：避免重复连接、重复发指令、状态错乱，解决机器人乱动、指令叠加问题。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8、指令防抖、去重、队列机制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机器人操控是高频点击，容易出现指令堆积、机器人连续乱动。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</w:t>
      </w:r>
      <w:r>
        <w:rPr>
          <w:rFonts w:eastAsia="等线" w:ascii="Arial" w:cs="Arial" w:hAnsi="Arial"/>
          <w:sz w:val="22"/>
        </w:rPr>
        <w:t>：指令队列排队、防抖拦截短时间重复指令、上一条指令未完成不下发新指令。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七、终极面试万能总结话术（直接背）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机器人APP开发和普通APP最大的区别是，普通APP只注重UI体验，而机器人APP核心是</w:t>
      </w:r>
      <w:r>
        <w:rPr>
          <w:rFonts w:eastAsia="等线" w:ascii="Arial" w:cs="Arial" w:hAnsi="Arial"/>
          <w:b w:val="true"/>
          <w:sz w:val="22"/>
        </w:rPr>
        <w:t>设备稳定性、实时性、安全性</w:t>
      </w:r>
      <w:r>
        <w:rPr>
          <w:rFonts w:eastAsia="等线" w:ascii="Arial" w:cs="Arial" w:hAnsi="Arial"/>
          <w:sz w:val="22"/>
        </w:rPr>
        <w:t>。我会通过Service常驻后台保障长连接，严格管控页面和APP生命周期避免断连；通过优化离屏渲染、异步初始化优化启动速度；通过数据校验、线程隔离、异常兜底防止崩溃和设备失控；同时处理好蓝牙通信、TCP粘包、多线程并发、内存泄漏、指令队列等机器人专属问题，搭配Bugly做线上监控，全方位保证机器人控制稳定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2026-05-07T11:23:00Z</dcterms:created>
  <dc:creator>Apache POI</dc:creator>
</cp:coreProperties>
</file>