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便利</w:t>
      </w:r>
      <w:r>
        <w:rPr>
          <w:rFonts w:hint="default"/>
          <w:lang w:eastAsia="zh-Hans"/>
        </w:rPr>
        <w:t>100</w:t>
      </w:r>
      <w:r>
        <w:rPr>
          <w:rFonts w:hint="eastAsia"/>
          <w:lang w:val="en-US" w:eastAsia="zh-Hans"/>
        </w:rPr>
        <w:t>可复用的优点</w:t>
      </w:r>
    </w:p>
    <w:p>
      <w:pPr>
        <w:pStyle w:val="3"/>
        <w:bidi w:val="0"/>
        <w:rPr>
          <w:rFonts w:hint="eastAsia"/>
          <w:lang w:eastAsia="zh-Hans"/>
        </w:rPr>
      </w:pPr>
      <w:r>
        <w:rPr>
          <w:rFonts w:hint="default"/>
          <w:lang w:eastAsia="zh-Hans"/>
        </w:rPr>
        <w:t>1</w:t>
      </w:r>
      <w:r>
        <w:rPr>
          <w:rFonts w:hint="eastAsia"/>
          <w:lang w:eastAsia="zh-Hans"/>
        </w:rPr>
        <w:t>：# 全局数据管理优化方案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## 优化方案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我创建了一个专门的全局数据管理类 BLGlobalDataManager ，采用单例模式实现，将所有全局数据迁移到此类中管理。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### 实现细节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1. 1.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创建全局数据管理类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- 创建了 `BLGlobalDataManager.h` 和 `BLGlobalDataManager.m` 文件。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- 实现了单例模式，确保全局只有一个实例。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- 封装了GUID生成、存储和访问逻辑。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- 提供了视图控制器数组、标签栏视图等全局数据的管理。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2. 2.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修改AppDelegate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- 更新 `BLAppDelegate.h` ，移除了直接定义的全局属性，添加了访问全局数据管理器的便捷方法。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 xml:space="preserve">   - 更新 `BLAppDelegate.m` ，移除了原来的GUID管理方法，使用新的全局数据管理器。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## 使用方式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现在可以通过以下方式访问全局数据：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// 获取全局数据管理器实例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BLGlobalDataManager *globalManager = 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[BLGlobalDataManager sharedManager];</w:t>
      </w:r>
    </w:p>
    <w:p>
      <w:pPr>
        <w:rPr>
          <w:rFonts w:hint="eastAsia"/>
          <w:lang w:eastAsia="zh-Hans"/>
        </w:rPr>
      </w:pP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// 访问全局数据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NSString *guid = globalManager.GUID;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NSMutableArray *viewControllers = 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globalManager.viewControllers;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int cgNumber = globalManager.cgNumber;</w:t>
      </w:r>
    </w:p>
    <w:p>
      <w:pPr>
        <w:rPr>
          <w:rFonts w:hint="eastAsia"/>
          <w:lang w:eastAsia="zh-Hans"/>
        </w:rPr>
      </w:pP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// 修改全局数据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globalManager.cgNumber = 10;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[globalManager.viewControllers 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addObject:newViewController];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```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t>这种方案遵循了iOS开发的最佳实践，实现了功能代码分离，提高了代码的可维护性和可扩展性。</w:t>
      </w:r>
    </w:p>
    <w:p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2.全局常量功能代码分离优化方案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## 优化方案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我建议采用 模块化常量管理方案 ，按照功能将常量分类，创建专用的常量文件：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在 Utils 目录下创建了 Common 文件夹，用于存放公共常量和工具类 2. 新文件创建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UIConstants.h ：包含颜色、字体、间距和尺寸等UI相关常量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NetworkConstants.h ：包含网络超时、基础地址、API路径等网络相关常量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BusinessConstants.h ：包含订单、支付和商品等业务相关常量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AppConfigManager.h/.m ：单例类，用于管理配送规则数组、用户邮箱等全局配置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CoreConstants.h ：包含屏幕尺寸、系统版本、沙盒路径等核心常量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- DeviceUtils.h/.m ：包含设备检测、系统版本判断等工具函数</w:t>
      </w:r>
    </w:p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3.</w:t>
      </w:r>
      <w:r>
        <w:rPr>
          <w:rFonts w:hint="default"/>
          <w:lang w:val="en-US" w:eastAsia="zh-Hans"/>
        </w:rPr>
        <w:t>在Prefix文件中添加通用头文件的做法分析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### 优点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1. 1.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代码简化 ：无需在每个文件中单独导入CoreConstants.h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2. 2.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一致性保证 ：确保所有文件使用相同版本的宏定义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3. 3.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编译效率提升 ：头文件内容只需预处理一次，而非每个文件单独处理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4. 4.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维护便捷 ：全局宏定义的修改只需在一处进行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### 注意事项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1. 1.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避免过度使用 ：只添加真正通用的头文件，避免将不常用的头文件放入Prefix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2. 2.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关注编译时间 ：过多的头文件会增加初始编译时间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3. 3.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警惕命名冲突 ：确保不同头文件中的宏定义和常量名称不冲突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### 最佳实践建议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1. 1.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将Prefix文件中的头文件限制在真正全局通用的范围内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2. 2.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对于大型项目，可以考虑按模块创建多个Prefix文件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3. 3.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对于不常用的宏或常量，考虑在需要的文件中单独导入相关头文件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4. 4.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定期清理Prefix文件，移除不再使用的头文件</w:t>
      </w:r>
    </w:p>
    <w:p>
      <w:pPr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4.</w:t>
      </w:r>
      <w:r>
        <w:rPr>
          <w:rFonts w:hint="eastAsia"/>
          <w:lang w:val="en-US" w:eastAsia="zh-Hans"/>
        </w:rPr>
        <w:t>主界面</w:t>
      </w:r>
      <w:r>
        <w:rPr>
          <w:lang w:val="en-US" w:eastAsia="zh-CN"/>
        </w:rPr>
        <w:t>BLMainViewController</w:t>
      </w:r>
      <w:r>
        <w:rPr>
          <w:rFonts w:hint="eastAsia"/>
          <w:lang w:val="en-US" w:eastAsia="zh-Hans"/>
        </w:rPr>
        <w:t>：</w:t>
      </w:r>
      <w:r>
        <w:rPr>
          <w:lang w:val="en-US" w:eastAsia="zh-CN"/>
        </w:rPr>
        <w:t>UITabBarController</w:t>
      </w:r>
      <w:r>
        <w:rPr>
          <w:rFonts w:hint="default"/>
          <w:lang w:eastAsia="zh-CN"/>
        </w:rPr>
        <w:t>+3</w:t>
      </w:r>
      <w:r>
        <w:rPr>
          <w:rFonts w:hint="eastAsia"/>
          <w:lang w:val="en-US" w:eastAsia="zh-Hans"/>
        </w:rPr>
        <w:t>个界面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- 1.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代码解耦 ：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移除了对 BLAppDelegate 的直接引用，使用 BLGlobalDataManager 单例管理全局状态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通过协议和依赖注入减少组件间的耦合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- 2.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代码现代化 ：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使用 instancetype 代替 id 类型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添加了类型定义和枚举，提高代码可读性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使用 ARC 兼容的内存管理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- 3.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结构优化 ：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将初始化逻辑拆分为多个职责单一的方法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常量集中管理，便于维护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增加了空值检查和错误处理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- 4.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性能优化 ：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延迟加载视图控制器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优化了视图布局和自动调整掩码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移除了不必要的对象创建和资源消耗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- 5.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API 设计改进 ：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使用枚举代替硬编码的整数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方法命名更清晰，符合 Objective-C 命名规范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- 增加了必要的注释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BaseUI基类</w:t>
      </w:r>
    </w:p>
    <w:p>
      <w:pPr>
        <w:bidi w:val="0"/>
        <w:rPr>
          <w:rFonts w:hint="eastAsia"/>
          <w:lang w:eastAsia="zh-Hans"/>
        </w:rPr>
      </w:pPr>
      <w:r>
        <w:rPr>
          <w:lang w:val="en-US" w:eastAsia="zh-CN"/>
        </w:rPr>
        <w:t>BaseUITabBarController</w:t>
      </w:r>
    </w:p>
    <w:p>
      <w:pPr>
        <w:bidi w:val="0"/>
        <w:rPr>
          <w:lang w:val="en-US" w:eastAsia="zh-CN"/>
        </w:rPr>
      </w:pPr>
      <w:r>
        <w:rPr>
          <w:lang w:val="en-US" w:eastAsia="zh-CN"/>
        </w:rPr>
        <w:t>BaseViewController</w:t>
      </w:r>
    </w:p>
    <w:p>
      <w:pPr>
        <w:bidi w:val="0"/>
        <w:rPr>
          <w:lang w:val="en-US" w:eastAsia="zh-CN"/>
        </w:rPr>
      </w:pPr>
      <w:r>
        <w:rPr>
          <w:lang w:val="en-US" w:eastAsia="zh-CN"/>
        </w:rPr>
        <w:t> BaseNavigationController</w:t>
      </w:r>
    </w:p>
    <w:p>
      <w:pPr>
        <w:bidi w:val="0"/>
        <w:rPr>
          <w:lang w:val="en-US" w:eastAsia="zh-CN"/>
        </w:rPr>
      </w:pPr>
      <w:r>
        <w:rPr>
          <w:lang w:val="en-US" w:eastAsia="zh-CN"/>
        </w:rPr>
        <w:t>OABaseModel</w:t>
      </w:r>
    </w:p>
    <w:p>
      <w:pPr>
        <w:bidi w:val="0"/>
      </w:pPr>
      <w:r>
        <w:rPr>
          <w:lang w:val="en-US" w:eastAsia="zh-CN"/>
        </w:rPr>
        <w:t>BaseUIWebController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  <w:rPr>
          <w:rFonts w:ascii="Helvetica Neue" w:hAnsi="Helvetica Neue" w:eastAsia="Helvetica Neue" w:cs="Helvetica Neue"/>
          <w:color w:val="5D6C79"/>
          <w:kern w:val="0"/>
          <w:sz w:val="24"/>
          <w:szCs w:val="24"/>
          <w:lang w:val="en-US" w:eastAsia="zh-CN" w:bidi="ar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5D6C79"/>
          <w:kern w:val="0"/>
          <w:sz w:val="24"/>
          <w:szCs w:val="24"/>
          <w:lang w:val="en-US" w:eastAsia="zh-CN" w:bidi="ar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  <w:rPr>
          <w:rFonts w:ascii="Helvetica Neue" w:hAnsi="Helvetica Neue" w:eastAsia="Helvetica Neue" w:cs="Helvetica Neue"/>
          <w:color w:val="5D6C79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lang w:val="en-US" w:eastAsia="zh-CN"/>
        </w:rPr>
      </w:pPr>
      <w:r>
        <w:rPr>
          <w:rFonts w:hint="default"/>
          <w:lang w:eastAsia="zh-Hans"/>
        </w:rPr>
        <w:t>6</w:t>
      </w:r>
      <w:r>
        <w:rPr>
          <w:rFonts w:hint="eastAsia"/>
          <w:lang w:eastAsia="zh-Hans"/>
        </w:rPr>
        <w:t>：</w:t>
      </w:r>
      <w:r>
        <w:rPr>
          <w:lang w:val="en-US" w:eastAsia="zh-CN"/>
        </w:rPr>
        <w:t>BLAreaFirstViewController</w:t>
      </w:r>
    </w:p>
    <w:p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获取国家，城市，具体位置，区域列表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火星GPS</w:t>
      </w:r>
    </w:p>
    <w:p>
      <w:pPr>
        <w:bidi w:val="0"/>
      </w:pPr>
      <w:r>
        <w:rPr>
          <w:lang w:val="en-US" w:eastAsia="zh-CN"/>
        </w:rPr>
        <w:t>m_sqlite</w:t>
      </w:r>
      <w:r>
        <w:rPr>
          <w:rFonts w:hint="default"/>
          <w:lang w:val="en-US" w:eastAsia="zh-CN"/>
        </w:rPr>
        <w:t xml:space="preserve"> = [[</w:t>
      </w:r>
      <w:r>
        <w:rPr>
          <w:lang w:val="en-US" w:eastAsia="zh-CN"/>
        </w:rPr>
        <w:t>CSqlite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alloc</w:t>
      </w:r>
      <w:r>
        <w:rPr>
          <w:rFonts w:hint="default"/>
          <w:lang w:val="en-US" w:eastAsia="zh-CN"/>
        </w:rPr>
        <w:t xml:space="preserve">] </w:t>
      </w:r>
      <w:r>
        <w:rPr>
          <w:lang w:val="en-US" w:eastAsia="zh-CN"/>
        </w:rPr>
        <w:t>init</w:t>
      </w:r>
      <w:r>
        <w:rPr>
          <w:rFonts w:hint="default"/>
          <w:lang w:val="en-US" w:eastAsia="zh-CN"/>
        </w:rPr>
        <w:t>];</w:t>
      </w:r>
    </w:p>
    <w:p>
      <w:pPr>
        <w:bidi w:val="0"/>
      </w:pPr>
      <w:r>
        <w:t> [m_sqlite openSqlite];</w:t>
      </w:r>
    </w:p>
    <w:p>
      <w:pPr>
        <w:bidi w:val="0"/>
        <w:rPr>
          <w:lang w:val="en-US" w:eastAsia="zh-CN"/>
        </w:rPr>
      </w:pPr>
      <w:r>
        <w:rPr>
          <w:lang w:val="en-US" w:eastAsia="zh-CN"/>
        </w:rPr>
        <w:t> sqlite3_stmt* stmtL = [m_sqlite NSRunSql:sql];</w:t>
      </w:r>
    </w:p>
    <w:p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https://blog.csdn.net/weixin_39676348/article/details/111743791</w:t>
      </w:r>
    </w:p>
    <w:p>
      <w:pPr>
        <w:bidi w:val="0"/>
        <w:rPr>
          <w:rFonts w:hint="eastAsia"/>
        </w:rPr>
      </w:pPr>
      <w:r>
        <w:rPr>
          <w:rFonts w:hint="eastAsia"/>
        </w:rPr>
        <w:t>coords 动态定位_iOS中定位当前位置坐标及转换为火星坐标的方法</w:t>
      </w:r>
    </w:p>
    <w:p>
      <w:pPr>
        <w:bidi w:val="0"/>
        <w:rPr>
          <w:rFonts w:hint="eastAsia"/>
        </w:rPr>
      </w:pPr>
      <w:r>
        <w:rPr>
          <w:rFonts w:hint="eastAsia"/>
        </w:rPr>
        <w:t>在iOS开发中，GPS坐标与火星坐标(GCJ02)的互转是一个常见需求，主要原因与中国的地理信息政策、地图服务生态以及坐标系统本身的特点有关。以下是详细解释：</w:t>
      </w:r>
    </w:p>
    <w:p>
      <w:pPr>
        <w:bidi w:val="0"/>
        <w:rPr>
          <w:rFonts w:hint="eastAsia"/>
        </w:rPr>
      </w:pPr>
      <w:r>
        <w:rPr>
          <w:rFonts w:hint="eastAsia"/>
        </w:rPr>
        <w:t>### 1. 政策合规要求</w:t>
      </w:r>
    </w:p>
    <w:p>
      <w:pPr>
        <w:bidi w:val="0"/>
        <w:rPr>
          <w:rFonts w:hint="eastAsia"/>
        </w:rPr>
      </w:pPr>
      <w:r>
        <w:rPr>
          <w:rFonts w:hint="eastAsia"/>
        </w:rPr>
        <w:t>根据中国国家测绘局的规定，所有在中国境内提供地理位置服务的应用，必须对原始GPS坐标进行加密处理。火星坐标系(GCJ02)是国家规定的标准加密坐标系，也被称为"国测局坐标系"。 这是确保地理信息安全的重要措施。</w:t>
      </w:r>
    </w:p>
    <w:p>
      <w:pPr>
        <w:bidi w:val="0"/>
        <w:rPr>
          <w:rFonts w:hint="eastAsia"/>
        </w:rPr>
      </w:pPr>
      <w:r>
        <w:rPr>
          <w:rFonts w:hint="eastAsia"/>
        </w:rPr>
        <w:t>### 2. 坐标系统的差异</w:t>
      </w:r>
    </w:p>
    <w:p>
      <w:pPr>
        <w:bidi w:val="0"/>
        <w:rPr>
          <w:rFonts w:hint="eastAsia"/>
        </w:rPr>
      </w:pPr>
      <w:r>
        <w:rPr>
          <w:rFonts w:hint="eastAsia"/>
        </w:rPr>
        <w:t>- WGS84坐标 ：GPS卫星定位系统使用的全球统一坐标系统，是国际标准。iOS设备通过GPS芯片获取的原始坐标就是WGS84格式。</w:t>
      </w:r>
    </w:p>
    <w:p>
      <w:pPr>
        <w:bidi w:val="0"/>
        <w:rPr>
          <w:rFonts w:hint="eastAsia"/>
        </w:rPr>
      </w:pPr>
      <w:r>
        <w:rPr>
          <w:rFonts w:hint="eastAsia"/>
        </w:rPr>
        <w:t>- 火星坐标(GCJ02) ：在中国境内，地图数据必须基于此坐标系。它在WGS84坐标的基础上进行了非线性加密偏移处理，偏移量在几百米范围内。</w:t>
      </w:r>
      <w:bookmarkStart w:id="0" w:name="_GoBack"/>
      <w:bookmarkEnd w:id="0"/>
    </w:p>
    <w:p>
      <w:pPr>
        <w:bidi w:val="0"/>
        <w:rPr>
          <w:rFonts w:hint="eastAsia"/>
        </w:rPr>
      </w:pPr>
      <w:r>
        <w:rPr>
          <w:rFonts w:hint="eastAsia"/>
        </w:rPr>
        <w:t>从GPS获取原始WGS84坐标并转换为GCJ02火星坐标的过程，主要发生在以下几种场景中：</w:t>
      </w:r>
    </w:p>
    <w:p>
      <w:pPr>
        <w:bidi w:val="0"/>
        <w:rPr>
          <w:rFonts w:hint="eastAsia"/>
        </w:rPr>
      </w:pPr>
      <w:r>
        <w:rPr>
          <w:rFonts w:hint="eastAsia"/>
        </w:rPr>
        <w:t>### 1. 地图显示场景</w:t>
      </w:r>
    </w:p>
    <w:p>
      <w:pPr>
        <w:bidi w:val="0"/>
        <w:rPr>
          <w:rFonts w:hint="eastAsia"/>
        </w:rPr>
      </w:pPr>
      <w:r>
        <w:rPr>
          <w:rFonts w:hint="eastAsia"/>
        </w:rPr>
        <w:t>当应用需要在地图上显示用户当前位置或其他地理位置时，必须进行坐标转换。例如：</w:t>
      </w:r>
    </w:p>
    <w:p>
      <w:pPr>
        <w:bidi w:val="0"/>
        <w:rPr>
          <w:rFonts w:hint="eastAsia"/>
        </w:rPr>
      </w:pPr>
      <w:r>
        <w:rPr>
          <w:rFonts w:hint="eastAsia"/>
        </w:rPr>
        <w:t>- 导航类应用(如高德地图、百度地图)显示用户实时位置</w:t>
      </w:r>
    </w:p>
    <w:p>
      <w:pPr>
        <w:bidi w:val="0"/>
        <w:rPr>
          <w:rFonts w:hint="eastAsia"/>
        </w:rPr>
      </w:pPr>
      <w:r>
        <w:rPr>
          <w:rFonts w:hint="eastAsia"/>
        </w:rPr>
        <w:t>- 社交应用中的"附近的人"功能</w:t>
      </w:r>
    </w:p>
    <w:p>
      <w:pPr>
        <w:bidi w:val="0"/>
        <w:rPr>
          <w:rFonts w:hint="eastAsia"/>
        </w:rPr>
      </w:pPr>
      <w:r>
        <w:rPr>
          <w:rFonts w:hint="eastAsia"/>
        </w:rPr>
        <w:t>- 出行应用中的位置标记和路线规划</w:t>
      </w:r>
    </w:p>
    <w:p>
      <w:pPr>
        <w:bidi w:val="0"/>
        <w:rPr>
          <w:rFonts w:hint="eastAsia"/>
        </w:rPr>
      </w:pPr>
      <w:r>
        <w:rPr>
          <w:rFonts w:hint="eastAsia"/>
        </w:rPr>
        <w:t>### 2. 位置数据处理场景</w:t>
      </w:r>
    </w:p>
    <w:p>
      <w:pPr>
        <w:bidi w:val="0"/>
        <w:rPr>
          <w:rFonts w:hint="eastAsia"/>
        </w:rPr>
      </w:pPr>
      <w:r>
        <w:rPr>
          <w:rFonts w:hint="eastAsia"/>
        </w:rPr>
        <w:t>当应用需要处理位置数据并与服务器或其他组件交互时：</w:t>
      </w:r>
    </w:p>
    <w:p>
      <w:pPr>
        <w:bidi w:val="0"/>
        <w:rPr>
          <w:rFonts w:hint="eastAsia"/>
        </w:rPr>
      </w:pPr>
      <w:r>
        <w:rPr>
          <w:rFonts w:hint="eastAsia"/>
        </w:rPr>
        <w:t>- 将用户位置上传到服务器前进行转换，确保服务端数据一致性</w:t>
      </w:r>
    </w:p>
    <w:p>
      <w:pPr>
        <w:bidi w:val="0"/>
        <w:rPr>
          <w:rFonts w:hint="eastAsia"/>
        </w:rPr>
      </w:pPr>
      <w:r>
        <w:rPr>
          <w:rFonts w:hint="eastAsia"/>
        </w:rPr>
        <w:t>- 从服务器获取位置数据后，转换为WGS84供GPS模块使用</w:t>
      </w:r>
    </w:p>
    <w:p>
      <w:pPr>
        <w:bidi w:val="0"/>
        <w:rPr>
          <w:rFonts w:hint="eastAsia"/>
        </w:rPr>
      </w:pPr>
      <w:r>
        <w:rPr>
          <w:rFonts w:hint="eastAsia"/>
        </w:rPr>
        <w:t>- 存储位置数据到本地数据库(如项目中的 gps.db )时使用标准坐标系</w:t>
      </w:r>
    </w:p>
    <w:p>
      <w:pPr>
        <w:bidi w:val="0"/>
        <w:rPr>
          <w:rFonts w:hint="eastAsia"/>
        </w:rPr>
      </w:pPr>
      <w:r>
        <w:rPr>
          <w:rFonts w:hint="eastAsia"/>
        </w:rPr>
        <w:t>### 3. 第三方地图服务集成场景</w:t>
      </w:r>
    </w:p>
    <w:p>
      <w:pPr>
        <w:bidi w:val="0"/>
        <w:rPr>
          <w:rFonts w:hint="eastAsia"/>
        </w:rPr>
      </w:pPr>
      <w:r>
        <w:rPr>
          <w:rFonts w:hint="eastAsia"/>
        </w:rPr>
        <w:t>当应用集成国内第三方地图服务时：</w:t>
      </w:r>
    </w:p>
    <w:p>
      <w:pPr>
        <w:bidi w:val="0"/>
        <w:rPr>
          <w:rFonts w:hint="eastAsia"/>
        </w:rPr>
      </w:pPr>
      <w:r>
        <w:rPr>
          <w:rFonts w:hint="eastAsia"/>
        </w:rPr>
        <w:t>- 使用高德地图API、腾讯地图API等服务时，需要提供GCJ02坐标</w:t>
      </w:r>
    </w:p>
    <w:p>
      <w:pPr>
        <w:bidi w:val="0"/>
        <w:rPr>
          <w:rFonts w:hint="eastAsia"/>
        </w:rPr>
      </w:pPr>
      <w:r>
        <w:rPr>
          <w:rFonts w:hint="eastAsia"/>
        </w:rPr>
        <w:t>- 调用地图SDK的定位、逆地理编码等功能时，需要确保坐标系统一致</w:t>
      </w:r>
    </w:p>
    <w:p>
      <w:pPr>
        <w:bidi w:val="0"/>
        <w:rPr>
          <w:rFonts w:hint="eastAsia"/>
        </w:rPr>
      </w:pPr>
      <w:r>
        <w:rPr>
          <w:rFonts w:hint="eastAsia"/>
        </w:rPr>
        <w:t>### 4. 政府或企业应用场景</w:t>
      </w:r>
    </w:p>
    <w:p>
      <w:pPr>
        <w:bidi w:val="0"/>
        <w:rPr>
          <w:rFonts w:hint="eastAsia"/>
        </w:rPr>
      </w:pPr>
      <w:r>
        <w:rPr>
          <w:rFonts w:hint="eastAsia"/>
        </w:rPr>
        <w:t>涉及公共安全、交通、物流等领域的应用：</w:t>
      </w:r>
    </w:p>
    <w:p>
      <w:pPr>
        <w:bidi w:val="0"/>
        <w:rPr>
          <w:rFonts w:hint="eastAsia"/>
        </w:rPr>
      </w:pPr>
      <w:r>
        <w:rPr>
          <w:rFonts w:hint="eastAsia"/>
        </w:rPr>
        <w:t>- 网约车、外卖配送应用中的实时位置追踪</w:t>
      </w:r>
    </w:p>
    <w:p>
      <w:pPr>
        <w:bidi w:val="0"/>
        <w:rPr>
          <w:rFonts w:hint="eastAsia"/>
        </w:rPr>
      </w:pPr>
      <w:r>
        <w:rPr>
          <w:rFonts w:hint="eastAsia"/>
        </w:rPr>
        <w:t>- 物流应用中的车辆监控和路线优化</w:t>
      </w:r>
    </w:p>
    <w:p>
      <w:pPr>
        <w:bidi w:val="0"/>
        <w:rPr>
          <w:rFonts w:hint="eastAsia"/>
        </w:rPr>
      </w:pPr>
      <w:r>
        <w:rPr>
          <w:rFonts w:hint="eastAsia"/>
        </w:rPr>
        <w:t>- 应急救援应用中的位置定位</w:t>
      </w:r>
    </w:p>
    <w:p>
      <w:pPr>
        <w:bidi w:val="0"/>
        <w:rPr>
          <w:rFonts w:hint="eastAsia"/>
        </w:rPr>
      </w:pPr>
      <w:r>
        <w:rPr>
          <w:rFonts w:hint="eastAsia"/>
        </w:rPr>
        <w:t>### 5. 数据交换场景</w:t>
      </w:r>
    </w:p>
    <w:p>
      <w:pPr>
        <w:bidi w:val="0"/>
        <w:rPr>
          <w:rFonts w:hint="eastAsia"/>
        </w:rPr>
      </w:pPr>
      <w:r>
        <w:rPr>
          <w:rFonts w:hint="eastAsia"/>
        </w:rPr>
        <w:t>当应用需要与其他平台或系统交换位置数据时：</w:t>
      </w:r>
    </w:p>
    <w:p>
      <w:pPr>
        <w:bidi w:val="0"/>
        <w:rPr>
          <w:rFonts w:hint="eastAsia"/>
        </w:rPr>
      </w:pPr>
      <w:r>
        <w:rPr>
          <w:rFonts w:hint="eastAsia"/>
        </w:rPr>
        <w:t>- 跨平台应用(iOS、Android)间的位置数据共享</w:t>
      </w:r>
    </w:p>
    <w:p>
      <w:pPr>
        <w:bidi w:val="0"/>
        <w:rPr>
          <w:rFonts w:hint="eastAsia"/>
        </w:rPr>
      </w:pPr>
      <w:r>
        <w:rPr>
          <w:rFonts w:hint="eastAsia"/>
        </w:rPr>
        <w:t>- 与Web端应用进行位置信息交互</w:t>
      </w:r>
    </w:p>
    <w:p>
      <w:pPr>
        <w:bidi w:val="0"/>
        <w:rPr>
          <w:rFonts w:hint="eastAsia"/>
        </w:rPr>
      </w:pPr>
      <w:r>
        <w:rPr>
          <w:rFonts w:hint="eastAsia"/>
        </w:rPr>
        <w:t>- 与物联网设备交换位置数据</w:t>
      </w:r>
    </w:p>
    <w:p>
      <w:pPr>
        <w:rPr>
          <w:rFonts w:hint="eastAsia"/>
          <w:lang w:val="en-US" w:eastAsia="zh-Hans"/>
        </w:rPr>
      </w:pP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CC4D9"/>
    <w:multiLevelType w:val="singleLevel"/>
    <w:tmpl w:val="97ACC4D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0BD00"/>
    <w:rsid w:val="667B876A"/>
    <w:rsid w:val="DFEE61DC"/>
    <w:rsid w:val="F5F0B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paragraph" w:customStyle="1" w:styleId="8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B4F79"/>
      <w:kern w:val="0"/>
      <w:sz w:val="24"/>
      <w:szCs w:val="24"/>
      <w:lang w:val="en-US" w:eastAsia="zh-CN" w:bidi="ar"/>
    </w:rPr>
  </w:style>
  <w:style w:type="paragraph" w:customStyle="1" w:styleId="9">
    <w:name w:val="p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326D74"/>
      <w:kern w:val="0"/>
      <w:sz w:val="24"/>
      <w:szCs w:val="24"/>
      <w:lang w:val="en-US" w:eastAsia="zh-CN" w:bidi="ar"/>
    </w:rPr>
  </w:style>
  <w:style w:type="character" w:customStyle="1" w:styleId="10">
    <w:name w:val="s3"/>
    <w:basedOn w:val="7"/>
    <w:uiPriority w:val="0"/>
    <w:rPr>
      <w:color w:val="6C36A9"/>
    </w:rPr>
  </w:style>
  <w:style w:type="character" w:customStyle="1" w:styleId="11">
    <w:name w:val="s2"/>
    <w:basedOn w:val="7"/>
    <w:uiPriority w:val="0"/>
    <w:rPr>
      <w:color w:val="1C464A"/>
    </w:rPr>
  </w:style>
  <w:style w:type="character" w:customStyle="1" w:styleId="12">
    <w:name w:val="s4"/>
    <w:basedOn w:val="7"/>
    <w:uiPriority w:val="0"/>
  </w:style>
  <w:style w:type="character" w:customStyle="1" w:styleId="13">
    <w:name w:val="s1"/>
    <w:basedOn w:val="7"/>
    <w:uiPriority w:val="0"/>
    <w:rPr>
      <w:color w:val="326D7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178</TotalTime>
  <ScaleCrop>false</ScaleCrop>
  <LinksUpToDate>false</LinksUpToDate>
  <CharactersWithSpaces>0</CharactersWithSpaces>
  <Application>WPS Office_5.3.0.7863_F1E327BC-269C-435d-A152-05C5408002CA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2025-08-03T04:36:00Z</dcterms:created>
  <dc:creator>平安幸福</dc:creator>
  <cp:lastModifiedBy>平安幸福</cp:lastModifiedBy>
  <dcterms:modified xsi:type="dcterms:W3CDTF">2025-08-03T13:12:20Z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9793869C78C6F163E0958D6849F2F53D_41</vt:lpwstr>
  </property>
</Properties>
</file>