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DFF" w:rsidRPr="00E31DFF" w:rsidRDefault="00E31DFF" w:rsidP="00E31DFF">
      <w:pPr>
        <w:spacing w:after="0" w:line="240" w:lineRule="auto"/>
        <w:rPr>
          <w:rFonts w:ascii="Times New Roman" w:eastAsia="Times New Roman" w:hAnsi="Times New Roman" w:cs="Times New Roman"/>
          <w:sz w:val="16"/>
          <w:szCs w:val="16"/>
          <w:lang w:eastAsia="en-GB"/>
        </w:rPr>
      </w:pPr>
      <w:r w:rsidRPr="00E31DFF">
        <w:rPr>
          <w:rFonts w:ascii="Verdana" w:eastAsia="Times New Roman" w:hAnsi="Verdana" w:cs="Times New Roman"/>
          <w:b/>
          <w:bCs/>
          <w:color w:val="A52A2A"/>
          <w:sz w:val="16"/>
          <w:szCs w:val="16"/>
          <w:shd w:val="clear" w:color="auto" w:fill="FFFFFF"/>
          <w:lang w:eastAsia="en-GB"/>
        </w:rPr>
        <w:t>Superannuation</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t>A superannuation pension shall be granted to a Government servant who is retired on his attaining the age of 60 years.</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A52A2A"/>
          <w:sz w:val="16"/>
          <w:szCs w:val="16"/>
          <w:lang w:eastAsia="en-GB"/>
        </w:rPr>
      </w:pPr>
      <w:r w:rsidRPr="00E31DFF">
        <w:rPr>
          <w:rFonts w:ascii="Verdana" w:eastAsia="Times New Roman" w:hAnsi="Verdana" w:cs="Times New Roman"/>
          <w:b/>
          <w:bCs/>
          <w:color w:val="A52A2A"/>
          <w:sz w:val="16"/>
          <w:szCs w:val="16"/>
          <w:lang w:eastAsia="en-GB"/>
        </w:rPr>
        <w:t>Retiring Pension:</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t>A retiring pens</w:t>
      </w:r>
      <w:bookmarkStart w:id="0" w:name="_GoBack"/>
      <w:bookmarkEnd w:id="0"/>
      <w:r w:rsidRPr="00E31DFF">
        <w:rPr>
          <w:rFonts w:ascii="Verdana" w:eastAsia="Times New Roman" w:hAnsi="Verdana" w:cs="Times New Roman"/>
          <w:b/>
          <w:bCs/>
          <w:color w:val="000000"/>
          <w:sz w:val="16"/>
          <w:szCs w:val="16"/>
          <w:lang w:eastAsia="en-GB"/>
        </w:rPr>
        <w:t>ion shall be granted to a Government servant who retires, or is retired before attaining the age of Superannuation or to a Government servant who, on being declared surplus opts, for voluntary retirement.</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A52A2A"/>
          <w:sz w:val="16"/>
          <w:szCs w:val="16"/>
          <w:lang w:eastAsia="en-GB"/>
        </w:rPr>
      </w:pPr>
      <w:r w:rsidRPr="00E31DFF">
        <w:rPr>
          <w:rFonts w:ascii="Verdana" w:eastAsia="Times New Roman" w:hAnsi="Verdana" w:cs="Times New Roman"/>
          <w:b/>
          <w:bCs/>
          <w:color w:val="A52A2A"/>
          <w:sz w:val="16"/>
          <w:szCs w:val="16"/>
          <w:lang w:eastAsia="en-GB"/>
        </w:rPr>
        <w:t>Voluntary Retirement:</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t>Any Government servant can apply for voluntary retirement, three months in advance, only after the completion of twenty years of his qualifying service, provided there is no vigilance or Departmental Enquiry pending /initiated against him/her.</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A52A2A"/>
          <w:sz w:val="16"/>
          <w:szCs w:val="16"/>
          <w:lang w:eastAsia="en-GB"/>
        </w:rPr>
      </w:pPr>
      <w:r w:rsidRPr="00E31DFF">
        <w:rPr>
          <w:rFonts w:ascii="Verdana" w:eastAsia="Times New Roman" w:hAnsi="Verdana" w:cs="Times New Roman"/>
          <w:b/>
          <w:bCs/>
          <w:color w:val="A52A2A"/>
          <w:sz w:val="16"/>
          <w:szCs w:val="16"/>
          <w:lang w:eastAsia="en-GB"/>
        </w:rPr>
        <w:t>Invalid Pension:</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t>Invalid Pension may be granted if a Government servant applies for retirement from the service on account of any bodily or mental infirmity which permanently incapacitates him/her for the service. The request for invalid pension has to be supported by medical report from the competent medical board.</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A52A2A"/>
          <w:sz w:val="16"/>
          <w:szCs w:val="16"/>
          <w:lang w:eastAsia="en-GB"/>
        </w:rPr>
      </w:pPr>
      <w:r w:rsidRPr="00E31DFF">
        <w:rPr>
          <w:rFonts w:ascii="Verdana" w:eastAsia="Times New Roman" w:hAnsi="Verdana" w:cs="Times New Roman"/>
          <w:b/>
          <w:bCs/>
          <w:color w:val="A52A2A"/>
          <w:sz w:val="16"/>
          <w:szCs w:val="16"/>
          <w:lang w:eastAsia="en-GB"/>
        </w:rPr>
        <w:t>Compensation Pension:</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t>If a Government servant is selected for discharge owing to the abolition of a permanent post, he shall, unless he is appointed to another post the conditions of which are deemed by the authority competent to discharge him/her to be at least equal to those of his own, have the option � </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t xml:space="preserve">(a) </w:t>
      </w:r>
      <w:proofErr w:type="gramStart"/>
      <w:r w:rsidRPr="00E31DFF">
        <w:rPr>
          <w:rFonts w:ascii="Verdana" w:eastAsia="Times New Roman" w:hAnsi="Verdana" w:cs="Times New Roman"/>
          <w:b/>
          <w:bCs/>
          <w:color w:val="000000"/>
          <w:sz w:val="16"/>
          <w:szCs w:val="16"/>
          <w:lang w:eastAsia="en-GB"/>
        </w:rPr>
        <w:t>of</w:t>
      </w:r>
      <w:proofErr w:type="gramEnd"/>
      <w:r w:rsidRPr="00E31DFF">
        <w:rPr>
          <w:rFonts w:ascii="Verdana" w:eastAsia="Times New Roman" w:hAnsi="Verdana" w:cs="Times New Roman"/>
          <w:b/>
          <w:bCs/>
          <w:color w:val="000000"/>
          <w:sz w:val="16"/>
          <w:szCs w:val="16"/>
          <w:lang w:eastAsia="en-GB"/>
        </w:rPr>
        <w:t xml:space="preserve"> taking compensation pension to which he may be entitled for the service he had rendered, or </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t xml:space="preserve">(b) </w:t>
      </w:r>
      <w:proofErr w:type="gramStart"/>
      <w:r w:rsidRPr="00E31DFF">
        <w:rPr>
          <w:rFonts w:ascii="Verdana" w:eastAsia="Times New Roman" w:hAnsi="Verdana" w:cs="Times New Roman"/>
          <w:b/>
          <w:bCs/>
          <w:color w:val="000000"/>
          <w:sz w:val="16"/>
          <w:szCs w:val="16"/>
          <w:lang w:eastAsia="en-GB"/>
        </w:rPr>
        <w:t>of</w:t>
      </w:r>
      <w:proofErr w:type="gramEnd"/>
      <w:r w:rsidRPr="00E31DFF">
        <w:rPr>
          <w:rFonts w:ascii="Verdana" w:eastAsia="Times New Roman" w:hAnsi="Verdana" w:cs="Times New Roman"/>
          <w:b/>
          <w:bCs/>
          <w:color w:val="000000"/>
          <w:sz w:val="16"/>
          <w:szCs w:val="16"/>
          <w:lang w:eastAsia="en-GB"/>
        </w:rPr>
        <w:t xml:space="preserve"> accepting another appointment on such pay as may be offered and continuing to count his previous service for pension.</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A52A2A"/>
          <w:sz w:val="16"/>
          <w:szCs w:val="16"/>
          <w:lang w:eastAsia="en-GB"/>
        </w:rPr>
      </w:pPr>
      <w:r w:rsidRPr="00E31DFF">
        <w:rPr>
          <w:rFonts w:ascii="Verdana" w:eastAsia="Times New Roman" w:hAnsi="Verdana" w:cs="Times New Roman"/>
          <w:b/>
          <w:bCs/>
          <w:color w:val="A52A2A"/>
          <w:sz w:val="16"/>
          <w:szCs w:val="16"/>
          <w:lang w:eastAsia="en-GB"/>
        </w:rPr>
        <w:t>Compulsory Retirement Pension:</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t xml:space="preserve">A Government servant compulsorily retired from service as a penalty may be granted, by the authority competent to impose such penalty, pension or gratuity, or both at a rate not less than two-thirds and not more than full compensation pension or gratuity, or both admissible to him on the date of his compulsory retirement. The pension granted or allowed shall not be less than </w:t>
      </w:r>
      <w:proofErr w:type="spellStart"/>
      <w:r w:rsidRPr="00E31DFF">
        <w:rPr>
          <w:rFonts w:ascii="Verdana" w:eastAsia="Times New Roman" w:hAnsi="Verdana" w:cs="Times New Roman"/>
          <w:b/>
          <w:bCs/>
          <w:color w:val="000000"/>
          <w:sz w:val="16"/>
          <w:szCs w:val="16"/>
          <w:lang w:eastAsia="en-GB"/>
        </w:rPr>
        <w:t>Rs</w:t>
      </w:r>
      <w:proofErr w:type="spellEnd"/>
      <w:r w:rsidRPr="00E31DFF">
        <w:rPr>
          <w:rFonts w:ascii="Verdana" w:eastAsia="Times New Roman" w:hAnsi="Verdana" w:cs="Times New Roman"/>
          <w:b/>
          <w:bCs/>
          <w:color w:val="000000"/>
          <w:sz w:val="16"/>
          <w:szCs w:val="16"/>
          <w:lang w:eastAsia="en-GB"/>
        </w:rPr>
        <w:t>. 3500/- p.m.</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A52A2A"/>
          <w:sz w:val="16"/>
          <w:szCs w:val="16"/>
          <w:lang w:eastAsia="en-GB"/>
        </w:rPr>
      </w:pPr>
      <w:r w:rsidRPr="00E31DFF">
        <w:rPr>
          <w:rFonts w:ascii="Verdana" w:eastAsia="Times New Roman" w:hAnsi="Verdana" w:cs="Times New Roman"/>
          <w:b/>
          <w:bCs/>
          <w:color w:val="A52A2A"/>
          <w:sz w:val="16"/>
          <w:szCs w:val="16"/>
          <w:lang w:eastAsia="en-GB"/>
        </w:rPr>
        <w:t>Compassionate Allowance:</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lastRenderedPageBreak/>
        <w:t>(</w:t>
      </w:r>
      <w:proofErr w:type="spellStart"/>
      <w:r w:rsidRPr="00E31DFF">
        <w:rPr>
          <w:rFonts w:ascii="Verdana" w:eastAsia="Times New Roman" w:hAnsi="Verdana" w:cs="Times New Roman"/>
          <w:b/>
          <w:bCs/>
          <w:color w:val="000000"/>
          <w:sz w:val="16"/>
          <w:szCs w:val="16"/>
          <w:lang w:eastAsia="en-GB"/>
        </w:rPr>
        <w:t>i</w:t>
      </w:r>
      <w:proofErr w:type="spellEnd"/>
      <w:r w:rsidRPr="00E31DFF">
        <w:rPr>
          <w:rFonts w:ascii="Verdana" w:eastAsia="Times New Roman" w:hAnsi="Verdana" w:cs="Times New Roman"/>
          <w:b/>
          <w:bCs/>
          <w:color w:val="000000"/>
          <w:sz w:val="16"/>
          <w:szCs w:val="16"/>
          <w:lang w:eastAsia="en-GB"/>
        </w:rPr>
        <w:t>) A Government servant who is dismissed or removed from service shall forfeit his pension and gratuity:</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t>Provided that the authority competent to dismiss or remove him from service may, if the case is deserving of special consideration, sanction a compassionate allowance not exceeding two-thirds of pension or gratuity or both which would have been admissible to him if he had retired on compensation pension.</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t>(ii) A compassionate allowance sanctioned under the proviso to sub-rule (</w:t>
      </w:r>
      <w:proofErr w:type="spellStart"/>
      <w:r w:rsidRPr="00E31DFF">
        <w:rPr>
          <w:rFonts w:ascii="Verdana" w:eastAsia="Times New Roman" w:hAnsi="Verdana" w:cs="Times New Roman"/>
          <w:b/>
          <w:bCs/>
          <w:color w:val="000000"/>
          <w:sz w:val="16"/>
          <w:szCs w:val="16"/>
          <w:lang w:eastAsia="en-GB"/>
        </w:rPr>
        <w:t>i</w:t>
      </w:r>
      <w:proofErr w:type="spellEnd"/>
      <w:r w:rsidRPr="00E31DFF">
        <w:rPr>
          <w:rFonts w:ascii="Verdana" w:eastAsia="Times New Roman" w:hAnsi="Verdana" w:cs="Times New Roman"/>
          <w:b/>
          <w:bCs/>
          <w:color w:val="000000"/>
          <w:sz w:val="16"/>
          <w:szCs w:val="16"/>
          <w:lang w:eastAsia="en-GB"/>
        </w:rPr>
        <w:t xml:space="preserve">) shall not be less than the amount of Rupees one thousand nine hundred and thirteen per </w:t>
      </w:r>
      <w:proofErr w:type="spellStart"/>
      <w:r w:rsidRPr="00E31DFF">
        <w:rPr>
          <w:rFonts w:ascii="Verdana" w:eastAsia="Times New Roman" w:hAnsi="Verdana" w:cs="Times New Roman"/>
          <w:b/>
          <w:bCs/>
          <w:color w:val="000000"/>
          <w:sz w:val="16"/>
          <w:szCs w:val="16"/>
          <w:lang w:eastAsia="en-GB"/>
        </w:rPr>
        <w:t>mensem</w:t>
      </w:r>
      <w:proofErr w:type="spellEnd"/>
      <w:r w:rsidRPr="00E31DFF">
        <w:rPr>
          <w:rFonts w:ascii="Verdana" w:eastAsia="Times New Roman" w:hAnsi="Verdana" w:cs="Times New Roman"/>
          <w:b/>
          <w:bCs/>
          <w:color w:val="000000"/>
          <w:sz w:val="16"/>
          <w:szCs w:val="16"/>
          <w:lang w:eastAsia="en-GB"/>
        </w:rPr>
        <w:t>.</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A52A2A"/>
          <w:sz w:val="16"/>
          <w:szCs w:val="16"/>
          <w:lang w:eastAsia="en-GB"/>
        </w:rPr>
      </w:pPr>
      <w:r w:rsidRPr="00E31DFF">
        <w:rPr>
          <w:rFonts w:ascii="Verdana" w:eastAsia="Times New Roman" w:hAnsi="Verdana" w:cs="Times New Roman"/>
          <w:b/>
          <w:bCs/>
          <w:color w:val="A52A2A"/>
          <w:sz w:val="16"/>
          <w:szCs w:val="16"/>
          <w:lang w:eastAsia="en-GB"/>
        </w:rPr>
        <w:t>Extraordinary Pension:</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t>Extraordinary Pension in the form of Disability pension/extraordinary family pension may be paid to the Government servant/his family if disablement/death (or the aggravation of disablement/death</w:t>
      </w:r>
      <w:proofErr w:type="gramStart"/>
      <w:r w:rsidRPr="00E31DFF">
        <w:rPr>
          <w:rFonts w:ascii="Verdana" w:eastAsia="Times New Roman" w:hAnsi="Verdana" w:cs="Times New Roman"/>
          <w:b/>
          <w:bCs/>
          <w:color w:val="000000"/>
          <w:sz w:val="16"/>
          <w:szCs w:val="16"/>
          <w:lang w:eastAsia="en-GB"/>
        </w:rPr>
        <w:t>)of</w:t>
      </w:r>
      <w:proofErr w:type="gramEnd"/>
      <w:r w:rsidRPr="00E31DFF">
        <w:rPr>
          <w:rFonts w:ascii="Verdana" w:eastAsia="Times New Roman" w:hAnsi="Verdana" w:cs="Times New Roman"/>
          <w:b/>
          <w:bCs/>
          <w:color w:val="000000"/>
          <w:sz w:val="16"/>
          <w:szCs w:val="16"/>
          <w:lang w:eastAsia="en-GB"/>
        </w:rPr>
        <w:t xml:space="preserve"> the Government servant, during his service, are attributed to the Government service. For the award of extraordinary pension, there should thus be a </w:t>
      </w:r>
      <w:proofErr w:type="spellStart"/>
      <w:r w:rsidRPr="00E31DFF">
        <w:rPr>
          <w:rFonts w:ascii="Verdana" w:eastAsia="Times New Roman" w:hAnsi="Verdana" w:cs="Times New Roman"/>
          <w:b/>
          <w:bCs/>
          <w:color w:val="000000"/>
          <w:sz w:val="16"/>
          <w:szCs w:val="16"/>
          <w:lang w:eastAsia="en-GB"/>
        </w:rPr>
        <w:t>casual</w:t>
      </w:r>
      <w:proofErr w:type="spellEnd"/>
      <w:r w:rsidRPr="00E31DFF">
        <w:rPr>
          <w:rFonts w:ascii="Verdana" w:eastAsia="Times New Roman" w:hAnsi="Verdana" w:cs="Times New Roman"/>
          <w:b/>
          <w:bCs/>
          <w:color w:val="000000"/>
          <w:sz w:val="16"/>
          <w:szCs w:val="16"/>
          <w:lang w:eastAsia="en-GB"/>
        </w:rPr>
        <w:t xml:space="preserve"> connection between disablement and Government service; and death and Government service, for </w:t>
      </w:r>
      <w:proofErr w:type="spellStart"/>
      <w:r w:rsidRPr="00E31DFF">
        <w:rPr>
          <w:rFonts w:ascii="Verdana" w:eastAsia="Times New Roman" w:hAnsi="Verdana" w:cs="Times New Roman"/>
          <w:b/>
          <w:bCs/>
          <w:color w:val="000000"/>
          <w:sz w:val="16"/>
          <w:szCs w:val="16"/>
          <w:lang w:eastAsia="en-GB"/>
        </w:rPr>
        <w:t>attributability</w:t>
      </w:r>
      <w:proofErr w:type="spellEnd"/>
      <w:r w:rsidRPr="00E31DFF">
        <w:rPr>
          <w:rFonts w:ascii="Verdana" w:eastAsia="Times New Roman" w:hAnsi="Verdana" w:cs="Times New Roman"/>
          <w:b/>
          <w:bCs/>
          <w:color w:val="000000"/>
          <w:sz w:val="16"/>
          <w:szCs w:val="16"/>
          <w:lang w:eastAsia="en-GB"/>
        </w:rPr>
        <w:t xml:space="preserve"> or aggravation to be conceded. The quantum of the pension, </w:t>
      </w:r>
      <w:proofErr w:type="spellStart"/>
      <w:r w:rsidRPr="00E31DFF">
        <w:rPr>
          <w:rFonts w:ascii="Verdana" w:eastAsia="Times New Roman" w:hAnsi="Verdana" w:cs="Times New Roman"/>
          <w:b/>
          <w:bCs/>
          <w:color w:val="000000"/>
          <w:sz w:val="16"/>
          <w:szCs w:val="16"/>
          <w:lang w:eastAsia="en-GB"/>
        </w:rPr>
        <w:t>however</w:t>
      </w:r>
      <w:proofErr w:type="gramStart"/>
      <w:r w:rsidRPr="00E31DFF">
        <w:rPr>
          <w:rFonts w:ascii="Verdana" w:eastAsia="Times New Roman" w:hAnsi="Verdana" w:cs="Times New Roman"/>
          <w:b/>
          <w:bCs/>
          <w:color w:val="000000"/>
          <w:sz w:val="16"/>
          <w:szCs w:val="16"/>
          <w:lang w:eastAsia="en-GB"/>
        </w:rPr>
        <w:t>,depends</w:t>
      </w:r>
      <w:proofErr w:type="spellEnd"/>
      <w:proofErr w:type="gramEnd"/>
      <w:r w:rsidRPr="00E31DFF">
        <w:rPr>
          <w:rFonts w:ascii="Verdana" w:eastAsia="Times New Roman" w:hAnsi="Verdana" w:cs="Times New Roman"/>
          <w:b/>
          <w:bCs/>
          <w:color w:val="000000"/>
          <w:sz w:val="16"/>
          <w:szCs w:val="16"/>
          <w:lang w:eastAsia="en-GB"/>
        </w:rPr>
        <w:t xml:space="preserve"> upon the category of the disablement/death.</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t xml:space="preserve">Government servants appointed on or after 1.1.2004 are not covered by the </w:t>
      </w:r>
      <w:proofErr w:type="gramStart"/>
      <w:r w:rsidRPr="00E31DFF">
        <w:rPr>
          <w:rFonts w:ascii="Verdana" w:eastAsia="Times New Roman" w:hAnsi="Verdana" w:cs="Times New Roman"/>
          <w:b/>
          <w:bCs/>
          <w:color w:val="000000"/>
          <w:sz w:val="16"/>
          <w:szCs w:val="16"/>
          <w:lang w:eastAsia="en-GB"/>
        </w:rPr>
        <w:t>CCS(</w:t>
      </w:r>
      <w:proofErr w:type="gramEnd"/>
      <w:r w:rsidRPr="00E31DFF">
        <w:rPr>
          <w:rFonts w:ascii="Verdana" w:eastAsia="Times New Roman" w:hAnsi="Verdana" w:cs="Times New Roman"/>
          <w:b/>
          <w:bCs/>
          <w:color w:val="000000"/>
          <w:sz w:val="16"/>
          <w:szCs w:val="16"/>
          <w:lang w:eastAsia="en-GB"/>
        </w:rPr>
        <w:t>Extraordinary Pension) Rules.</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A52A2A"/>
          <w:sz w:val="16"/>
          <w:szCs w:val="16"/>
          <w:lang w:eastAsia="en-GB"/>
        </w:rPr>
      </w:pPr>
      <w:r w:rsidRPr="00E31DFF">
        <w:rPr>
          <w:rFonts w:ascii="Verdana" w:eastAsia="Times New Roman" w:hAnsi="Verdana" w:cs="Times New Roman"/>
          <w:b/>
          <w:bCs/>
          <w:color w:val="A52A2A"/>
          <w:sz w:val="16"/>
          <w:szCs w:val="16"/>
          <w:lang w:eastAsia="en-GB"/>
        </w:rPr>
        <w:t>Family Pension:</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t>Family pension is granted to the widow / widower and where there is no widow / widower to the children of a Government servant who entered in service in a pensionable establishment on or after 01/01/1964 but on or before 31.12.2003 or having entered service prior to that date came to be governed by the provisions of the Family Pension Scheme for Central Government Employees, 1964 if such a Government servant-</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t>(</w:t>
      </w:r>
      <w:proofErr w:type="spellStart"/>
      <w:r w:rsidRPr="00E31DFF">
        <w:rPr>
          <w:rFonts w:ascii="Verdana" w:eastAsia="Times New Roman" w:hAnsi="Verdana" w:cs="Times New Roman"/>
          <w:b/>
          <w:bCs/>
          <w:color w:val="000000"/>
          <w:sz w:val="16"/>
          <w:szCs w:val="16"/>
          <w:lang w:eastAsia="en-GB"/>
        </w:rPr>
        <w:t>i</w:t>
      </w:r>
      <w:proofErr w:type="spellEnd"/>
      <w:r w:rsidRPr="00E31DFF">
        <w:rPr>
          <w:rFonts w:ascii="Verdana" w:eastAsia="Times New Roman" w:hAnsi="Verdana" w:cs="Times New Roman"/>
          <w:b/>
          <w:bCs/>
          <w:color w:val="000000"/>
          <w:sz w:val="16"/>
          <w:szCs w:val="16"/>
          <w:lang w:eastAsia="en-GB"/>
        </w:rPr>
        <w:t xml:space="preserve">) </w:t>
      </w:r>
      <w:proofErr w:type="gramStart"/>
      <w:r w:rsidRPr="00E31DFF">
        <w:rPr>
          <w:rFonts w:ascii="Verdana" w:eastAsia="Times New Roman" w:hAnsi="Verdana" w:cs="Times New Roman"/>
          <w:b/>
          <w:bCs/>
          <w:color w:val="000000"/>
          <w:sz w:val="16"/>
          <w:szCs w:val="16"/>
          <w:lang w:eastAsia="en-GB"/>
        </w:rPr>
        <w:t>dies</w:t>
      </w:r>
      <w:proofErr w:type="gramEnd"/>
      <w:r w:rsidRPr="00E31DFF">
        <w:rPr>
          <w:rFonts w:ascii="Verdana" w:eastAsia="Times New Roman" w:hAnsi="Verdana" w:cs="Times New Roman"/>
          <w:b/>
          <w:bCs/>
          <w:color w:val="000000"/>
          <w:sz w:val="16"/>
          <w:szCs w:val="16"/>
          <w:lang w:eastAsia="en-GB"/>
        </w:rPr>
        <w:t xml:space="preserve"> while in service on or after 01/01/1964 or </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t>(ii) retired/died before 31.12.1963 or </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t xml:space="preserve">(iii) </w:t>
      </w:r>
      <w:proofErr w:type="gramStart"/>
      <w:r w:rsidRPr="00E31DFF">
        <w:rPr>
          <w:rFonts w:ascii="Verdana" w:eastAsia="Times New Roman" w:hAnsi="Verdana" w:cs="Times New Roman"/>
          <w:b/>
          <w:bCs/>
          <w:color w:val="000000"/>
          <w:sz w:val="16"/>
          <w:szCs w:val="16"/>
          <w:lang w:eastAsia="en-GB"/>
        </w:rPr>
        <w:t>retires</w:t>
      </w:r>
      <w:proofErr w:type="gramEnd"/>
      <w:r w:rsidRPr="00E31DFF">
        <w:rPr>
          <w:rFonts w:ascii="Verdana" w:eastAsia="Times New Roman" w:hAnsi="Verdana" w:cs="Times New Roman"/>
          <w:b/>
          <w:bCs/>
          <w:color w:val="000000"/>
          <w:sz w:val="16"/>
          <w:szCs w:val="16"/>
          <w:lang w:eastAsia="en-GB"/>
        </w:rPr>
        <w:t xml:space="preserve"> on or after 01/01/1964</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proofErr w:type="gramStart"/>
      <w:r w:rsidRPr="00E31DFF">
        <w:rPr>
          <w:rFonts w:ascii="Verdana" w:eastAsia="Times New Roman" w:hAnsi="Verdana" w:cs="Times New Roman"/>
          <w:b/>
          <w:bCs/>
          <w:color w:val="000000"/>
          <w:sz w:val="16"/>
          <w:szCs w:val="16"/>
          <w:lang w:eastAsia="en-GB"/>
        </w:rPr>
        <w:t>and</w:t>
      </w:r>
      <w:proofErr w:type="gramEnd"/>
      <w:r w:rsidRPr="00E31DFF">
        <w:rPr>
          <w:rFonts w:ascii="Verdana" w:eastAsia="Times New Roman" w:hAnsi="Verdana" w:cs="Times New Roman"/>
          <w:b/>
          <w:bCs/>
          <w:color w:val="000000"/>
          <w:sz w:val="16"/>
          <w:szCs w:val="16"/>
          <w:lang w:eastAsia="en-GB"/>
        </w:rPr>
        <w:t xml:space="preserve"> at the time of his death was in receipt of pension. </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t>Family pension is payable to the children up to 25 years of their age, or marriage or till they start earning a monthly income exceeding Rs.3</w:t>
      </w:r>
      <w:proofErr w:type="gramStart"/>
      <w:r w:rsidRPr="00E31DFF">
        <w:rPr>
          <w:rFonts w:ascii="Verdana" w:eastAsia="Times New Roman" w:hAnsi="Verdana" w:cs="Times New Roman"/>
          <w:b/>
          <w:bCs/>
          <w:color w:val="000000"/>
          <w:sz w:val="16"/>
          <w:szCs w:val="16"/>
          <w:lang w:eastAsia="en-GB"/>
        </w:rPr>
        <w:t>,500</w:t>
      </w:r>
      <w:proofErr w:type="gramEnd"/>
      <w:r w:rsidRPr="00E31DFF">
        <w:rPr>
          <w:rFonts w:ascii="Verdana" w:eastAsia="Times New Roman" w:hAnsi="Verdana" w:cs="Times New Roman"/>
          <w:b/>
          <w:bCs/>
          <w:color w:val="000000"/>
          <w:sz w:val="16"/>
          <w:szCs w:val="16"/>
          <w:lang w:eastAsia="en-GB"/>
        </w:rPr>
        <w:t>/- +  DA admissible from time to time p.m. whichever is earlier. </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lastRenderedPageBreak/>
        <w:t>Widow daughter / divorced daughter/ unmarried daughter of deceased Government servant is also entitled for the family pension till her remarriage or up to life time or starts earning a monthly income exceeding Rs.3,500/- +  DA admissible from time to time p.m. whichever is earlier. </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t xml:space="preserve">Family pension is also payable to the dependent parents of deceased Government servants </w:t>
      </w:r>
      <w:proofErr w:type="spellStart"/>
      <w:r w:rsidRPr="00E31DFF">
        <w:rPr>
          <w:rFonts w:ascii="Verdana" w:eastAsia="Times New Roman" w:hAnsi="Verdana" w:cs="Times New Roman"/>
          <w:b/>
          <w:bCs/>
          <w:color w:val="000000"/>
          <w:sz w:val="16"/>
          <w:szCs w:val="16"/>
          <w:lang w:eastAsia="en-GB"/>
        </w:rPr>
        <w:t>w.e.f</w:t>
      </w:r>
      <w:proofErr w:type="spellEnd"/>
      <w:r w:rsidRPr="00E31DFF">
        <w:rPr>
          <w:rFonts w:ascii="Verdana" w:eastAsia="Times New Roman" w:hAnsi="Verdana" w:cs="Times New Roman"/>
          <w:b/>
          <w:bCs/>
          <w:color w:val="000000"/>
          <w:sz w:val="16"/>
          <w:szCs w:val="16"/>
          <w:lang w:eastAsia="en-GB"/>
        </w:rPr>
        <w:t>. 01/01/98, where there is no claimant i.e. spouse or child for family pension, alive. </w:t>
      </w:r>
    </w:p>
    <w:p w:rsidR="00E31DFF" w:rsidRPr="00E31DFF" w:rsidRDefault="00E31DFF" w:rsidP="00E31DFF">
      <w:pPr>
        <w:shd w:val="clear" w:color="auto" w:fill="FFFFFF"/>
        <w:spacing w:before="100" w:beforeAutospacing="1" w:after="100" w:afterAutospacing="1" w:line="336" w:lineRule="atLeast"/>
        <w:jc w:val="both"/>
        <w:rPr>
          <w:rFonts w:ascii="Verdana" w:eastAsia="Times New Roman" w:hAnsi="Verdana" w:cs="Times New Roman"/>
          <w:b/>
          <w:bCs/>
          <w:color w:val="000000"/>
          <w:sz w:val="16"/>
          <w:szCs w:val="16"/>
          <w:lang w:eastAsia="en-GB"/>
        </w:rPr>
      </w:pPr>
      <w:r w:rsidRPr="00E31DFF">
        <w:rPr>
          <w:rFonts w:ascii="Verdana" w:eastAsia="Times New Roman" w:hAnsi="Verdana" w:cs="Times New Roman"/>
          <w:b/>
          <w:bCs/>
          <w:color w:val="000000"/>
          <w:sz w:val="16"/>
          <w:szCs w:val="16"/>
          <w:lang w:eastAsia="en-GB"/>
        </w:rPr>
        <w:t>If the son or daughter, of a Government servant is suffering from any disorder or disability of mind or is physically crippled or disabled so as to render him or her unable to earn a living even after attaining the age of 25 years, the family pension can continue to be paid for life time subject to</w:t>
      </w:r>
      <w:proofErr w:type="gramStart"/>
      <w:r w:rsidRPr="00E31DFF">
        <w:rPr>
          <w:rFonts w:ascii="Verdana" w:eastAsia="Times New Roman" w:hAnsi="Verdana" w:cs="Times New Roman"/>
          <w:b/>
          <w:bCs/>
          <w:color w:val="000000"/>
          <w:sz w:val="16"/>
          <w:szCs w:val="16"/>
          <w:lang w:eastAsia="en-GB"/>
        </w:rPr>
        <w:t>  conditions</w:t>
      </w:r>
      <w:proofErr w:type="gramEnd"/>
      <w:r w:rsidRPr="00E31DFF">
        <w:rPr>
          <w:rFonts w:ascii="Verdana" w:eastAsia="Times New Roman" w:hAnsi="Verdana" w:cs="Times New Roman"/>
          <w:b/>
          <w:bCs/>
          <w:color w:val="000000"/>
          <w:sz w:val="16"/>
          <w:szCs w:val="16"/>
          <w:lang w:eastAsia="en-GB"/>
        </w:rPr>
        <w:t>.</w:t>
      </w:r>
    </w:p>
    <w:p w:rsidR="006C3284" w:rsidRPr="00E31DFF" w:rsidRDefault="00E937A4">
      <w:pPr>
        <w:rPr>
          <w:sz w:val="16"/>
          <w:szCs w:val="16"/>
        </w:rPr>
      </w:pPr>
    </w:p>
    <w:sectPr w:rsidR="006C3284" w:rsidRPr="00E31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8DC"/>
    <w:rsid w:val="00432500"/>
    <w:rsid w:val="00D23C6D"/>
    <w:rsid w:val="00E31DFF"/>
    <w:rsid w:val="00E937A4"/>
    <w:rsid w:val="00EE4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heading">
    <w:name w:val="subheading"/>
    <w:basedOn w:val="DefaultParagraphFont"/>
    <w:rsid w:val="00E31DFF"/>
  </w:style>
  <w:style w:type="paragraph" w:styleId="NormalWeb">
    <w:name w:val="Normal (Web)"/>
    <w:basedOn w:val="Normal"/>
    <w:uiPriority w:val="99"/>
    <w:semiHidden/>
    <w:unhideWhenUsed/>
    <w:rsid w:val="00E31DF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heading1">
    <w:name w:val="subheading1"/>
    <w:basedOn w:val="Normal"/>
    <w:rsid w:val="00E31DF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heading">
    <w:name w:val="subheading"/>
    <w:basedOn w:val="DefaultParagraphFont"/>
    <w:rsid w:val="00E31DFF"/>
  </w:style>
  <w:style w:type="paragraph" w:styleId="NormalWeb">
    <w:name w:val="Normal (Web)"/>
    <w:basedOn w:val="Normal"/>
    <w:uiPriority w:val="99"/>
    <w:semiHidden/>
    <w:unhideWhenUsed/>
    <w:rsid w:val="00E31DF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heading1">
    <w:name w:val="subheading1"/>
    <w:basedOn w:val="Normal"/>
    <w:rsid w:val="00E31DF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3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1335</TotalTime>
  <Pages>1</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Zantrik</dc:creator>
  <cp:keywords/>
  <dc:description/>
  <cp:lastModifiedBy>Zantrik</cp:lastModifiedBy>
  <cp:revision>3</cp:revision>
  <dcterms:created xsi:type="dcterms:W3CDTF">2015-04-17T09:02:00Z</dcterms:created>
  <dcterms:modified xsi:type="dcterms:W3CDTF">2015-04-18T07:17:00Z</dcterms:modified>
</cp:coreProperties>
</file>