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089" w:rsidRPr="00217AC1" w:rsidRDefault="00811089" w:rsidP="00811089">
      <w:pPr>
        <w:spacing w:after="0" w:line="240" w:lineRule="auto"/>
        <w:jc w:val="right"/>
        <w:rPr>
          <w:rFonts w:ascii="Times New Roman" w:hAnsi="Times New Roman" w:cs="Times New Roman"/>
          <w:b/>
          <w:szCs w:val="22"/>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217AC1">
        <w:rPr>
          <w:rFonts w:ascii="Times New Roman" w:hAnsi="Times New Roman" w:cs="Times New Roman"/>
          <w:szCs w:val="22"/>
          <w:u w:val="single"/>
        </w:rPr>
        <w:t>ANNEXURE - II</w:t>
      </w:r>
    </w:p>
    <w:p w:rsidR="00811089" w:rsidRPr="00217AC1" w:rsidRDefault="00811089" w:rsidP="00811089">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811089" w:rsidRPr="00217AC1" w:rsidRDefault="00811089" w:rsidP="00811089">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811089" w:rsidRPr="00217AC1" w:rsidRDefault="00811089" w:rsidP="00811089">
      <w:pPr>
        <w:spacing w:after="0" w:line="240" w:lineRule="auto"/>
        <w:jc w:val="center"/>
        <w:rPr>
          <w:rFonts w:ascii="Times New Roman" w:hAnsi="Times New Roman" w:cs="Times New Roman"/>
          <w:szCs w:val="22"/>
        </w:rPr>
      </w:pPr>
      <w:r w:rsidRPr="00217AC1">
        <w:rPr>
          <w:rFonts w:ascii="Times New Roman" w:hAnsi="Times New Roman" w:cs="Times New Roman"/>
          <w:b/>
          <w:szCs w:val="22"/>
        </w:rPr>
        <w:t>(MECHANICAL DEPARTMENT)</w:t>
      </w:r>
    </w:p>
    <w:p w:rsidR="00811089" w:rsidRPr="00217AC1" w:rsidRDefault="00811089" w:rsidP="00811089">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Tender No.                        : N –III/Mech-55/UB-III/1</w:t>
      </w:r>
      <w:r w:rsidR="005C4699">
        <w:rPr>
          <w:rFonts w:ascii="Times New Roman" w:hAnsi="Times New Roman" w:cs="Times New Roman"/>
          <w:szCs w:val="22"/>
        </w:rPr>
        <w:t>7</w:t>
      </w:r>
      <w:r w:rsidRPr="00217AC1">
        <w:rPr>
          <w:rFonts w:ascii="Times New Roman" w:hAnsi="Times New Roman" w:cs="Times New Roman"/>
          <w:szCs w:val="22"/>
        </w:rPr>
        <w:t>/</w:t>
      </w:r>
      <w:r w:rsidR="005C4699">
        <w:rPr>
          <w:rFonts w:ascii="Times New Roman" w:hAnsi="Times New Roman" w:cs="Times New Roman"/>
          <w:szCs w:val="22"/>
        </w:rPr>
        <w:t>Cont-43/4211</w:t>
      </w:r>
      <w:r w:rsidRPr="00217AC1">
        <w:rPr>
          <w:rFonts w:ascii="Times New Roman" w:hAnsi="Times New Roman" w:cs="Times New Roman"/>
          <w:szCs w:val="22"/>
        </w:rPr>
        <w:t xml:space="preserve"> </w:t>
      </w:r>
      <w:r>
        <w:rPr>
          <w:rFonts w:ascii="Times New Roman" w:hAnsi="Times New Roman" w:cs="Times New Roman"/>
          <w:szCs w:val="22"/>
        </w:rPr>
        <w:t>d</w:t>
      </w:r>
      <w:r w:rsidRPr="00217AC1">
        <w:rPr>
          <w:rFonts w:ascii="Times New Roman" w:hAnsi="Times New Roman" w:cs="Times New Roman"/>
          <w:szCs w:val="22"/>
        </w:rPr>
        <w:t xml:space="preserve">ated </w:t>
      </w:r>
      <w:r w:rsidR="005C4699">
        <w:rPr>
          <w:rFonts w:ascii="Times New Roman" w:hAnsi="Times New Roman" w:cs="Times New Roman"/>
          <w:szCs w:val="22"/>
        </w:rPr>
        <w:t>09</w:t>
      </w:r>
      <w:r>
        <w:rPr>
          <w:rFonts w:ascii="Times New Roman" w:hAnsi="Times New Roman" w:cs="Times New Roman"/>
          <w:szCs w:val="22"/>
        </w:rPr>
        <w:t>.0</w:t>
      </w:r>
      <w:r w:rsidR="005C4699">
        <w:rPr>
          <w:rFonts w:ascii="Times New Roman" w:hAnsi="Times New Roman" w:cs="Times New Roman"/>
          <w:szCs w:val="22"/>
        </w:rPr>
        <w:t>6</w:t>
      </w:r>
      <w:r>
        <w:rPr>
          <w:rFonts w:ascii="Times New Roman" w:hAnsi="Times New Roman" w:cs="Times New Roman"/>
          <w:szCs w:val="22"/>
        </w:rPr>
        <w:t>.</w:t>
      </w:r>
      <w:r w:rsidRPr="00217AC1">
        <w:rPr>
          <w:rFonts w:ascii="Times New Roman" w:hAnsi="Times New Roman" w:cs="Times New Roman"/>
          <w:szCs w:val="22"/>
        </w:rPr>
        <w:t>201</w:t>
      </w:r>
      <w:r w:rsidR="005C4699">
        <w:rPr>
          <w:rFonts w:ascii="Times New Roman" w:hAnsi="Times New Roman" w:cs="Times New Roman"/>
          <w:szCs w:val="22"/>
        </w:rPr>
        <w:t>7</w:t>
      </w:r>
      <w:r w:rsidRPr="00217AC1">
        <w:rPr>
          <w:rFonts w:ascii="Times New Roman" w:hAnsi="Times New Roman" w:cs="Times New Roman"/>
          <w:szCs w:val="22"/>
        </w:rPr>
        <w:t>.</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 </w:t>
      </w:r>
      <w:r>
        <w:rPr>
          <w:rFonts w:ascii="Times New Roman" w:hAnsi="Times New Roman" w:cs="Times New Roman"/>
          <w:szCs w:val="22"/>
        </w:rPr>
        <w:t>2</w:t>
      </w:r>
      <w:r w:rsidR="005C4699">
        <w:rPr>
          <w:rFonts w:ascii="Times New Roman" w:hAnsi="Times New Roman" w:cs="Times New Roman"/>
          <w:szCs w:val="22"/>
        </w:rPr>
        <w:t>7</w:t>
      </w:r>
      <w:r>
        <w:rPr>
          <w:rFonts w:ascii="Times New Roman" w:hAnsi="Times New Roman" w:cs="Times New Roman"/>
          <w:szCs w:val="22"/>
        </w:rPr>
        <w:t>.0</w:t>
      </w:r>
      <w:r w:rsidR="005C4699">
        <w:rPr>
          <w:rFonts w:ascii="Times New Roman" w:hAnsi="Times New Roman" w:cs="Times New Roman"/>
          <w:szCs w:val="22"/>
        </w:rPr>
        <w:t>6</w:t>
      </w:r>
      <w:r>
        <w:rPr>
          <w:rFonts w:ascii="Times New Roman" w:hAnsi="Times New Roman" w:cs="Times New Roman"/>
          <w:szCs w:val="22"/>
        </w:rPr>
        <w:t>.</w:t>
      </w:r>
      <w:r w:rsidRPr="00217AC1">
        <w:rPr>
          <w:rFonts w:ascii="Times New Roman" w:hAnsi="Times New Roman" w:cs="Times New Roman"/>
          <w:szCs w:val="22"/>
        </w:rPr>
        <w:t>201</w:t>
      </w:r>
      <w:r w:rsidR="005C4699">
        <w:rPr>
          <w:rFonts w:ascii="Times New Roman" w:hAnsi="Times New Roman" w:cs="Times New Roman"/>
          <w:szCs w:val="22"/>
        </w:rPr>
        <w:t>7.</w:t>
      </w:r>
    </w:p>
    <w:p w:rsidR="005C4699" w:rsidRDefault="00811089" w:rsidP="005C4699">
      <w:pPr>
        <w:spacing w:after="0" w:line="240" w:lineRule="auto"/>
        <w:jc w:val="both"/>
        <w:rPr>
          <w:sz w:val="24"/>
          <w:szCs w:val="24"/>
        </w:rPr>
      </w:pPr>
      <w:r w:rsidRPr="00217AC1">
        <w:rPr>
          <w:rFonts w:ascii="Times New Roman" w:hAnsi="Times New Roman" w:cs="Times New Roman"/>
          <w:szCs w:val="22"/>
        </w:rPr>
        <w:t xml:space="preserve">Name of Work                  : </w:t>
      </w:r>
      <w:r w:rsidR="005C4699">
        <w:rPr>
          <w:sz w:val="24"/>
          <w:szCs w:val="24"/>
        </w:rPr>
        <w:t xml:space="preserve">Complete replacement of LPC-05 conveyor belt, replacement of defective </w:t>
      </w:r>
    </w:p>
    <w:p w:rsidR="005C4699" w:rsidRDefault="005C4699" w:rsidP="005C4699">
      <w:pPr>
        <w:spacing w:after="0" w:line="240" w:lineRule="auto"/>
        <w:jc w:val="both"/>
        <w:rPr>
          <w:sz w:val="24"/>
          <w:szCs w:val="24"/>
        </w:rPr>
      </w:pPr>
      <w:r>
        <w:rPr>
          <w:sz w:val="24"/>
          <w:szCs w:val="24"/>
        </w:rPr>
        <w:t xml:space="preserve">                                            </w:t>
      </w:r>
      <w:proofErr w:type="gramStart"/>
      <w:r>
        <w:rPr>
          <w:sz w:val="24"/>
          <w:szCs w:val="24"/>
        </w:rPr>
        <w:t>portion</w:t>
      </w:r>
      <w:proofErr w:type="gramEnd"/>
      <w:r>
        <w:rPr>
          <w:sz w:val="24"/>
          <w:szCs w:val="24"/>
        </w:rPr>
        <w:t xml:space="preserve"> of LPC-10 conveyor and joining by hot vulcanizing thereafter in </w:t>
      </w:r>
    </w:p>
    <w:p w:rsidR="00811089" w:rsidRPr="00217AC1" w:rsidRDefault="005C4699" w:rsidP="005C4699">
      <w:pPr>
        <w:spacing w:after="0" w:line="240" w:lineRule="auto"/>
        <w:jc w:val="both"/>
        <w:rPr>
          <w:rFonts w:ascii="Times New Roman" w:hAnsi="Times New Roman" w:cs="Times New Roman"/>
          <w:szCs w:val="22"/>
        </w:rPr>
      </w:pPr>
      <w:r>
        <w:rPr>
          <w:sz w:val="24"/>
          <w:szCs w:val="24"/>
        </w:rPr>
        <w:t xml:space="preserve">                                            Bagging – III plant</w:t>
      </w:r>
      <w:r w:rsidR="00811089">
        <w:rPr>
          <w:sz w:val="24"/>
          <w:szCs w:val="24"/>
        </w:rPr>
        <w:t>.</w:t>
      </w:r>
    </w:p>
    <w:p w:rsidR="00811089" w:rsidRPr="00217AC1" w:rsidRDefault="00811089" w:rsidP="005C4699">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811089" w:rsidRPr="00217AC1" w:rsidRDefault="00811089" w:rsidP="005C4699">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811089" w:rsidRPr="00217AC1" w:rsidRDefault="00811089" w:rsidP="005C4699">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811089" w:rsidRPr="00217AC1" w:rsidRDefault="00811089" w:rsidP="005C4699">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811089" w:rsidRPr="00217AC1" w:rsidRDefault="00811089" w:rsidP="00811089">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Pr="00217AC1">
        <w:rPr>
          <w:rFonts w:ascii="Times New Roman" w:hAnsi="Times New Roman" w:cs="Times New Roman"/>
          <w:szCs w:val="22"/>
        </w:rPr>
        <w:tab/>
      </w:r>
    </w:p>
    <w:p w:rsidR="00811089" w:rsidRPr="00217AC1" w:rsidRDefault="00811089" w:rsidP="00811089">
      <w:pPr>
        <w:spacing w:after="0" w:line="240" w:lineRule="auto"/>
        <w:jc w:val="both"/>
        <w:rPr>
          <w:rFonts w:ascii="Times New Roman" w:hAnsi="Times New Roman" w:cs="Times New Roman"/>
          <w:szCs w:val="22"/>
        </w:rPr>
      </w:pP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811089" w:rsidRPr="00217AC1" w:rsidRDefault="00811089" w:rsidP="00811089">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811089" w:rsidRPr="00217AC1" w:rsidRDefault="00811089" w:rsidP="00811089">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811089" w:rsidRPr="00217AC1" w:rsidRDefault="00811089" w:rsidP="00811089">
      <w:pPr>
        <w:spacing w:after="0" w:line="240" w:lineRule="auto"/>
        <w:jc w:val="both"/>
        <w:rPr>
          <w:rFonts w:ascii="Times New Roman" w:hAnsi="Times New Roman" w:cs="Times New Roman"/>
          <w:szCs w:val="22"/>
          <w:u w:val="single"/>
        </w:rPr>
      </w:pP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underwritten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811089" w:rsidRPr="00217AC1" w:rsidRDefault="00811089" w:rsidP="00811089">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811089" w:rsidRDefault="00811089" w:rsidP="00811089">
      <w:pPr>
        <w:pStyle w:val="ListParagraph"/>
        <w:numPr>
          <w:ilvl w:val="0"/>
          <w:numId w:val="11"/>
        </w:numPr>
        <w:spacing w:after="0" w:line="240" w:lineRule="auto"/>
        <w:ind w:left="360"/>
        <w:jc w:val="both"/>
        <w:rPr>
          <w:sz w:val="24"/>
          <w:szCs w:val="24"/>
        </w:rPr>
      </w:pPr>
      <w:r w:rsidRPr="00E33C15">
        <w:rPr>
          <w:rFonts w:ascii="Times New Roman" w:hAnsi="Times New Roman" w:cs="Times New Roman"/>
          <w:szCs w:val="22"/>
        </w:rPr>
        <w:t xml:space="preserve">General Description of the work: </w:t>
      </w:r>
      <w:r>
        <w:rPr>
          <w:sz w:val="24"/>
          <w:szCs w:val="24"/>
        </w:rPr>
        <w:t xml:space="preserve">Replacement of LPC-02 conveyor belt and joining by hot </w:t>
      </w:r>
    </w:p>
    <w:p w:rsidR="00811089" w:rsidRPr="00465D7B" w:rsidRDefault="00811089" w:rsidP="00811089">
      <w:pPr>
        <w:spacing w:after="0" w:line="240" w:lineRule="auto"/>
        <w:ind w:left="360"/>
        <w:jc w:val="both"/>
        <w:rPr>
          <w:sz w:val="24"/>
          <w:szCs w:val="24"/>
        </w:rPr>
      </w:pPr>
      <w:r w:rsidRPr="00465D7B">
        <w:rPr>
          <w:sz w:val="24"/>
          <w:szCs w:val="24"/>
        </w:rPr>
        <w:t xml:space="preserve">                                                        </w:t>
      </w:r>
      <w:proofErr w:type="gramStart"/>
      <w:r w:rsidRPr="00465D7B">
        <w:rPr>
          <w:sz w:val="24"/>
          <w:szCs w:val="24"/>
        </w:rPr>
        <w:t>vulcanizing</w:t>
      </w:r>
      <w:proofErr w:type="gramEnd"/>
      <w:r w:rsidRPr="00465D7B">
        <w:rPr>
          <w:sz w:val="24"/>
          <w:szCs w:val="24"/>
        </w:rPr>
        <w:t xml:space="preserve"> thereafter in Bagging – III plant.   </w:t>
      </w:r>
    </w:p>
    <w:p w:rsidR="00811089" w:rsidRPr="00217AC1" w:rsidRDefault="00811089" w:rsidP="00811089">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Pr="00217AC1">
        <w:rPr>
          <w:rFonts w:ascii="Rupee Foradian" w:hAnsi="Rupee Foradian" w:cs="Times New Roman"/>
          <w:szCs w:val="22"/>
        </w:rPr>
        <w:t>`</w:t>
      </w:r>
      <w:r w:rsidRPr="00217AC1">
        <w:rPr>
          <w:rFonts w:ascii="Times New Roman" w:hAnsi="Times New Roman" w:cs="Times New Roman"/>
          <w:szCs w:val="22"/>
        </w:rPr>
        <w:t xml:space="preserve"> </w:t>
      </w:r>
      <w:r>
        <w:rPr>
          <w:rFonts w:ascii="Times New Roman" w:hAnsi="Times New Roman" w:cs="Times New Roman"/>
          <w:szCs w:val="22"/>
        </w:rPr>
        <w:t>325</w:t>
      </w:r>
      <w:r w:rsidRPr="00217AC1">
        <w:rPr>
          <w:rFonts w:ascii="Times New Roman" w:hAnsi="Times New Roman" w:cs="Times New Roman"/>
          <w:szCs w:val="22"/>
        </w:rPr>
        <w:t>/-</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Pr>
          <w:rFonts w:ascii="Times New Roman" w:hAnsi="Times New Roman" w:cs="Times New Roman"/>
          <w:szCs w:val="22"/>
        </w:rPr>
        <w:t>Three</w:t>
      </w:r>
      <w:r w:rsidRPr="00217AC1">
        <w:rPr>
          <w:rFonts w:ascii="Times New Roman" w:hAnsi="Times New Roman" w:cs="Times New Roman"/>
          <w:szCs w:val="22"/>
        </w:rPr>
        <w:t xml:space="preserve"> Days</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Dated                         with </w:t>
      </w:r>
      <w:proofErr w:type="gramStart"/>
      <w:r w:rsidRPr="00217AC1">
        <w:rPr>
          <w:rFonts w:ascii="Times New Roman" w:hAnsi="Times New Roman" w:cs="Times New Roman"/>
          <w:szCs w:val="22"/>
        </w:rPr>
        <w:t>FM(</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 </w:t>
      </w:r>
    </w:p>
    <w:p w:rsidR="00811089" w:rsidRPr="00217AC1" w:rsidRDefault="00811089" w:rsidP="00811089">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811089" w:rsidRPr="00217AC1" w:rsidRDefault="00811089" w:rsidP="00811089">
      <w:pPr>
        <w:numPr>
          <w:ilvl w:val="1"/>
          <w:numId w:val="9"/>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811089" w:rsidRPr="00217AC1" w:rsidRDefault="00811089" w:rsidP="00811089">
      <w:pPr>
        <w:numPr>
          <w:ilvl w:val="1"/>
          <w:numId w:val="9"/>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811089" w:rsidRPr="00217AC1" w:rsidRDefault="00811089" w:rsidP="00811089">
      <w:pPr>
        <w:numPr>
          <w:ilvl w:val="1"/>
          <w:numId w:val="9"/>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811089" w:rsidRPr="00217AC1" w:rsidRDefault="00811089" w:rsidP="00811089">
      <w:pPr>
        <w:numPr>
          <w:ilvl w:val="1"/>
          <w:numId w:val="9"/>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811089" w:rsidRPr="00217AC1" w:rsidRDefault="00811089" w:rsidP="00811089">
      <w:pPr>
        <w:spacing w:after="0" w:line="240" w:lineRule="auto"/>
        <w:ind w:left="1260"/>
        <w:jc w:val="both"/>
        <w:rPr>
          <w:rFonts w:ascii="Times New Roman" w:hAnsi="Times New Roman" w:cs="Times New Roman"/>
          <w:szCs w:val="22"/>
        </w:rPr>
      </w:pPr>
    </w:p>
    <w:p w:rsidR="00811089" w:rsidRPr="00217AC1" w:rsidRDefault="00811089" w:rsidP="00811089">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811089" w:rsidRPr="00217AC1" w:rsidRDefault="00811089" w:rsidP="00811089">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811089" w:rsidRPr="00217AC1" w:rsidRDefault="00811089" w:rsidP="00811089">
      <w:pPr>
        <w:spacing w:after="0" w:line="240" w:lineRule="auto"/>
        <w:ind w:left="1260"/>
        <w:jc w:val="both"/>
        <w:rPr>
          <w:rFonts w:ascii="Times New Roman" w:hAnsi="Times New Roman" w:cs="Times New Roman"/>
          <w:szCs w:val="22"/>
        </w:rPr>
      </w:pPr>
    </w:p>
    <w:p w:rsidR="00811089" w:rsidRPr="00217AC1" w:rsidRDefault="00811089" w:rsidP="00811089">
      <w:pPr>
        <w:spacing w:after="0" w:line="240" w:lineRule="auto"/>
        <w:ind w:left="1260"/>
        <w:jc w:val="both"/>
        <w:rPr>
          <w:rFonts w:ascii="Times New Roman" w:hAnsi="Times New Roman" w:cs="Times New Roman"/>
          <w:szCs w:val="22"/>
        </w:rPr>
      </w:pPr>
    </w:p>
    <w:p w:rsidR="00811089" w:rsidRDefault="00811089" w:rsidP="00811089">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811089" w:rsidRPr="00217AC1" w:rsidRDefault="00811089" w:rsidP="00811089">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811089" w:rsidRPr="0057216F" w:rsidRDefault="00811089" w:rsidP="00811089">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811089" w:rsidRPr="0057216F" w:rsidRDefault="00811089" w:rsidP="00811089">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811089" w:rsidRPr="0057216F" w:rsidRDefault="00811089" w:rsidP="00811089">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811089" w:rsidRPr="0057216F" w:rsidRDefault="00811089" w:rsidP="00811089">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Pr>
          <w:rFonts w:ascii="Times New Roman" w:hAnsi="Times New Roman" w:cs="Times New Roman"/>
          <w:sz w:val="24"/>
          <w:szCs w:val="24"/>
        </w:rPr>
        <w:t>DEPARTMENT</w:t>
      </w:r>
      <w:r w:rsidRPr="0057216F">
        <w:rPr>
          <w:rFonts w:ascii="Times New Roman" w:hAnsi="Times New Roman" w:cs="Times New Roman"/>
          <w:sz w:val="24"/>
          <w:szCs w:val="24"/>
        </w:rPr>
        <w:t>)</w:t>
      </w:r>
    </w:p>
    <w:p w:rsidR="006D1C05" w:rsidRDefault="006D1C05" w:rsidP="00811089">
      <w:pPr>
        <w:spacing w:after="0" w:line="240" w:lineRule="auto"/>
        <w:rPr>
          <w:rFonts w:ascii="Times New Roman" w:hAnsi="Times New Roman" w:cs="Times New Roman"/>
          <w:sz w:val="24"/>
          <w:szCs w:val="24"/>
        </w:rPr>
      </w:pPr>
    </w:p>
    <w:p w:rsidR="00811089" w:rsidRPr="0057216F" w:rsidRDefault="00811089" w:rsidP="00811089">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Pr>
          <w:rFonts w:ascii="Times New Roman" w:hAnsi="Times New Roman" w:cs="Times New Roman"/>
          <w:sz w:val="24"/>
          <w:szCs w:val="24"/>
        </w:rPr>
        <w:t>N –III/Mech-55/UB-III/1</w:t>
      </w:r>
      <w:r w:rsidR="005C4699">
        <w:rPr>
          <w:rFonts w:ascii="Times New Roman" w:hAnsi="Times New Roman" w:cs="Times New Roman"/>
          <w:sz w:val="24"/>
          <w:szCs w:val="24"/>
        </w:rPr>
        <w:t>7</w:t>
      </w:r>
      <w:r>
        <w:rPr>
          <w:rFonts w:ascii="Times New Roman" w:hAnsi="Times New Roman" w:cs="Times New Roman"/>
          <w:sz w:val="24"/>
          <w:szCs w:val="24"/>
        </w:rPr>
        <w:t>/</w:t>
      </w:r>
      <w:r w:rsidR="005C4699">
        <w:rPr>
          <w:rFonts w:ascii="Times New Roman" w:hAnsi="Times New Roman" w:cs="Times New Roman"/>
          <w:sz w:val="24"/>
          <w:szCs w:val="24"/>
        </w:rPr>
        <w:t>Cont-43/4211</w:t>
      </w:r>
      <w:r w:rsidRPr="0057216F">
        <w:rPr>
          <w:rFonts w:ascii="Times New Roman" w:hAnsi="Times New Roman" w:cs="Times New Roman"/>
          <w:sz w:val="24"/>
          <w:szCs w:val="24"/>
        </w:rPr>
        <w:t xml:space="preserve">                            </w:t>
      </w:r>
      <w:r w:rsidR="005C4699">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w:t>
      </w:r>
      <w:r>
        <w:rPr>
          <w:rFonts w:ascii="Times New Roman" w:hAnsi="Times New Roman" w:cs="Times New Roman"/>
          <w:sz w:val="24"/>
          <w:szCs w:val="24"/>
        </w:rPr>
        <w:t xml:space="preserve"> </w:t>
      </w:r>
      <w:r w:rsidR="005C4699">
        <w:rPr>
          <w:rFonts w:ascii="Times New Roman" w:hAnsi="Times New Roman" w:cs="Times New Roman"/>
          <w:sz w:val="24"/>
          <w:szCs w:val="24"/>
        </w:rPr>
        <w:t>09</w:t>
      </w:r>
      <w:r>
        <w:rPr>
          <w:rFonts w:ascii="Times New Roman" w:hAnsi="Times New Roman" w:cs="Times New Roman"/>
          <w:sz w:val="24"/>
          <w:szCs w:val="24"/>
        </w:rPr>
        <w:t>.0</w:t>
      </w:r>
      <w:r w:rsidR="005C4699">
        <w:rPr>
          <w:rFonts w:ascii="Times New Roman" w:hAnsi="Times New Roman" w:cs="Times New Roman"/>
          <w:sz w:val="24"/>
          <w:szCs w:val="24"/>
        </w:rPr>
        <w:t>6</w:t>
      </w:r>
      <w:r>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5C4699">
        <w:rPr>
          <w:rFonts w:ascii="Times New Roman" w:hAnsi="Times New Roman" w:cs="Times New Roman"/>
          <w:sz w:val="24"/>
          <w:szCs w:val="24"/>
        </w:rPr>
        <w:t>7.</w:t>
      </w:r>
    </w:p>
    <w:p w:rsidR="00811089" w:rsidRPr="0057216F" w:rsidRDefault="00811089" w:rsidP="00811089">
      <w:pPr>
        <w:spacing w:after="0" w:line="240" w:lineRule="auto"/>
        <w:rPr>
          <w:rFonts w:ascii="Times New Roman" w:hAnsi="Times New Roman" w:cs="Times New Roman"/>
          <w:sz w:val="24"/>
          <w:szCs w:val="24"/>
        </w:rPr>
      </w:pPr>
    </w:p>
    <w:p w:rsidR="00811089" w:rsidRPr="0057216F" w:rsidRDefault="00811089" w:rsidP="00811089">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Pr>
          <w:rFonts w:ascii="Times New Roman" w:hAnsi="Times New Roman" w:cs="Times New Roman"/>
          <w:sz w:val="24"/>
          <w:szCs w:val="24"/>
        </w:rPr>
        <w:t xml:space="preserve">maintenance/ upkeep of conveyor belts system, alignment of belts &amp; hot vulcanizing joints and related jobs for undertaking replacement &amp; joining of conveyor belts. </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Pr>
          <w:rFonts w:ascii="Times New Roman" w:hAnsi="Times New Roman" w:cs="Times New Roman"/>
          <w:sz w:val="24"/>
          <w:szCs w:val="24"/>
        </w:rPr>
        <w:t>visit</w:t>
      </w:r>
      <w:r w:rsidRPr="0057216F">
        <w:rPr>
          <w:rFonts w:ascii="Times New Roman" w:hAnsi="Times New Roman" w:cs="Times New Roman"/>
          <w:sz w:val="24"/>
          <w:szCs w:val="24"/>
        </w:rPr>
        <w:t xml:space="preserve"> the </w:t>
      </w:r>
      <w:r>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Pr>
          <w:rFonts w:ascii="Times New Roman" w:hAnsi="Times New Roman" w:cs="Times New Roman"/>
          <w:sz w:val="24"/>
          <w:szCs w:val="24"/>
        </w:rPr>
        <w:t>idea of the w</w:t>
      </w:r>
      <w:r w:rsidRPr="0057216F">
        <w:rPr>
          <w:rFonts w:ascii="Times New Roman" w:hAnsi="Times New Roman" w:cs="Times New Roman"/>
          <w:sz w:val="24"/>
          <w:szCs w:val="24"/>
        </w:rPr>
        <w:t>ork.</w:t>
      </w:r>
    </w:p>
    <w:p w:rsidR="00811089" w:rsidRPr="0057216F" w:rsidRDefault="00811089" w:rsidP="005C469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Pr="0057216F">
        <w:rPr>
          <w:rFonts w:ascii="Times New Roman" w:hAnsi="Times New Roman" w:cs="Times New Roman"/>
          <w:sz w:val="24"/>
          <w:szCs w:val="24"/>
        </w:rPr>
        <w:t>Tenderer</w:t>
      </w:r>
      <w:proofErr w:type="spellEnd"/>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811089" w:rsidRPr="0057216F" w:rsidRDefault="00811089" w:rsidP="00811089">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811089"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Pr>
          <w:rFonts w:ascii="Times New Roman" w:hAnsi="Times New Roman" w:cs="Times New Roman"/>
          <w:sz w:val="24"/>
          <w:szCs w:val="24"/>
        </w:rPr>
        <w:t>conveyor belt</w:t>
      </w:r>
      <w:r w:rsidRPr="0057216F">
        <w:rPr>
          <w:rFonts w:ascii="Times New Roman" w:hAnsi="Times New Roman" w:cs="Times New Roman"/>
          <w:sz w:val="24"/>
          <w:szCs w:val="24"/>
        </w:rPr>
        <w:t>s:-</w:t>
      </w:r>
    </w:p>
    <w:p w:rsidR="00700B73" w:rsidRPr="0057216F" w:rsidRDefault="00700B73" w:rsidP="00811089">
      <w:pPr>
        <w:spacing w:after="0" w:line="240" w:lineRule="auto"/>
        <w:jc w:val="both"/>
        <w:rPr>
          <w:rFonts w:ascii="Times New Roman" w:hAnsi="Times New Roman" w:cs="Times New Roman"/>
          <w:sz w:val="24"/>
          <w:szCs w:val="24"/>
        </w:rPr>
      </w:pPr>
    </w:p>
    <w:p w:rsidR="00700B73" w:rsidRPr="004714C1" w:rsidRDefault="00700B73" w:rsidP="00700B73">
      <w:pPr>
        <w:pStyle w:val="ListParagraph"/>
        <w:numPr>
          <w:ilvl w:val="0"/>
          <w:numId w:val="6"/>
        </w:numPr>
        <w:spacing w:after="0" w:line="240" w:lineRule="auto"/>
        <w:jc w:val="both"/>
        <w:rPr>
          <w:rFonts w:ascii="Times New Roman" w:hAnsi="Times New Roman" w:cs="Times New Roman"/>
          <w:sz w:val="24"/>
          <w:szCs w:val="24"/>
          <w:u w:val="single"/>
        </w:rPr>
      </w:pPr>
      <w:r w:rsidRPr="004714C1">
        <w:rPr>
          <w:rFonts w:ascii="Times New Roman" w:hAnsi="Times New Roman" w:cs="Times New Roman"/>
          <w:sz w:val="24"/>
          <w:szCs w:val="24"/>
          <w:u w:val="single"/>
        </w:rPr>
        <w:t xml:space="preserve">Replacement of LPC -05 conveyor belt and joining by hot vulcanizing thereafter </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Shifting of </w:t>
      </w:r>
      <w:r>
        <w:rPr>
          <w:rFonts w:ascii="Times New Roman" w:hAnsi="Times New Roman" w:cs="Times New Roman"/>
          <w:bCs/>
          <w:sz w:val="24"/>
          <w:szCs w:val="24"/>
        </w:rPr>
        <w:t>50</w:t>
      </w:r>
      <w:r w:rsidRPr="00112287">
        <w:rPr>
          <w:rFonts w:ascii="Times New Roman" w:hAnsi="Times New Roman" w:cs="Times New Roman"/>
          <w:bCs/>
          <w:sz w:val="24"/>
          <w:szCs w:val="24"/>
        </w:rPr>
        <w:t xml:space="preserve"> meter</w:t>
      </w:r>
      <w:r w:rsidRPr="00112287">
        <w:rPr>
          <w:rFonts w:ascii="Times New Roman" w:hAnsi="Times New Roman" w:cs="Times New Roman"/>
          <w:b/>
          <w:sz w:val="24"/>
          <w:szCs w:val="24"/>
        </w:rPr>
        <w:t xml:space="preserve"> </w:t>
      </w:r>
      <w:r w:rsidRPr="00112287">
        <w:rPr>
          <w:rFonts w:ascii="Times New Roman" w:hAnsi="Times New Roman" w:cs="Times New Roman"/>
          <w:bCs/>
          <w:sz w:val="24"/>
          <w:szCs w:val="24"/>
        </w:rPr>
        <w:t>conveyor</w:t>
      </w:r>
      <w:r w:rsidRPr="00112287">
        <w:rPr>
          <w:rFonts w:ascii="Times New Roman" w:hAnsi="Times New Roman" w:cs="Times New Roman"/>
          <w:b/>
          <w:sz w:val="24"/>
          <w:szCs w:val="24"/>
        </w:rPr>
        <w:t xml:space="preserve"> </w:t>
      </w:r>
      <w:r w:rsidRPr="00112287">
        <w:rPr>
          <w:rFonts w:ascii="Times New Roman" w:hAnsi="Times New Roman" w:cs="Times New Roman"/>
          <w:bCs/>
          <w:sz w:val="24"/>
          <w:szCs w:val="24"/>
        </w:rPr>
        <w:t>belt of 800 mm width (</w:t>
      </w:r>
      <w:r>
        <w:rPr>
          <w:rFonts w:ascii="Times New Roman" w:hAnsi="Times New Roman" w:cs="Times New Roman"/>
          <w:bCs/>
          <w:sz w:val="24"/>
          <w:szCs w:val="24"/>
        </w:rPr>
        <w:t>3</w:t>
      </w:r>
      <w:r w:rsidRPr="00112287">
        <w:rPr>
          <w:rFonts w:ascii="Times New Roman" w:hAnsi="Times New Roman" w:cs="Times New Roman"/>
          <w:bCs/>
          <w:sz w:val="24"/>
          <w:szCs w:val="24"/>
        </w:rPr>
        <w:t xml:space="preserve"> ply) from Stores to Bagging – III </w:t>
      </w:r>
      <w:r>
        <w:rPr>
          <w:rFonts w:ascii="Times New Roman" w:hAnsi="Times New Roman" w:cs="Times New Roman"/>
          <w:bCs/>
          <w:sz w:val="24"/>
          <w:szCs w:val="24"/>
        </w:rPr>
        <w:t>site</w:t>
      </w:r>
      <w:r w:rsidRPr="00112287">
        <w:rPr>
          <w:rFonts w:ascii="Times New Roman" w:hAnsi="Times New Roman" w:cs="Times New Roman"/>
          <w:bCs/>
          <w:sz w:val="24"/>
          <w:szCs w:val="24"/>
        </w:rPr>
        <w:t>.</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Removal of </w:t>
      </w:r>
      <w:r>
        <w:rPr>
          <w:rFonts w:ascii="Times New Roman" w:hAnsi="Times New Roman" w:cs="Times New Roman"/>
          <w:bCs/>
          <w:sz w:val="24"/>
          <w:szCs w:val="24"/>
        </w:rPr>
        <w:t xml:space="preserve">old </w:t>
      </w:r>
      <w:r w:rsidRPr="00112287">
        <w:rPr>
          <w:rFonts w:ascii="Times New Roman" w:hAnsi="Times New Roman" w:cs="Times New Roman"/>
          <w:bCs/>
          <w:sz w:val="24"/>
          <w:szCs w:val="24"/>
        </w:rPr>
        <w:t xml:space="preserve">damaged </w:t>
      </w:r>
      <w:r>
        <w:rPr>
          <w:rFonts w:ascii="Times New Roman" w:hAnsi="Times New Roman" w:cs="Times New Roman"/>
          <w:bCs/>
          <w:sz w:val="24"/>
          <w:szCs w:val="24"/>
        </w:rPr>
        <w:t>LPC-05</w:t>
      </w:r>
      <w:r w:rsidRPr="00112287">
        <w:rPr>
          <w:rFonts w:ascii="Times New Roman" w:hAnsi="Times New Roman" w:cs="Times New Roman"/>
          <w:bCs/>
          <w:sz w:val="24"/>
          <w:szCs w:val="24"/>
        </w:rPr>
        <w:t xml:space="preserve"> conveyor belt.</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Loosening of </w:t>
      </w:r>
      <w:r>
        <w:rPr>
          <w:rFonts w:ascii="Times New Roman" w:hAnsi="Times New Roman" w:cs="Times New Roman"/>
          <w:bCs/>
          <w:sz w:val="24"/>
          <w:szCs w:val="24"/>
        </w:rPr>
        <w:t>Gravity</w:t>
      </w:r>
      <w:r w:rsidRPr="00112287">
        <w:rPr>
          <w:rFonts w:ascii="Times New Roman" w:hAnsi="Times New Roman" w:cs="Times New Roman"/>
          <w:bCs/>
          <w:sz w:val="24"/>
          <w:szCs w:val="24"/>
        </w:rPr>
        <w:t xml:space="preserve"> Take Up pulleys as required.</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Laying of new belt over the conveyor structures.</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Carry out belt joining by cutting to size, cleaning, splicing, buffing, drying and hot vulcanizing by providing hot plate with sufficient pressure for proper strength.</w:t>
      </w:r>
    </w:p>
    <w:p w:rsidR="00700B73"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Removal of hot vulcanizing equipment from the joint and allowance for proper cooling of joint.</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Proper alignment &amp; adjustment of the belts.</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Trial run &amp; necessary adjustments.    </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Mobilization/ Demobilization of required manpower will be in the scope of the party.</w:t>
      </w:r>
    </w:p>
    <w:p w:rsidR="00700B73" w:rsidRPr="00112287" w:rsidRDefault="00700B73" w:rsidP="00700B73">
      <w:pPr>
        <w:pStyle w:val="ListParagraph"/>
        <w:numPr>
          <w:ilvl w:val="0"/>
          <w:numId w:val="1"/>
        </w:numPr>
        <w:spacing w:before="120" w:after="120" w:line="240" w:lineRule="auto"/>
        <w:jc w:val="both"/>
        <w:rPr>
          <w:rFonts w:ascii="Times New Roman" w:hAnsi="Times New Roman" w:cs="Times New Roman"/>
          <w:b/>
          <w:sz w:val="24"/>
          <w:szCs w:val="24"/>
        </w:rPr>
      </w:pPr>
      <w:r w:rsidRPr="00112287">
        <w:rPr>
          <w:rFonts w:ascii="Times New Roman" w:hAnsi="Times New Roman" w:cs="Times New Roman"/>
          <w:bCs/>
          <w:sz w:val="24"/>
          <w:szCs w:val="24"/>
        </w:rPr>
        <w:t>Arrangement of the Vulcanizing machine and the required compound will be in the scope of the party.</w:t>
      </w:r>
      <w:r w:rsidRPr="00112287">
        <w:rPr>
          <w:rFonts w:ascii="Times New Roman" w:hAnsi="Times New Roman" w:cs="Times New Roman"/>
          <w:b/>
          <w:sz w:val="24"/>
          <w:szCs w:val="24"/>
        </w:rPr>
        <w:t xml:space="preserve"> </w:t>
      </w:r>
    </w:p>
    <w:p w:rsidR="00700B73" w:rsidRDefault="00700B73" w:rsidP="00700B73">
      <w:pPr>
        <w:pStyle w:val="ListParagraph"/>
        <w:numPr>
          <w:ilvl w:val="0"/>
          <w:numId w:val="1"/>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Hydra crane will be provided by BVFCL for shifting of conveyor belt.</w:t>
      </w:r>
    </w:p>
    <w:p w:rsidR="00700B73" w:rsidRPr="004714C1" w:rsidRDefault="00700B73" w:rsidP="00700B73">
      <w:pPr>
        <w:pStyle w:val="ListParagraph"/>
        <w:numPr>
          <w:ilvl w:val="0"/>
          <w:numId w:val="6"/>
        </w:numPr>
        <w:spacing w:after="0" w:line="240" w:lineRule="auto"/>
        <w:jc w:val="both"/>
        <w:rPr>
          <w:rFonts w:ascii="Times New Roman" w:hAnsi="Times New Roman" w:cs="Times New Roman"/>
          <w:sz w:val="24"/>
          <w:szCs w:val="24"/>
          <w:u w:val="single"/>
        </w:rPr>
      </w:pPr>
      <w:r w:rsidRPr="004714C1">
        <w:rPr>
          <w:rFonts w:ascii="Times New Roman" w:hAnsi="Times New Roman" w:cs="Times New Roman"/>
          <w:sz w:val="24"/>
          <w:szCs w:val="24"/>
          <w:u w:val="single"/>
        </w:rPr>
        <w:t xml:space="preserve">Replacement of </w:t>
      </w:r>
      <w:r>
        <w:rPr>
          <w:rFonts w:ascii="Times New Roman" w:hAnsi="Times New Roman" w:cs="Times New Roman"/>
          <w:sz w:val="24"/>
          <w:szCs w:val="24"/>
          <w:u w:val="single"/>
        </w:rPr>
        <w:t xml:space="preserve">defective portion of </w:t>
      </w:r>
      <w:r w:rsidRPr="004714C1">
        <w:rPr>
          <w:rFonts w:ascii="Times New Roman" w:hAnsi="Times New Roman" w:cs="Times New Roman"/>
          <w:sz w:val="24"/>
          <w:szCs w:val="24"/>
          <w:u w:val="single"/>
        </w:rPr>
        <w:t>LPC -</w:t>
      </w:r>
      <w:r>
        <w:rPr>
          <w:rFonts w:ascii="Times New Roman" w:hAnsi="Times New Roman" w:cs="Times New Roman"/>
          <w:sz w:val="24"/>
          <w:szCs w:val="24"/>
          <w:u w:val="single"/>
        </w:rPr>
        <w:t>1</w:t>
      </w:r>
      <w:r w:rsidRPr="004714C1">
        <w:rPr>
          <w:rFonts w:ascii="Times New Roman" w:hAnsi="Times New Roman" w:cs="Times New Roman"/>
          <w:sz w:val="24"/>
          <w:szCs w:val="24"/>
          <w:u w:val="single"/>
        </w:rPr>
        <w:t xml:space="preserve">0 conveyor belt and joining by hot vulcanizing thereafter </w:t>
      </w:r>
    </w:p>
    <w:p w:rsidR="00700B73" w:rsidRPr="004714C1"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4714C1">
        <w:rPr>
          <w:rFonts w:ascii="Times New Roman" w:hAnsi="Times New Roman" w:cs="Times New Roman"/>
          <w:bCs/>
          <w:sz w:val="24"/>
          <w:szCs w:val="24"/>
        </w:rPr>
        <w:t xml:space="preserve">Shifting of </w:t>
      </w:r>
      <w:r>
        <w:rPr>
          <w:rFonts w:ascii="Times New Roman" w:hAnsi="Times New Roman" w:cs="Times New Roman"/>
          <w:bCs/>
          <w:sz w:val="24"/>
          <w:szCs w:val="24"/>
        </w:rPr>
        <w:t>1</w:t>
      </w:r>
      <w:r w:rsidRPr="004714C1">
        <w:rPr>
          <w:rFonts w:ascii="Times New Roman" w:hAnsi="Times New Roman" w:cs="Times New Roman"/>
          <w:bCs/>
          <w:sz w:val="24"/>
          <w:szCs w:val="24"/>
        </w:rPr>
        <w:t>5 meter</w:t>
      </w:r>
      <w:r w:rsidRPr="004714C1">
        <w:rPr>
          <w:rFonts w:ascii="Times New Roman" w:hAnsi="Times New Roman" w:cs="Times New Roman"/>
          <w:b/>
          <w:sz w:val="24"/>
          <w:szCs w:val="24"/>
        </w:rPr>
        <w:t xml:space="preserve"> </w:t>
      </w:r>
      <w:r w:rsidRPr="004714C1">
        <w:rPr>
          <w:rFonts w:ascii="Times New Roman" w:hAnsi="Times New Roman" w:cs="Times New Roman"/>
          <w:bCs/>
          <w:sz w:val="24"/>
          <w:szCs w:val="24"/>
        </w:rPr>
        <w:t>conveyor</w:t>
      </w:r>
      <w:r w:rsidRPr="004714C1">
        <w:rPr>
          <w:rFonts w:ascii="Times New Roman" w:hAnsi="Times New Roman" w:cs="Times New Roman"/>
          <w:b/>
          <w:sz w:val="24"/>
          <w:szCs w:val="24"/>
        </w:rPr>
        <w:t xml:space="preserve"> </w:t>
      </w:r>
      <w:r w:rsidRPr="004714C1">
        <w:rPr>
          <w:rFonts w:ascii="Times New Roman" w:hAnsi="Times New Roman" w:cs="Times New Roman"/>
          <w:bCs/>
          <w:sz w:val="24"/>
          <w:szCs w:val="24"/>
        </w:rPr>
        <w:t>belt of 800 mm width (3 ply) from Stores to Bagging – III site.</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Removal of damaged</w:t>
      </w:r>
      <w:r>
        <w:rPr>
          <w:rFonts w:ascii="Times New Roman" w:hAnsi="Times New Roman" w:cs="Times New Roman"/>
          <w:bCs/>
          <w:sz w:val="24"/>
          <w:szCs w:val="24"/>
        </w:rPr>
        <w:t xml:space="preserve"> portion of</w:t>
      </w:r>
      <w:r w:rsidRPr="00112287">
        <w:rPr>
          <w:rFonts w:ascii="Times New Roman" w:hAnsi="Times New Roman" w:cs="Times New Roman"/>
          <w:bCs/>
          <w:sz w:val="24"/>
          <w:szCs w:val="24"/>
        </w:rPr>
        <w:t xml:space="preserve"> </w:t>
      </w:r>
      <w:r>
        <w:rPr>
          <w:rFonts w:ascii="Times New Roman" w:hAnsi="Times New Roman" w:cs="Times New Roman"/>
          <w:bCs/>
          <w:sz w:val="24"/>
          <w:szCs w:val="24"/>
        </w:rPr>
        <w:t>LPC-10</w:t>
      </w:r>
      <w:r w:rsidRPr="00112287">
        <w:rPr>
          <w:rFonts w:ascii="Times New Roman" w:hAnsi="Times New Roman" w:cs="Times New Roman"/>
          <w:bCs/>
          <w:sz w:val="24"/>
          <w:szCs w:val="24"/>
        </w:rPr>
        <w:t xml:space="preserve"> conveyor belt.</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Loosening of </w:t>
      </w:r>
      <w:r>
        <w:rPr>
          <w:rFonts w:ascii="Times New Roman" w:hAnsi="Times New Roman" w:cs="Times New Roman"/>
          <w:bCs/>
          <w:sz w:val="24"/>
          <w:szCs w:val="24"/>
        </w:rPr>
        <w:t>Gravity</w:t>
      </w:r>
      <w:r w:rsidRPr="00112287">
        <w:rPr>
          <w:rFonts w:ascii="Times New Roman" w:hAnsi="Times New Roman" w:cs="Times New Roman"/>
          <w:bCs/>
          <w:sz w:val="24"/>
          <w:szCs w:val="24"/>
        </w:rPr>
        <w:t xml:space="preserve"> Take Up pulleys as required.</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Laying of </w:t>
      </w:r>
      <w:r>
        <w:rPr>
          <w:rFonts w:ascii="Times New Roman" w:hAnsi="Times New Roman" w:cs="Times New Roman"/>
          <w:bCs/>
          <w:sz w:val="24"/>
          <w:szCs w:val="24"/>
        </w:rPr>
        <w:t xml:space="preserve">portion of </w:t>
      </w:r>
      <w:r w:rsidRPr="00112287">
        <w:rPr>
          <w:rFonts w:ascii="Times New Roman" w:hAnsi="Times New Roman" w:cs="Times New Roman"/>
          <w:bCs/>
          <w:sz w:val="24"/>
          <w:szCs w:val="24"/>
        </w:rPr>
        <w:t>new belt over the conveyor structures.</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 xml:space="preserve">Carry out belt joining </w:t>
      </w:r>
      <w:r>
        <w:rPr>
          <w:rFonts w:ascii="Times New Roman" w:hAnsi="Times New Roman" w:cs="Times New Roman"/>
          <w:bCs/>
          <w:sz w:val="24"/>
          <w:szCs w:val="24"/>
        </w:rPr>
        <w:t xml:space="preserve">(two nos. joints) </w:t>
      </w:r>
      <w:r w:rsidRPr="00112287">
        <w:rPr>
          <w:rFonts w:ascii="Times New Roman" w:hAnsi="Times New Roman" w:cs="Times New Roman"/>
          <w:bCs/>
          <w:sz w:val="24"/>
          <w:szCs w:val="24"/>
        </w:rPr>
        <w:t>by cutting to size, cleaning, splicing, buffing, drying and hot vulcanizing by providing hot plate with sufficient pressure for proper strength.</w:t>
      </w:r>
    </w:p>
    <w:p w:rsidR="00700B73"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Removal of hot vulcanizing equipment from the joint and allowance for proper cooling of joint.</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t>Proper alignment &amp; adjustment of the belts.</w:t>
      </w:r>
    </w:p>
    <w:p w:rsidR="00700B73" w:rsidRPr="00112287" w:rsidRDefault="00700B73" w:rsidP="00700B73">
      <w:pPr>
        <w:pStyle w:val="ListParagraph"/>
        <w:numPr>
          <w:ilvl w:val="0"/>
          <w:numId w:val="7"/>
        </w:numPr>
        <w:spacing w:before="120" w:after="120" w:line="240" w:lineRule="auto"/>
        <w:jc w:val="both"/>
        <w:rPr>
          <w:rFonts w:ascii="Times New Roman" w:hAnsi="Times New Roman" w:cs="Times New Roman"/>
          <w:bCs/>
          <w:sz w:val="24"/>
          <w:szCs w:val="24"/>
        </w:rPr>
      </w:pPr>
      <w:r w:rsidRPr="00112287">
        <w:rPr>
          <w:rFonts w:ascii="Times New Roman" w:hAnsi="Times New Roman" w:cs="Times New Roman"/>
          <w:bCs/>
          <w:sz w:val="24"/>
          <w:szCs w:val="24"/>
        </w:rPr>
        <w:lastRenderedPageBreak/>
        <w:t xml:space="preserve">Trial run &amp; necessary adjustments.    </w:t>
      </w:r>
    </w:p>
    <w:p w:rsidR="00811089" w:rsidRPr="0057216F" w:rsidRDefault="00811089" w:rsidP="00700B73">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w:t>
      </w:r>
      <w:r>
        <w:rPr>
          <w:rFonts w:ascii="Times New Roman" w:hAnsi="Times New Roman" w:cs="Times New Roman"/>
          <w:sz w:val="24"/>
          <w:szCs w:val="24"/>
        </w:rPr>
        <w:t>P.E. (M</w:t>
      </w:r>
      <w:r w:rsidR="00700B73">
        <w:rPr>
          <w:rFonts w:ascii="Times New Roman" w:hAnsi="Times New Roman" w:cs="Times New Roman"/>
          <w:sz w:val="24"/>
          <w:szCs w:val="24"/>
        </w:rPr>
        <w:t>)</w:t>
      </w:r>
      <w:proofErr w:type="gramStart"/>
      <w:r w:rsidR="00700B73">
        <w:rPr>
          <w:rFonts w:ascii="Times New Roman" w:hAnsi="Times New Roman" w:cs="Times New Roman"/>
          <w:sz w:val="24"/>
          <w:szCs w:val="24"/>
        </w:rPr>
        <w:t>,</w:t>
      </w:r>
      <w:r>
        <w:rPr>
          <w:rFonts w:ascii="Times New Roman" w:hAnsi="Times New Roman" w:cs="Times New Roman"/>
          <w:sz w:val="24"/>
          <w:szCs w:val="24"/>
        </w:rPr>
        <w:t>Bagging</w:t>
      </w:r>
      <w:proofErr w:type="gramEnd"/>
      <w:r>
        <w:rPr>
          <w:rFonts w:ascii="Times New Roman" w:hAnsi="Times New Roman" w:cs="Times New Roman"/>
          <w:sz w:val="24"/>
          <w:szCs w:val="24"/>
        </w:rPr>
        <w:t xml:space="preserve"> –III plant,</w:t>
      </w:r>
      <w:r w:rsidRPr="0057216F">
        <w:rPr>
          <w:rFonts w:ascii="Times New Roman" w:hAnsi="Times New Roman" w:cs="Times New Roman"/>
          <w:sz w:val="24"/>
          <w:szCs w:val="24"/>
        </w:rPr>
        <w:t xml:space="preserve"> to assess the nature &amp; quantum of jobs to be executed before quoting.</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811089" w:rsidRPr="0057216F" w:rsidRDefault="00811089" w:rsidP="008110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3.05</w:t>
      </w:r>
      <w:r w:rsidRPr="0057216F">
        <w:rPr>
          <w:rFonts w:ascii="Times New Roman" w:hAnsi="Times New Roman" w:cs="Times New Roman"/>
          <w:sz w:val="24"/>
          <w:szCs w:val="24"/>
        </w:rPr>
        <w:tab/>
      </w:r>
      <w:r>
        <w:rPr>
          <w:rFonts w:ascii="Times New Roman" w:hAnsi="Times New Roman" w:cs="Times New Roman"/>
          <w:sz w:val="24"/>
          <w:szCs w:val="24"/>
        </w:rPr>
        <w:t>Water &amp; Electricity at one point will be provided free of cost.</w:t>
      </w:r>
    </w:p>
    <w:p w:rsidR="00811089" w:rsidRPr="0057216F" w:rsidRDefault="00811089" w:rsidP="008110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3.06</w:t>
      </w:r>
      <w:r w:rsidRPr="0057216F">
        <w:rPr>
          <w:rFonts w:ascii="Times New Roman" w:hAnsi="Times New Roman" w:cs="Times New Roman"/>
          <w:sz w:val="24"/>
          <w:szCs w:val="24"/>
        </w:rPr>
        <w:tab/>
      </w:r>
      <w:r>
        <w:rPr>
          <w:rFonts w:ascii="Times New Roman" w:hAnsi="Times New Roman" w:cs="Times New Roman"/>
          <w:sz w:val="24"/>
          <w:szCs w:val="24"/>
        </w:rPr>
        <w:t>Necessary quantity of conveyor belt will be provided by BVFCL</w:t>
      </w:r>
      <w:r w:rsidRPr="0057216F">
        <w:rPr>
          <w:rFonts w:ascii="Times New Roman" w:hAnsi="Times New Roman" w:cs="Times New Roman"/>
          <w:sz w:val="24"/>
          <w:szCs w:val="24"/>
        </w:rPr>
        <w: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3.07</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3.08</w:t>
      </w:r>
      <w:r w:rsidRPr="0057216F">
        <w:rPr>
          <w:rFonts w:ascii="Times New Roman" w:hAnsi="Times New Roman" w:cs="Times New Roman"/>
          <w:sz w:val="24"/>
          <w:szCs w:val="24"/>
        </w:rPr>
        <w:tab/>
        <w:t xml:space="preserve">The Contractors shall make an ex gratia payment of </w:t>
      </w:r>
      <w:r>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PAYMENT TERMS</w:t>
      </w:r>
      <w:r w:rsidRPr="0057216F">
        <w:rPr>
          <w:rFonts w:ascii="Times New Roman" w:hAnsi="Times New Roman" w:cs="Times New Roman"/>
          <w:sz w:val="24"/>
          <w:szCs w:val="24"/>
        </w:rPr>
        <w: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90% payment will be released on successful completion of work, final inspection by Engineer – in- charge, BVFCL and on submission of Bill duly certified by the Engineer – in – Charge of the work after deductions, if any.</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r w:rsidR="00700B73">
        <w:rPr>
          <w:rFonts w:ascii="Times New Roman" w:hAnsi="Times New Roman" w:cs="Times New Roman"/>
          <w:sz w:val="24"/>
          <w:szCs w:val="24"/>
        </w:rPr>
        <w:t>.</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of </w:t>
      </w:r>
      <w:r>
        <w:rPr>
          <w:rFonts w:ascii="Times New Roman" w:hAnsi="Times New Roman" w:cs="Times New Roman"/>
          <w:sz w:val="24"/>
          <w:szCs w:val="24"/>
        </w:rPr>
        <w:t xml:space="preserve">having </w:t>
      </w:r>
      <w:r w:rsidRPr="0057216F">
        <w:rPr>
          <w:rFonts w:ascii="Times New Roman" w:hAnsi="Times New Roman" w:cs="Times New Roman"/>
          <w:sz w:val="24"/>
          <w:szCs w:val="24"/>
        </w:rPr>
        <w:t>valid registration with the appropriate Excise</w:t>
      </w:r>
      <w:r>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811089" w:rsidRPr="0057216F" w:rsidRDefault="00811089" w:rsidP="00700B73">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BVFCL terms &amp; conditions contained in NIT document.</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The entire work shall be guaranteed by the contractor against any defective/ inferior workmanship for a period of six months from the date of completion of work. If any defect 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811089" w:rsidRPr="0057216F" w:rsidRDefault="00811089" w:rsidP="00811089">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COMPLETION TIME</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Time of completion of the job shall be </w:t>
      </w:r>
      <w:r>
        <w:rPr>
          <w:rFonts w:ascii="Times New Roman" w:hAnsi="Times New Roman" w:cs="Times New Roman"/>
          <w:sz w:val="24"/>
          <w:szCs w:val="24"/>
        </w:rPr>
        <w:t>0</w:t>
      </w:r>
      <w:r w:rsidR="00700B73">
        <w:rPr>
          <w:rFonts w:ascii="Times New Roman" w:hAnsi="Times New Roman" w:cs="Times New Roman"/>
          <w:sz w:val="24"/>
          <w:szCs w:val="24"/>
        </w:rPr>
        <w:t>6</w:t>
      </w:r>
      <w:r>
        <w:rPr>
          <w:rFonts w:ascii="Times New Roman" w:hAnsi="Times New Roman" w:cs="Times New Roman"/>
          <w:sz w:val="24"/>
          <w:szCs w:val="24"/>
        </w:rPr>
        <w:t xml:space="preserve"> (</w:t>
      </w:r>
      <w:r w:rsidR="00700B73">
        <w:rPr>
          <w:rFonts w:ascii="Times New Roman" w:hAnsi="Times New Roman" w:cs="Times New Roman"/>
          <w:sz w:val="24"/>
          <w:szCs w:val="24"/>
        </w:rPr>
        <w:t>six</w:t>
      </w:r>
      <w:r w:rsidRPr="0057216F">
        <w:rPr>
          <w:rFonts w:ascii="Times New Roman" w:hAnsi="Times New Roman" w:cs="Times New Roman"/>
          <w:sz w:val="24"/>
          <w:szCs w:val="24"/>
        </w:rPr>
        <w:t xml:space="preserve">) </w:t>
      </w:r>
      <w:r>
        <w:rPr>
          <w:rFonts w:ascii="Times New Roman" w:hAnsi="Times New Roman" w:cs="Times New Roman"/>
          <w:sz w:val="24"/>
          <w:szCs w:val="24"/>
        </w:rPr>
        <w:t>day</w:t>
      </w:r>
      <w:r w:rsidRPr="0057216F">
        <w:rPr>
          <w:rFonts w:ascii="Times New Roman" w:hAnsi="Times New Roman" w:cs="Times New Roman"/>
          <w:sz w:val="24"/>
          <w:szCs w:val="24"/>
        </w:rPr>
        <w:t xml:space="preserve">s from the date of </w:t>
      </w:r>
      <w:r>
        <w:rPr>
          <w:rFonts w:ascii="Times New Roman" w:hAnsi="Times New Roman" w:cs="Times New Roman"/>
          <w:sz w:val="24"/>
          <w:szCs w:val="24"/>
        </w:rPr>
        <w:t>site clearance</w:t>
      </w:r>
      <w:r w:rsidRPr="0057216F">
        <w:rPr>
          <w:rFonts w:ascii="Times New Roman" w:hAnsi="Times New Roman" w:cs="Times New Roman"/>
          <w:sz w:val="24"/>
          <w:szCs w:val="24"/>
        </w:rPr>
        <w:t xml:space="preserve"> as certified by the Engineer- In- Charge of the job.</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t>All other general terms &amp; conditions shall be applicable as per the conditions/ provisions of BVFCL’s standard G.D.C.C. relevant to work</w:t>
      </w:r>
      <w:r>
        <w:rPr>
          <w:rFonts w:ascii="Times New Roman" w:hAnsi="Times New Roman" w:cs="Times New Roman"/>
          <w:sz w:val="24"/>
          <w:szCs w:val="24"/>
        </w:rPr>
        <w:t>s</w:t>
      </w:r>
      <w:r w:rsidRPr="0057216F">
        <w:rPr>
          <w:rFonts w:ascii="Times New Roman" w:hAnsi="Times New Roman" w:cs="Times New Roman"/>
          <w:sz w:val="24"/>
          <w:szCs w:val="24"/>
        </w:rPr>
        <w:t xml:space="preserve"> contract.</w:t>
      </w:r>
    </w:p>
    <w:p w:rsidR="00811089" w:rsidRPr="0057216F" w:rsidRDefault="00811089" w:rsidP="008110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GENERAL TERMS &amp; CONDITIONS</w:t>
      </w:r>
      <w:r w:rsidRPr="0057216F">
        <w:rPr>
          <w:rFonts w:ascii="Times New Roman" w:hAnsi="Times New Roman" w:cs="Times New Roman"/>
          <w:sz w:val="24"/>
          <w:szCs w:val="24"/>
        </w:rPr>
        <w:t xml:space="preserve">: </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Pr="0057216F">
        <w:rPr>
          <w:rFonts w:ascii="Times New Roman" w:hAnsi="Times New Roman" w:cs="Times New Roman"/>
          <w:sz w:val="24"/>
          <w:szCs w:val="24"/>
        </w:rPr>
        <w:t>.01</w:t>
      </w:r>
      <w:r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811089" w:rsidRPr="0057216F"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9</w:t>
      </w:r>
      <w:r w:rsidRPr="0057216F">
        <w:rPr>
          <w:rFonts w:ascii="Times New Roman" w:hAnsi="Times New Roman" w:cs="Times New Roman"/>
          <w:sz w:val="24"/>
          <w:szCs w:val="24"/>
        </w:rPr>
        <w:t xml:space="preserve">.02 </w:t>
      </w:r>
      <w:r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811089" w:rsidRDefault="00811089" w:rsidP="0081108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Pr="0057216F">
        <w:rPr>
          <w:rFonts w:ascii="Times New Roman" w:hAnsi="Times New Roman" w:cs="Times New Roman"/>
          <w:sz w:val="24"/>
          <w:szCs w:val="24"/>
        </w:rPr>
        <w:t>.0</w:t>
      </w:r>
      <w:r>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Jurisdiction of Court: The contract shall be deemed to have been entered into at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Pr="0057216F">
        <w:rPr>
          <w:rFonts w:ascii="Times New Roman" w:hAnsi="Times New Roman" w:cs="Times New Roman"/>
          <w:sz w:val="24"/>
          <w:szCs w:val="24"/>
        </w:rPr>
        <w:t>Dibrugarh</w:t>
      </w:r>
      <w:proofErr w:type="spellEnd"/>
      <w:r w:rsidRPr="0057216F">
        <w:rPr>
          <w:rFonts w:ascii="Times New Roman" w:hAnsi="Times New Roman" w:cs="Times New Roman"/>
          <w:sz w:val="24"/>
          <w:szCs w:val="24"/>
        </w:rPr>
        <w:t xml:space="preserve"> Court of </w:t>
      </w:r>
      <w:proofErr w:type="spellStart"/>
      <w:r w:rsidRPr="0057216F">
        <w:rPr>
          <w:rFonts w:ascii="Times New Roman" w:hAnsi="Times New Roman" w:cs="Times New Roman"/>
          <w:sz w:val="24"/>
          <w:szCs w:val="24"/>
        </w:rPr>
        <w:t>Dibrugarh</w:t>
      </w:r>
      <w:proofErr w:type="spellEnd"/>
      <w:r w:rsidRPr="0057216F">
        <w:rPr>
          <w:rFonts w:ascii="Times New Roman" w:hAnsi="Times New Roman" w:cs="Times New Roman"/>
          <w:sz w:val="24"/>
          <w:szCs w:val="24"/>
        </w:rPr>
        <w:t xml:space="preserve"> district in state of Assam.</w:t>
      </w:r>
    </w:p>
    <w:p w:rsidR="00811089" w:rsidRPr="00D71FDA" w:rsidRDefault="00811089" w:rsidP="00811089">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11.00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811089" w:rsidRPr="0051657A" w:rsidRDefault="00811089" w:rsidP="00811089">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811089" w:rsidRPr="0051657A" w:rsidRDefault="00811089" w:rsidP="00811089">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811089" w:rsidRDefault="00811089" w:rsidP="00811089">
      <w:pPr>
        <w:spacing w:before="120"/>
        <w:ind w:left="600"/>
        <w:jc w:val="both"/>
        <w:rPr>
          <w:rFonts w:ascii="Times New Roman" w:hAnsi="Times New Roman" w:cs="Times New Roman"/>
          <w:color w:val="000000"/>
          <w:sz w:val="24"/>
          <w:szCs w:val="24"/>
        </w:rPr>
      </w:pPr>
      <w:r w:rsidRPr="0051657A">
        <w:rPr>
          <w:rFonts w:ascii="Times New Roman" w:hAnsi="Times New Roman" w:cs="Times New Roman"/>
          <w:color w:val="000000"/>
          <w:sz w:val="24"/>
          <w:szCs w:val="24"/>
        </w:rPr>
        <w:t xml:space="preserve">Both the parties shall continue to fulfill their respective obligations under the contract during the Arbitration proceedings. </w:t>
      </w:r>
    </w:p>
    <w:p w:rsidR="00811089" w:rsidRDefault="00811089" w:rsidP="00811089">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811089" w:rsidRDefault="00811089" w:rsidP="00811089">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13.00 </w:t>
      </w:r>
      <w:r>
        <w:rPr>
          <w:rFonts w:ascii="Times New Roman" w:hAnsi="Times New Roman" w:cs="Times New Roman"/>
          <w:sz w:val="24"/>
          <w:szCs w:val="24"/>
        </w:rPr>
        <w:tab/>
        <w:t xml:space="preserve">The bidders can ask the bidding conditions, if required. Also, they may seek </w:t>
      </w:r>
      <w:r w:rsidR="00700B73">
        <w:rPr>
          <w:rFonts w:ascii="Times New Roman" w:hAnsi="Times New Roman" w:cs="Times New Roman"/>
          <w:sz w:val="24"/>
          <w:szCs w:val="24"/>
        </w:rPr>
        <w:t>information</w:t>
      </w:r>
    </w:p>
    <w:p w:rsidR="00811089" w:rsidRDefault="00811089" w:rsidP="00811089">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regarding</w:t>
      </w:r>
      <w:proofErr w:type="gramEnd"/>
      <w:r>
        <w:rPr>
          <w:rFonts w:ascii="Times New Roman" w:hAnsi="Times New Roman" w:cs="Times New Roman"/>
          <w:sz w:val="24"/>
          <w:szCs w:val="24"/>
        </w:rPr>
        <w:t xml:space="preserve"> rejection of their bid as the case may be.</w:t>
      </w:r>
    </w:p>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4</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811089" w:rsidRDefault="00811089" w:rsidP="0081108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4</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811089" w:rsidRPr="0057216F" w:rsidRDefault="00811089" w:rsidP="00811089">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811089" w:rsidRPr="0057216F" w:rsidRDefault="00811089" w:rsidP="00811089">
      <w:pPr>
        <w:spacing w:after="0" w:line="240" w:lineRule="auto"/>
        <w:jc w:val="both"/>
        <w:rPr>
          <w:rFonts w:ascii="Times New Roman" w:hAnsi="Times New Roman" w:cs="Times New Roman"/>
          <w:sz w:val="24"/>
          <w:szCs w:val="24"/>
        </w:rPr>
      </w:pPr>
    </w:p>
    <w:p w:rsidR="00811089" w:rsidRPr="0057216F" w:rsidRDefault="00811089" w:rsidP="00811089">
      <w:pPr>
        <w:spacing w:after="0" w:line="240" w:lineRule="auto"/>
        <w:jc w:val="both"/>
        <w:rPr>
          <w:rFonts w:ascii="Times New Roman" w:hAnsi="Times New Roman" w:cs="Times New Roman"/>
          <w:sz w:val="24"/>
          <w:szCs w:val="24"/>
        </w:rPr>
      </w:pPr>
    </w:p>
    <w:p w:rsidR="00811089" w:rsidRPr="004A56EB" w:rsidRDefault="00700B73" w:rsidP="00700B73">
      <w:pPr>
        <w:pStyle w:val="ListParagraph"/>
        <w:spacing w:after="0" w:line="240" w:lineRule="auto"/>
        <w:ind w:left="8299"/>
        <w:jc w:val="center"/>
        <w:rPr>
          <w:rFonts w:ascii="Times New Roman" w:hAnsi="Times New Roman" w:cs="Times New Roman"/>
          <w:sz w:val="24"/>
          <w:szCs w:val="24"/>
        </w:rPr>
      </w:pPr>
      <w:r>
        <w:rPr>
          <w:rFonts w:ascii="Times New Roman" w:hAnsi="Times New Roman" w:cs="Times New Roman"/>
          <w:sz w:val="24"/>
          <w:szCs w:val="24"/>
        </w:rPr>
        <w:t xml:space="preserve">(S.N. </w:t>
      </w:r>
      <w:proofErr w:type="spellStart"/>
      <w:r>
        <w:rPr>
          <w:rFonts w:ascii="Times New Roman" w:hAnsi="Times New Roman" w:cs="Times New Roman"/>
          <w:sz w:val="24"/>
          <w:szCs w:val="24"/>
        </w:rPr>
        <w:t>Dutta</w:t>
      </w:r>
      <w:proofErr w:type="spellEnd"/>
      <w:r w:rsidR="00811089" w:rsidRPr="004A56EB">
        <w:rPr>
          <w:rFonts w:ascii="Times New Roman" w:hAnsi="Times New Roman" w:cs="Times New Roman"/>
          <w:sz w:val="24"/>
          <w:szCs w:val="24"/>
        </w:rPr>
        <w:t>)</w:t>
      </w:r>
    </w:p>
    <w:p w:rsidR="00811089" w:rsidRPr="0057216F" w:rsidRDefault="00811089" w:rsidP="00811089">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811089" w:rsidRPr="0057216F" w:rsidRDefault="00811089" w:rsidP="00811089">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Pr>
          <w:rFonts w:ascii="Times New Roman" w:hAnsi="Times New Roman" w:cs="Times New Roman"/>
          <w:sz w:val="24"/>
          <w:szCs w:val="24"/>
        </w:rPr>
        <w:t xml:space="preserve">       Bagging - III</w:t>
      </w: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rPr>
      </w:pPr>
    </w:p>
    <w:p w:rsidR="00811089" w:rsidRPr="0057216F" w:rsidRDefault="00811089" w:rsidP="00811089">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811089" w:rsidRPr="0057216F" w:rsidRDefault="00811089" w:rsidP="00811089">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6D1C05" w:rsidRDefault="006D1C05" w:rsidP="00811089">
      <w:pPr>
        <w:spacing w:after="0" w:line="240" w:lineRule="auto"/>
        <w:rPr>
          <w:rFonts w:ascii="Times New Roman" w:hAnsi="Times New Roman" w:cs="Times New Roman"/>
          <w:sz w:val="24"/>
          <w:szCs w:val="24"/>
        </w:rPr>
      </w:pPr>
    </w:p>
    <w:p w:rsidR="00811089" w:rsidRDefault="00811089" w:rsidP="00811089">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Pr="00217AC1">
        <w:rPr>
          <w:rFonts w:ascii="Times New Roman" w:hAnsi="Times New Roman" w:cs="Times New Roman"/>
          <w:szCs w:val="22"/>
        </w:rPr>
        <w:t>N –III/Mech-55/UB-III/1</w:t>
      </w:r>
      <w:r w:rsidR="006D1C05">
        <w:rPr>
          <w:rFonts w:ascii="Times New Roman" w:hAnsi="Times New Roman" w:cs="Times New Roman"/>
          <w:szCs w:val="22"/>
        </w:rPr>
        <w:t>7</w:t>
      </w:r>
      <w:r w:rsidRPr="00217AC1">
        <w:rPr>
          <w:rFonts w:ascii="Times New Roman" w:hAnsi="Times New Roman" w:cs="Times New Roman"/>
          <w:szCs w:val="22"/>
        </w:rPr>
        <w:t>/</w:t>
      </w:r>
      <w:r w:rsidR="006D1C05">
        <w:rPr>
          <w:rFonts w:ascii="Times New Roman" w:hAnsi="Times New Roman" w:cs="Times New Roman"/>
          <w:szCs w:val="22"/>
        </w:rPr>
        <w:t>Cont-43/4211</w:t>
      </w:r>
      <w:r>
        <w:rPr>
          <w:rFonts w:ascii="Times New Roman" w:hAnsi="Times New Roman" w:cs="Times New Roman"/>
          <w:szCs w:val="22"/>
        </w:rPr>
        <w:tab/>
        <w:t>d</w:t>
      </w:r>
      <w:r w:rsidRPr="00217AC1">
        <w:rPr>
          <w:rFonts w:ascii="Times New Roman" w:hAnsi="Times New Roman" w:cs="Times New Roman"/>
          <w:szCs w:val="22"/>
        </w:rPr>
        <w:t xml:space="preserve">ated </w:t>
      </w:r>
      <w:r w:rsidR="006D1C05">
        <w:rPr>
          <w:rFonts w:ascii="Times New Roman" w:hAnsi="Times New Roman" w:cs="Times New Roman"/>
          <w:szCs w:val="22"/>
        </w:rPr>
        <w:t>09</w:t>
      </w:r>
      <w:r>
        <w:rPr>
          <w:rFonts w:ascii="Times New Roman" w:hAnsi="Times New Roman" w:cs="Times New Roman"/>
          <w:szCs w:val="22"/>
        </w:rPr>
        <w:t>.0</w:t>
      </w:r>
      <w:r w:rsidR="006D1C05">
        <w:rPr>
          <w:rFonts w:ascii="Times New Roman" w:hAnsi="Times New Roman" w:cs="Times New Roman"/>
          <w:szCs w:val="22"/>
        </w:rPr>
        <w:t>6</w:t>
      </w:r>
      <w:r>
        <w:rPr>
          <w:rFonts w:ascii="Times New Roman" w:hAnsi="Times New Roman" w:cs="Times New Roman"/>
          <w:szCs w:val="22"/>
        </w:rPr>
        <w:t>.</w:t>
      </w:r>
      <w:r w:rsidRPr="00217AC1">
        <w:rPr>
          <w:rFonts w:ascii="Times New Roman" w:hAnsi="Times New Roman" w:cs="Times New Roman"/>
          <w:szCs w:val="22"/>
        </w:rPr>
        <w:t>201</w:t>
      </w:r>
      <w:r w:rsidR="006D1C05">
        <w:rPr>
          <w:rFonts w:ascii="Times New Roman" w:hAnsi="Times New Roman" w:cs="Times New Roman"/>
          <w:szCs w:val="22"/>
        </w:rPr>
        <w:t>7.</w:t>
      </w:r>
    </w:p>
    <w:p w:rsidR="006D1C05" w:rsidRDefault="00811089" w:rsidP="00811089">
      <w:pPr>
        <w:spacing w:after="0" w:line="240" w:lineRule="auto"/>
        <w:jc w:val="both"/>
        <w:rPr>
          <w:sz w:val="24"/>
          <w:szCs w:val="24"/>
        </w:rPr>
      </w:pPr>
      <w:r w:rsidRPr="006F6370">
        <w:rPr>
          <w:rFonts w:ascii="Times New Roman" w:hAnsi="Times New Roman" w:cs="Times New Roman"/>
          <w:b/>
          <w:bCs/>
          <w:szCs w:val="22"/>
          <w:u w:val="single"/>
        </w:rPr>
        <w:t>Name of job</w:t>
      </w:r>
      <w:r>
        <w:rPr>
          <w:rFonts w:ascii="Times New Roman" w:hAnsi="Times New Roman" w:cs="Times New Roman"/>
          <w:szCs w:val="22"/>
        </w:rPr>
        <w:t xml:space="preserve">: </w:t>
      </w:r>
      <w:r w:rsidR="006D1C05">
        <w:rPr>
          <w:sz w:val="24"/>
          <w:szCs w:val="24"/>
        </w:rPr>
        <w:t xml:space="preserve">Complete replacement of LPC-05 conveyor belt, replacement of defective portion of </w:t>
      </w:r>
    </w:p>
    <w:p w:rsidR="00811089" w:rsidRDefault="006D1C05" w:rsidP="00811089">
      <w:pPr>
        <w:spacing w:after="0" w:line="240" w:lineRule="auto"/>
        <w:jc w:val="both"/>
        <w:rPr>
          <w:sz w:val="24"/>
          <w:szCs w:val="24"/>
        </w:rPr>
      </w:pPr>
      <w:r>
        <w:rPr>
          <w:sz w:val="24"/>
          <w:szCs w:val="24"/>
        </w:rPr>
        <w:t xml:space="preserve">                       </w:t>
      </w:r>
      <w:proofErr w:type="gramStart"/>
      <w:r>
        <w:rPr>
          <w:sz w:val="24"/>
          <w:szCs w:val="24"/>
        </w:rPr>
        <w:t>LPC-10 conveyor and joining by hot vulcanizing thereafter in Bagging – III plant</w:t>
      </w:r>
      <w:r w:rsidR="00811089">
        <w:rPr>
          <w:sz w:val="24"/>
          <w:szCs w:val="24"/>
        </w:rPr>
        <w:t>.</w:t>
      </w:r>
      <w:proofErr w:type="gramEnd"/>
    </w:p>
    <w:p w:rsidR="00811089" w:rsidRPr="0057216F" w:rsidRDefault="00811089" w:rsidP="00811089">
      <w:pPr>
        <w:spacing w:after="0" w:line="240" w:lineRule="auto"/>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811089" w:rsidRPr="0057216F" w:rsidTr="00811089">
        <w:trPr>
          <w:trHeight w:val="368"/>
        </w:trPr>
        <w:tc>
          <w:tcPr>
            <w:tcW w:w="669" w:type="dxa"/>
          </w:tcPr>
          <w:p w:rsidR="00811089" w:rsidRPr="0057216F" w:rsidRDefault="00811089" w:rsidP="00811089">
            <w:pPr>
              <w:jc w:val="center"/>
              <w:rPr>
                <w:b/>
                <w:sz w:val="24"/>
                <w:szCs w:val="24"/>
                <w:u w:val="single"/>
              </w:rPr>
            </w:pPr>
            <w:r w:rsidRPr="0057216F">
              <w:rPr>
                <w:b/>
                <w:sz w:val="24"/>
                <w:szCs w:val="24"/>
                <w:u w:val="single"/>
              </w:rPr>
              <w:t xml:space="preserve">Sl. </w:t>
            </w:r>
          </w:p>
        </w:tc>
        <w:tc>
          <w:tcPr>
            <w:tcW w:w="4488" w:type="dxa"/>
          </w:tcPr>
          <w:p w:rsidR="00811089" w:rsidRPr="0057216F" w:rsidRDefault="00811089" w:rsidP="00811089">
            <w:pPr>
              <w:jc w:val="center"/>
              <w:rPr>
                <w:b/>
                <w:sz w:val="24"/>
                <w:szCs w:val="24"/>
                <w:u w:val="single"/>
              </w:rPr>
            </w:pPr>
            <w:r w:rsidRPr="0057216F">
              <w:rPr>
                <w:b/>
                <w:sz w:val="24"/>
                <w:szCs w:val="24"/>
                <w:u w:val="single"/>
              </w:rPr>
              <w:t>Description of work</w:t>
            </w:r>
          </w:p>
        </w:tc>
        <w:tc>
          <w:tcPr>
            <w:tcW w:w="1341" w:type="dxa"/>
            <w:shd w:val="clear" w:color="auto" w:fill="auto"/>
          </w:tcPr>
          <w:p w:rsidR="00811089" w:rsidRPr="0057216F" w:rsidRDefault="00811089" w:rsidP="00811089">
            <w:pPr>
              <w:jc w:val="center"/>
              <w:rPr>
                <w:b/>
                <w:sz w:val="24"/>
                <w:szCs w:val="24"/>
                <w:u w:val="single"/>
              </w:rPr>
            </w:pPr>
            <w:r w:rsidRPr="0057216F">
              <w:rPr>
                <w:b/>
                <w:sz w:val="24"/>
                <w:szCs w:val="24"/>
                <w:u w:val="single"/>
              </w:rPr>
              <w:t xml:space="preserve">Quantity </w:t>
            </w:r>
          </w:p>
        </w:tc>
        <w:tc>
          <w:tcPr>
            <w:tcW w:w="1260" w:type="dxa"/>
            <w:shd w:val="clear" w:color="auto" w:fill="auto"/>
          </w:tcPr>
          <w:p w:rsidR="00811089" w:rsidRPr="0057216F" w:rsidRDefault="00811089" w:rsidP="00811089">
            <w:pPr>
              <w:jc w:val="center"/>
              <w:rPr>
                <w:b/>
                <w:sz w:val="24"/>
                <w:szCs w:val="24"/>
                <w:u w:val="single"/>
              </w:rPr>
            </w:pPr>
            <w:r w:rsidRPr="0057216F">
              <w:rPr>
                <w:b/>
                <w:sz w:val="24"/>
                <w:szCs w:val="24"/>
                <w:u w:val="single"/>
              </w:rPr>
              <w:t>Rate</w:t>
            </w:r>
          </w:p>
        </w:tc>
        <w:tc>
          <w:tcPr>
            <w:tcW w:w="1887" w:type="dxa"/>
          </w:tcPr>
          <w:p w:rsidR="00811089" w:rsidRPr="0057216F" w:rsidRDefault="00811089" w:rsidP="00811089">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811089" w:rsidRPr="0057216F" w:rsidTr="00811089">
        <w:tc>
          <w:tcPr>
            <w:tcW w:w="669" w:type="dxa"/>
          </w:tcPr>
          <w:p w:rsidR="00811089" w:rsidRPr="0057216F" w:rsidRDefault="00811089" w:rsidP="00811089">
            <w:pPr>
              <w:jc w:val="both"/>
              <w:rPr>
                <w:sz w:val="24"/>
                <w:szCs w:val="24"/>
              </w:rPr>
            </w:pPr>
            <w:r w:rsidRPr="0057216F">
              <w:rPr>
                <w:sz w:val="24"/>
                <w:szCs w:val="24"/>
              </w:rPr>
              <w:t>1.</w:t>
            </w:r>
          </w:p>
          <w:p w:rsidR="00811089" w:rsidRPr="0057216F" w:rsidRDefault="00811089" w:rsidP="00811089">
            <w:pPr>
              <w:jc w:val="both"/>
              <w:rPr>
                <w:sz w:val="24"/>
                <w:szCs w:val="24"/>
              </w:rPr>
            </w:pPr>
          </w:p>
          <w:p w:rsidR="00811089" w:rsidRPr="0057216F" w:rsidRDefault="00811089" w:rsidP="00811089">
            <w:pPr>
              <w:jc w:val="both"/>
              <w:rPr>
                <w:sz w:val="24"/>
                <w:szCs w:val="24"/>
              </w:rPr>
            </w:pPr>
          </w:p>
        </w:tc>
        <w:tc>
          <w:tcPr>
            <w:tcW w:w="4488" w:type="dxa"/>
          </w:tcPr>
          <w:p w:rsidR="00811089" w:rsidRPr="0057216F" w:rsidRDefault="006D1C05" w:rsidP="006D1C05">
            <w:pPr>
              <w:jc w:val="both"/>
              <w:rPr>
                <w:sz w:val="24"/>
                <w:szCs w:val="24"/>
              </w:rPr>
            </w:pPr>
            <w:r>
              <w:rPr>
                <w:sz w:val="24"/>
                <w:szCs w:val="24"/>
              </w:rPr>
              <w:t>Removal &amp; replacement of old belt with new one, joining by hot vulcanizing thereafter for LPC-05 conveyor belt.</w:t>
            </w:r>
          </w:p>
        </w:tc>
        <w:tc>
          <w:tcPr>
            <w:tcW w:w="1341" w:type="dxa"/>
            <w:shd w:val="clear" w:color="auto" w:fill="auto"/>
          </w:tcPr>
          <w:p w:rsidR="00811089" w:rsidRPr="0057216F" w:rsidRDefault="006D1C05" w:rsidP="00811089">
            <w:pPr>
              <w:jc w:val="center"/>
              <w:rPr>
                <w:sz w:val="24"/>
                <w:szCs w:val="24"/>
              </w:rPr>
            </w:pPr>
            <w:r>
              <w:rPr>
                <w:sz w:val="24"/>
                <w:szCs w:val="24"/>
              </w:rPr>
              <w:t>01 lot</w:t>
            </w:r>
          </w:p>
        </w:tc>
        <w:tc>
          <w:tcPr>
            <w:tcW w:w="1260" w:type="dxa"/>
            <w:shd w:val="clear" w:color="auto" w:fill="auto"/>
          </w:tcPr>
          <w:p w:rsidR="00811089" w:rsidRPr="0057216F" w:rsidRDefault="006D1C05" w:rsidP="00811089">
            <w:pPr>
              <w:jc w:val="center"/>
              <w:rPr>
                <w:sz w:val="24"/>
                <w:szCs w:val="24"/>
              </w:rPr>
            </w:pPr>
            <w:r>
              <w:rPr>
                <w:sz w:val="24"/>
                <w:szCs w:val="24"/>
              </w:rPr>
              <w:t>L/S</w:t>
            </w:r>
          </w:p>
        </w:tc>
        <w:tc>
          <w:tcPr>
            <w:tcW w:w="1887" w:type="dxa"/>
          </w:tcPr>
          <w:p w:rsidR="00811089" w:rsidRPr="0057216F" w:rsidRDefault="00811089" w:rsidP="00811089">
            <w:pPr>
              <w:jc w:val="both"/>
              <w:rPr>
                <w:sz w:val="24"/>
                <w:szCs w:val="24"/>
              </w:rPr>
            </w:pPr>
          </w:p>
        </w:tc>
      </w:tr>
      <w:tr w:rsidR="00811089" w:rsidRPr="0057216F" w:rsidTr="00811089">
        <w:tc>
          <w:tcPr>
            <w:tcW w:w="669" w:type="dxa"/>
          </w:tcPr>
          <w:p w:rsidR="00811089" w:rsidRPr="0057216F" w:rsidRDefault="00811089" w:rsidP="00811089">
            <w:pPr>
              <w:jc w:val="both"/>
              <w:rPr>
                <w:sz w:val="24"/>
                <w:szCs w:val="24"/>
              </w:rPr>
            </w:pPr>
            <w:r w:rsidRPr="0057216F">
              <w:rPr>
                <w:sz w:val="24"/>
                <w:szCs w:val="24"/>
              </w:rPr>
              <w:t>2.</w:t>
            </w:r>
          </w:p>
        </w:tc>
        <w:tc>
          <w:tcPr>
            <w:tcW w:w="4488" w:type="dxa"/>
          </w:tcPr>
          <w:p w:rsidR="00811089" w:rsidRPr="0057216F" w:rsidRDefault="006D1C05" w:rsidP="006D1C05">
            <w:pPr>
              <w:jc w:val="both"/>
              <w:rPr>
                <w:sz w:val="24"/>
                <w:szCs w:val="24"/>
              </w:rPr>
            </w:pPr>
            <w:r>
              <w:rPr>
                <w:sz w:val="24"/>
                <w:szCs w:val="24"/>
              </w:rPr>
              <w:t>Replacement of defective portion of LPC-10 conveyor belt and joining by hot vulcanizing thereafter.</w:t>
            </w:r>
          </w:p>
        </w:tc>
        <w:tc>
          <w:tcPr>
            <w:tcW w:w="1341" w:type="dxa"/>
            <w:shd w:val="clear" w:color="auto" w:fill="auto"/>
          </w:tcPr>
          <w:p w:rsidR="00811089" w:rsidRPr="0057216F" w:rsidRDefault="006D1C05" w:rsidP="00811089">
            <w:pPr>
              <w:jc w:val="center"/>
              <w:rPr>
                <w:sz w:val="24"/>
                <w:szCs w:val="24"/>
              </w:rPr>
            </w:pPr>
            <w:r>
              <w:rPr>
                <w:sz w:val="24"/>
                <w:szCs w:val="24"/>
              </w:rPr>
              <w:t>01 lot</w:t>
            </w:r>
            <w:r w:rsidR="00811089">
              <w:rPr>
                <w:sz w:val="24"/>
                <w:szCs w:val="24"/>
              </w:rPr>
              <w:t xml:space="preserve"> </w:t>
            </w:r>
          </w:p>
        </w:tc>
        <w:tc>
          <w:tcPr>
            <w:tcW w:w="1260" w:type="dxa"/>
            <w:shd w:val="clear" w:color="auto" w:fill="auto"/>
          </w:tcPr>
          <w:p w:rsidR="00811089" w:rsidRPr="0057216F" w:rsidRDefault="006D1C05" w:rsidP="00811089">
            <w:pPr>
              <w:jc w:val="center"/>
              <w:rPr>
                <w:sz w:val="24"/>
                <w:szCs w:val="24"/>
              </w:rPr>
            </w:pPr>
            <w:r>
              <w:rPr>
                <w:sz w:val="24"/>
                <w:szCs w:val="24"/>
              </w:rPr>
              <w:t>L/S</w:t>
            </w:r>
          </w:p>
        </w:tc>
        <w:tc>
          <w:tcPr>
            <w:tcW w:w="1887" w:type="dxa"/>
          </w:tcPr>
          <w:p w:rsidR="00811089" w:rsidRPr="0057216F" w:rsidRDefault="00811089" w:rsidP="00811089">
            <w:pPr>
              <w:jc w:val="both"/>
              <w:rPr>
                <w:sz w:val="24"/>
                <w:szCs w:val="24"/>
              </w:rPr>
            </w:pPr>
          </w:p>
        </w:tc>
      </w:tr>
      <w:tr w:rsidR="00811089" w:rsidRPr="0057216F" w:rsidTr="00811089">
        <w:tc>
          <w:tcPr>
            <w:tcW w:w="669" w:type="dxa"/>
          </w:tcPr>
          <w:p w:rsidR="00811089" w:rsidRPr="0057216F" w:rsidRDefault="00811089" w:rsidP="00811089">
            <w:pPr>
              <w:spacing w:before="120" w:after="120"/>
              <w:jc w:val="both"/>
              <w:rPr>
                <w:sz w:val="24"/>
                <w:szCs w:val="24"/>
              </w:rPr>
            </w:pPr>
          </w:p>
        </w:tc>
        <w:tc>
          <w:tcPr>
            <w:tcW w:w="5829" w:type="dxa"/>
            <w:gridSpan w:val="2"/>
          </w:tcPr>
          <w:p w:rsidR="00811089" w:rsidRDefault="006D1C05" w:rsidP="00811089">
            <w:pPr>
              <w:spacing w:before="120" w:after="120" w:line="360" w:lineRule="auto"/>
              <w:jc w:val="center"/>
              <w:rPr>
                <w:sz w:val="24"/>
                <w:szCs w:val="24"/>
              </w:rPr>
            </w:pPr>
            <w:r>
              <w:rPr>
                <w:sz w:val="24"/>
                <w:szCs w:val="24"/>
              </w:rPr>
              <w:t>Subtotal</w:t>
            </w:r>
          </w:p>
        </w:tc>
        <w:tc>
          <w:tcPr>
            <w:tcW w:w="1260" w:type="dxa"/>
            <w:shd w:val="clear" w:color="auto" w:fill="auto"/>
          </w:tcPr>
          <w:p w:rsidR="00811089" w:rsidRPr="0057216F" w:rsidRDefault="00811089" w:rsidP="00811089">
            <w:pPr>
              <w:spacing w:before="120" w:after="120" w:line="360" w:lineRule="auto"/>
              <w:jc w:val="center"/>
              <w:rPr>
                <w:sz w:val="24"/>
                <w:szCs w:val="24"/>
              </w:rPr>
            </w:pPr>
          </w:p>
        </w:tc>
        <w:tc>
          <w:tcPr>
            <w:tcW w:w="1887" w:type="dxa"/>
          </w:tcPr>
          <w:p w:rsidR="00811089" w:rsidRPr="0057216F" w:rsidRDefault="00811089" w:rsidP="00811089">
            <w:pPr>
              <w:spacing w:before="120" w:after="120" w:line="360" w:lineRule="auto"/>
              <w:jc w:val="both"/>
              <w:rPr>
                <w:sz w:val="24"/>
                <w:szCs w:val="24"/>
              </w:rPr>
            </w:pPr>
          </w:p>
        </w:tc>
      </w:tr>
      <w:tr w:rsidR="00811089" w:rsidRPr="0057216F" w:rsidTr="00811089">
        <w:tc>
          <w:tcPr>
            <w:tcW w:w="669" w:type="dxa"/>
          </w:tcPr>
          <w:p w:rsidR="00811089" w:rsidRPr="0057216F" w:rsidRDefault="00811089" w:rsidP="00811089">
            <w:pPr>
              <w:spacing w:before="120" w:after="120"/>
              <w:jc w:val="both"/>
              <w:rPr>
                <w:sz w:val="24"/>
                <w:szCs w:val="24"/>
              </w:rPr>
            </w:pPr>
          </w:p>
        </w:tc>
        <w:tc>
          <w:tcPr>
            <w:tcW w:w="5829" w:type="dxa"/>
            <w:gridSpan w:val="2"/>
          </w:tcPr>
          <w:p w:rsidR="00811089" w:rsidRDefault="00811089" w:rsidP="006D1C05">
            <w:pPr>
              <w:spacing w:before="120" w:after="120" w:line="360" w:lineRule="auto"/>
              <w:jc w:val="center"/>
              <w:rPr>
                <w:sz w:val="24"/>
                <w:szCs w:val="24"/>
              </w:rPr>
            </w:pPr>
            <w:r>
              <w:rPr>
                <w:sz w:val="24"/>
                <w:szCs w:val="24"/>
              </w:rPr>
              <w:t xml:space="preserve">Service tax on </w:t>
            </w:r>
            <w:proofErr w:type="spellStart"/>
            <w:r w:rsidR="006D1C05">
              <w:rPr>
                <w:sz w:val="24"/>
                <w:szCs w:val="24"/>
              </w:rPr>
              <w:t>labour</w:t>
            </w:r>
            <w:proofErr w:type="spellEnd"/>
            <w:r w:rsidR="006D1C05">
              <w:rPr>
                <w:sz w:val="24"/>
                <w:szCs w:val="24"/>
              </w:rPr>
              <w:t>/service charges @ 15%</w:t>
            </w:r>
          </w:p>
        </w:tc>
        <w:tc>
          <w:tcPr>
            <w:tcW w:w="1260" w:type="dxa"/>
            <w:shd w:val="clear" w:color="auto" w:fill="auto"/>
          </w:tcPr>
          <w:p w:rsidR="00811089" w:rsidRPr="0057216F" w:rsidRDefault="00811089" w:rsidP="00811089">
            <w:pPr>
              <w:spacing w:before="120" w:after="120" w:line="360" w:lineRule="auto"/>
              <w:jc w:val="center"/>
              <w:rPr>
                <w:sz w:val="24"/>
                <w:szCs w:val="24"/>
              </w:rPr>
            </w:pPr>
          </w:p>
        </w:tc>
        <w:tc>
          <w:tcPr>
            <w:tcW w:w="1887" w:type="dxa"/>
          </w:tcPr>
          <w:p w:rsidR="00811089" w:rsidRPr="0057216F" w:rsidRDefault="00811089" w:rsidP="00811089">
            <w:pPr>
              <w:spacing w:before="120" w:after="120" w:line="360" w:lineRule="auto"/>
              <w:jc w:val="both"/>
              <w:rPr>
                <w:sz w:val="24"/>
                <w:szCs w:val="24"/>
              </w:rPr>
            </w:pPr>
          </w:p>
        </w:tc>
      </w:tr>
      <w:tr w:rsidR="00811089" w:rsidRPr="0057216F" w:rsidTr="00811089">
        <w:tc>
          <w:tcPr>
            <w:tcW w:w="669" w:type="dxa"/>
          </w:tcPr>
          <w:p w:rsidR="00811089" w:rsidRPr="0057216F" w:rsidRDefault="00811089" w:rsidP="00811089">
            <w:pPr>
              <w:spacing w:before="120" w:after="120"/>
              <w:jc w:val="both"/>
              <w:rPr>
                <w:sz w:val="24"/>
                <w:szCs w:val="24"/>
              </w:rPr>
            </w:pPr>
          </w:p>
        </w:tc>
        <w:tc>
          <w:tcPr>
            <w:tcW w:w="5829" w:type="dxa"/>
            <w:gridSpan w:val="2"/>
          </w:tcPr>
          <w:p w:rsidR="00811089" w:rsidRDefault="00811089" w:rsidP="006D1C05">
            <w:pPr>
              <w:spacing w:before="120" w:after="120" w:line="360" w:lineRule="auto"/>
              <w:jc w:val="center"/>
              <w:rPr>
                <w:sz w:val="24"/>
                <w:szCs w:val="24"/>
              </w:rPr>
            </w:pPr>
            <w:r>
              <w:rPr>
                <w:sz w:val="24"/>
                <w:szCs w:val="24"/>
              </w:rPr>
              <w:t xml:space="preserve">VAT on </w:t>
            </w:r>
            <w:r w:rsidR="006D1C05">
              <w:rPr>
                <w:sz w:val="24"/>
                <w:szCs w:val="24"/>
              </w:rPr>
              <w:t xml:space="preserve">cost of material/consumables </w:t>
            </w:r>
            <w:r>
              <w:rPr>
                <w:sz w:val="24"/>
                <w:szCs w:val="24"/>
              </w:rPr>
              <w:t xml:space="preserve">@ </w:t>
            </w:r>
            <w:r w:rsidR="006D1C05">
              <w:rPr>
                <w:sz w:val="24"/>
                <w:szCs w:val="24"/>
              </w:rPr>
              <w:t>6</w:t>
            </w:r>
            <w:r>
              <w:rPr>
                <w:sz w:val="24"/>
                <w:szCs w:val="24"/>
              </w:rPr>
              <w:t>%</w:t>
            </w:r>
          </w:p>
        </w:tc>
        <w:tc>
          <w:tcPr>
            <w:tcW w:w="1260" w:type="dxa"/>
            <w:shd w:val="clear" w:color="auto" w:fill="auto"/>
          </w:tcPr>
          <w:p w:rsidR="00811089" w:rsidRPr="0057216F" w:rsidRDefault="00811089" w:rsidP="00811089">
            <w:pPr>
              <w:spacing w:before="120" w:after="120" w:line="360" w:lineRule="auto"/>
              <w:jc w:val="center"/>
              <w:rPr>
                <w:sz w:val="24"/>
                <w:szCs w:val="24"/>
              </w:rPr>
            </w:pPr>
          </w:p>
        </w:tc>
        <w:tc>
          <w:tcPr>
            <w:tcW w:w="1887" w:type="dxa"/>
          </w:tcPr>
          <w:p w:rsidR="00811089" w:rsidRPr="0057216F" w:rsidRDefault="00811089" w:rsidP="00811089">
            <w:pPr>
              <w:spacing w:before="120" w:after="120" w:line="360" w:lineRule="auto"/>
              <w:jc w:val="both"/>
              <w:rPr>
                <w:sz w:val="24"/>
                <w:szCs w:val="24"/>
              </w:rPr>
            </w:pPr>
          </w:p>
        </w:tc>
      </w:tr>
      <w:tr w:rsidR="00811089" w:rsidRPr="0057216F" w:rsidTr="00811089">
        <w:tc>
          <w:tcPr>
            <w:tcW w:w="669" w:type="dxa"/>
          </w:tcPr>
          <w:p w:rsidR="00811089" w:rsidRPr="0057216F" w:rsidRDefault="00811089" w:rsidP="00811089">
            <w:pPr>
              <w:spacing w:before="120" w:after="120"/>
              <w:jc w:val="both"/>
              <w:rPr>
                <w:sz w:val="24"/>
                <w:szCs w:val="24"/>
              </w:rPr>
            </w:pPr>
          </w:p>
        </w:tc>
        <w:tc>
          <w:tcPr>
            <w:tcW w:w="5829" w:type="dxa"/>
            <w:gridSpan w:val="2"/>
          </w:tcPr>
          <w:p w:rsidR="00811089" w:rsidRDefault="00811089" w:rsidP="00811089">
            <w:pPr>
              <w:spacing w:before="120" w:after="120" w:line="360" w:lineRule="auto"/>
              <w:jc w:val="center"/>
              <w:rPr>
                <w:sz w:val="24"/>
                <w:szCs w:val="24"/>
              </w:rPr>
            </w:pPr>
            <w:r>
              <w:rPr>
                <w:sz w:val="24"/>
                <w:szCs w:val="24"/>
              </w:rPr>
              <w:t>Total</w:t>
            </w:r>
          </w:p>
        </w:tc>
        <w:tc>
          <w:tcPr>
            <w:tcW w:w="1260" w:type="dxa"/>
            <w:shd w:val="clear" w:color="auto" w:fill="auto"/>
          </w:tcPr>
          <w:p w:rsidR="00811089" w:rsidRPr="0057216F" w:rsidRDefault="00811089" w:rsidP="00811089">
            <w:pPr>
              <w:spacing w:before="120" w:after="120" w:line="360" w:lineRule="auto"/>
              <w:jc w:val="center"/>
              <w:rPr>
                <w:sz w:val="24"/>
                <w:szCs w:val="24"/>
              </w:rPr>
            </w:pPr>
          </w:p>
        </w:tc>
        <w:tc>
          <w:tcPr>
            <w:tcW w:w="1887" w:type="dxa"/>
          </w:tcPr>
          <w:p w:rsidR="00811089" w:rsidRPr="0057216F" w:rsidRDefault="00811089" w:rsidP="00811089">
            <w:pPr>
              <w:spacing w:before="120" w:after="120" w:line="360" w:lineRule="auto"/>
              <w:jc w:val="both"/>
              <w:rPr>
                <w:sz w:val="24"/>
                <w:szCs w:val="24"/>
              </w:rPr>
            </w:pPr>
          </w:p>
        </w:tc>
      </w:tr>
    </w:tbl>
    <w:p w:rsidR="00811089" w:rsidRPr="0057216F" w:rsidRDefault="00811089" w:rsidP="00811089">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811089" w:rsidRPr="0057216F" w:rsidRDefault="00811089" w:rsidP="00811089">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811089" w:rsidRDefault="00811089" w:rsidP="00811089">
      <w:pPr>
        <w:spacing w:after="0" w:line="480" w:lineRule="auto"/>
        <w:jc w:val="both"/>
        <w:rPr>
          <w:rFonts w:ascii="Times New Roman" w:hAnsi="Times New Roman" w:cs="Times New Roman"/>
        </w:rPr>
      </w:pP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811089" w:rsidRPr="00C37165" w:rsidRDefault="00811089" w:rsidP="00811089">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811089" w:rsidRDefault="00811089" w:rsidP="00811089">
      <w:pPr>
        <w:spacing w:after="0" w:line="240" w:lineRule="auto"/>
        <w:jc w:val="both"/>
        <w:rPr>
          <w:rFonts w:ascii="Times New Roman" w:hAnsi="Times New Roman" w:cs="Times New Roman"/>
        </w:rPr>
      </w:pPr>
      <w:r>
        <w:rPr>
          <w:rFonts w:ascii="Times New Roman" w:hAnsi="Times New Roman" w:cs="Times New Roman"/>
        </w:rPr>
        <w:t>N</w:t>
      </w:r>
      <w:r w:rsidRPr="00C37165">
        <w:rPr>
          <w:rFonts w:ascii="Times New Roman" w:hAnsi="Times New Roman" w:cs="Times New Roman"/>
        </w:rPr>
        <w:t>ote: Incomplete filling of particulars will be regarded as incomplete bidding and will lead to summary rejection of the bid.</w:t>
      </w:r>
    </w:p>
    <w:p w:rsidR="006D1C05" w:rsidRDefault="006D1C05" w:rsidP="00811089">
      <w:pPr>
        <w:pStyle w:val="Heading7"/>
        <w:ind w:left="7200"/>
        <w:jc w:val="right"/>
        <w:rPr>
          <w:u w:val="single"/>
        </w:rPr>
      </w:pPr>
    </w:p>
    <w:p w:rsidR="006D1C05" w:rsidRDefault="006D1C05" w:rsidP="00811089">
      <w:pPr>
        <w:pStyle w:val="Heading7"/>
        <w:ind w:left="7200"/>
        <w:jc w:val="right"/>
        <w:rPr>
          <w:u w:val="single"/>
        </w:rPr>
      </w:pPr>
    </w:p>
    <w:p w:rsidR="00811089" w:rsidRDefault="00811089" w:rsidP="00811089">
      <w:pPr>
        <w:pStyle w:val="Heading7"/>
        <w:ind w:left="7200"/>
        <w:jc w:val="right"/>
        <w:rPr>
          <w:u w:val="single"/>
        </w:rPr>
      </w:pPr>
      <w:r>
        <w:rPr>
          <w:u w:val="single"/>
        </w:rPr>
        <w:t>Annexure-VI</w:t>
      </w:r>
    </w:p>
    <w:p w:rsidR="00811089" w:rsidRDefault="00811089" w:rsidP="00811089">
      <w:pPr>
        <w:pStyle w:val="Footer"/>
        <w:tabs>
          <w:tab w:val="left" w:pos="720"/>
        </w:tabs>
      </w:pPr>
    </w:p>
    <w:p w:rsidR="00811089" w:rsidRDefault="00811089" w:rsidP="00811089">
      <w:pPr>
        <w:pStyle w:val="Footer"/>
        <w:tabs>
          <w:tab w:val="left" w:pos="720"/>
          <w:tab w:val="right" w:pos="9000"/>
        </w:tabs>
      </w:pPr>
      <w:proofErr w:type="gramStart"/>
      <w:r>
        <w:t>NIT No.</w:t>
      </w:r>
      <w:proofErr w:type="gramEnd"/>
      <w:r>
        <w:t xml:space="preserve"> </w:t>
      </w:r>
      <w:r w:rsidRPr="00217AC1">
        <w:rPr>
          <w:szCs w:val="22"/>
        </w:rPr>
        <w:t>N –III/Mech-55/UB-III/1</w:t>
      </w:r>
      <w:r w:rsidR="006D1C05">
        <w:rPr>
          <w:szCs w:val="22"/>
        </w:rPr>
        <w:t>7</w:t>
      </w:r>
      <w:r w:rsidRPr="00217AC1">
        <w:rPr>
          <w:szCs w:val="22"/>
        </w:rPr>
        <w:t>/</w:t>
      </w:r>
      <w:r w:rsidR="006D1C05">
        <w:rPr>
          <w:szCs w:val="22"/>
        </w:rPr>
        <w:t>Cont-43/4211</w:t>
      </w:r>
      <w:r w:rsidRPr="00217AC1">
        <w:rPr>
          <w:szCs w:val="22"/>
        </w:rPr>
        <w:t xml:space="preserve">       </w:t>
      </w:r>
      <w:r>
        <w:rPr>
          <w:szCs w:val="22"/>
        </w:rPr>
        <w:tab/>
      </w:r>
      <w:r>
        <w:rPr>
          <w:szCs w:val="22"/>
        </w:rPr>
        <w:tab/>
        <w:t xml:space="preserve">            </w:t>
      </w:r>
      <w:r w:rsidR="006D1C05">
        <w:rPr>
          <w:szCs w:val="22"/>
        </w:rPr>
        <w:t xml:space="preserve">              </w:t>
      </w:r>
      <w:r>
        <w:rPr>
          <w:szCs w:val="22"/>
        </w:rPr>
        <w:t>D</w:t>
      </w:r>
      <w:r w:rsidRPr="00217AC1">
        <w:rPr>
          <w:szCs w:val="22"/>
        </w:rPr>
        <w:t>ate</w:t>
      </w:r>
      <w:r>
        <w:rPr>
          <w:szCs w:val="22"/>
        </w:rPr>
        <w:t>:</w:t>
      </w:r>
      <w:r w:rsidRPr="00217AC1">
        <w:rPr>
          <w:szCs w:val="22"/>
        </w:rPr>
        <w:t xml:space="preserve"> </w:t>
      </w:r>
      <w:r w:rsidR="006D1C05">
        <w:rPr>
          <w:szCs w:val="22"/>
        </w:rPr>
        <w:t>09</w:t>
      </w:r>
      <w:r>
        <w:rPr>
          <w:szCs w:val="22"/>
        </w:rPr>
        <w:t>.0</w:t>
      </w:r>
      <w:r w:rsidR="006D1C05">
        <w:rPr>
          <w:szCs w:val="22"/>
        </w:rPr>
        <w:t>6</w:t>
      </w:r>
      <w:r>
        <w:rPr>
          <w:szCs w:val="22"/>
        </w:rPr>
        <w:t xml:space="preserve">. </w:t>
      </w:r>
      <w:r w:rsidRPr="00217AC1">
        <w:rPr>
          <w:szCs w:val="22"/>
        </w:rPr>
        <w:t>201</w:t>
      </w:r>
      <w:r w:rsidR="006D1C05">
        <w:rPr>
          <w:szCs w:val="22"/>
        </w:rPr>
        <w:t>7</w:t>
      </w:r>
    </w:p>
    <w:p w:rsidR="00811089" w:rsidRDefault="00811089" w:rsidP="00811089">
      <w:pPr>
        <w:pStyle w:val="Heading1"/>
        <w:jc w:val="center"/>
      </w:pPr>
    </w:p>
    <w:p w:rsidR="00811089" w:rsidRDefault="00811089" w:rsidP="00811089">
      <w:pPr>
        <w:pStyle w:val="Heading1"/>
        <w:jc w:val="center"/>
      </w:pPr>
      <w:r>
        <w:t xml:space="preserve">Declaration form: Credential of </w:t>
      </w:r>
      <w:proofErr w:type="spellStart"/>
      <w:r>
        <w:t>Tenderer</w:t>
      </w:r>
      <w:proofErr w:type="spellEnd"/>
    </w:p>
    <w:p w:rsidR="00811089" w:rsidRDefault="00811089" w:rsidP="00811089">
      <w:pPr>
        <w:rPr>
          <w:u w:val="single"/>
        </w:rPr>
      </w:pPr>
    </w:p>
    <w:p w:rsidR="00811089" w:rsidRDefault="00811089" w:rsidP="00811089">
      <w:r>
        <w:t>1.   Office address:</w:t>
      </w:r>
    </w:p>
    <w:p w:rsidR="00811089" w:rsidRDefault="00811089" w:rsidP="00811089"/>
    <w:p w:rsidR="00811089" w:rsidRDefault="00811089" w:rsidP="00811089">
      <w:pPr>
        <w:ind w:left="360" w:hanging="360"/>
      </w:pPr>
      <w:r>
        <w:t>2.   Facility available with the contractor:</w:t>
      </w:r>
    </w:p>
    <w:p w:rsidR="00811089" w:rsidRDefault="00811089" w:rsidP="00811089">
      <w:pPr>
        <w:ind w:left="360" w:hanging="360"/>
      </w:pPr>
    </w:p>
    <w:p w:rsidR="00811089" w:rsidRDefault="00811089" w:rsidP="00811089">
      <w:pPr>
        <w:pStyle w:val="BodyTextIndent3"/>
        <w:ind w:hanging="360"/>
        <w:jc w:val="both"/>
        <w:rPr>
          <w:sz w:val="24"/>
          <w:szCs w:val="24"/>
        </w:rPr>
      </w:pPr>
      <w:r>
        <w:rPr>
          <w:sz w:val="24"/>
          <w:szCs w:val="24"/>
        </w:rPr>
        <w:t>a. Tools and tackles available with the contractor, consumables like oxygen-acetylene cylinder, cutting set, welding machine, welding electrode etc</w:t>
      </w:r>
    </w:p>
    <w:p w:rsidR="00811089" w:rsidRDefault="00811089" w:rsidP="00811089">
      <w:pPr>
        <w:pStyle w:val="BodyTextIndent3"/>
        <w:ind w:hanging="360"/>
        <w:jc w:val="both"/>
        <w:rPr>
          <w:sz w:val="24"/>
          <w:szCs w:val="24"/>
        </w:rPr>
      </w:pPr>
      <w:r>
        <w:rPr>
          <w:sz w:val="24"/>
          <w:szCs w:val="24"/>
        </w:rPr>
        <w:t>b. Supervisor, skilled workmen and unskilled helper available with the contractor.</w:t>
      </w:r>
    </w:p>
    <w:p w:rsidR="00811089" w:rsidRDefault="00811089" w:rsidP="00811089">
      <w:pPr>
        <w:ind w:left="360" w:hanging="360"/>
        <w:jc w:val="both"/>
      </w:pPr>
    </w:p>
    <w:p w:rsidR="00811089" w:rsidRDefault="00811089" w:rsidP="00811089">
      <w:pPr>
        <w:ind w:left="360" w:hanging="360"/>
        <w:jc w:val="both"/>
      </w:pPr>
      <w:r>
        <w:t>c.   Supply of scaffolding materials such as wooden planks, bamboos, coir rope etc at the cost of the contractor.</w:t>
      </w:r>
    </w:p>
    <w:p w:rsidR="00811089" w:rsidRDefault="00811089" w:rsidP="00811089">
      <w:pPr>
        <w:tabs>
          <w:tab w:val="left" w:pos="2500"/>
        </w:tabs>
        <w:ind w:left="360"/>
      </w:pPr>
      <w:r>
        <w:tab/>
      </w:r>
    </w:p>
    <w:p w:rsidR="00811089" w:rsidRDefault="00811089" w:rsidP="00811089">
      <w:pPr>
        <w:ind w:left="360"/>
      </w:pPr>
    </w:p>
    <w:p w:rsidR="00811089" w:rsidRDefault="00811089" w:rsidP="00811089">
      <w:pPr>
        <w:ind w:left="360"/>
      </w:pPr>
    </w:p>
    <w:p w:rsidR="00811089" w:rsidRDefault="00811089" w:rsidP="00811089">
      <w:pPr>
        <w:ind w:left="360"/>
      </w:pPr>
    </w:p>
    <w:p w:rsidR="00811089" w:rsidRDefault="00811089" w:rsidP="00811089">
      <w:pPr>
        <w:pStyle w:val="Heading9"/>
      </w:pPr>
    </w:p>
    <w:p w:rsidR="00811089" w:rsidRDefault="00811089" w:rsidP="00811089">
      <w:pPr>
        <w:pStyle w:val="Heading9"/>
      </w:pPr>
    </w:p>
    <w:p w:rsidR="00811089" w:rsidRDefault="00811089" w:rsidP="00811089">
      <w:pPr>
        <w:pStyle w:val="Heading9"/>
      </w:pPr>
      <w:r>
        <w:t xml:space="preserve">                                                                             Signature and seal of the </w:t>
      </w:r>
      <w:proofErr w:type="spellStart"/>
      <w:r>
        <w:t>Tenderer</w:t>
      </w:r>
      <w:proofErr w:type="spellEnd"/>
    </w:p>
    <w:p w:rsidR="00811089" w:rsidRDefault="00811089" w:rsidP="00811089"/>
    <w:p w:rsidR="00811089" w:rsidRDefault="00811089" w:rsidP="00811089"/>
    <w:p w:rsidR="00811089" w:rsidRDefault="00811089" w:rsidP="00811089"/>
    <w:p w:rsidR="006D1C05" w:rsidRDefault="006D1C05" w:rsidP="00811089"/>
    <w:p w:rsidR="00811089" w:rsidRPr="0057216F" w:rsidRDefault="00811089" w:rsidP="00811089">
      <w:pPr>
        <w:spacing w:after="0" w:line="240" w:lineRule="auto"/>
        <w:rPr>
          <w:rFonts w:ascii="Times New Roman" w:hAnsi="Times New Roman" w:cs="Times New Roman"/>
          <w:sz w:val="24"/>
          <w:szCs w:val="24"/>
        </w:rPr>
      </w:pPr>
    </w:p>
    <w:sectPr w:rsidR="00811089" w:rsidRPr="0057216F" w:rsidSect="00ED2EDE">
      <w:footerReference w:type="default" r:id="rId8"/>
      <w:pgSz w:w="11909" w:h="16834" w:code="9"/>
      <w:pgMar w:top="1440" w:right="1152"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6FC" w:rsidRDefault="00CC06FC" w:rsidP="00964C7D">
      <w:pPr>
        <w:spacing w:after="0" w:line="240" w:lineRule="auto"/>
      </w:pPr>
      <w:r>
        <w:separator/>
      </w:r>
    </w:p>
  </w:endnote>
  <w:endnote w:type="continuationSeparator" w:id="0">
    <w:p w:rsidR="00CC06FC" w:rsidRDefault="00CC06FC" w:rsidP="00964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297407"/>
      <w:docPartObj>
        <w:docPartGallery w:val="Page Numbers (Bottom of Page)"/>
        <w:docPartUnique/>
      </w:docPartObj>
    </w:sdtPr>
    <w:sdtContent>
      <w:p w:rsidR="008A7A71" w:rsidRDefault="00905CB6">
        <w:pPr>
          <w:pStyle w:val="Footer"/>
          <w:jc w:val="right"/>
        </w:pPr>
        <w:fldSimple w:instr=" PAGE   \* MERGEFORMAT ">
          <w:r w:rsidR="00224C15">
            <w:rPr>
              <w:noProof/>
            </w:rPr>
            <w:t>7</w:t>
          </w:r>
        </w:fldSimple>
      </w:p>
    </w:sdtContent>
  </w:sdt>
  <w:p w:rsidR="00F82EED" w:rsidRDefault="00F82E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6FC" w:rsidRDefault="00CC06FC" w:rsidP="00964C7D">
      <w:pPr>
        <w:spacing w:after="0" w:line="240" w:lineRule="auto"/>
      </w:pPr>
      <w:r>
        <w:separator/>
      </w:r>
    </w:p>
  </w:footnote>
  <w:footnote w:type="continuationSeparator" w:id="0">
    <w:p w:rsidR="00CC06FC" w:rsidRDefault="00CC06FC" w:rsidP="00964C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09D"/>
    <w:multiLevelType w:val="hybridMultilevel"/>
    <w:tmpl w:val="74F0AC86"/>
    <w:lvl w:ilvl="0" w:tplc="C8145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91538"/>
    <w:multiLevelType w:val="hybridMultilevel"/>
    <w:tmpl w:val="ED6C029E"/>
    <w:lvl w:ilvl="0" w:tplc="ED2EB6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82CF0"/>
    <w:multiLevelType w:val="hybridMultilevel"/>
    <w:tmpl w:val="39B42170"/>
    <w:lvl w:ilvl="0" w:tplc="37B8F43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36D05"/>
    <w:multiLevelType w:val="hybridMultilevel"/>
    <w:tmpl w:val="4076549E"/>
    <w:lvl w:ilvl="0" w:tplc="21C25DD6">
      <w:start w:val="1"/>
      <w:numFmt w:val="lowerRoman"/>
      <w:lvlText w:val="%1)"/>
      <w:lvlJc w:val="left"/>
      <w:pPr>
        <w:ind w:left="1080" w:hanging="720"/>
      </w:pPr>
      <w:rPr>
        <w:rFonts w:ascii="Verdana" w:hAnsi="Verdana"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42451"/>
    <w:multiLevelType w:val="hybridMultilevel"/>
    <w:tmpl w:val="2006F4F2"/>
    <w:lvl w:ilvl="0" w:tplc="8084F0E4">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761479"/>
    <w:multiLevelType w:val="hybridMultilevel"/>
    <w:tmpl w:val="1FDEC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55A0E"/>
    <w:multiLevelType w:val="hybridMultilevel"/>
    <w:tmpl w:val="EC007D2C"/>
    <w:lvl w:ilvl="0" w:tplc="783AB3D8">
      <w:start w:val="1"/>
      <w:numFmt w:val="upperLetter"/>
      <w:lvlText w:val="(%1."/>
      <w:lvlJc w:val="left"/>
      <w:pPr>
        <w:ind w:left="8299" w:hanging="360"/>
      </w:pPr>
      <w:rPr>
        <w:rFonts w:hint="default"/>
      </w:rPr>
    </w:lvl>
    <w:lvl w:ilvl="1" w:tplc="04090019" w:tentative="1">
      <w:start w:val="1"/>
      <w:numFmt w:val="lowerLetter"/>
      <w:lvlText w:val="%2."/>
      <w:lvlJc w:val="left"/>
      <w:pPr>
        <w:ind w:left="9019" w:hanging="360"/>
      </w:pPr>
    </w:lvl>
    <w:lvl w:ilvl="2" w:tplc="0409001B" w:tentative="1">
      <w:start w:val="1"/>
      <w:numFmt w:val="lowerRoman"/>
      <w:lvlText w:val="%3."/>
      <w:lvlJc w:val="right"/>
      <w:pPr>
        <w:ind w:left="9739" w:hanging="180"/>
      </w:pPr>
    </w:lvl>
    <w:lvl w:ilvl="3" w:tplc="0409000F" w:tentative="1">
      <w:start w:val="1"/>
      <w:numFmt w:val="decimal"/>
      <w:lvlText w:val="%4."/>
      <w:lvlJc w:val="left"/>
      <w:pPr>
        <w:ind w:left="10459" w:hanging="360"/>
      </w:pPr>
    </w:lvl>
    <w:lvl w:ilvl="4" w:tplc="04090019" w:tentative="1">
      <w:start w:val="1"/>
      <w:numFmt w:val="lowerLetter"/>
      <w:lvlText w:val="%5."/>
      <w:lvlJc w:val="left"/>
      <w:pPr>
        <w:ind w:left="11179" w:hanging="360"/>
      </w:pPr>
    </w:lvl>
    <w:lvl w:ilvl="5" w:tplc="0409001B" w:tentative="1">
      <w:start w:val="1"/>
      <w:numFmt w:val="lowerRoman"/>
      <w:lvlText w:val="%6."/>
      <w:lvlJc w:val="right"/>
      <w:pPr>
        <w:ind w:left="11899" w:hanging="180"/>
      </w:pPr>
    </w:lvl>
    <w:lvl w:ilvl="6" w:tplc="0409000F" w:tentative="1">
      <w:start w:val="1"/>
      <w:numFmt w:val="decimal"/>
      <w:lvlText w:val="%7."/>
      <w:lvlJc w:val="left"/>
      <w:pPr>
        <w:ind w:left="12619" w:hanging="360"/>
      </w:pPr>
    </w:lvl>
    <w:lvl w:ilvl="7" w:tplc="04090019" w:tentative="1">
      <w:start w:val="1"/>
      <w:numFmt w:val="lowerLetter"/>
      <w:lvlText w:val="%8."/>
      <w:lvlJc w:val="left"/>
      <w:pPr>
        <w:ind w:left="13339" w:hanging="360"/>
      </w:pPr>
    </w:lvl>
    <w:lvl w:ilvl="8" w:tplc="0409001B" w:tentative="1">
      <w:start w:val="1"/>
      <w:numFmt w:val="lowerRoman"/>
      <w:lvlText w:val="%9."/>
      <w:lvlJc w:val="right"/>
      <w:pPr>
        <w:ind w:left="14059" w:hanging="180"/>
      </w:pPr>
    </w:lvl>
  </w:abstractNum>
  <w:abstractNum w:abstractNumId="7">
    <w:nsid w:val="414232BC"/>
    <w:multiLevelType w:val="hybridMultilevel"/>
    <w:tmpl w:val="949EDF6E"/>
    <w:lvl w:ilvl="0" w:tplc="61E61EC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44FEB"/>
    <w:multiLevelType w:val="hybridMultilevel"/>
    <w:tmpl w:val="8A1CF484"/>
    <w:lvl w:ilvl="0" w:tplc="9CCCEE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396E8F"/>
    <w:multiLevelType w:val="hybridMultilevel"/>
    <w:tmpl w:val="1FA69F4A"/>
    <w:lvl w:ilvl="0" w:tplc="32CAD9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2A3946"/>
    <w:multiLevelType w:val="hybridMultilevel"/>
    <w:tmpl w:val="1AF224B6"/>
    <w:lvl w:ilvl="0" w:tplc="284C2E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7D2E39"/>
    <w:multiLevelType w:val="hybridMultilevel"/>
    <w:tmpl w:val="77322BE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5"/>
  </w:num>
  <w:num w:numId="6">
    <w:abstractNumId w:val="10"/>
  </w:num>
  <w:num w:numId="7">
    <w:abstractNumId w:val="12"/>
  </w:num>
  <w:num w:numId="8">
    <w:abstractNumId w:val="11"/>
  </w:num>
  <w:num w:numId="9">
    <w:abstractNumId w:val="8"/>
  </w:num>
  <w:num w:numId="10">
    <w:abstractNumId w:val="9"/>
  </w:num>
  <w:num w:numId="11">
    <w:abstractNumId w:val="2"/>
  </w:num>
  <w:num w:numId="12">
    <w:abstractNumId w:val="6"/>
  </w:num>
  <w:num w:numId="13">
    <w:abstractNumId w:val="4"/>
  </w:num>
  <w:num w:numId="14">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E002B"/>
    <w:rsid w:val="00017205"/>
    <w:rsid w:val="000423B2"/>
    <w:rsid w:val="00051667"/>
    <w:rsid w:val="00056EB3"/>
    <w:rsid w:val="00080B49"/>
    <w:rsid w:val="00094D34"/>
    <w:rsid w:val="0009508E"/>
    <w:rsid w:val="000A12C9"/>
    <w:rsid w:val="000A4D86"/>
    <w:rsid w:val="000D5B31"/>
    <w:rsid w:val="000D67F8"/>
    <w:rsid w:val="00115A80"/>
    <w:rsid w:val="00124FDE"/>
    <w:rsid w:val="00126644"/>
    <w:rsid w:val="0013255C"/>
    <w:rsid w:val="00133C40"/>
    <w:rsid w:val="00147626"/>
    <w:rsid w:val="001525C9"/>
    <w:rsid w:val="00162DB4"/>
    <w:rsid w:val="001632A0"/>
    <w:rsid w:val="00165B66"/>
    <w:rsid w:val="00165D98"/>
    <w:rsid w:val="0016670A"/>
    <w:rsid w:val="00167B7B"/>
    <w:rsid w:val="001710AD"/>
    <w:rsid w:val="00181895"/>
    <w:rsid w:val="001A4D33"/>
    <w:rsid w:val="001A6E5F"/>
    <w:rsid w:val="001B355E"/>
    <w:rsid w:val="001C507A"/>
    <w:rsid w:val="001C6A6B"/>
    <w:rsid w:val="001F2A42"/>
    <w:rsid w:val="00215172"/>
    <w:rsid w:val="00224C15"/>
    <w:rsid w:val="002252D4"/>
    <w:rsid w:val="00232A31"/>
    <w:rsid w:val="002408CD"/>
    <w:rsid w:val="00245AF5"/>
    <w:rsid w:val="00261E63"/>
    <w:rsid w:val="00277567"/>
    <w:rsid w:val="002808FC"/>
    <w:rsid w:val="00283123"/>
    <w:rsid w:val="0028374F"/>
    <w:rsid w:val="002861DE"/>
    <w:rsid w:val="00287F58"/>
    <w:rsid w:val="002C1026"/>
    <w:rsid w:val="002F11C3"/>
    <w:rsid w:val="00306CCE"/>
    <w:rsid w:val="003113F5"/>
    <w:rsid w:val="003271F8"/>
    <w:rsid w:val="00330B01"/>
    <w:rsid w:val="00337B96"/>
    <w:rsid w:val="00347514"/>
    <w:rsid w:val="00354F79"/>
    <w:rsid w:val="003561C3"/>
    <w:rsid w:val="003842B3"/>
    <w:rsid w:val="00385C7B"/>
    <w:rsid w:val="003A500F"/>
    <w:rsid w:val="003A7330"/>
    <w:rsid w:val="003B2E9A"/>
    <w:rsid w:val="003B3748"/>
    <w:rsid w:val="003E5A0A"/>
    <w:rsid w:val="003F3DD9"/>
    <w:rsid w:val="0040019E"/>
    <w:rsid w:val="0040141E"/>
    <w:rsid w:val="00413091"/>
    <w:rsid w:val="00413C90"/>
    <w:rsid w:val="00417E1C"/>
    <w:rsid w:val="004234E6"/>
    <w:rsid w:val="00450505"/>
    <w:rsid w:val="0045685D"/>
    <w:rsid w:val="004616F2"/>
    <w:rsid w:val="004640E1"/>
    <w:rsid w:val="00466677"/>
    <w:rsid w:val="004714C1"/>
    <w:rsid w:val="0048147C"/>
    <w:rsid w:val="004A72B9"/>
    <w:rsid w:val="004B1794"/>
    <w:rsid w:val="004B24D0"/>
    <w:rsid w:val="004C2416"/>
    <w:rsid w:val="004E3ECA"/>
    <w:rsid w:val="004F2D0D"/>
    <w:rsid w:val="0052219A"/>
    <w:rsid w:val="00530F66"/>
    <w:rsid w:val="0056418F"/>
    <w:rsid w:val="00575B7E"/>
    <w:rsid w:val="00583DB5"/>
    <w:rsid w:val="00587C80"/>
    <w:rsid w:val="005A5874"/>
    <w:rsid w:val="005A7736"/>
    <w:rsid w:val="005B2E29"/>
    <w:rsid w:val="005B3EE5"/>
    <w:rsid w:val="005B730B"/>
    <w:rsid w:val="005C4699"/>
    <w:rsid w:val="005C46D2"/>
    <w:rsid w:val="005C60E5"/>
    <w:rsid w:val="005D4CBA"/>
    <w:rsid w:val="005E4DC0"/>
    <w:rsid w:val="00606622"/>
    <w:rsid w:val="00607874"/>
    <w:rsid w:val="00612B4B"/>
    <w:rsid w:val="00613230"/>
    <w:rsid w:val="006218EA"/>
    <w:rsid w:val="006244DA"/>
    <w:rsid w:val="00631717"/>
    <w:rsid w:val="00633C33"/>
    <w:rsid w:val="006371AC"/>
    <w:rsid w:val="00637D6D"/>
    <w:rsid w:val="00643CBF"/>
    <w:rsid w:val="006543BB"/>
    <w:rsid w:val="00665A7B"/>
    <w:rsid w:val="006665BD"/>
    <w:rsid w:val="006857BF"/>
    <w:rsid w:val="006A27E5"/>
    <w:rsid w:val="006D1C05"/>
    <w:rsid w:val="006F186C"/>
    <w:rsid w:val="00700B73"/>
    <w:rsid w:val="007206B1"/>
    <w:rsid w:val="00727B16"/>
    <w:rsid w:val="00730E3F"/>
    <w:rsid w:val="00735F41"/>
    <w:rsid w:val="00742DE9"/>
    <w:rsid w:val="007632EA"/>
    <w:rsid w:val="007651E9"/>
    <w:rsid w:val="007765B8"/>
    <w:rsid w:val="00780046"/>
    <w:rsid w:val="00781DAD"/>
    <w:rsid w:val="00783001"/>
    <w:rsid w:val="00790669"/>
    <w:rsid w:val="007A2C72"/>
    <w:rsid w:val="007B0FC9"/>
    <w:rsid w:val="007B1540"/>
    <w:rsid w:val="007B2344"/>
    <w:rsid w:val="007C40CA"/>
    <w:rsid w:val="007E55E2"/>
    <w:rsid w:val="007E684C"/>
    <w:rsid w:val="007F23CD"/>
    <w:rsid w:val="007F3F84"/>
    <w:rsid w:val="008005A0"/>
    <w:rsid w:val="00801D66"/>
    <w:rsid w:val="00811089"/>
    <w:rsid w:val="008319B2"/>
    <w:rsid w:val="00831E28"/>
    <w:rsid w:val="0084171C"/>
    <w:rsid w:val="008550F8"/>
    <w:rsid w:val="0087194C"/>
    <w:rsid w:val="00872668"/>
    <w:rsid w:val="00875951"/>
    <w:rsid w:val="008838D7"/>
    <w:rsid w:val="00885996"/>
    <w:rsid w:val="00887EB5"/>
    <w:rsid w:val="008A567B"/>
    <w:rsid w:val="008A7A71"/>
    <w:rsid w:val="008B6243"/>
    <w:rsid w:val="008C217F"/>
    <w:rsid w:val="008C5539"/>
    <w:rsid w:val="008C7C77"/>
    <w:rsid w:val="008E215A"/>
    <w:rsid w:val="008F2C4D"/>
    <w:rsid w:val="008F2ED3"/>
    <w:rsid w:val="008F3B4C"/>
    <w:rsid w:val="008F60B4"/>
    <w:rsid w:val="008F63BA"/>
    <w:rsid w:val="00905CB6"/>
    <w:rsid w:val="00910DCA"/>
    <w:rsid w:val="00910F57"/>
    <w:rsid w:val="00915637"/>
    <w:rsid w:val="00917008"/>
    <w:rsid w:val="00923E59"/>
    <w:rsid w:val="00934310"/>
    <w:rsid w:val="0093459A"/>
    <w:rsid w:val="00964C7D"/>
    <w:rsid w:val="0097017E"/>
    <w:rsid w:val="00976493"/>
    <w:rsid w:val="00982AAA"/>
    <w:rsid w:val="009841DE"/>
    <w:rsid w:val="009866AB"/>
    <w:rsid w:val="00993487"/>
    <w:rsid w:val="00994EF0"/>
    <w:rsid w:val="00995657"/>
    <w:rsid w:val="009A6437"/>
    <w:rsid w:val="009B04BF"/>
    <w:rsid w:val="00A02221"/>
    <w:rsid w:val="00A11D89"/>
    <w:rsid w:val="00A131FE"/>
    <w:rsid w:val="00A4155D"/>
    <w:rsid w:val="00A4243C"/>
    <w:rsid w:val="00A734C4"/>
    <w:rsid w:val="00A93E72"/>
    <w:rsid w:val="00A97D6A"/>
    <w:rsid w:val="00AA2D90"/>
    <w:rsid w:val="00AA49D2"/>
    <w:rsid w:val="00AB158B"/>
    <w:rsid w:val="00AB640D"/>
    <w:rsid w:val="00AC6296"/>
    <w:rsid w:val="00AF351C"/>
    <w:rsid w:val="00AF5C1A"/>
    <w:rsid w:val="00B1565B"/>
    <w:rsid w:val="00B26E81"/>
    <w:rsid w:val="00B44AC7"/>
    <w:rsid w:val="00B50955"/>
    <w:rsid w:val="00B53126"/>
    <w:rsid w:val="00B5701B"/>
    <w:rsid w:val="00B70974"/>
    <w:rsid w:val="00B818FD"/>
    <w:rsid w:val="00B9205B"/>
    <w:rsid w:val="00B923FF"/>
    <w:rsid w:val="00BA4E7B"/>
    <w:rsid w:val="00BB7060"/>
    <w:rsid w:val="00BE3908"/>
    <w:rsid w:val="00BE7EE3"/>
    <w:rsid w:val="00C01A91"/>
    <w:rsid w:val="00C0424C"/>
    <w:rsid w:val="00C11F00"/>
    <w:rsid w:val="00C13FB7"/>
    <w:rsid w:val="00C16030"/>
    <w:rsid w:val="00C205E9"/>
    <w:rsid w:val="00C32361"/>
    <w:rsid w:val="00C34694"/>
    <w:rsid w:val="00C4556F"/>
    <w:rsid w:val="00C61640"/>
    <w:rsid w:val="00C806DA"/>
    <w:rsid w:val="00CA4B30"/>
    <w:rsid w:val="00CA50F2"/>
    <w:rsid w:val="00CB7179"/>
    <w:rsid w:val="00CC06FC"/>
    <w:rsid w:val="00CD191D"/>
    <w:rsid w:val="00CE450B"/>
    <w:rsid w:val="00CF3A35"/>
    <w:rsid w:val="00CF7D06"/>
    <w:rsid w:val="00D318F6"/>
    <w:rsid w:val="00D34A5B"/>
    <w:rsid w:val="00D423B8"/>
    <w:rsid w:val="00D43DD1"/>
    <w:rsid w:val="00D443A8"/>
    <w:rsid w:val="00D46808"/>
    <w:rsid w:val="00D54492"/>
    <w:rsid w:val="00D64517"/>
    <w:rsid w:val="00D65DE7"/>
    <w:rsid w:val="00D66309"/>
    <w:rsid w:val="00DA3AB5"/>
    <w:rsid w:val="00DB255B"/>
    <w:rsid w:val="00DB3CDB"/>
    <w:rsid w:val="00DB636B"/>
    <w:rsid w:val="00DC00DC"/>
    <w:rsid w:val="00DD7062"/>
    <w:rsid w:val="00DD7B74"/>
    <w:rsid w:val="00DE002B"/>
    <w:rsid w:val="00DE0BC8"/>
    <w:rsid w:val="00DE6603"/>
    <w:rsid w:val="00DF7C65"/>
    <w:rsid w:val="00E0741E"/>
    <w:rsid w:val="00E22FE3"/>
    <w:rsid w:val="00E2656E"/>
    <w:rsid w:val="00E359C3"/>
    <w:rsid w:val="00E4016A"/>
    <w:rsid w:val="00E46E5B"/>
    <w:rsid w:val="00E50558"/>
    <w:rsid w:val="00E50BAF"/>
    <w:rsid w:val="00E73870"/>
    <w:rsid w:val="00E965A1"/>
    <w:rsid w:val="00E97DD8"/>
    <w:rsid w:val="00EA5EDC"/>
    <w:rsid w:val="00EB0F58"/>
    <w:rsid w:val="00EB5F01"/>
    <w:rsid w:val="00EC6CBB"/>
    <w:rsid w:val="00ED2EDE"/>
    <w:rsid w:val="00ED4CFE"/>
    <w:rsid w:val="00ED76FA"/>
    <w:rsid w:val="00EE4415"/>
    <w:rsid w:val="00EF1A9D"/>
    <w:rsid w:val="00F07435"/>
    <w:rsid w:val="00F1280E"/>
    <w:rsid w:val="00F22431"/>
    <w:rsid w:val="00F413CC"/>
    <w:rsid w:val="00F54C2C"/>
    <w:rsid w:val="00F72605"/>
    <w:rsid w:val="00F82EED"/>
    <w:rsid w:val="00F862D2"/>
    <w:rsid w:val="00F97215"/>
    <w:rsid w:val="00FD2011"/>
    <w:rsid w:val="00FD3B9D"/>
    <w:rsid w:val="00FE0F7A"/>
    <w:rsid w:val="00FF275B"/>
    <w:rsid w:val="00FF27F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0E5"/>
  </w:style>
  <w:style w:type="paragraph" w:styleId="Heading1">
    <w:name w:val="heading 1"/>
    <w:basedOn w:val="Normal"/>
    <w:next w:val="Normal"/>
    <w:link w:val="Heading1Char"/>
    <w:uiPriority w:val="9"/>
    <w:qFormat/>
    <w:rsid w:val="0081108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7">
    <w:name w:val="heading 7"/>
    <w:basedOn w:val="Normal"/>
    <w:next w:val="Normal"/>
    <w:link w:val="Heading7Char"/>
    <w:uiPriority w:val="9"/>
    <w:semiHidden/>
    <w:unhideWhenUsed/>
    <w:qFormat/>
    <w:rsid w:val="008110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017205"/>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E002B"/>
    <w:pPr>
      <w:spacing w:after="0" w:line="240" w:lineRule="auto"/>
      <w:ind w:left="748" w:firstLine="720"/>
      <w:jc w:val="both"/>
    </w:pPr>
    <w:rPr>
      <w:rFonts w:ascii="Times New Roman" w:eastAsia="Times New Roman" w:hAnsi="Times New Roman" w:cs="Times New Roman"/>
      <w:sz w:val="26"/>
      <w:szCs w:val="24"/>
      <w:lang w:bidi="ar-SA"/>
    </w:rPr>
  </w:style>
  <w:style w:type="character" w:customStyle="1" w:styleId="BodyTextIndentChar">
    <w:name w:val="Body Text Indent Char"/>
    <w:basedOn w:val="DefaultParagraphFont"/>
    <w:link w:val="BodyTextIndent"/>
    <w:rsid w:val="00DE002B"/>
    <w:rPr>
      <w:rFonts w:ascii="Times New Roman" w:eastAsia="Times New Roman" w:hAnsi="Times New Roman" w:cs="Times New Roman"/>
      <w:sz w:val="26"/>
      <w:szCs w:val="24"/>
      <w:lang w:bidi="ar-SA"/>
    </w:rPr>
  </w:style>
  <w:style w:type="paragraph" w:styleId="BodyTextIndent2">
    <w:name w:val="Body Text Indent 2"/>
    <w:basedOn w:val="Normal"/>
    <w:link w:val="BodyTextIndent2Char"/>
    <w:semiHidden/>
    <w:unhideWhenUsed/>
    <w:rsid w:val="00DE002B"/>
    <w:pPr>
      <w:spacing w:after="0" w:line="240" w:lineRule="auto"/>
      <w:ind w:left="748" w:hanging="748"/>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semiHidden/>
    <w:rsid w:val="00DE002B"/>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2808FC"/>
    <w:pPr>
      <w:ind w:left="720"/>
      <w:contextualSpacing/>
    </w:pPr>
  </w:style>
  <w:style w:type="table" w:styleId="TableGrid">
    <w:name w:val="Table Grid"/>
    <w:basedOn w:val="TableNormal"/>
    <w:rsid w:val="002808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qFormat/>
    <w:rsid w:val="000D5B31"/>
    <w:rPr>
      <w:i/>
      <w:iCs/>
    </w:rPr>
  </w:style>
  <w:style w:type="paragraph" w:styleId="Header">
    <w:name w:val="header"/>
    <w:basedOn w:val="Normal"/>
    <w:link w:val="HeaderChar"/>
    <w:uiPriority w:val="99"/>
    <w:semiHidden/>
    <w:unhideWhenUsed/>
    <w:rsid w:val="00964C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C7D"/>
  </w:style>
  <w:style w:type="paragraph" w:styleId="Footer">
    <w:name w:val="footer"/>
    <w:basedOn w:val="Normal"/>
    <w:link w:val="FooterChar"/>
    <w:uiPriority w:val="99"/>
    <w:unhideWhenUsed/>
    <w:rsid w:val="00964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C7D"/>
  </w:style>
  <w:style w:type="character" w:customStyle="1" w:styleId="Heading9Char">
    <w:name w:val="Heading 9 Char"/>
    <w:basedOn w:val="DefaultParagraphFont"/>
    <w:link w:val="Heading9"/>
    <w:rsid w:val="00017205"/>
    <w:rPr>
      <w:rFonts w:ascii="Arial" w:eastAsia="Times New Roman" w:hAnsi="Arial" w:cs="Times New Roman"/>
      <w:szCs w:val="22"/>
      <w:lang w:bidi="ar-SA"/>
    </w:rPr>
  </w:style>
  <w:style w:type="character" w:customStyle="1" w:styleId="Heading1Char">
    <w:name w:val="Heading 1 Char"/>
    <w:basedOn w:val="DefaultParagraphFont"/>
    <w:link w:val="Heading1"/>
    <w:uiPriority w:val="9"/>
    <w:rsid w:val="00811089"/>
    <w:rPr>
      <w:rFonts w:asciiTheme="majorHAnsi" w:eastAsiaTheme="majorEastAsia" w:hAnsiTheme="majorHAnsi" w:cstheme="majorBidi"/>
      <w:b/>
      <w:bCs/>
      <w:color w:val="365F91" w:themeColor="accent1" w:themeShade="BF"/>
      <w:sz w:val="28"/>
      <w:szCs w:val="25"/>
    </w:rPr>
  </w:style>
  <w:style w:type="character" w:customStyle="1" w:styleId="Heading7Char">
    <w:name w:val="Heading 7 Char"/>
    <w:basedOn w:val="DefaultParagraphFont"/>
    <w:link w:val="Heading7"/>
    <w:uiPriority w:val="9"/>
    <w:semiHidden/>
    <w:rsid w:val="00811089"/>
    <w:rPr>
      <w:rFonts w:asciiTheme="majorHAnsi" w:eastAsiaTheme="majorEastAsia" w:hAnsiTheme="majorHAnsi" w:cstheme="majorBidi"/>
      <w:i/>
      <w:iCs/>
      <w:color w:val="404040" w:themeColor="text1" w:themeTint="BF"/>
    </w:rPr>
  </w:style>
  <w:style w:type="paragraph" w:styleId="BodyTextIndent3">
    <w:name w:val="Body Text Indent 3"/>
    <w:basedOn w:val="Normal"/>
    <w:link w:val="BodyTextIndent3Char"/>
    <w:uiPriority w:val="99"/>
    <w:semiHidden/>
    <w:unhideWhenUsed/>
    <w:rsid w:val="00811089"/>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811089"/>
    <w:rPr>
      <w:sz w:val="16"/>
      <w:szCs w:val="14"/>
    </w:rPr>
  </w:style>
  <w:style w:type="character" w:styleId="Hyperlink">
    <w:name w:val="Hyperlink"/>
    <w:basedOn w:val="DefaultParagraphFont"/>
    <w:rsid w:val="00811089"/>
    <w:rPr>
      <w:color w:val="0000FF"/>
      <w:u w:val="single"/>
    </w:rPr>
  </w:style>
</w:styles>
</file>

<file path=word/webSettings.xml><?xml version="1.0" encoding="utf-8"?>
<w:webSettings xmlns:r="http://schemas.openxmlformats.org/officeDocument/2006/relationships" xmlns:w="http://schemas.openxmlformats.org/wordprocessingml/2006/main">
  <w:divs>
    <w:div w:id="104471670">
      <w:bodyDiv w:val="1"/>
      <w:marLeft w:val="0"/>
      <w:marRight w:val="0"/>
      <w:marTop w:val="0"/>
      <w:marBottom w:val="0"/>
      <w:divBdr>
        <w:top w:val="none" w:sz="0" w:space="0" w:color="auto"/>
        <w:left w:val="none" w:sz="0" w:space="0" w:color="auto"/>
        <w:bottom w:val="none" w:sz="0" w:space="0" w:color="auto"/>
        <w:right w:val="none" w:sz="0" w:space="0" w:color="auto"/>
      </w:divBdr>
    </w:div>
    <w:div w:id="181862850">
      <w:bodyDiv w:val="1"/>
      <w:marLeft w:val="0"/>
      <w:marRight w:val="0"/>
      <w:marTop w:val="0"/>
      <w:marBottom w:val="0"/>
      <w:divBdr>
        <w:top w:val="none" w:sz="0" w:space="0" w:color="auto"/>
        <w:left w:val="none" w:sz="0" w:space="0" w:color="auto"/>
        <w:bottom w:val="none" w:sz="0" w:space="0" w:color="auto"/>
        <w:right w:val="none" w:sz="0" w:space="0" w:color="auto"/>
      </w:divBdr>
    </w:div>
    <w:div w:id="429547584">
      <w:bodyDiv w:val="1"/>
      <w:marLeft w:val="0"/>
      <w:marRight w:val="0"/>
      <w:marTop w:val="0"/>
      <w:marBottom w:val="0"/>
      <w:divBdr>
        <w:top w:val="none" w:sz="0" w:space="0" w:color="auto"/>
        <w:left w:val="none" w:sz="0" w:space="0" w:color="auto"/>
        <w:bottom w:val="none" w:sz="0" w:space="0" w:color="auto"/>
        <w:right w:val="none" w:sz="0" w:space="0" w:color="auto"/>
      </w:divBdr>
    </w:div>
    <w:div w:id="627859777">
      <w:bodyDiv w:val="1"/>
      <w:marLeft w:val="0"/>
      <w:marRight w:val="0"/>
      <w:marTop w:val="0"/>
      <w:marBottom w:val="0"/>
      <w:divBdr>
        <w:top w:val="none" w:sz="0" w:space="0" w:color="auto"/>
        <w:left w:val="none" w:sz="0" w:space="0" w:color="auto"/>
        <w:bottom w:val="none" w:sz="0" w:space="0" w:color="auto"/>
        <w:right w:val="none" w:sz="0" w:space="0" w:color="auto"/>
      </w:divBdr>
    </w:div>
    <w:div w:id="7576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6B65-946A-470A-935E-3BF06B5D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88</cp:revision>
  <cp:lastPrinted>2016-03-07T05:20:00Z</cp:lastPrinted>
  <dcterms:created xsi:type="dcterms:W3CDTF">2014-07-08T13:43:00Z</dcterms:created>
  <dcterms:modified xsi:type="dcterms:W3CDTF">2017-06-12T09:22:00Z</dcterms:modified>
</cp:coreProperties>
</file>