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A8B" w:rsidRDefault="00F76A8B" w:rsidP="00253488">
      <w:pPr>
        <w:ind w:left="7920" w:firstLine="720"/>
        <w:rPr>
          <w:rFonts w:ascii="Arial" w:hAnsi="Arial" w:cs="Arial"/>
          <w:sz w:val="20"/>
          <w:szCs w:val="20"/>
        </w:rPr>
      </w:pPr>
    </w:p>
    <w:p w:rsidR="00F76A8B" w:rsidRDefault="00F76A8B" w:rsidP="00253488">
      <w:pPr>
        <w:ind w:left="7920" w:firstLine="720"/>
        <w:rPr>
          <w:rFonts w:ascii="Arial" w:hAnsi="Arial" w:cs="Arial"/>
          <w:sz w:val="20"/>
          <w:szCs w:val="20"/>
        </w:rPr>
      </w:pPr>
    </w:p>
    <w:p w:rsidR="00F76A8B" w:rsidRDefault="00F76A8B" w:rsidP="00F76A8B">
      <w:pPr>
        <w:ind w:left="7920" w:firstLine="720"/>
        <w:rPr>
          <w:rFonts w:ascii="Verdana" w:hAnsi="Verdana" w:cs="Arial"/>
          <w:b/>
          <w:bCs/>
          <w:sz w:val="19"/>
          <w:szCs w:val="19"/>
          <w:u w:val="single"/>
        </w:rPr>
      </w:pPr>
      <w:r w:rsidRPr="001263C3">
        <w:rPr>
          <w:rFonts w:ascii="Verdana" w:hAnsi="Verdana" w:cs="Arial"/>
          <w:b/>
          <w:bCs/>
          <w:sz w:val="19"/>
          <w:szCs w:val="19"/>
          <w:u w:val="single"/>
        </w:rPr>
        <w:t>Annexure-I</w:t>
      </w:r>
    </w:p>
    <w:p w:rsidR="00F76A8B" w:rsidRPr="001263C3" w:rsidRDefault="00F76A8B" w:rsidP="00F76A8B">
      <w:pPr>
        <w:ind w:left="7920" w:firstLine="720"/>
        <w:rPr>
          <w:rFonts w:ascii="Verdana" w:hAnsi="Verdana" w:cs="Arial"/>
          <w:b/>
          <w:bCs/>
          <w:sz w:val="19"/>
          <w:szCs w:val="19"/>
          <w:u w:val="single"/>
        </w:rPr>
      </w:pPr>
    </w:p>
    <w:p w:rsidR="00F76A8B" w:rsidRDefault="00F76A8B" w:rsidP="00F76A8B">
      <w:pPr>
        <w:rPr>
          <w:rFonts w:ascii="Verdana" w:hAnsi="Verdana" w:cs="Verdana"/>
          <w:sz w:val="19"/>
          <w:szCs w:val="19"/>
        </w:rPr>
      </w:pPr>
      <w:r w:rsidRPr="001263C3">
        <w:rPr>
          <w:rFonts w:ascii="Verdana" w:hAnsi="Verdana" w:cs="Verdana"/>
          <w:sz w:val="19"/>
          <w:szCs w:val="19"/>
        </w:rPr>
        <w:t>Ref: N-III/Mech-5/Cont-1047</w:t>
      </w:r>
      <w:r w:rsidRPr="001263C3">
        <w:rPr>
          <w:rFonts w:ascii="Verdana" w:hAnsi="Verdana" w:cs="Verdana"/>
          <w:sz w:val="19"/>
          <w:szCs w:val="19"/>
        </w:rPr>
        <w:tab/>
      </w:r>
      <w:r w:rsidRPr="001263C3">
        <w:rPr>
          <w:rFonts w:ascii="Verdana" w:hAnsi="Verdana" w:cs="Verdana"/>
          <w:sz w:val="19"/>
          <w:szCs w:val="19"/>
        </w:rPr>
        <w:tab/>
      </w:r>
    </w:p>
    <w:p w:rsidR="00F76A8B" w:rsidRPr="001263C3" w:rsidRDefault="00F76A8B" w:rsidP="00F76A8B">
      <w:pPr>
        <w:jc w:val="center"/>
        <w:rPr>
          <w:rFonts w:ascii="Verdana" w:hAnsi="Verdana" w:cs="Verdana"/>
          <w:sz w:val="19"/>
          <w:szCs w:val="19"/>
        </w:rPr>
      </w:pPr>
      <w:r>
        <w:rPr>
          <w:rFonts w:ascii="Verdana" w:hAnsi="Verdana" w:cs="Verdana"/>
          <w:sz w:val="19"/>
          <w:szCs w:val="19"/>
        </w:rPr>
        <w:t>Tender Document</w:t>
      </w:r>
    </w:p>
    <w:p w:rsidR="00F76A8B" w:rsidRPr="001263C3" w:rsidRDefault="00F76A8B" w:rsidP="00F76A8B">
      <w:pPr>
        <w:rPr>
          <w:rFonts w:ascii="Verdana" w:hAnsi="Verdana" w:cs="Arial"/>
          <w:b/>
          <w:bCs/>
          <w:sz w:val="19"/>
          <w:szCs w:val="19"/>
          <w:u w:val="single"/>
        </w:rPr>
      </w:pPr>
      <w:r>
        <w:rPr>
          <w:rFonts w:ascii="Verdana" w:hAnsi="Verdana" w:cs="Arial"/>
          <w:b/>
          <w:bCs/>
          <w:sz w:val="19"/>
          <w:szCs w:val="19"/>
          <w:u w:val="single"/>
        </w:rPr>
        <w:t xml:space="preserve">1.00 </w:t>
      </w:r>
      <w:r w:rsidRPr="001263C3">
        <w:rPr>
          <w:rFonts w:ascii="Verdana" w:hAnsi="Verdana" w:cs="Arial"/>
          <w:b/>
          <w:bCs/>
          <w:sz w:val="19"/>
          <w:szCs w:val="19"/>
          <w:u w:val="single"/>
        </w:rPr>
        <w:t>Scope of work</w:t>
      </w:r>
    </w:p>
    <w:p w:rsidR="00F76A8B" w:rsidRPr="001263C3" w:rsidRDefault="00F76A8B" w:rsidP="00F76A8B">
      <w:pPr>
        <w:rPr>
          <w:rFonts w:ascii="Verdana" w:hAnsi="Verdana"/>
          <w:sz w:val="19"/>
          <w:szCs w:val="19"/>
        </w:rPr>
      </w:pPr>
    </w:p>
    <w:p w:rsidR="00F76A8B" w:rsidRPr="001263C3" w:rsidRDefault="00F76A8B" w:rsidP="00F76A8B">
      <w:pPr>
        <w:pStyle w:val="NoSpacing"/>
        <w:tabs>
          <w:tab w:val="left" w:pos="993"/>
        </w:tabs>
        <w:jc w:val="both"/>
        <w:rPr>
          <w:rFonts w:ascii="Verdana" w:hAnsi="Verdana" w:cs="Arial"/>
          <w:b/>
          <w:bCs/>
          <w:sz w:val="19"/>
          <w:szCs w:val="19"/>
        </w:rPr>
      </w:pPr>
      <w:r w:rsidRPr="001263C3">
        <w:rPr>
          <w:rFonts w:ascii="Verdana" w:hAnsi="Verdana" w:cs="Arial"/>
          <w:b/>
          <w:bCs/>
          <w:sz w:val="19"/>
          <w:szCs w:val="19"/>
        </w:rPr>
        <w:t xml:space="preserve">Job 1: </w:t>
      </w:r>
      <w:r w:rsidRPr="001263C3">
        <w:rPr>
          <w:rFonts w:ascii="Verdana" w:hAnsi="Verdana" w:cs="Arial"/>
          <w:sz w:val="19"/>
          <w:szCs w:val="19"/>
        </w:rPr>
        <w:t>Modification pipe line for carrying aqua-ammonia condensate from PRC vent stack KOD to recovery pit.</w:t>
      </w:r>
    </w:p>
    <w:tbl>
      <w:tblPr>
        <w:tblW w:w="462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9"/>
        <w:gridCol w:w="5144"/>
        <w:gridCol w:w="993"/>
        <w:gridCol w:w="2413"/>
      </w:tblGrid>
      <w:tr w:rsidR="00F76A8B" w:rsidRPr="001263C3" w:rsidTr="00F76A8B">
        <w:trPr>
          <w:cantSplit/>
          <w:trHeight w:val="192"/>
        </w:trPr>
        <w:tc>
          <w:tcPr>
            <w:tcW w:w="437" w:type="pct"/>
          </w:tcPr>
          <w:p w:rsidR="00F76A8B" w:rsidRPr="001263C3" w:rsidRDefault="00F76A8B" w:rsidP="00F76A8B">
            <w:pPr>
              <w:jc w:val="center"/>
              <w:rPr>
                <w:rFonts w:ascii="Verdana" w:hAnsi="Verdana" w:cs="Verdana"/>
                <w:b/>
                <w:bCs/>
                <w:sz w:val="19"/>
                <w:szCs w:val="19"/>
              </w:rPr>
            </w:pPr>
            <w:proofErr w:type="spellStart"/>
            <w:r w:rsidRPr="001263C3">
              <w:rPr>
                <w:rFonts w:ascii="Verdana" w:hAnsi="Verdana" w:cs="Verdana"/>
                <w:b/>
                <w:bCs/>
                <w:sz w:val="19"/>
                <w:szCs w:val="19"/>
              </w:rPr>
              <w:t>Sl</w:t>
            </w:r>
            <w:proofErr w:type="spellEnd"/>
          </w:p>
        </w:tc>
        <w:tc>
          <w:tcPr>
            <w:tcW w:w="2745"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Description</w:t>
            </w:r>
          </w:p>
        </w:tc>
        <w:tc>
          <w:tcPr>
            <w:tcW w:w="530"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Unit</w:t>
            </w:r>
          </w:p>
        </w:tc>
        <w:tc>
          <w:tcPr>
            <w:tcW w:w="1288"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Qty</w:t>
            </w:r>
          </w:p>
        </w:tc>
      </w:tr>
      <w:tr w:rsidR="00F76A8B" w:rsidRPr="001263C3" w:rsidTr="00F76A8B">
        <w:trPr>
          <w:cantSplit/>
          <w:trHeight w:hRule="exact" w:val="340"/>
        </w:trPr>
        <w:tc>
          <w:tcPr>
            <w:tcW w:w="437"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1</w:t>
            </w:r>
          </w:p>
        </w:tc>
        <w:tc>
          <w:tcPr>
            <w:tcW w:w="2745"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CS Cutting of Pipelines (2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tc>
        <w:tc>
          <w:tcPr>
            <w:tcW w:w="530" w:type="pct"/>
            <w:vAlign w:val="center"/>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2”X44=88</w:t>
            </w:r>
          </w:p>
        </w:tc>
      </w:tr>
      <w:tr w:rsidR="00F76A8B" w:rsidRPr="001263C3" w:rsidTr="00F76A8B">
        <w:trPr>
          <w:cantSplit/>
          <w:trHeight w:hRule="exact" w:val="340"/>
        </w:trPr>
        <w:tc>
          <w:tcPr>
            <w:tcW w:w="437"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2</w:t>
            </w:r>
          </w:p>
        </w:tc>
        <w:tc>
          <w:tcPr>
            <w:tcW w:w="2745"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CS welding of Pipelines (2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tc>
        <w:tc>
          <w:tcPr>
            <w:tcW w:w="530" w:type="pct"/>
            <w:vAlign w:val="center"/>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2”x50=100</w:t>
            </w:r>
          </w:p>
        </w:tc>
      </w:tr>
      <w:tr w:rsidR="00F76A8B" w:rsidRPr="001263C3" w:rsidTr="00F76A8B">
        <w:trPr>
          <w:cantSplit/>
          <w:trHeight w:hRule="exact" w:val="340"/>
        </w:trPr>
        <w:tc>
          <w:tcPr>
            <w:tcW w:w="437"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3</w:t>
            </w:r>
          </w:p>
        </w:tc>
        <w:tc>
          <w:tcPr>
            <w:tcW w:w="2745"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Installation of 1 nos valve (2”x#150)</w:t>
            </w:r>
          </w:p>
        </w:tc>
        <w:tc>
          <w:tcPr>
            <w:tcW w:w="530" w:type="pct"/>
          </w:tcPr>
          <w:p w:rsidR="00F76A8B" w:rsidRPr="001263C3" w:rsidRDefault="00F76A8B" w:rsidP="00F76A8B">
            <w:pPr>
              <w:jc w:val="center"/>
              <w:rPr>
                <w:rFonts w:ascii="Verdana" w:hAnsi="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2”X1=02</w:t>
            </w:r>
          </w:p>
        </w:tc>
      </w:tr>
      <w:tr w:rsidR="00F76A8B" w:rsidRPr="001263C3" w:rsidTr="00F76A8B">
        <w:trPr>
          <w:cantSplit/>
          <w:trHeight w:hRule="exact" w:val="340"/>
        </w:trPr>
        <w:tc>
          <w:tcPr>
            <w:tcW w:w="437"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4</w:t>
            </w:r>
          </w:p>
        </w:tc>
        <w:tc>
          <w:tcPr>
            <w:tcW w:w="2745"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Boxing up of flange (2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tc>
        <w:tc>
          <w:tcPr>
            <w:tcW w:w="530" w:type="pct"/>
          </w:tcPr>
          <w:p w:rsidR="00F76A8B" w:rsidRPr="001263C3" w:rsidRDefault="00F76A8B" w:rsidP="00F76A8B">
            <w:pPr>
              <w:jc w:val="center"/>
              <w:rPr>
                <w:rFonts w:ascii="Verdana" w:hAnsi="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2”X4=08</w:t>
            </w:r>
          </w:p>
        </w:tc>
      </w:tr>
      <w:tr w:rsidR="00F76A8B" w:rsidRPr="001263C3" w:rsidTr="00F76A8B">
        <w:trPr>
          <w:cantSplit/>
          <w:trHeight w:hRule="exact" w:val="340"/>
        </w:trPr>
        <w:tc>
          <w:tcPr>
            <w:tcW w:w="437"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5</w:t>
            </w:r>
          </w:p>
        </w:tc>
        <w:tc>
          <w:tcPr>
            <w:tcW w:w="2745"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Erection and laying of pipelines</w:t>
            </w:r>
          </w:p>
        </w:tc>
        <w:tc>
          <w:tcPr>
            <w:tcW w:w="530" w:type="pct"/>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IM</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2”X100=200</w:t>
            </w:r>
          </w:p>
        </w:tc>
      </w:tr>
    </w:tbl>
    <w:p w:rsidR="00F76A8B" w:rsidRPr="001263C3" w:rsidRDefault="00F76A8B" w:rsidP="00F76A8B">
      <w:pPr>
        <w:pStyle w:val="NoSpacing"/>
        <w:tabs>
          <w:tab w:val="left" w:pos="993"/>
        </w:tabs>
        <w:jc w:val="both"/>
        <w:rPr>
          <w:rFonts w:ascii="Verdana" w:hAnsi="Verdana" w:cs="Arial"/>
          <w:b/>
          <w:bCs/>
          <w:sz w:val="19"/>
          <w:szCs w:val="19"/>
        </w:rPr>
      </w:pPr>
    </w:p>
    <w:p w:rsidR="00F76A8B" w:rsidRPr="001263C3" w:rsidRDefault="00F76A8B" w:rsidP="00F76A8B">
      <w:pPr>
        <w:pStyle w:val="NoSpacing"/>
        <w:tabs>
          <w:tab w:val="left" w:pos="993"/>
        </w:tabs>
        <w:jc w:val="both"/>
        <w:rPr>
          <w:rFonts w:ascii="Verdana" w:hAnsi="Verdana" w:cs="Arial"/>
          <w:sz w:val="19"/>
          <w:szCs w:val="19"/>
        </w:rPr>
      </w:pPr>
      <w:r w:rsidRPr="001263C3">
        <w:rPr>
          <w:rFonts w:ascii="Verdana" w:hAnsi="Verdana" w:cs="Arial"/>
          <w:b/>
          <w:bCs/>
          <w:sz w:val="19"/>
          <w:szCs w:val="19"/>
        </w:rPr>
        <w:t xml:space="preserve">Job 2: </w:t>
      </w:r>
      <w:r w:rsidRPr="001263C3">
        <w:rPr>
          <w:rFonts w:ascii="Verdana" w:hAnsi="Verdana" w:cs="Arial"/>
          <w:sz w:val="19"/>
          <w:szCs w:val="19"/>
        </w:rPr>
        <w:t>Fabrication a steam coil for heating aqua-ammonia effluent collected in the pit at</w:t>
      </w:r>
    </w:p>
    <w:p w:rsidR="00F76A8B" w:rsidRPr="001263C3" w:rsidRDefault="00F76A8B" w:rsidP="00F76A8B">
      <w:pPr>
        <w:pStyle w:val="NoSpacing"/>
        <w:tabs>
          <w:tab w:val="left" w:pos="993"/>
        </w:tabs>
        <w:jc w:val="both"/>
        <w:rPr>
          <w:rFonts w:ascii="Verdana" w:hAnsi="Verdana" w:cs="Arial"/>
          <w:b/>
          <w:bCs/>
          <w:sz w:val="19"/>
          <w:szCs w:val="19"/>
        </w:rPr>
      </w:pPr>
      <w:r w:rsidRPr="001263C3">
        <w:rPr>
          <w:rFonts w:ascii="Verdana" w:hAnsi="Verdana" w:cs="Arial"/>
          <w:sz w:val="19"/>
          <w:szCs w:val="19"/>
        </w:rPr>
        <w:tab/>
        <w:t xml:space="preserve"> Ammonia-III recovery plant</w:t>
      </w:r>
    </w:p>
    <w:p w:rsidR="00F76A8B" w:rsidRPr="001263C3" w:rsidRDefault="00F76A8B" w:rsidP="00F76A8B">
      <w:pPr>
        <w:pStyle w:val="NoSpacing"/>
        <w:tabs>
          <w:tab w:val="left" w:pos="993"/>
        </w:tabs>
        <w:jc w:val="both"/>
        <w:rPr>
          <w:rFonts w:ascii="Verdana" w:hAnsi="Verdana" w:cs="Arial"/>
          <w:b/>
          <w:bCs/>
          <w:sz w:val="19"/>
          <w:szCs w:val="19"/>
        </w:rPr>
      </w:pPr>
    </w:p>
    <w:tbl>
      <w:tblPr>
        <w:tblW w:w="462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1"/>
        <w:gridCol w:w="5142"/>
        <w:gridCol w:w="993"/>
        <w:gridCol w:w="2413"/>
      </w:tblGrid>
      <w:tr w:rsidR="00F76A8B" w:rsidRPr="001263C3" w:rsidTr="00F76A8B">
        <w:trPr>
          <w:cantSplit/>
          <w:trHeight w:hRule="exact" w:val="334"/>
        </w:trPr>
        <w:tc>
          <w:tcPr>
            <w:tcW w:w="438" w:type="pct"/>
          </w:tcPr>
          <w:p w:rsidR="00F76A8B" w:rsidRPr="001263C3" w:rsidRDefault="00F76A8B" w:rsidP="00F76A8B">
            <w:pPr>
              <w:jc w:val="center"/>
              <w:rPr>
                <w:rFonts w:ascii="Verdana" w:hAnsi="Verdana" w:cs="Verdana"/>
                <w:b/>
                <w:bCs/>
                <w:sz w:val="19"/>
                <w:szCs w:val="19"/>
              </w:rPr>
            </w:pPr>
            <w:proofErr w:type="spellStart"/>
            <w:r w:rsidRPr="001263C3">
              <w:rPr>
                <w:rFonts w:ascii="Verdana" w:hAnsi="Verdana" w:cs="Verdana"/>
                <w:b/>
                <w:bCs/>
                <w:sz w:val="19"/>
                <w:szCs w:val="19"/>
              </w:rPr>
              <w:t>Sl</w:t>
            </w:r>
            <w:proofErr w:type="spellEnd"/>
          </w:p>
        </w:tc>
        <w:tc>
          <w:tcPr>
            <w:tcW w:w="2744"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Description</w:t>
            </w:r>
          </w:p>
        </w:tc>
        <w:tc>
          <w:tcPr>
            <w:tcW w:w="530"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Unit</w:t>
            </w:r>
          </w:p>
        </w:tc>
        <w:tc>
          <w:tcPr>
            <w:tcW w:w="1288"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Qty</w:t>
            </w:r>
          </w:p>
        </w:tc>
      </w:tr>
      <w:tr w:rsidR="00F76A8B" w:rsidRPr="001263C3" w:rsidTr="00F76A8B">
        <w:trPr>
          <w:cantSplit/>
          <w:trHeight w:hRule="exact" w:val="306"/>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1</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CS Cutting of Pipelines (1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tc>
        <w:tc>
          <w:tcPr>
            <w:tcW w:w="530" w:type="pct"/>
            <w:vAlign w:val="center"/>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1”X50=50</w:t>
            </w:r>
          </w:p>
        </w:tc>
      </w:tr>
      <w:tr w:rsidR="00F76A8B" w:rsidRPr="001263C3" w:rsidTr="00F76A8B">
        <w:trPr>
          <w:cantSplit/>
          <w:trHeight w:hRule="exact" w:val="340"/>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2</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CS welding of Pipelines (1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tc>
        <w:tc>
          <w:tcPr>
            <w:tcW w:w="530" w:type="pct"/>
            <w:vAlign w:val="center"/>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1”x64=64</w:t>
            </w:r>
          </w:p>
        </w:tc>
      </w:tr>
      <w:tr w:rsidR="00F76A8B" w:rsidRPr="001263C3" w:rsidTr="00F76A8B">
        <w:trPr>
          <w:cantSplit/>
          <w:trHeight w:hRule="exact" w:val="340"/>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7</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Erection and laying of pipelines</w:t>
            </w:r>
          </w:p>
        </w:tc>
        <w:tc>
          <w:tcPr>
            <w:tcW w:w="530" w:type="pct"/>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IM</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1”X40=40</w:t>
            </w:r>
          </w:p>
        </w:tc>
      </w:tr>
    </w:tbl>
    <w:p w:rsidR="00F76A8B" w:rsidRPr="001263C3" w:rsidRDefault="00F76A8B" w:rsidP="00F76A8B">
      <w:pPr>
        <w:pStyle w:val="NoSpacing"/>
        <w:tabs>
          <w:tab w:val="left" w:pos="993"/>
        </w:tabs>
        <w:jc w:val="both"/>
        <w:rPr>
          <w:rFonts w:ascii="Verdana" w:hAnsi="Verdana" w:cs="Arial"/>
          <w:b/>
          <w:bCs/>
          <w:sz w:val="19"/>
          <w:szCs w:val="19"/>
        </w:rPr>
      </w:pPr>
    </w:p>
    <w:p w:rsidR="00F76A8B" w:rsidRPr="001263C3" w:rsidRDefault="00F76A8B" w:rsidP="00F76A8B">
      <w:pPr>
        <w:pStyle w:val="NoSpacing"/>
        <w:tabs>
          <w:tab w:val="left" w:pos="993"/>
        </w:tabs>
        <w:jc w:val="both"/>
        <w:rPr>
          <w:rFonts w:ascii="Verdana" w:hAnsi="Verdana" w:cs="Arial"/>
          <w:sz w:val="19"/>
          <w:szCs w:val="19"/>
        </w:rPr>
      </w:pPr>
      <w:r w:rsidRPr="001263C3">
        <w:rPr>
          <w:rFonts w:ascii="Verdana" w:hAnsi="Verdana" w:cs="Arial"/>
          <w:b/>
          <w:bCs/>
          <w:sz w:val="19"/>
          <w:szCs w:val="19"/>
        </w:rPr>
        <w:t xml:space="preserve">Job 3: </w:t>
      </w:r>
      <w:r w:rsidRPr="001263C3">
        <w:rPr>
          <w:rFonts w:ascii="Verdana" w:hAnsi="Verdana" w:cs="Arial"/>
          <w:sz w:val="19"/>
          <w:szCs w:val="19"/>
        </w:rPr>
        <w:t>Fabrication of pipeline for carrying aqua-ammonia condensate from recovery pit to proposed effluent treatment plant at Bagging III side.</w:t>
      </w:r>
    </w:p>
    <w:tbl>
      <w:tblPr>
        <w:tblW w:w="462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1"/>
        <w:gridCol w:w="5142"/>
        <w:gridCol w:w="993"/>
        <w:gridCol w:w="2413"/>
      </w:tblGrid>
      <w:tr w:rsidR="00F76A8B" w:rsidRPr="001263C3" w:rsidTr="00F76A8B">
        <w:trPr>
          <w:cantSplit/>
          <w:trHeight w:hRule="exact" w:val="340"/>
        </w:trPr>
        <w:tc>
          <w:tcPr>
            <w:tcW w:w="438" w:type="pct"/>
          </w:tcPr>
          <w:p w:rsidR="00F76A8B" w:rsidRPr="001263C3" w:rsidRDefault="00F76A8B" w:rsidP="00F76A8B">
            <w:pPr>
              <w:jc w:val="center"/>
              <w:rPr>
                <w:rFonts w:ascii="Verdana" w:hAnsi="Verdana" w:cs="Verdana"/>
                <w:b/>
                <w:bCs/>
                <w:sz w:val="19"/>
                <w:szCs w:val="19"/>
              </w:rPr>
            </w:pPr>
            <w:proofErr w:type="spellStart"/>
            <w:r w:rsidRPr="001263C3">
              <w:rPr>
                <w:rFonts w:ascii="Verdana" w:hAnsi="Verdana" w:cs="Verdana"/>
                <w:b/>
                <w:bCs/>
                <w:sz w:val="19"/>
                <w:szCs w:val="19"/>
              </w:rPr>
              <w:t>Sl</w:t>
            </w:r>
            <w:proofErr w:type="spellEnd"/>
          </w:p>
        </w:tc>
        <w:tc>
          <w:tcPr>
            <w:tcW w:w="2744"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Description</w:t>
            </w:r>
          </w:p>
        </w:tc>
        <w:tc>
          <w:tcPr>
            <w:tcW w:w="530"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Unit</w:t>
            </w:r>
          </w:p>
        </w:tc>
        <w:tc>
          <w:tcPr>
            <w:tcW w:w="1288" w:type="pct"/>
          </w:tcPr>
          <w:p w:rsidR="00F76A8B" w:rsidRPr="001263C3" w:rsidRDefault="00F76A8B" w:rsidP="00F76A8B">
            <w:pPr>
              <w:jc w:val="center"/>
              <w:rPr>
                <w:rFonts w:ascii="Verdana" w:hAnsi="Verdana" w:cs="Verdana"/>
                <w:b/>
                <w:bCs/>
                <w:sz w:val="19"/>
                <w:szCs w:val="19"/>
              </w:rPr>
            </w:pPr>
            <w:r w:rsidRPr="001263C3">
              <w:rPr>
                <w:rFonts w:ascii="Verdana" w:hAnsi="Verdana" w:cs="Verdana"/>
                <w:b/>
                <w:bCs/>
                <w:sz w:val="19"/>
                <w:szCs w:val="19"/>
              </w:rPr>
              <w:t>Qty</w:t>
            </w:r>
          </w:p>
        </w:tc>
      </w:tr>
      <w:tr w:rsidR="00F76A8B" w:rsidRPr="001263C3" w:rsidTr="00F76A8B">
        <w:trPr>
          <w:cantSplit/>
          <w:trHeight w:hRule="exact" w:val="222"/>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1</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CS Cutting of Pipelines (2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p w:rsidR="00F76A8B" w:rsidRPr="001263C3" w:rsidRDefault="00F76A8B" w:rsidP="00F76A8B">
            <w:pPr>
              <w:ind w:right="-289"/>
              <w:rPr>
                <w:rFonts w:ascii="Verdana" w:hAnsi="Verdana" w:cs="Verdana"/>
                <w:sz w:val="19"/>
                <w:szCs w:val="19"/>
              </w:rPr>
            </w:pPr>
          </w:p>
        </w:tc>
        <w:tc>
          <w:tcPr>
            <w:tcW w:w="530" w:type="pct"/>
            <w:vAlign w:val="center"/>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2”X83=166</w:t>
            </w:r>
          </w:p>
        </w:tc>
      </w:tr>
      <w:tr w:rsidR="00F76A8B" w:rsidRPr="001263C3" w:rsidTr="00F76A8B">
        <w:trPr>
          <w:cantSplit/>
          <w:trHeight w:hRule="exact" w:val="282"/>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2</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CS welding of Pipelines (2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p w:rsidR="00F76A8B" w:rsidRPr="001263C3" w:rsidRDefault="00F76A8B" w:rsidP="00F76A8B">
            <w:pPr>
              <w:ind w:right="-289"/>
              <w:rPr>
                <w:rFonts w:ascii="Verdana" w:hAnsi="Verdana" w:cs="Verdana"/>
                <w:sz w:val="19"/>
                <w:szCs w:val="19"/>
              </w:rPr>
            </w:pPr>
          </w:p>
        </w:tc>
        <w:tc>
          <w:tcPr>
            <w:tcW w:w="530" w:type="pct"/>
            <w:vAlign w:val="center"/>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2”x83=166</w:t>
            </w:r>
          </w:p>
        </w:tc>
      </w:tr>
      <w:tr w:rsidR="00F76A8B" w:rsidRPr="001263C3" w:rsidTr="00F76A8B">
        <w:trPr>
          <w:cantSplit/>
          <w:trHeight w:hRule="exact" w:val="246"/>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6</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 xml:space="preserve">Boxing up of flange (2 inch </w:t>
            </w:r>
            <w:proofErr w:type="spellStart"/>
            <w:r w:rsidRPr="001263C3">
              <w:rPr>
                <w:rFonts w:ascii="Verdana" w:hAnsi="Verdana" w:cs="Verdana"/>
                <w:sz w:val="19"/>
                <w:szCs w:val="19"/>
              </w:rPr>
              <w:t>dia</w:t>
            </w:r>
            <w:proofErr w:type="spellEnd"/>
            <w:r w:rsidRPr="001263C3">
              <w:rPr>
                <w:rFonts w:ascii="Verdana" w:hAnsi="Verdana" w:cs="Verdana"/>
                <w:sz w:val="19"/>
                <w:szCs w:val="19"/>
              </w:rPr>
              <w:t>)</w:t>
            </w:r>
          </w:p>
        </w:tc>
        <w:tc>
          <w:tcPr>
            <w:tcW w:w="530" w:type="pct"/>
          </w:tcPr>
          <w:p w:rsidR="00F76A8B" w:rsidRPr="001263C3" w:rsidRDefault="00F76A8B" w:rsidP="00F76A8B">
            <w:pPr>
              <w:jc w:val="center"/>
              <w:rPr>
                <w:rFonts w:ascii="Verdana" w:hAnsi="Verdana"/>
                <w:sz w:val="19"/>
                <w:szCs w:val="19"/>
              </w:rPr>
            </w:pPr>
            <w:r w:rsidRPr="001263C3">
              <w:rPr>
                <w:rFonts w:ascii="Verdana" w:hAnsi="Verdana" w:cs="Verdana"/>
                <w:sz w:val="19"/>
                <w:szCs w:val="19"/>
              </w:rPr>
              <w:t>ID</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2”X2=04</w:t>
            </w:r>
          </w:p>
        </w:tc>
      </w:tr>
      <w:tr w:rsidR="00F76A8B" w:rsidRPr="001263C3" w:rsidTr="00F76A8B">
        <w:trPr>
          <w:cantSplit/>
          <w:trHeight w:hRule="exact" w:val="322"/>
        </w:trPr>
        <w:tc>
          <w:tcPr>
            <w:tcW w:w="438" w:type="pct"/>
            <w:vAlign w:val="center"/>
          </w:tcPr>
          <w:p w:rsidR="00F76A8B" w:rsidRPr="001263C3" w:rsidRDefault="00F76A8B" w:rsidP="00F76A8B">
            <w:pPr>
              <w:ind w:right="-289"/>
              <w:jc w:val="center"/>
              <w:rPr>
                <w:rFonts w:ascii="Verdana" w:hAnsi="Verdana" w:cs="Verdana"/>
                <w:sz w:val="19"/>
                <w:szCs w:val="19"/>
              </w:rPr>
            </w:pPr>
            <w:r w:rsidRPr="001263C3">
              <w:rPr>
                <w:rFonts w:ascii="Verdana" w:hAnsi="Verdana" w:cs="Verdana"/>
                <w:sz w:val="19"/>
                <w:szCs w:val="19"/>
              </w:rPr>
              <w:t>5</w:t>
            </w:r>
          </w:p>
        </w:tc>
        <w:tc>
          <w:tcPr>
            <w:tcW w:w="2744" w:type="pct"/>
            <w:vAlign w:val="center"/>
          </w:tcPr>
          <w:p w:rsidR="00F76A8B" w:rsidRPr="001263C3" w:rsidRDefault="00F76A8B" w:rsidP="00F76A8B">
            <w:pPr>
              <w:ind w:right="-289"/>
              <w:rPr>
                <w:rFonts w:ascii="Verdana" w:hAnsi="Verdana" w:cs="Verdana"/>
                <w:sz w:val="19"/>
                <w:szCs w:val="19"/>
              </w:rPr>
            </w:pPr>
            <w:r w:rsidRPr="001263C3">
              <w:rPr>
                <w:rFonts w:ascii="Verdana" w:hAnsi="Verdana" w:cs="Verdana"/>
                <w:sz w:val="19"/>
                <w:szCs w:val="19"/>
              </w:rPr>
              <w:t>Erection and laying of pipelines</w:t>
            </w:r>
          </w:p>
        </w:tc>
        <w:tc>
          <w:tcPr>
            <w:tcW w:w="530" w:type="pct"/>
          </w:tcPr>
          <w:p w:rsidR="00F76A8B" w:rsidRPr="001263C3" w:rsidRDefault="00F76A8B" w:rsidP="00F76A8B">
            <w:pPr>
              <w:jc w:val="center"/>
              <w:rPr>
                <w:rFonts w:ascii="Verdana" w:hAnsi="Verdana" w:cs="Verdana"/>
                <w:sz w:val="19"/>
                <w:szCs w:val="19"/>
              </w:rPr>
            </w:pPr>
            <w:r w:rsidRPr="001263C3">
              <w:rPr>
                <w:rFonts w:ascii="Verdana" w:hAnsi="Verdana" w:cs="Verdana"/>
                <w:sz w:val="19"/>
                <w:szCs w:val="19"/>
              </w:rPr>
              <w:t>IM</w:t>
            </w:r>
          </w:p>
        </w:tc>
        <w:tc>
          <w:tcPr>
            <w:tcW w:w="1288" w:type="pct"/>
            <w:vAlign w:val="center"/>
          </w:tcPr>
          <w:p w:rsidR="00F76A8B" w:rsidRPr="001263C3" w:rsidRDefault="00F76A8B" w:rsidP="00F76A8B">
            <w:pPr>
              <w:rPr>
                <w:rFonts w:ascii="Verdana" w:hAnsi="Verdana" w:cs="Verdana"/>
                <w:sz w:val="19"/>
                <w:szCs w:val="19"/>
              </w:rPr>
            </w:pPr>
            <w:r w:rsidRPr="001263C3">
              <w:rPr>
                <w:rFonts w:ascii="Verdana" w:hAnsi="Verdana" w:cs="Verdana"/>
                <w:sz w:val="19"/>
                <w:szCs w:val="19"/>
              </w:rPr>
              <w:t>2”X180 =360</w:t>
            </w:r>
          </w:p>
        </w:tc>
      </w:tr>
    </w:tbl>
    <w:p w:rsidR="00F76A8B" w:rsidRPr="001263C3" w:rsidRDefault="00F76A8B" w:rsidP="00F76A8B">
      <w:pPr>
        <w:ind w:left="2160" w:firstLine="720"/>
        <w:rPr>
          <w:rFonts w:ascii="Verdana" w:hAnsi="Verdana" w:cs="Verdana"/>
          <w:sz w:val="19"/>
          <w:szCs w:val="19"/>
        </w:rPr>
      </w:pPr>
    </w:p>
    <w:p w:rsidR="00F76A8B" w:rsidRPr="001263C3" w:rsidRDefault="00F76A8B" w:rsidP="00F76A8B">
      <w:pPr>
        <w:rPr>
          <w:rFonts w:ascii="Verdana" w:hAnsi="Verdana" w:cs="Verdana"/>
          <w:b/>
          <w:bCs/>
          <w:sz w:val="19"/>
          <w:szCs w:val="19"/>
          <w:u w:val="single"/>
        </w:rPr>
      </w:pPr>
      <w:r w:rsidRPr="001263C3">
        <w:rPr>
          <w:rFonts w:ascii="Verdana" w:hAnsi="Verdana" w:cs="Verdana"/>
          <w:b/>
          <w:bCs/>
          <w:sz w:val="19"/>
          <w:szCs w:val="19"/>
          <w:u w:val="single"/>
        </w:rPr>
        <w:t>General SCOPE OF WORK</w:t>
      </w:r>
    </w:p>
    <w:p w:rsidR="00F76A8B" w:rsidRPr="001263C3" w:rsidRDefault="00F76A8B" w:rsidP="00F76A8B">
      <w:pPr>
        <w:rPr>
          <w:rFonts w:ascii="Verdana" w:hAnsi="Verdana" w:cs="Verdana"/>
          <w:b/>
          <w:bCs/>
          <w:sz w:val="19"/>
          <w:szCs w:val="19"/>
          <w:u w:val="single"/>
        </w:rPr>
      </w:pPr>
    </w:p>
    <w:p w:rsidR="00F76A8B" w:rsidRPr="001263C3" w:rsidRDefault="00F76A8B" w:rsidP="00F76A8B">
      <w:pPr>
        <w:rPr>
          <w:rFonts w:ascii="Verdana" w:hAnsi="Verdana" w:cs="Verdana"/>
          <w:sz w:val="19"/>
          <w:szCs w:val="19"/>
        </w:rPr>
      </w:pPr>
      <w:r w:rsidRPr="001263C3">
        <w:rPr>
          <w:rFonts w:ascii="Verdana" w:hAnsi="Verdana" w:cs="Verdana"/>
          <w:sz w:val="19"/>
          <w:szCs w:val="19"/>
        </w:rPr>
        <w:t>Scope of work shall include but not limited to the following:</w:t>
      </w:r>
    </w:p>
    <w:p w:rsidR="00F76A8B" w:rsidRPr="001263C3" w:rsidRDefault="00F76A8B" w:rsidP="00F76A8B">
      <w:pPr>
        <w:numPr>
          <w:ilvl w:val="0"/>
          <w:numId w:val="37"/>
        </w:numPr>
        <w:ind w:hanging="720"/>
        <w:jc w:val="both"/>
        <w:rPr>
          <w:rFonts w:ascii="Verdana" w:hAnsi="Verdana" w:cs="Verdana"/>
          <w:sz w:val="19"/>
          <w:szCs w:val="19"/>
        </w:rPr>
      </w:pPr>
      <w:r w:rsidRPr="001263C3">
        <w:rPr>
          <w:rFonts w:ascii="Verdana" w:hAnsi="Verdana" w:cs="Verdana"/>
          <w:sz w:val="19"/>
          <w:szCs w:val="19"/>
        </w:rPr>
        <w:t>Shifting of valves, pipes, Tee, Bends from store to site.</w:t>
      </w:r>
    </w:p>
    <w:p w:rsidR="00F76A8B" w:rsidRPr="001263C3" w:rsidRDefault="00F76A8B" w:rsidP="00F76A8B">
      <w:pPr>
        <w:numPr>
          <w:ilvl w:val="0"/>
          <w:numId w:val="37"/>
        </w:numPr>
        <w:ind w:hanging="720"/>
        <w:jc w:val="both"/>
        <w:rPr>
          <w:rFonts w:ascii="Verdana" w:hAnsi="Verdana" w:cs="Verdana"/>
          <w:sz w:val="19"/>
          <w:szCs w:val="19"/>
        </w:rPr>
      </w:pPr>
      <w:r w:rsidRPr="001263C3">
        <w:rPr>
          <w:rFonts w:ascii="Verdana" w:hAnsi="Verdana" w:cs="Verdana"/>
          <w:sz w:val="19"/>
          <w:szCs w:val="19"/>
        </w:rPr>
        <w:t>Preparatory jobs such as cutting of pipe, jointing face preparation by grinding, fit-up of joints for fabrication &amp; hooking.</w:t>
      </w:r>
    </w:p>
    <w:p w:rsidR="00F76A8B" w:rsidRPr="001263C3" w:rsidRDefault="00F76A8B" w:rsidP="00F76A8B">
      <w:pPr>
        <w:numPr>
          <w:ilvl w:val="0"/>
          <w:numId w:val="37"/>
        </w:numPr>
        <w:ind w:hanging="720"/>
        <w:jc w:val="both"/>
        <w:rPr>
          <w:rFonts w:ascii="Verdana" w:hAnsi="Verdana" w:cs="Verdana"/>
          <w:sz w:val="19"/>
          <w:szCs w:val="19"/>
        </w:rPr>
      </w:pPr>
      <w:r w:rsidRPr="001263C3">
        <w:rPr>
          <w:rFonts w:ascii="Verdana" w:hAnsi="Verdana" w:cs="Verdana"/>
          <w:sz w:val="19"/>
          <w:szCs w:val="19"/>
        </w:rPr>
        <w:t xml:space="preserve">Providing pipe support as required. </w:t>
      </w:r>
    </w:p>
    <w:p w:rsidR="00F76A8B" w:rsidRPr="001263C3" w:rsidRDefault="00F76A8B" w:rsidP="00F76A8B">
      <w:pPr>
        <w:numPr>
          <w:ilvl w:val="0"/>
          <w:numId w:val="37"/>
        </w:numPr>
        <w:ind w:hanging="720"/>
        <w:jc w:val="both"/>
        <w:rPr>
          <w:rFonts w:ascii="Verdana" w:hAnsi="Verdana" w:cs="Verdana"/>
          <w:sz w:val="19"/>
          <w:szCs w:val="19"/>
        </w:rPr>
      </w:pPr>
      <w:r w:rsidRPr="001263C3">
        <w:rPr>
          <w:rFonts w:ascii="Verdana" w:hAnsi="Verdana" w:cs="Verdana"/>
          <w:sz w:val="19"/>
          <w:szCs w:val="19"/>
        </w:rPr>
        <w:t>Scaffolding as required.</w:t>
      </w:r>
    </w:p>
    <w:p w:rsidR="00F76A8B" w:rsidRPr="001263C3" w:rsidRDefault="00F76A8B" w:rsidP="00F76A8B">
      <w:pPr>
        <w:numPr>
          <w:ilvl w:val="0"/>
          <w:numId w:val="37"/>
        </w:numPr>
        <w:ind w:hanging="720"/>
        <w:jc w:val="both"/>
        <w:rPr>
          <w:rFonts w:ascii="Verdana" w:hAnsi="Verdana" w:cs="Verdana"/>
          <w:sz w:val="19"/>
          <w:szCs w:val="19"/>
        </w:rPr>
      </w:pPr>
      <w:r w:rsidRPr="001263C3">
        <w:rPr>
          <w:rFonts w:ascii="Verdana" w:hAnsi="Verdana" w:cs="Verdana"/>
          <w:sz w:val="19"/>
          <w:szCs w:val="19"/>
        </w:rPr>
        <w:t>Welding of all piping, flange joints.</w:t>
      </w:r>
    </w:p>
    <w:p w:rsidR="00F76A8B" w:rsidRPr="001263C3" w:rsidRDefault="00F76A8B" w:rsidP="00F76A8B">
      <w:pPr>
        <w:numPr>
          <w:ilvl w:val="0"/>
          <w:numId w:val="37"/>
        </w:numPr>
        <w:ind w:hanging="720"/>
        <w:jc w:val="both"/>
        <w:rPr>
          <w:rFonts w:ascii="Verdana" w:hAnsi="Verdana" w:cs="Verdana"/>
          <w:sz w:val="19"/>
          <w:szCs w:val="19"/>
        </w:rPr>
      </w:pPr>
      <w:r w:rsidRPr="001263C3">
        <w:rPr>
          <w:rFonts w:ascii="Verdana" w:hAnsi="Verdana" w:cs="Verdana"/>
          <w:sz w:val="19"/>
          <w:szCs w:val="19"/>
        </w:rPr>
        <w:t>Testing of all welded joints by DP test by supplied DPT material.</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Cutting of all necessary gaskets in proper dimensions from supplied gasket sheets.</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 xml:space="preserve">Proper cleaning of gasket jointing surface </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Fitting of supplied gaskets properly without damage.</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Appropriate tightening of all nuts-bolts.</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All the tools &amp; tackles, cutting &amp; welding appliances and accessories shall be adequately    supplied by the executing agency.</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All best engineering practices &amp; procedures and safety gadgets to be strictly followed while working.</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Carrying/cleaning of site debris/waste to dumping yard after finishing of job.</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Returning of unused supplied material(s) to the Engineer-in-charge.</w:t>
      </w:r>
    </w:p>
    <w:p w:rsidR="00F76A8B" w:rsidRPr="001263C3" w:rsidRDefault="00F76A8B" w:rsidP="00F76A8B">
      <w:pPr>
        <w:numPr>
          <w:ilvl w:val="0"/>
          <w:numId w:val="37"/>
        </w:numPr>
        <w:tabs>
          <w:tab w:val="num" w:pos="1080"/>
        </w:tabs>
        <w:ind w:hanging="720"/>
        <w:jc w:val="both"/>
        <w:rPr>
          <w:rFonts w:ascii="Verdana" w:hAnsi="Verdana" w:cs="Verdana"/>
          <w:sz w:val="19"/>
          <w:szCs w:val="19"/>
        </w:rPr>
      </w:pPr>
      <w:r w:rsidRPr="001263C3">
        <w:rPr>
          <w:rFonts w:ascii="Verdana" w:hAnsi="Verdana" w:cs="Verdana"/>
          <w:sz w:val="19"/>
          <w:szCs w:val="19"/>
        </w:rPr>
        <w:t>Job shall be executed as instructed by Engineer-in-charge</w:t>
      </w:r>
    </w:p>
    <w:p w:rsidR="00F76A8B" w:rsidRDefault="00F76A8B" w:rsidP="00F76A8B">
      <w:pPr>
        <w:ind w:left="7200"/>
        <w:rPr>
          <w:rFonts w:ascii="Verdana" w:hAnsi="Verdana" w:cs="Verdana"/>
          <w:sz w:val="19"/>
          <w:szCs w:val="19"/>
        </w:rPr>
      </w:pPr>
    </w:p>
    <w:p w:rsidR="0003642C" w:rsidRDefault="0003642C" w:rsidP="00253488">
      <w:pPr>
        <w:rPr>
          <w:rFonts w:ascii="Verdana" w:hAnsi="Verdana" w:cs="Verdana"/>
          <w:sz w:val="20"/>
          <w:szCs w:val="20"/>
        </w:rPr>
      </w:pPr>
    </w:p>
    <w:p w:rsidR="00F76A8B" w:rsidRDefault="00F76A8B" w:rsidP="00F76A8B">
      <w:pPr>
        <w:jc w:val="center"/>
        <w:rPr>
          <w:rFonts w:ascii="Verdana" w:hAnsi="Verdana" w:cs="Verdana"/>
          <w:sz w:val="20"/>
          <w:szCs w:val="20"/>
        </w:rPr>
      </w:pPr>
      <w:r>
        <w:rPr>
          <w:rFonts w:ascii="Verdana" w:hAnsi="Verdana" w:cs="Verdana"/>
          <w:sz w:val="20"/>
          <w:szCs w:val="20"/>
        </w:rPr>
        <w:t>Contd-2</w:t>
      </w:r>
    </w:p>
    <w:p w:rsidR="00F76A8B" w:rsidRDefault="00F76A8B" w:rsidP="00F76A8B">
      <w:pPr>
        <w:jc w:val="center"/>
        <w:rPr>
          <w:rFonts w:ascii="Verdana" w:hAnsi="Verdana" w:cs="Verdana"/>
          <w:sz w:val="20"/>
          <w:szCs w:val="20"/>
        </w:rPr>
      </w:pPr>
    </w:p>
    <w:p w:rsidR="00F76A8B" w:rsidRDefault="00F76A8B" w:rsidP="00F76A8B">
      <w:pPr>
        <w:jc w:val="center"/>
        <w:rPr>
          <w:rFonts w:ascii="Verdana" w:hAnsi="Verdana" w:cs="Verdana"/>
          <w:sz w:val="20"/>
          <w:szCs w:val="20"/>
        </w:rPr>
      </w:pPr>
    </w:p>
    <w:p w:rsidR="00F76A8B" w:rsidRDefault="00F76A8B" w:rsidP="00F76A8B">
      <w:pPr>
        <w:jc w:val="center"/>
        <w:rPr>
          <w:rFonts w:ascii="Verdana" w:hAnsi="Verdana" w:cs="Verdana"/>
          <w:sz w:val="20"/>
          <w:szCs w:val="20"/>
        </w:rPr>
      </w:pPr>
      <w:r>
        <w:rPr>
          <w:rFonts w:ascii="Verdana" w:hAnsi="Verdana" w:cs="Verdana"/>
          <w:sz w:val="20"/>
          <w:szCs w:val="20"/>
        </w:rPr>
        <w:t>Page-2</w:t>
      </w:r>
    </w:p>
    <w:p w:rsidR="00F76A8B" w:rsidRDefault="00F76A8B" w:rsidP="00253488">
      <w:pPr>
        <w:rPr>
          <w:rFonts w:ascii="Verdana" w:hAnsi="Verdana" w:cs="Verdana"/>
          <w:sz w:val="20"/>
          <w:szCs w:val="20"/>
        </w:rPr>
      </w:pPr>
    </w:p>
    <w:p w:rsidR="0003642C" w:rsidRPr="00F76A8B" w:rsidRDefault="0003642C" w:rsidP="00253488">
      <w:pPr>
        <w:rPr>
          <w:rFonts w:ascii="Verdana" w:hAnsi="Verdana" w:cs="Verdana"/>
          <w:sz w:val="19"/>
          <w:szCs w:val="19"/>
        </w:rPr>
      </w:pPr>
      <w:r w:rsidRPr="00F76A8B">
        <w:rPr>
          <w:rFonts w:ascii="Verdana" w:hAnsi="Verdana" w:cs="Verdana"/>
          <w:sz w:val="19"/>
          <w:szCs w:val="19"/>
        </w:rPr>
        <w:t>2.00 Terms &amp; conditions:-</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 xml:space="preserve">2.01   The </w:t>
      </w:r>
      <w:proofErr w:type="spellStart"/>
      <w:r w:rsidRPr="00F76A8B">
        <w:rPr>
          <w:rFonts w:ascii="Verdana" w:hAnsi="Verdana" w:cs="Verdana"/>
          <w:sz w:val="19"/>
          <w:szCs w:val="19"/>
        </w:rPr>
        <w:t>tenderer</w:t>
      </w:r>
      <w:proofErr w:type="spellEnd"/>
      <w:r w:rsidRPr="00F76A8B">
        <w:rPr>
          <w:rFonts w:ascii="Verdana" w:hAnsi="Verdana" w:cs="Verdana"/>
          <w:sz w:val="19"/>
          <w:szCs w:val="19"/>
        </w:rPr>
        <w:t xml:space="preserve"> may visit the site to </w:t>
      </w:r>
      <w:proofErr w:type="gramStart"/>
      <w:r w:rsidRPr="00F76A8B">
        <w:rPr>
          <w:rFonts w:ascii="Verdana" w:hAnsi="Verdana" w:cs="Verdana"/>
          <w:sz w:val="19"/>
          <w:szCs w:val="19"/>
        </w:rPr>
        <w:t>asses</w:t>
      </w:r>
      <w:proofErr w:type="gramEnd"/>
      <w:r w:rsidRPr="00F76A8B">
        <w:rPr>
          <w:rFonts w:ascii="Verdana" w:hAnsi="Verdana" w:cs="Verdana"/>
          <w:sz w:val="19"/>
          <w:szCs w:val="19"/>
        </w:rPr>
        <w:t xml:space="preserve"> quantum &amp; nature of job.</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2.02   Required man Power for execution of job shall be arranged by the party.</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2.03   All required tools &amp; tackles shall be arranged by the party.</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 xml:space="preserve">2.04   Scaffolding if required will be in the scope of the party.  </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2.05    All necessary safety precautions are to be taken by the party.</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 xml:space="preserve"> 3.00</w:t>
      </w:r>
      <w:r w:rsidRPr="00F76A8B">
        <w:rPr>
          <w:rFonts w:ascii="Verdana" w:hAnsi="Verdana" w:cs="Verdana"/>
          <w:sz w:val="19"/>
          <w:szCs w:val="19"/>
        </w:rPr>
        <w:tab/>
        <w:t>SPECIAL TERMS &amp; CONDITIONS</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 xml:space="preserve">3.01   The contractors have to abide by the terms and conditions mentioned in G.D.C.C.  </w:t>
      </w:r>
      <w:proofErr w:type="gramStart"/>
      <w:r w:rsidRPr="00F76A8B">
        <w:rPr>
          <w:rFonts w:ascii="Verdana" w:hAnsi="Verdana" w:cs="Verdana"/>
          <w:sz w:val="19"/>
          <w:szCs w:val="19"/>
        </w:rPr>
        <w:t>in</w:t>
      </w:r>
      <w:proofErr w:type="gramEnd"/>
      <w:r w:rsidRPr="00F76A8B">
        <w:rPr>
          <w:rFonts w:ascii="Verdana" w:hAnsi="Verdana" w:cs="Verdana"/>
          <w:sz w:val="19"/>
          <w:szCs w:val="19"/>
        </w:rPr>
        <w:t xml:space="preserve"> </w:t>
      </w:r>
    </w:p>
    <w:p w:rsidR="0003642C" w:rsidRPr="00F76A8B" w:rsidRDefault="0003642C" w:rsidP="00253488">
      <w:pPr>
        <w:pStyle w:val="NoSpacing"/>
        <w:rPr>
          <w:rFonts w:ascii="Verdana" w:hAnsi="Verdana" w:cs="Verdana"/>
          <w:sz w:val="19"/>
          <w:szCs w:val="19"/>
        </w:rPr>
      </w:pPr>
      <w:r w:rsidRPr="00F76A8B">
        <w:rPr>
          <w:rFonts w:ascii="Verdana" w:hAnsi="Verdana" w:cs="Verdana"/>
          <w:sz w:val="19"/>
          <w:szCs w:val="19"/>
        </w:rPr>
        <w:t xml:space="preserve">          </w:t>
      </w:r>
      <w:proofErr w:type="gramStart"/>
      <w:r w:rsidRPr="00F76A8B">
        <w:rPr>
          <w:rFonts w:ascii="Verdana" w:hAnsi="Verdana" w:cs="Verdana"/>
          <w:sz w:val="19"/>
          <w:szCs w:val="19"/>
        </w:rPr>
        <w:t>respect</w:t>
      </w:r>
      <w:proofErr w:type="gramEnd"/>
      <w:r w:rsidRPr="00F76A8B">
        <w:rPr>
          <w:rFonts w:ascii="Verdana" w:hAnsi="Verdana" w:cs="Verdana"/>
          <w:sz w:val="19"/>
          <w:szCs w:val="19"/>
        </w:rPr>
        <w:t xml:space="preserve"> of Carrying out the job, payments, settlement of disputes etc. </w:t>
      </w:r>
    </w:p>
    <w:p w:rsidR="0003642C" w:rsidRPr="00F76A8B" w:rsidRDefault="0003642C" w:rsidP="00253488">
      <w:pPr>
        <w:numPr>
          <w:ilvl w:val="1"/>
          <w:numId w:val="32"/>
        </w:numPr>
        <w:jc w:val="both"/>
        <w:rPr>
          <w:rFonts w:ascii="Verdana" w:hAnsi="Verdana" w:cs="Verdana"/>
          <w:sz w:val="19"/>
          <w:szCs w:val="19"/>
        </w:rPr>
      </w:pPr>
      <w:r w:rsidRPr="00F76A8B">
        <w:rPr>
          <w:rFonts w:ascii="Verdana" w:hAnsi="Verdana" w:cs="Verdana"/>
          <w:sz w:val="19"/>
          <w:szCs w:val="19"/>
        </w:rPr>
        <w:t>All works are to be done under the strict supervision of the contractor to the entire satisfaction of the Engineer-in-charge / site in charge.</w:t>
      </w:r>
    </w:p>
    <w:p w:rsidR="0003642C" w:rsidRPr="00F76A8B" w:rsidRDefault="0003642C" w:rsidP="00253488">
      <w:pPr>
        <w:ind w:left="720" w:hanging="720"/>
        <w:jc w:val="both"/>
        <w:rPr>
          <w:rFonts w:ascii="Verdana" w:hAnsi="Verdana" w:cs="Verdana"/>
          <w:sz w:val="19"/>
          <w:szCs w:val="19"/>
        </w:rPr>
      </w:pPr>
      <w:r w:rsidRPr="00F76A8B">
        <w:rPr>
          <w:rFonts w:ascii="Verdana" w:hAnsi="Verdana" w:cs="Verdana"/>
          <w:sz w:val="19"/>
          <w:szCs w:val="19"/>
        </w:rPr>
        <w:t>3.03</w:t>
      </w:r>
      <w:r w:rsidRPr="00F76A8B">
        <w:rPr>
          <w:rFonts w:ascii="Verdana" w:hAnsi="Verdana" w:cs="Verdana"/>
          <w:sz w:val="19"/>
          <w:szCs w:val="19"/>
        </w:rPr>
        <w:tab/>
        <w:t>All Safety measure and gears required for the job shall have to be arranged by the contractor and to be followed strictly.</w:t>
      </w:r>
    </w:p>
    <w:p w:rsidR="0003642C" w:rsidRPr="00F76A8B" w:rsidRDefault="0003642C" w:rsidP="00253488">
      <w:pPr>
        <w:jc w:val="both"/>
        <w:rPr>
          <w:rFonts w:ascii="Verdana" w:hAnsi="Verdana" w:cs="Verdana"/>
          <w:sz w:val="19"/>
          <w:szCs w:val="19"/>
        </w:rPr>
      </w:pPr>
      <w:r w:rsidRPr="00F76A8B">
        <w:rPr>
          <w:rFonts w:ascii="Verdana" w:hAnsi="Verdana" w:cs="Verdana"/>
          <w:sz w:val="19"/>
          <w:szCs w:val="19"/>
        </w:rPr>
        <w:t>3.04    After completion of job, the site shall be cleaned and removed all debris properly.</w:t>
      </w:r>
    </w:p>
    <w:p w:rsidR="0003642C" w:rsidRPr="00F76A8B" w:rsidRDefault="0003642C" w:rsidP="00253488">
      <w:pPr>
        <w:jc w:val="both"/>
        <w:rPr>
          <w:rFonts w:ascii="Verdana" w:hAnsi="Verdana" w:cs="Verdana"/>
          <w:b/>
          <w:bCs/>
          <w:sz w:val="19"/>
          <w:szCs w:val="19"/>
        </w:rPr>
      </w:pPr>
      <w:r w:rsidRPr="00F76A8B">
        <w:rPr>
          <w:rFonts w:ascii="Verdana" w:hAnsi="Verdana" w:cs="Verdana"/>
          <w:b/>
          <w:bCs/>
          <w:sz w:val="19"/>
          <w:szCs w:val="19"/>
        </w:rPr>
        <w:t>4.00 Payment Terms</w:t>
      </w:r>
    </w:p>
    <w:p w:rsidR="0003642C" w:rsidRPr="00F76A8B" w:rsidRDefault="0003642C" w:rsidP="00253488">
      <w:pPr>
        <w:numPr>
          <w:ilvl w:val="0"/>
          <w:numId w:val="31"/>
        </w:numPr>
        <w:jc w:val="both"/>
        <w:rPr>
          <w:rFonts w:ascii="Verdana" w:hAnsi="Verdana" w:cs="Verdana"/>
          <w:sz w:val="19"/>
          <w:szCs w:val="19"/>
        </w:rPr>
      </w:pPr>
      <w:r w:rsidRPr="00F76A8B">
        <w:rPr>
          <w:rFonts w:ascii="Verdana" w:hAnsi="Verdana" w:cs="Verdana"/>
          <w:sz w:val="19"/>
          <w:szCs w:val="19"/>
        </w:rPr>
        <w:t>90% of value of completed job will be released on successful completion of the work duly certified by BVFCL engineer.</w:t>
      </w:r>
    </w:p>
    <w:p w:rsidR="0003642C" w:rsidRPr="00F76A8B" w:rsidRDefault="0003642C" w:rsidP="00253488">
      <w:pPr>
        <w:numPr>
          <w:ilvl w:val="0"/>
          <w:numId w:val="31"/>
        </w:numPr>
        <w:jc w:val="both"/>
        <w:rPr>
          <w:rFonts w:ascii="Verdana" w:hAnsi="Verdana" w:cs="Verdana"/>
          <w:sz w:val="19"/>
          <w:szCs w:val="19"/>
        </w:rPr>
      </w:pPr>
      <w:r w:rsidRPr="00F76A8B">
        <w:rPr>
          <w:rFonts w:ascii="Verdana" w:hAnsi="Verdana" w:cs="Verdana"/>
          <w:sz w:val="19"/>
          <w:szCs w:val="19"/>
        </w:rPr>
        <w:t>Balance 10% shall be retained as Security Deposit unless a Bank guarantee from a scheduled bank is executed in lieu of that for the equivalent sum. SD will be released after expiry of workmanship guarantee period of 6(six) months to be valid from the date of completion of the jobs.</w:t>
      </w:r>
    </w:p>
    <w:p w:rsidR="0003642C" w:rsidRPr="00F76A8B" w:rsidRDefault="0003642C" w:rsidP="00253488">
      <w:pPr>
        <w:numPr>
          <w:ilvl w:val="0"/>
          <w:numId w:val="31"/>
        </w:numPr>
        <w:jc w:val="both"/>
        <w:rPr>
          <w:rFonts w:ascii="Verdana" w:hAnsi="Verdana" w:cs="Verdana"/>
          <w:sz w:val="19"/>
          <w:szCs w:val="19"/>
        </w:rPr>
      </w:pPr>
      <w:r w:rsidRPr="00F76A8B">
        <w:rPr>
          <w:rFonts w:ascii="Verdana" w:hAnsi="Verdana" w:cs="Verdana"/>
          <w:sz w:val="19"/>
          <w:szCs w:val="19"/>
        </w:rPr>
        <w:t>Statutory taxes shall be applicable as per rule</w:t>
      </w:r>
    </w:p>
    <w:p w:rsidR="0003642C" w:rsidRPr="00F76A8B" w:rsidRDefault="0003642C" w:rsidP="00253488">
      <w:pPr>
        <w:pStyle w:val="BodyText"/>
        <w:ind w:left="720" w:hanging="720"/>
        <w:rPr>
          <w:sz w:val="19"/>
          <w:szCs w:val="19"/>
        </w:rPr>
      </w:pPr>
      <w:r w:rsidRPr="00F76A8B">
        <w:rPr>
          <w:b/>
          <w:bCs/>
          <w:sz w:val="19"/>
          <w:szCs w:val="19"/>
        </w:rPr>
        <w:t>5.00</w:t>
      </w:r>
      <w:r w:rsidRPr="00F76A8B">
        <w:rPr>
          <w:sz w:val="19"/>
          <w:szCs w:val="19"/>
        </w:rPr>
        <w:tab/>
        <w:t xml:space="preserve">Party shall quote &amp; submit their rates in the given </w:t>
      </w:r>
      <w:proofErr w:type="spellStart"/>
      <w:r w:rsidRPr="00F76A8B">
        <w:rPr>
          <w:sz w:val="19"/>
          <w:szCs w:val="19"/>
        </w:rPr>
        <w:t>performa</w:t>
      </w:r>
      <w:proofErr w:type="spellEnd"/>
      <w:r w:rsidRPr="00F76A8B">
        <w:rPr>
          <w:sz w:val="19"/>
          <w:szCs w:val="19"/>
        </w:rPr>
        <w:t xml:space="preserve"> in Annexure-II by going thoroughly in the scope of work Annexure-I (scope of work).</w:t>
      </w:r>
    </w:p>
    <w:p w:rsidR="0003642C" w:rsidRPr="00F76A8B" w:rsidRDefault="0003642C" w:rsidP="00253488">
      <w:pPr>
        <w:pStyle w:val="BodyText"/>
        <w:ind w:left="720" w:hanging="720"/>
        <w:rPr>
          <w:color w:val="000000"/>
          <w:sz w:val="19"/>
          <w:szCs w:val="19"/>
        </w:rPr>
      </w:pPr>
      <w:r w:rsidRPr="00F76A8B">
        <w:rPr>
          <w:color w:val="000000"/>
          <w:sz w:val="19"/>
          <w:szCs w:val="19"/>
        </w:rPr>
        <w:t>6.00</w:t>
      </w:r>
      <w:r w:rsidRPr="00F76A8B">
        <w:rPr>
          <w:color w:val="000000"/>
          <w:sz w:val="19"/>
          <w:szCs w:val="19"/>
        </w:rPr>
        <w:tab/>
        <w:t>Engineer –in-charge reserve the right to ask for increase of manpower if delay occurs / any slippage of schedule. However, you have to complete the entire job keeping manpower round the clock.</w:t>
      </w:r>
    </w:p>
    <w:p w:rsidR="0003642C" w:rsidRPr="00F76A8B" w:rsidRDefault="0003642C" w:rsidP="00253488">
      <w:pPr>
        <w:pStyle w:val="BodyText"/>
        <w:ind w:left="720" w:hanging="360"/>
        <w:jc w:val="both"/>
        <w:rPr>
          <w:color w:val="000000"/>
          <w:sz w:val="19"/>
          <w:szCs w:val="19"/>
        </w:rPr>
      </w:pPr>
      <w:r w:rsidRPr="00F76A8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03642C" w:rsidRPr="00F76A8B" w:rsidRDefault="0003642C" w:rsidP="00253488">
      <w:pPr>
        <w:pStyle w:val="BodyText"/>
        <w:numPr>
          <w:ilvl w:val="0"/>
          <w:numId w:val="33"/>
        </w:numPr>
        <w:jc w:val="both"/>
        <w:rPr>
          <w:color w:val="000000"/>
          <w:sz w:val="19"/>
          <w:szCs w:val="19"/>
        </w:rPr>
      </w:pPr>
      <w:r w:rsidRPr="00F76A8B">
        <w:rPr>
          <w:color w:val="000000"/>
          <w:sz w:val="19"/>
          <w:szCs w:val="19"/>
        </w:rPr>
        <w:t>To affect the above, party may visit the site to access the job fully and if required may consult the undersigned regarding requirement of skilled and unskilled manpower.</w:t>
      </w:r>
    </w:p>
    <w:p w:rsidR="0003642C" w:rsidRPr="00F76A8B" w:rsidRDefault="0003642C" w:rsidP="00253488">
      <w:pPr>
        <w:pStyle w:val="BodyText"/>
        <w:numPr>
          <w:ilvl w:val="0"/>
          <w:numId w:val="33"/>
        </w:numPr>
        <w:jc w:val="both"/>
        <w:rPr>
          <w:color w:val="000000"/>
          <w:sz w:val="19"/>
          <w:szCs w:val="19"/>
        </w:rPr>
      </w:pPr>
      <w:r w:rsidRPr="00F76A8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03642C" w:rsidRPr="00F76A8B" w:rsidRDefault="0003642C" w:rsidP="00253488">
      <w:pPr>
        <w:pStyle w:val="BodyText"/>
        <w:numPr>
          <w:ilvl w:val="0"/>
          <w:numId w:val="33"/>
        </w:numPr>
        <w:jc w:val="both"/>
        <w:rPr>
          <w:color w:val="0000FF"/>
          <w:sz w:val="19"/>
          <w:szCs w:val="19"/>
        </w:rPr>
      </w:pPr>
      <w:r w:rsidRPr="00F76A8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F76A8B">
        <w:rPr>
          <w:color w:val="0000FF"/>
          <w:sz w:val="19"/>
          <w:szCs w:val="19"/>
        </w:rPr>
        <w:t xml:space="preserve"> </w:t>
      </w:r>
      <w:r w:rsidRPr="00F76A8B">
        <w:rPr>
          <w:sz w:val="19"/>
          <w:szCs w:val="19"/>
        </w:rPr>
        <w:t xml:space="preserve">                                         </w:t>
      </w:r>
    </w:p>
    <w:p w:rsidR="0003642C" w:rsidRPr="00F76A8B" w:rsidRDefault="0003642C" w:rsidP="00253488">
      <w:pPr>
        <w:ind w:left="720" w:hanging="720"/>
        <w:jc w:val="both"/>
        <w:rPr>
          <w:rFonts w:ascii="Verdana" w:hAnsi="Verdana" w:cs="Verdana"/>
          <w:sz w:val="19"/>
          <w:szCs w:val="19"/>
        </w:rPr>
      </w:pPr>
      <w:r w:rsidRPr="00F76A8B">
        <w:rPr>
          <w:rFonts w:ascii="Verdana" w:hAnsi="Verdana" w:cs="Verdana"/>
          <w:sz w:val="19"/>
          <w:szCs w:val="19"/>
        </w:rPr>
        <w:t>7.00</w:t>
      </w:r>
      <w:r w:rsidRPr="00F76A8B">
        <w:rPr>
          <w:rFonts w:ascii="Verdana" w:hAnsi="Verdana" w:cs="Verdana"/>
          <w:sz w:val="19"/>
          <w:szCs w:val="19"/>
        </w:rPr>
        <w:tab/>
        <w:t xml:space="preserve">The contractor shall abide by </w:t>
      </w:r>
      <w:proofErr w:type="gramStart"/>
      <w:r w:rsidRPr="00F76A8B">
        <w:rPr>
          <w:rFonts w:ascii="Verdana" w:hAnsi="Verdana" w:cs="Verdana"/>
          <w:sz w:val="19"/>
          <w:szCs w:val="19"/>
        </w:rPr>
        <w:t>all the</w:t>
      </w:r>
      <w:proofErr w:type="gramEnd"/>
      <w:r w:rsidRPr="00F76A8B">
        <w:rPr>
          <w:rFonts w:ascii="Verdana" w:hAnsi="Verdana" w:cs="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03642C" w:rsidRPr="00F76A8B" w:rsidRDefault="0003642C" w:rsidP="00253488">
      <w:pPr>
        <w:ind w:left="720" w:hanging="720"/>
        <w:jc w:val="both"/>
        <w:rPr>
          <w:rFonts w:ascii="Verdana" w:hAnsi="Verdana" w:cs="Verdana"/>
          <w:sz w:val="19"/>
          <w:szCs w:val="19"/>
        </w:rPr>
      </w:pPr>
      <w:proofErr w:type="gramStart"/>
      <w:r w:rsidRPr="00F76A8B">
        <w:rPr>
          <w:rFonts w:ascii="Verdana" w:hAnsi="Verdana" w:cs="Verdana"/>
          <w:sz w:val="19"/>
          <w:szCs w:val="19"/>
        </w:rPr>
        <w:t>8.00  BVFCL</w:t>
      </w:r>
      <w:proofErr w:type="gramEnd"/>
      <w:r w:rsidRPr="00F76A8B">
        <w:rPr>
          <w:rFonts w:ascii="Verdana" w:hAnsi="Verdana" w:cs="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F76A8B">
        <w:rPr>
          <w:rFonts w:ascii="Verdana" w:hAnsi="Verdana" w:cs="Verdana"/>
          <w:sz w:val="19"/>
          <w:szCs w:val="19"/>
        </w:rPr>
        <w:t>Namrup</w:t>
      </w:r>
      <w:proofErr w:type="gramEnd"/>
      <w:r w:rsidRPr="00F76A8B">
        <w:rPr>
          <w:rFonts w:ascii="Verdana" w:hAnsi="Verdana" w:cs="Verdana"/>
          <w:sz w:val="19"/>
          <w:szCs w:val="19"/>
        </w:rPr>
        <w:t xml:space="preserve">, Assam. </w:t>
      </w:r>
    </w:p>
    <w:p w:rsidR="0003642C" w:rsidRPr="00F76A8B" w:rsidRDefault="0003642C" w:rsidP="00253488">
      <w:pPr>
        <w:pStyle w:val="BodyTextIndent"/>
        <w:rPr>
          <w:sz w:val="19"/>
          <w:szCs w:val="19"/>
        </w:rPr>
      </w:pPr>
    </w:p>
    <w:p w:rsidR="0003642C" w:rsidRDefault="0003642C" w:rsidP="00253488">
      <w:pPr>
        <w:pStyle w:val="BodyTextIndent"/>
      </w:pPr>
    </w:p>
    <w:p w:rsidR="0003642C" w:rsidRDefault="0003642C" w:rsidP="00253488">
      <w:pPr>
        <w:pStyle w:val="BodyTextIndent"/>
      </w:pPr>
    </w:p>
    <w:p w:rsidR="0003642C" w:rsidRDefault="0003642C" w:rsidP="00253488">
      <w:pPr>
        <w:pStyle w:val="BodyTextIndent"/>
      </w:pPr>
    </w:p>
    <w:p w:rsidR="0003642C" w:rsidRPr="00D004C9" w:rsidRDefault="0003642C" w:rsidP="00253488">
      <w:pPr>
        <w:ind w:left="5040" w:firstLine="720"/>
        <w:rPr>
          <w:rFonts w:ascii="Verdana" w:hAnsi="Verdana" w:cs="Verdana"/>
          <w:sz w:val="20"/>
          <w:szCs w:val="20"/>
        </w:rPr>
      </w:pPr>
      <w:r w:rsidRPr="00D004C9">
        <w:rPr>
          <w:rFonts w:ascii="Verdana" w:hAnsi="Verdana" w:cs="Verdana"/>
          <w:sz w:val="20"/>
          <w:szCs w:val="20"/>
        </w:rPr>
        <w:t xml:space="preserve">       (</w:t>
      </w:r>
      <w:r>
        <w:rPr>
          <w:rFonts w:ascii="Verdana" w:hAnsi="Verdana" w:cs="Verdana"/>
          <w:sz w:val="20"/>
          <w:szCs w:val="20"/>
        </w:rPr>
        <w:t>KK Dihider</w:t>
      </w:r>
      <w:r w:rsidRPr="00D004C9">
        <w:rPr>
          <w:rFonts w:ascii="Verdana" w:hAnsi="Verdana" w:cs="Verdana"/>
          <w:sz w:val="20"/>
          <w:szCs w:val="20"/>
        </w:rPr>
        <w:t>)</w:t>
      </w:r>
    </w:p>
    <w:p w:rsidR="0003642C" w:rsidRDefault="0003642C" w:rsidP="00253488">
      <w:pPr>
        <w:rPr>
          <w:rFonts w:ascii="Verdana" w:hAnsi="Verdana" w:cs="Verdana"/>
          <w:color w:val="000000"/>
          <w:sz w:val="20"/>
          <w:szCs w:val="20"/>
        </w:rPr>
      </w:pP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t xml:space="preserve">      </w:t>
      </w:r>
      <w:r>
        <w:rPr>
          <w:rFonts w:ascii="Verdana" w:hAnsi="Verdana" w:cs="Verdana"/>
          <w:color w:val="000000"/>
          <w:sz w:val="20"/>
          <w:szCs w:val="20"/>
        </w:rPr>
        <w:tab/>
        <w:t xml:space="preserve">  CE (M), A-III &amp; CPP</w:t>
      </w:r>
      <w:r w:rsidRPr="00D004C9">
        <w:rPr>
          <w:rFonts w:ascii="Verdana" w:hAnsi="Verdana" w:cs="Verdana"/>
          <w:color w:val="000000"/>
          <w:sz w:val="20"/>
          <w:szCs w:val="20"/>
        </w:rPr>
        <w:t xml:space="preserve"> </w:t>
      </w:r>
    </w:p>
    <w:p w:rsidR="0003642C" w:rsidRDefault="0003642C" w:rsidP="00253488">
      <w:pPr>
        <w:rPr>
          <w:color w:val="000000"/>
        </w:rPr>
      </w:pPr>
    </w:p>
    <w:p w:rsidR="0003642C" w:rsidRDefault="0003642C" w:rsidP="00253488">
      <w:pPr>
        <w:rPr>
          <w:color w:val="000000"/>
        </w:rPr>
      </w:pPr>
    </w:p>
    <w:p w:rsidR="0003642C" w:rsidRDefault="0003642C" w:rsidP="00253488">
      <w:pPr>
        <w:rPr>
          <w:color w:val="000000"/>
        </w:rPr>
      </w:pPr>
    </w:p>
    <w:p w:rsidR="0003642C" w:rsidRDefault="0003642C" w:rsidP="00253488">
      <w:pPr>
        <w:rPr>
          <w:color w:val="000000"/>
        </w:rPr>
      </w:pPr>
    </w:p>
    <w:p w:rsidR="0003642C" w:rsidRDefault="0003642C" w:rsidP="00A90DF8">
      <w:pPr>
        <w:jc w:val="right"/>
        <w:rPr>
          <w:rFonts w:ascii="Verdana" w:hAnsi="Verdana" w:cs="Verdana"/>
          <w:b/>
          <w:bCs/>
          <w:sz w:val="20"/>
          <w:szCs w:val="20"/>
        </w:rPr>
      </w:pPr>
    </w:p>
    <w:p w:rsidR="0003642C" w:rsidRDefault="0003642C" w:rsidP="00A90DF8">
      <w:pPr>
        <w:jc w:val="right"/>
        <w:rPr>
          <w:rFonts w:ascii="Verdana" w:hAnsi="Verdana" w:cs="Verdana"/>
          <w:b/>
          <w:bCs/>
          <w:sz w:val="20"/>
          <w:szCs w:val="20"/>
        </w:rPr>
      </w:pPr>
      <w:r>
        <w:rPr>
          <w:rFonts w:ascii="Verdana" w:hAnsi="Verdana" w:cs="Verdana"/>
          <w:b/>
          <w:bCs/>
          <w:sz w:val="20"/>
          <w:szCs w:val="20"/>
        </w:rPr>
        <w:t>Annexure-II</w:t>
      </w:r>
    </w:p>
    <w:p w:rsidR="0003642C" w:rsidRDefault="0003642C" w:rsidP="00A90DF8">
      <w:pPr>
        <w:jc w:val="both"/>
        <w:rPr>
          <w:rFonts w:ascii="Verdana" w:hAnsi="Verdana" w:cs="Verdana"/>
          <w:b/>
          <w:bCs/>
          <w:sz w:val="20"/>
          <w:szCs w:val="20"/>
        </w:rPr>
      </w:pPr>
    </w:p>
    <w:p w:rsidR="0003642C" w:rsidRDefault="00043AA8" w:rsidP="00A90DF8">
      <w:pPr>
        <w:jc w:val="both"/>
        <w:rPr>
          <w:rFonts w:ascii="Verdana" w:hAnsi="Verdana" w:cs="Verdana"/>
          <w:sz w:val="20"/>
          <w:szCs w:val="20"/>
        </w:rPr>
      </w:pPr>
      <w:r w:rsidRPr="001263C3">
        <w:rPr>
          <w:rFonts w:ascii="Verdana" w:hAnsi="Verdana" w:cs="Verdana"/>
          <w:sz w:val="19"/>
          <w:szCs w:val="19"/>
        </w:rPr>
        <w:t>Ref: N-III/Mech-5/Cont-1047</w:t>
      </w:r>
      <w:r w:rsidRPr="001263C3">
        <w:rPr>
          <w:rFonts w:ascii="Verdana" w:hAnsi="Verdana" w:cs="Verdana"/>
          <w:sz w:val="19"/>
          <w:szCs w:val="19"/>
        </w:rPr>
        <w:tab/>
      </w:r>
      <w:r w:rsidR="0003642C">
        <w:rPr>
          <w:rFonts w:ascii="Verdana" w:hAnsi="Verdana" w:cs="Verdana"/>
          <w:sz w:val="20"/>
          <w:szCs w:val="20"/>
        </w:rPr>
        <w:t xml:space="preserve">                </w:t>
      </w:r>
      <w:r w:rsidR="0003642C">
        <w:rPr>
          <w:rFonts w:ascii="Verdana" w:hAnsi="Verdana" w:cs="Verdana"/>
          <w:sz w:val="20"/>
          <w:szCs w:val="20"/>
        </w:rPr>
        <w:tab/>
      </w:r>
    </w:p>
    <w:p w:rsidR="0003642C" w:rsidRDefault="0003642C" w:rsidP="00A90DF8">
      <w:pPr>
        <w:jc w:val="both"/>
        <w:rPr>
          <w:rFonts w:ascii="Verdana" w:hAnsi="Verdana" w:cs="Verdana"/>
          <w:sz w:val="20"/>
          <w:szCs w:val="20"/>
        </w:rPr>
      </w:pPr>
    </w:p>
    <w:p w:rsidR="0003642C" w:rsidRDefault="0003642C" w:rsidP="00A90DF8">
      <w:pPr>
        <w:jc w:val="center"/>
        <w:rPr>
          <w:rFonts w:ascii="Verdana" w:hAnsi="Verdana" w:cs="Verdana"/>
          <w:b/>
          <w:bCs/>
          <w:sz w:val="20"/>
          <w:szCs w:val="20"/>
          <w:u w:val="single"/>
        </w:rPr>
      </w:pPr>
      <w:r>
        <w:rPr>
          <w:rFonts w:ascii="Verdana" w:hAnsi="Verdana" w:cs="Verdana"/>
          <w:b/>
          <w:bCs/>
          <w:sz w:val="20"/>
          <w:szCs w:val="20"/>
          <w:u w:val="single"/>
        </w:rPr>
        <w:t>SCHEDULE OF WORK, QUANTITY &amp; RATES</w:t>
      </w:r>
    </w:p>
    <w:p w:rsidR="0003642C" w:rsidRDefault="0003642C" w:rsidP="00A90DF8">
      <w:pPr>
        <w:jc w:val="both"/>
        <w:rPr>
          <w:rFonts w:ascii="Arial Narrow" w:hAnsi="Arial Narrow" w:cs="Arial Narrow"/>
        </w:rPr>
      </w:pPr>
    </w:p>
    <w:p w:rsidR="0003642C" w:rsidRDefault="0003642C" w:rsidP="00A90DF8">
      <w:pPr>
        <w:jc w:val="both"/>
        <w:rPr>
          <w:rFonts w:ascii="Verdana" w:hAnsi="Verdana" w:cs="Verdana"/>
          <w:b/>
          <w:bCs/>
          <w:sz w:val="22"/>
          <w:szCs w:val="22"/>
        </w:rPr>
      </w:pPr>
    </w:p>
    <w:tbl>
      <w:tblPr>
        <w:tblW w:w="985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5580"/>
        <w:gridCol w:w="1080"/>
        <w:gridCol w:w="1080"/>
        <w:gridCol w:w="1465"/>
      </w:tblGrid>
      <w:tr w:rsidR="0003642C">
        <w:trPr>
          <w:cantSplit/>
        </w:trPr>
        <w:tc>
          <w:tcPr>
            <w:tcW w:w="648" w:type="dxa"/>
          </w:tcPr>
          <w:p w:rsidR="0003642C" w:rsidRDefault="0003642C" w:rsidP="0060003B">
            <w:pPr>
              <w:rPr>
                <w:rFonts w:ascii="Verdana" w:hAnsi="Verdana" w:cs="Verdana"/>
                <w:sz w:val="20"/>
                <w:szCs w:val="20"/>
              </w:rPr>
            </w:pPr>
            <w:r>
              <w:rPr>
                <w:rFonts w:ascii="Verdana" w:hAnsi="Verdana" w:cs="Verdana"/>
                <w:sz w:val="20"/>
                <w:szCs w:val="20"/>
              </w:rPr>
              <w:t>Sl. No.</w:t>
            </w:r>
          </w:p>
        </w:tc>
        <w:tc>
          <w:tcPr>
            <w:tcW w:w="5580" w:type="dxa"/>
          </w:tcPr>
          <w:p w:rsidR="0003642C" w:rsidRDefault="0003642C" w:rsidP="0060003B">
            <w:pPr>
              <w:rPr>
                <w:rFonts w:ascii="Verdana" w:hAnsi="Verdana" w:cs="Verdana"/>
                <w:sz w:val="20"/>
                <w:szCs w:val="20"/>
              </w:rPr>
            </w:pPr>
            <w:r>
              <w:rPr>
                <w:rFonts w:ascii="Verdana" w:hAnsi="Verdana" w:cs="Verdana"/>
                <w:sz w:val="20"/>
                <w:szCs w:val="20"/>
              </w:rPr>
              <w:t>Item</w:t>
            </w:r>
          </w:p>
        </w:tc>
        <w:tc>
          <w:tcPr>
            <w:tcW w:w="1080" w:type="dxa"/>
          </w:tcPr>
          <w:p w:rsidR="0003642C" w:rsidRDefault="0003642C" w:rsidP="0060003B">
            <w:pPr>
              <w:rPr>
                <w:rFonts w:ascii="Verdana" w:hAnsi="Verdana" w:cs="Verdana"/>
                <w:sz w:val="20"/>
                <w:szCs w:val="20"/>
              </w:rPr>
            </w:pPr>
            <w:r>
              <w:rPr>
                <w:rFonts w:ascii="Verdana" w:hAnsi="Verdana" w:cs="Verdana"/>
                <w:sz w:val="20"/>
                <w:szCs w:val="20"/>
              </w:rPr>
              <w:t>Quantity</w:t>
            </w:r>
          </w:p>
        </w:tc>
        <w:tc>
          <w:tcPr>
            <w:tcW w:w="1080" w:type="dxa"/>
          </w:tcPr>
          <w:p w:rsidR="0003642C" w:rsidRDefault="0003642C" w:rsidP="0060003B">
            <w:pPr>
              <w:jc w:val="center"/>
              <w:rPr>
                <w:rFonts w:ascii="Verdana" w:hAnsi="Verdana" w:cs="Verdana"/>
                <w:sz w:val="20"/>
                <w:szCs w:val="20"/>
              </w:rPr>
            </w:pPr>
            <w:r>
              <w:rPr>
                <w:rFonts w:ascii="Verdana" w:hAnsi="Verdana" w:cs="Verdana"/>
                <w:sz w:val="20"/>
                <w:szCs w:val="20"/>
              </w:rPr>
              <w:t>Rate (</w:t>
            </w:r>
            <w:r>
              <w:rPr>
                <w:rFonts w:ascii="Rupee Foradian" w:hAnsi="Rupee Foradian" w:cs="Rupee Foradian"/>
                <w:sz w:val="20"/>
                <w:szCs w:val="20"/>
              </w:rPr>
              <w:t>`</w:t>
            </w:r>
            <w:r>
              <w:rPr>
                <w:rFonts w:ascii="Verdana" w:hAnsi="Verdana" w:cs="Verdana"/>
                <w:sz w:val="20"/>
                <w:szCs w:val="20"/>
              </w:rPr>
              <w:t>)</w:t>
            </w:r>
          </w:p>
          <w:p w:rsidR="0003642C" w:rsidRDefault="0003642C" w:rsidP="0060003B">
            <w:pPr>
              <w:jc w:val="center"/>
              <w:rPr>
                <w:rFonts w:ascii="Verdana" w:hAnsi="Verdana" w:cs="Verdana"/>
                <w:sz w:val="20"/>
                <w:szCs w:val="20"/>
              </w:rPr>
            </w:pPr>
          </w:p>
        </w:tc>
        <w:tc>
          <w:tcPr>
            <w:tcW w:w="1465" w:type="dxa"/>
          </w:tcPr>
          <w:p w:rsidR="0003642C" w:rsidRDefault="0003642C" w:rsidP="0060003B">
            <w:pPr>
              <w:jc w:val="center"/>
              <w:rPr>
                <w:rFonts w:ascii="Verdana" w:hAnsi="Verdana" w:cs="Verdana"/>
                <w:sz w:val="20"/>
                <w:szCs w:val="20"/>
              </w:rPr>
            </w:pPr>
            <w:r>
              <w:rPr>
                <w:rFonts w:ascii="Verdana" w:hAnsi="Verdana" w:cs="Verdana"/>
                <w:sz w:val="20"/>
                <w:szCs w:val="20"/>
              </w:rPr>
              <w:t>Amount (</w:t>
            </w:r>
            <w:r>
              <w:rPr>
                <w:rFonts w:ascii="Rupee Foradian" w:hAnsi="Rupee Foradian" w:cs="Rupee Foradian"/>
                <w:sz w:val="20"/>
                <w:szCs w:val="20"/>
              </w:rPr>
              <w:t>`</w:t>
            </w:r>
            <w:r>
              <w:rPr>
                <w:rFonts w:ascii="Verdana" w:hAnsi="Verdana" w:cs="Verdana"/>
                <w:sz w:val="20"/>
                <w:szCs w:val="20"/>
              </w:rPr>
              <w:t>)</w:t>
            </w:r>
          </w:p>
        </w:tc>
      </w:tr>
      <w:tr w:rsidR="0003642C">
        <w:trPr>
          <w:cantSplit/>
        </w:trPr>
        <w:tc>
          <w:tcPr>
            <w:tcW w:w="648" w:type="dxa"/>
          </w:tcPr>
          <w:p w:rsidR="0003642C" w:rsidRDefault="0003642C" w:rsidP="0060003B">
            <w:pPr>
              <w:rPr>
                <w:rFonts w:ascii="Verdana" w:hAnsi="Verdana" w:cs="Verdana"/>
                <w:sz w:val="20"/>
                <w:szCs w:val="20"/>
              </w:rPr>
            </w:pPr>
            <w:r>
              <w:rPr>
                <w:rFonts w:ascii="Verdana" w:hAnsi="Verdana" w:cs="Verdana"/>
                <w:sz w:val="20"/>
                <w:szCs w:val="20"/>
              </w:rPr>
              <w:t>1.</w:t>
            </w:r>
          </w:p>
        </w:tc>
        <w:tc>
          <w:tcPr>
            <w:tcW w:w="5580" w:type="dxa"/>
          </w:tcPr>
          <w:p w:rsidR="00043AA8" w:rsidRPr="00F76A8B" w:rsidRDefault="00043AA8" w:rsidP="00043AA8">
            <w:pPr>
              <w:pStyle w:val="NoSpacing"/>
              <w:jc w:val="both"/>
              <w:rPr>
                <w:rFonts w:ascii="Verdana" w:hAnsi="Verdana" w:cs="Arial"/>
                <w:sz w:val="19"/>
                <w:szCs w:val="19"/>
              </w:rPr>
            </w:pPr>
            <w:r>
              <w:rPr>
                <w:rFonts w:ascii="Verdana" w:hAnsi="Verdana" w:cs="Arial"/>
                <w:sz w:val="19"/>
                <w:szCs w:val="19"/>
              </w:rPr>
              <w:t>M</w:t>
            </w:r>
            <w:r w:rsidRPr="00F76A8B">
              <w:rPr>
                <w:rFonts w:ascii="Verdana" w:hAnsi="Verdana" w:cs="Arial"/>
                <w:sz w:val="19"/>
                <w:szCs w:val="19"/>
              </w:rPr>
              <w:t>odification of following pipelines of effluent treatment of Ammonia-III:</w:t>
            </w:r>
          </w:p>
          <w:p w:rsidR="00043AA8" w:rsidRPr="00F76A8B" w:rsidRDefault="00043AA8" w:rsidP="00043AA8">
            <w:pPr>
              <w:pStyle w:val="NoSpacing"/>
              <w:numPr>
                <w:ilvl w:val="0"/>
                <w:numId w:val="36"/>
              </w:numPr>
              <w:tabs>
                <w:tab w:val="left" w:pos="318"/>
              </w:tabs>
              <w:ind w:left="0" w:firstLine="0"/>
              <w:jc w:val="both"/>
              <w:rPr>
                <w:rFonts w:ascii="Verdana" w:hAnsi="Verdana" w:cs="Arial"/>
                <w:sz w:val="19"/>
                <w:szCs w:val="19"/>
              </w:rPr>
            </w:pPr>
            <w:r w:rsidRPr="00F76A8B">
              <w:rPr>
                <w:rFonts w:ascii="Verdana" w:hAnsi="Verdana" w:cs="Arial"/>
                <w:sz w:val="19"/>
                <w:szCs w:val="19"/>
              </w:rPr>
              <w:t xml:space="preserve">Fabrication a steam coil for heating aqua-ammonia effluent collected in the pit at Ammonia-III recovery plant. </w:t>
            </w:r>
          </w:p>
          <w:p w:rsidR="00043AA8" w:rsidRPr="00F76A8B" w:rsidRDefault="00043AA8" w:rsidP="00043AA8">
            <w:pPr>
              <w:pStyle w:val="NoSpacing"/>
              <w:tabs>
                <w:tab w:val="left" w:pos="176"/>
              </w:tabs>
              <w:jc w:val="both"/>
              <w:rPr>
                <w:rFonts w:ascii="Verdana" w:hAnsi="Verdana" w:cs="Arial"/>
                <w:sz w:val="19"/>
                <w:szCs w:val="19"/>
              </w:rPr>
            </w:pPr>
            <w:r w:rsidRPr="00F76A8B">
              <w:rPr>
                <w:rFonts w:ascii="Verdana" w:hAnsi="Verdana" w:cs="Arial"/>
                <w:sz w:val="19"/>
                <w:szCs w:val="19"/>
              </w:rPr>
              <w:t>2. Modification pipe line for carrying aqua-ammonia condensate from PRC vent stack KOD to recovery pit.</w:t>
            </w:r>
          </w:p>
          <w:p w:rsidR="0003642C" w:rsidRPr="00071C30" w:rsidRDefault="00043AA8" w:rsidP="00043AA8">
            <w:pPr>
              <w:pStyle w:val="NoSpacing"/>
              <w:tabs>
                <w:tab w:val="left" w:pos="309"/>
              </w:tabs>
              <w:jc w:val="both"/>
              <w:rPr>
                <w:rFonts w:ascii="Verdana" w:hAnsi="Verdana" w:cs="Verdana"/>
                <w:sz w:val="19"/>
                <w:szCs w:val="19"/>
              </w:rPr>
            </w:pPr>
            <w:r w:rsidRPr="00F76A8B">
              <w:rPr>
                <w:rFonts w:ascii="Verdana" w:hAnsi="Verdana" w:cs="Arial"/>
                <w:sz w:val="19"/>
                <w:szCs w:val="19"/>
              </w:rPr>
              <w:t>3.</w:t>
            </w:r>
            <w:r w:rsidRPr="00F76A8B">
              <w:rPr>
                <w:rFonts w:ascii="Verdana" w:hAnsi="Verdana" w:cs="Arial"/>
                <w:sz w:val="19"/>
                <w:szCs w:val="19"/>
              </w:rPr>
              <w:tab/>
              <w:t xml:space="preserve">Fabrication of pipeline for carrying </w:t>
            </w:r>
            <w:proofErr w:type="spellStart"/>
            <w:r w:rsidRPr="00F76A8B">
              <w:rPr>
                <w:rFonts w:ascii="Verdana" w:hAnsi="Verdana" w:cs="Arial"/>
                <w:sz w:val="19"/>
                <w:szCs w:val="19"/>
              </w:rPr>
              <w:t>auqa</w:t>
            </w:r>
            <w:proofErr w:type="spellEnd"/>
            <w:r w:rsidRPr="00F76A8B">
              <w:rPr>
                <w:rFonts w:ascii="Verdana" w:hAnsi="Verdana" w:cs="Arial"/>
                <w:sz w:val="19"/>
                <w:szCs w:val="19"/>
              </w:rPr>
              <w:t xml:space="preserve"> ammonia condensate from recovery pit to proposed effluent treatment plant at Bagging III side.</w:t>
            </w:r>
          </w:p>
        </w:tc>
        <w:tc>
          <w:tcPr>
            <w:tcW w:w="1080" w:type="dxa"/>
          </w:tcPr>
          <w:p w:rsidR="0003642C" w:rsidRDefault="0003642C" w:rsidP="00A506BB">
            <w:pPr>
              <w:jc w:val="center"/>
              <w:rPr>
                <w:rFonts w:ascii="Verdana" w:hAnsi="Verdana" w:cs="Verdana"/>
                <w:sz w:val="20"/>
                <w:szCs w:val="20"/>
              </w:rPr>
            </w:pPr>
            <w:r>
              <w:rPr>
                <w:rFonts w:ascii="Verdana" w:hAnsi="Verdana" w:cs="Verdana"/>
                <w:sz w:val="20"/>
                <w:szCs w:val="20"/>
              </w:rPr>
              <w:t>01 (One) LOT</w:t>
            </w:r>
          </w:p>
        </w:tc>
        <w:tc>
          <w:tcPr>
            <w:tcW w:w="1080" w:type="dxa"/>
          </w:tcPr>
          <w:p w:rsidR="0003642C" w:rsidRDefault="0003642C" w:rsidP="0060003B">
            <w:pPr>
              <w:jc w:val="center"/>
              <w:rPr>
                <w:rFonts w:ascii="Verdana" w:hAnsi="Verdana" w:cs="Verdana"/>
                <w:sz w:val="20"/>
                <w:szCs w:val="20"/>
              </w:rPr>
            </w:pPr>
          </w:p>
        </w:tc>
        <w:tc>
          <w:tcPr>
            <w:tcW w:w="1465" w:type="dxa"/>
          </w:tcPr>
          <w:p w:rsidR="0003642C" w:rsidRDefault="0003642C" w:rsidP="0060003B">
            <w:pPr>
              <w:jc w:val="center"/>
              <w:rPr>
                <w:rFonts w:ascii="Verdana" w:hAnsi="Verdana" w:cs="Verdana"/>
                <w:sz w:val="20"/>
                <w:szCs w:val="20"/>
              </w:rPr>
            </w:pPr>
          </w:p>
        </w:tc>
      </w:tr>
      <w:tr w:rsidR="0003642C">
        <w:trPr>
          <w:cantSplit/>
        </w:trPr>
        <w:tc>
          <w:tcPr>
            <w:tcW w:w="8388" w:type="dxa"/>
            <w:gridSpan w:val="4"/>
          </w:tcPr>
          <w:p w:rsidR="0003642C" w:rsidRPr="00522463" w:rsidRDefault="0003642C" w:rsidP="004D5EEF">
            <w:pPr>
              <w:jc w:val="right"/>
              <w:rPr>
                <w:rFonts w:ascii="Rupee Foradian" w:hAnsi="Rupee Foradian" w:cs="Rupee Foradian"/>
                <w:sz w:val="20"/>
                <w:szCs w:val="20"/>
              </w:rPr>
            </w:pPr>
            <w:r>
              <w:rPr>
                <w:rFonts w:ascii="Verdana" w:hAnsi="Verdana" w:cs="Verdana"/>
                <w:sz w:val="20"/>
                <w:szCs w:val="20"/>
              </w:rPr>
              <w:t>CGST @ 9%</w:t>
            </w:r>
          </w:p>
          <w:p w:rsidR="0003642C" w:rsidRDefault="0003642C" w:rsidP="004D5EEF">
            <w:pPr>
              <w:jc w:val="right"/>
              <w:rPr>
                <w:rFonts w:ascii="Verdana" w:hAnsi="Verdana" w:cs="Verdana"/>
                <w:sz w:val="20"/>
                <w:szCs w:val="20"/>
              </w:rPr>
            </w:pPr>
            <w:r>
              <w:rPr>
                <w:rFonts w:ascii="Verdana" w:hAnsi="Verdana" w:cs="Verdana"/>
                <w:sz w:val="20"/>
                <w:szCs w:val="20"/>
              </w:rPr>
              <w:t xml:space="preserve"> </w:t>
            </w:r>
          </w:p>
        </w:tc>
        <w:tc>
          <w:tcPr>
            <w:tcW w:w="1465" w:type="dxa"/>
          </w:tcPr>
          <w:p w:rsidR="0003642C" w:rsidRDefault="0003642C" w:rsidP="0060003B">
            <w:pPr>
              <w:jc w:val="right"/>
              <w:rPr>
                <w:rFonts w:ascii="Arial" w:hAnsi="Arial" w:cs="Arial"/>
                <w:sz w:val="20"/>
                <w:szCs w:val="20"/>
              </w:rPr>
            </w:pPr>
          </w:p>
          <w:p w:rsidR="0003642C" w:rsidRDefault="0003642C" w:rsidP="0060003B">
            <w:pPr>
              <w:jc w:val="right"/>
              <w:rPr>
                <w:rFonts w:ascii="Arial" w:hAnsi="Arial" w:cs="Arial"/>
                <w:sz w:val="20"/>
                <w:szCs w:val="20"/>
              </w:rPr>
            </w:pPr>
          </w:p>
        </w:tc>
      </w:tr>
      <w:tr w:rsidR="0003642C" w:rsidRPr="003430D7">
        <w:trPr>
          <w:cantSplit/>
        </w:trPr>
        <w:tc>
          <w:tcPr>
            <w:tcW w:w="8388" w:type="dxa"/>
            <w:gridSpan w:val="4"/>
          </w:tcPr>
          <w:p w:rsidR="0003642C" w:rsidRPr="00522463" w:rsidRDefault="0003642C" w:rsidP="004D5EEF">
            <w:pPr>
              <w:jc w:val="right"/>
              <w:rPr>
                <w:rFonts w:ascii="Rupee Foradian" w:hAnsi="Rupee Foradian" w:cs="Rupee Foradian"/>
                <w:sz w:val="20"/>
                <w:szCs w:val="20"/>
              </w:rPr>
            </w:pPr>
            <w:r>
              <w:rPr>
                <w:rFonts w:ascii="Verdana" w:hAnsi="Verdana" w:cs="Verdana"/>
                <w:sz w:val="20"/>
                <w:szCs w:val="20"/>
              </w:rPr>
              <w:t>SGST @ 9%</w:t>
            </w:r>
          </w:p>
          <w:p w:rsidR="0003642C" w:rsidRPr="003B063B" w:rsidRDefault="0003642C" w:rsidP="004D5EEF">
            <w:pPr>
              <w:jc w:val="right"/>
              <w:rPr>
                <w:rFonts w:ascii="Rupee Foradian" w:hAnsi="Rupee Foradian" w:cs="Rupee Foradian"/>
                <w:sz w:val="20"/>
                <w:szCs w:val="20"/>
              </w:rPr>
            </w:pPr>
          </w:p>
        </w:tc>
        <w:tc>
          <w:tcPr>
            <w:tcW w:w="1465" w:type="dxa"/>
          </w:tcPr>
          <w:p w:rsidR="0003642C" w:rsidRDefault="0003642C" w:rsidP="0060003B">
            <w:pPr>
              <w:tabs>
                <w:tab w:val="center" w:pos="522"/>
                <w:tab w:val="right" w:pos="1044"/>
              </w:tabs>
              <w:rPr>
                <w:rFonts w:ascii="Arial" w:hAnsi="Arial" w:cs="Arial"/>
                <w:sz w:val="20"/>
                <w:szCs w:val="20"/>
              </w:rPr>
            </w:pPr>
          </w:p>
          <w:p w:rsidR="0003642C" w:rsidRPr="003430D7" w:rsidRDefault="0003642C" w:rsidP="0060003B">
            <w:pPr>
              <w:tabs>
                <w:tab w:val="center" w:pos="522"/>
                <w:tab w:val="right" w:pos="1044"/>
              </w:tabs>
              <w:rPr>
                <w:rFonts w:ascii="Arial" w:hAnsi="Arial" w:cs="Arial"/>
                <w:sz w:val="20"/>
                <w:szCs w:val="20"/>
              </w:rPr>
            </w:pPr>
          </w:p>
        </w:tc>
      </w:tr>
      <w:tr w:rsidR="0003642C" w:rsidRPr="003430D7">
        <w:trPr>
          <w:cantSplit/>
        </w:trPr>
        <w:tc>
          <w:tcPr>
            <w:tcW w:w="8388" w:type="dxa"/>
            <w:gridSpan w:val="4"/>
          </w:tcPr>
          <w:p w:rsidR="0003642C" w:rsidRDefault="0003642C" w:rsidP="0060003B">
            <w:pPr>
              <w:jc w:val="right"/>
              <w:rPr>
                <w:rFonts w:ascii="Verdana" w:hAnsi="Verdana" w:cs="Verdana"/>
                <w:sz w:val="20"/>
                <w:szCs w:val="20"/>
              </w:rPr>
            </w:pPr>
            <w:r>
              <w:rPr>
                <w:rFonts w:ascii="Verdana" w:hAnsi="Verdana" w:cs="Verdana"/>
                <w:sz w:val="20"/>
                <w:szCs w:val="20"/>
              </w:rPr>
              <w:t>Total</w:t>
            </w:r>
          </w:p>
        </w:tc>
        <w:tc>
          <w:tcPr>
            <w:tcW w:w="1465" w:type="dxa"/>
          </w:tcPr>
          <w:p w:rsidR="0003642C" w:rsidRDefault="0003642C" w:rsidP="0060003B">
            <w:pPr>
              <w:jc w:val="right"/>
              <w:rPr>
                <w:rFonts w:ascii="Arial" w:hAnsi="Arial" w:cs="Arial"/>
                <w:sz w:val="20"/>
                <w:szCs w:val="20"/>
              </w:rPr>
            </w:pPr>
          </w:p>
          <w:p w:rsidR="0003642C" w:rsidRPr="003430D7" w:rsidRDefault="0003642C" w:rsidP="0060003B">
            <w:pPr>
              <w:jc w:val="right"/>
              <w:rPr>
                <w:rFonts w:ascii="Arial" w:hAnsi="Arial" w:cs="Arial"/>
                <w:sz w:val="20"/>
                <w:szCs w:val="20"/>
              </w:rPr>
            </w:pPr>
          </w:p>
        </w:tc>
      </w:tr>
    </w:tbl>
    <w:p w:rsidR="0003642C" w:rsidRDefault="0003642C" w:rsidP="00A90DF8">
      <w:pPr>
        <w:jc w:val="both"/>
        <w:rPr>
          <w:rFonts w:ascii="Arial Narrow" w:hAnsi="Arial Narrow" w:cs="Arial Narrow"/>
        </w:rPr>
      </w:pPr>
    </w:p>
    <w:p w:rsidR="0003642C" w:rsidRDefault="0003642C" w:rsidP="00A90DF8">
      <w:pPr>
        <w:jc w:val="both"/>
        <w:rPr>
          <w:rFonts w:ascii="Verdana" w:hAnsi="Verdana" w:cs="Verdana"/>
          <w:b/>
          <w:bCs/>
          <w:sz w:val="20"/>
          <w:szCs w:val="20"/>
        </w:rPr>
      </w:pPr>
      <w:r w:rsidRPr="00E04B65">
        <w:rPr>
          <w:rFonts w:ascii="Verdana" w:hAnsi="Verdana" w:cs="Verdana"/>
          <w:b/>
          <w:bCs/>
          <w:sz w:val="20"/>
          <w:szCs w:val="20"/>
        </w:rPr>
        <w:t xml:space="preserve">NOTE: </w:t>
      </w:r>
    </w:p>
    <w:p w:rsidR="0003642C" w:rsidRPr="00E04B65" w:rsidRDefault="0003642C" w:rsidP="00A90DF8">
      <w:pPr>
        <w:jc w:val="both"/>
        <w:rPr>
          <w:rFonts w:ascii="Verdana" w:hAnsi="Verdana" w:cs="Verdana"/>
          <w:b/>
          <w:bCs/>
          <w:sz w:val="20"/>
          <w:szCs w:val="20"/>
        </w:rPr>
      </w:pPr>
    </w:p>
    <w:p w:rsidR="0003642C" w:rsidRPr="00347DCF" w:rsidRDefault="0003642C" w:rsidP="00071C30">
      <w:pPr>
        <w:numPr>
          <w:ilvl w:val="0"/>
          <w:numId w:val="4"/>
        </w:numPr>
        <w:tabs>
          <w:tab w:val="clear" w:pos="1080"/>
          <w:tab w:val="num" w:pos="360"/>
        </w:tabs>
        <w:ind w:left="360" w:hanging="360"/>
        <w:jc w:val="both"/>
        <w:rPr>
          <w:rFonts w:ascii="Verdana" w:hAnsi="Verdana" w:cs="Verdana"/>
          <w:sz w:val="20"/>
          <w:szCs w:val="20"/>
        </w:rPr>
      </w:pPr>
      <w:r w:rsidRPr="00347DCF">
        <w:rPr>
          <w:rFonts w:ascii="Verdana" w:hAnsi="Verdana" w:cs="Verdana"/>
          <w:sz w:val="20"/>
          <w:szCs w:val="20"/>
        </w:rPr>
        <w:t xml:space="preserve">Party not to add </w:t>
      </w:r>
      <w:r>
        <w:rPr>
          <w:rFonts w:ascii="Verdana" w:hAnsi="Verdana" w:cs="Verdana"/>
          <w:sz w:val="20"/>
          <w:szCs w:val="20"/>
        </w:rPr>
        <w:t>GST</w:t>
      </w:r>
      <w:r w:rsidRPr="00347DCF">
        <w:rPr>
          <w:rFonts w:ascii="Verdana" w:hAnsi="Verdana" w:cs="Verdana"/>
          <w:sz w:val="20"/>
          <w:szCs w:val="20"/>
        </w:rPr>
        <w:t xml:space="preserve"> if they are exempted and to write </w:t>
      </w:r>
      <w:r>
        <w:rPr>
          <w:rFonts w:ascii="Verdana" w:hAnsi="Verdana" w:cs="Verdana"/>
          <w:sz w:val="20"/>
          <w:szCs w:val="20"/>
        </w:rPr>
        <w:t>“</w:t>
      </w:r>
      <w:r w:rsidRPr="00347DCF">
        <w:rPr>
          <w:rFonts w:ascii="Verdana" w:hAnsi="Verdana" w:cs="Verdana"/>
          <w:b/>
          <w:bCs/>
          <w:sz w:val="20"/>
          <w:szCs w:val="20"/>
        </w:rPr>
        <w:t>NOT APPLICABLE”,</w:t>
      </w:r>
      <w:r w:rsidRPr="00347DCF">
        <w:rPr>
          <w:rFonts w:ascii="Verdana" w:hAnsi="Verdana" w:cs="Verdana"/>
          <w:sz w:val="20"/>
          <w:szCs w:val="20"/>
        </w:rPr>
        <w:t xml:space="preserve"> but to attach proof copy issued from the competent/ statutory authority.</w:t>
      </w:r>
    </w:p>
    <w:p w:rsidR="0003642C" w:rsidRDefault="0003642C" w:rsidP="00071C30">
      <w:pPr>
        <w:numPr>
          <w:ilvl w:val="0"/>
          <w:numId w:val="4"/>
        </w:numPr>
        <w:tabs>
          <w:tab w:val="clear" w:pos="1080"/>
          <w:tab w:val="num" w:pos="360"/>
        </w:tabs>
        <w:ind w:hanging="1080"/>
        <w:jc w:val="both"/>
        <w:rPr>
          <w:rFonts w:ascii="Verdana" w:hAnsi="Verdana" w:cs="Verdana"/>
          <w:sz w:val="20"/>
          <w:szCs w:val="20"/>
        </w:rPr>
      </w:pPr>
      <w:r w:rsidRPr="00347DCF">
        <w:rPr>
          <w:rFonts w:ascii="Verdana" w:hAnsi="Verdana" w:cs="Verdana"/>
          <w:sz w:val="20"/>
          <w:szCs w:val="20"/>
        </w:rPr>
        <w:t xml:space="preserve">Party to </w:t>
      </w:r>
      <w:r>
        <w:rPr>
          <w:rFonts w:ascii="Verdana" w:hAnsi="Verdana" w:cs="Verdana"/>
          <w:sz w:val="20"/>
          <w:szCs w:val="20"/>
        </w:rPr>
        <w:t>Add</w:t>
      </w:r>
      <w:r w:rsidRPr="00347DCF">
        <w:rPr>
          <w:rFonts w:ascii="Verdana" w:hAnsi="Verdana" w:cs="Verdana"/>
          <w:b/>
          <w:bCs/>
          <w:sz w:val="20"/>
          <w:szCs w:val="20"/>
        </w:rPr>
        <w:t xml:space="preserve">, </w:t>
      </w:r>
      <w:r w:rsidRPr="00347DCF">
        <w:rPr>
          <w:rFonts w:ascii="Verdana" w:hAnsi="Verdana" w:cs="Verdana"/>
          <w:sz w:val="20"/>
          <w:szCs w:val="20"/>
        </w:rPr>
        <w:t xml:space="preserve">if the </w:t>
      </w:r>
      <w:r>
        <w:rPr>
          <w:rFonts w:ascii="Verdana" w:hAnsi="Verdana" w:cs="Verdana"/>
          <w:b/>
          <w:bCs/>
          <w:sz w:val="20"/>
          <w:szCs w:val="20"/>
        </w:rPr>
        <w:t>GST</w:t>
      </w:r>
      <w:r w:rsidRPr="00347DCF">
        <w:rPr>
          <w:rFonts w:ascii="Verdana" w:hAnsi="Verdana" w:cs="Verdana"/>
          <w:b/>
          <w:bCs/>
          <w:sz w:val="20"/>
          <w:szCs w:val="20"/>
        </w:rPr>
        <w:t xml:space="preserve"> </w:t>
      </w:r>
      <w:r w:rsidRPr="00347DCF">
        <w:rPr>
          <w:rFonts w:ascii="Verdana" w:hAnsi="Verdana" w:cs="Verdana"/>
          <w:sz w:val="20"/>
          <w:szCs w:val="20"/>
        </w:rPr>
        <w:t>is applicable.</w:t>
      </w:r>
    </w:p>
    <w:p w:rsidR="0003642C" w:rsidRPr="00347DCF" w:rsidRDefault="0003642C" w:rsidP="00071C30">
      <w:pPr>
        <w:numPr>
          <w:ilvl w:val="0"/>
          <w:numId w:val="4"/>
        </w:numPr>
        <w:tabs>
          <w:tab w:val="clear" w:pos="1080"/>
          <w:tab w:val="num" w:pos="360"/>
        </w:tabs>
        <w:ind w:hanging="1080"/>
        <w:jc w:val="both"/>
        <w:rPr>
          <w:rFonts w:ascii="Verdana" w:hAnsi="Verdana" w:cs="Verdana"/>
          <w:sz w:val="20"/>
          <w:szCs w:val="20"/>
        </w:rPr>
      </w:pPr>
      <w:r w:rsidRPr="00347DCF">
        <w:rPr>
          <w:rFonts w:ascii="Verdana" w:hAnsi="Verdana" w:cs="Verdana"/>
          <w:sz w:val="20"/>
          <w:szCs w:val="20"/>
        </w:rPr>
        <w:t xml:space="preserve">Party to fill the tender form with clear handwriting </w:t>
      </w:r>
      <w:r>
        <w:rPr>
          <w:rFonts w:ascii="Verdana" w:hAnsi="Verdana" w:cs="Verdana"/>
          <w:sz w:val="20"/>
          <w:szCs w:val="20"/>
        </w:rPr>
        <w:t xml:space="preserve">as instructed </w:t>
      </w:r>
      <w:r w:rsidRPr="00347DCF">
        <w:rPr>
          <w:rFonts w:ascii="Verdana" w:hAnsi="Verdana" w:cs="Verdana"/>
          <w:sz w:val="20"/>
          <w:szCs w:val="20"/>
        </w:rPr>
        <w:t>and avoid overwriting.</w:t>
      </w:r>
    </w:p>
    <w:p w:rsidR="0003642C" w:rsidRPr="001A0D31" w:rsidRDefault="0003642C" w:rsidP="00A90DF8">
      <w:pPr>
        <w:rPr>
          <w:rFonts w:ascii="Verdana" w:hAnsi="Verdana" w:cs="Verdana"/>
          <w:b/>
          <w:bCs/>
          <w:sz w:val="20"/>
          <w:szCs w:val="20"/>
        </w:rPr>
      </w:pPr>
    </w:p>
    <w:p w:rsidR="0003642C" w:rsidRDefault="0003642C" w:rsidP="00A90DF8">
      <w:pPr>
        <w:rPr>
          <w:rFonts w:ascii="Verdana" w:hAnsi="Verdana" w:cs="Verdana"/>
          <w:sz w:val="20"/>
          <w:szCs w:val="20"/>
        </w:rPr>
      </w:pPr>
      <w:r>
        <w:rPr>
          <w:rFonts w:ascii="Verdana" w:hAnsi="Verdana" w:cs="Verdana"/>
          <w:sz w:val="20"/>
          <w:szCs w:val="20"/>
        </w:rPr>
        <w:t>In words: (Rupees ……………………………………………………………………………………………………………………………</w:t>
      </w:r>
    </w:p>
    <w:p w:rsidR="0003642C" w:rsidRDefault="0003642C" w:rsidP="00A90DF8">
      <w:pPr>
        <w:rPr>
          <w:rFonts w:ascii="Verdana" w:hAnsi="Verdana" w:cs="Verdana"/>
          <w:sz w:val="20"/>
          <w:szCs w:val="20"/>
        </w:rPr>
      </w:pPr>
    </w:p>
    <w:p w:rsidR="0003642C" w:rsidRDefault="0003642C" w:rsidP="00A90DF8">
      <w:pPr>
        <w:rPr>
          <w:rFonts w:ascii="Verdana" w:hAnsi="Verdana" w:cs="Verdana"/>
          <w:sz w:val="20"/>
          <w:szCs w:val="20"/>
        </w:rPr>
      </w:pPr>
      <w:r>
        <w:rPr>
          <w:rFonts w:ascii="Verdana" w:hAnsi="Verdana" w:cs="Verdana"/>
          <w:sz w:val="20"/>
          <w:szCs w:val="20"/>
        </w:rPr>
        <w:t>……………………………………………………………………………………………………………………………………. only</w:t>
      </w:r>
    </w:p>
    <w:p w:rsidR="0003642C" w:rsidRDefault="0003642C" w:rsidP="00A90DF8">
      <w:pPr>
        <w:rPr>
          <w:rFonts w:ascii="Verdana" w:hAnsi="Verdana" w:cs="Verdana"/>
          <w:sz w:val="20"/>
          <w:szCs w:val="20"/>
        </w:rPr>
      </w:pPr>
    </w:p>
    <w:p w:rsidR="0003642C" w:rsidRDefault="0003642C" w:rsidP="00A90DF8">
      <w:pPr>
        <w:rPr>
          <w:rFonts w:ascii="Verdana" w:hAnsi="Verdana" w:cs="Verdana"/>
          <w:sz w:val="20"/>
          <w:szCs w:val="20"/>
        </w:rPr>
      </w:pPr>
      <w:r>
        <w:rPr>
          <w:rFonts w:ascii="Verdana" w:hAnsi="Verdana" w:cs="Verdana"/>
          <w:sz w:val="20"/>
          <w:szCs w:val="20"/>
        </w:rPr>
        <w:t>---------------------------------------------------------------------------------------------------------</w:t>
      </w:r>
    </w:p>
    <w:p w:rsidR="0003642C" w:rsidRDefault="0003642C" w:rsidP="00A90DF8">
      <w:pPr>
        <w:rPr>
          <w:rFonts w:ascii="Verdana" w:hAnsi="Verdana" w:cs="Verdana"/>
          <w:sz w:val="20"/>
          <w:szCs w:val="20"/>
        </w:rPr>
      </w:pPr>
    </w:p>
    <w:p w:rsidR="0003642C" w:rsidRDefault="0003642C" w:rsidP="00A90DF8">
      <w:pPr>
        <w:jc w:val="both"/>
        <w:rPr>
          <w:rFonts w:ascii="Verdana" w:hAnsi="Verdana" w:cs="Verdana"/>
          <w:sz w:val="20"/>
          <w:szCs w:val="20"/>
        </w:rPr>
      </w:pPr>
      <w:r>
        <w:rPr>
          <w:rFonts w:ascii="Verdana" w:hAnsi="Verdana" w:cs="Verdana"/>
          <w:sz w:val="20"/>
          <w:szCs w:val="20"/>
        </w:rPr>
        <w:t xml:space="preserve">Signature of the </w:t>
      </w:r>
      <w:proofErr w:type="spellStart"/>
      <w:r>
        <w:rPr>
          <w:rFonts w:ascii="Verdana" w:hAnsi="Verdana" w:cs="Verdana"/>
          <w:sz w:val="20"/>
          <w:szCs w:val="20"/>
        </w:rPr>
        <w:t>tenderer</w:t>
      </w:r>
      <w:proofErr w:type="spellEnd"/>
      <w:r>
        <w:rPr>
          <w:rFonts w:ascii="Verdana" w:hAnsi="Verdana" w:cs="Verdana"/>
          <w:sz w:val="20"/>
          <w:szCs w:val="20"/>
        </w:rPr>
        <w:t xml:space="preserve"> with Date:</w:t>
      </w:r>
    </w:p>
    <w:p w:rsidR="0003642C" w:rsidRDefault="0003642C" w:rsidP="00A90DF8">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03642C" w:rsidRDefault="0003642C" w:rsidP="00A90DF8">
      <w:pPr>
        <w:jc w:val="both"/>
        <w:rPr>
          <w:rFonts w:ascii="Verdana" w:hAnsi="Verdana" w:cs="Verdana"/>
          <w:sz w:val="20"/>
          <w:szCs w:val="20"/>
        </w:rPr>
      </w:pPr>
      <w:r>
        <w:rPr>
          <w:rFonts w:ascii="Verdana" w:hAnsi="Verdana" w:cs="Verdana"/>
          <w:sz w:val="20"/>
          <w:szCs w:val="20"/>
        </w:rPr>
        <w:t xml:space="preserve">Party’s name: </w:t>
      </w:r>
    </w:p>
    <w:p w:rsidR="0003642C" w:rsidRDefault="0003642C" w:rsidP="00A90DF8">
      <w:pPr>
        <w:jc w:val="both"/>
        <w:rPr>
          <w:rFonts w:ascii="Verdana" w:hAnsi="Verdana" w:cs="Verdana"/>
          <w:sz w:val="20"/>
          <w:szCs w:val="20"/>
        </w:rPr>
      </w:pPr>
      <w:r>
        <w:rPr>
          <w:rFonts w:ascii="Verdana" w:hAnsi="Verdana" w:cs="Verdana"/>
          <w:sz w:val="20"/>
          <w:szCs w:val="20"/>
        </w:rPr>
        <w:t>Address:</w:t>
      </w:r>
    </w:p>
    <w:p w:rsidR="0003642C" w:rsidRDefault="0003642C" w:rsidP="00A90DF8">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03642C" w:rsidRDefault="0003642C" w:rsidP="00A90DF8">
      <w:pPr>
        <w:rPr>
          <w:rFonts w:ascii="Verdana" w:hAnsi="Verdana" w:cs="Verdana"/>
          <w:sz w:val="20"/>
          <w:szCs w:val="20"/>
        </w:rPr>
      </w:pPr>
      <w:r>
        <w:rPr>
          <w:rFonts w:ascii="Verdana" w:hAnsi="Verdana" w:cs="Verdana"/>
          <w:sz w:val="20"/>
          <w:szCs w:val="20"/>
        </w:rPr>
        <w:t>SEAL:</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PAN No._____________________________</w:t>
      </w:r>
    </w:p>
    <w:p w:rsidR="0003642C" w:rsidRDefault="0003642C" w:rsidP="00A90DF8">
      <w:pPr>
        <w:jc w:val="both"/>
        <w:rPr>
          <w:rFonts w:ascii="Verdana" w:hAnsi="Verdana" w:cs="Verdana"/>
          <w:b/>
          <w:bCs/>
          <w:sz w:val="20"/>
          <w:szCs w:val="20"/>
        </w:rPr>
      </w:pPr>
      <w:r>
        <w:rPr>
          <w:rFonts w:ascii="Verdana" w:hAnsi="Verdana" w:cs="Verdana"/>
          <w:b/>
          <w:bCs/>
          <w:sz w:val="20"/>
          <w:szCs w:val="20"/>
        </w:rPr>
        <w:t>……………………………………………………………………………………………………………………</w:t>
      </w:r>
    </w:p>
    <w:p w:rsidR="0003642C" w:rsidRDefault="0003642C" w:rsidP="00A90DF8">
      <w:pPr>
        <w:jc w:val="both"/>
        <w:rPr>
          <w:rFonts w:ascii="Verdana" w:hAnsi="Verdana" w:cs="Verdana"/>
          <w:sz w:val="20"/>
          <w:szCs w:val="20"/>
        </w:rPr>
      </w:pPr>
    </w:p>
    <w:p w:rsidR="0003642C" w:rsidRPr="00347DCF" w:rsidRDefault="0003642C" w:rsidP="00A90DF8">
      <w:pPr>
        <w:pStyle w:val="Title"/>
        <w:rPr>
          <w:rFonts w:ascii="Verdana" w:hAnsi="Verdana" w:cs="Verdana"/>
          <w:sz w:val="20"/>
          <w:szCs w:val="20"/>
        </w:rPr>
      </w:pPr>
    </w:p>
    <w:p w:rsidR="0003642C" w:rsidRDefault="0003642C" w:rsidP="00A90DF8">
      <w:pPr>
        <w:jc w:val="both"/>
        <w:rPr>
          <w:rFonts w:ascii="Verdana" w:hAnsi="Verdana" w:cs="Verdana"/>
          <w:b/>
          <w:bCs/>
          <w:sz w:val="20"/>
          <w:szCs w:val="20"/>
        </w:rPr>
      </w:pPr>
    </w:p>
    <w:p w:rsidR="0003642C" w:rsidRDefault="0003642C" w:rsidP="00A90DF8">
      <w:pPr>
        <w:jc w:val="both"/>
        <w:rPr>
          <w:rFonts w:ascii="Verdana" w:hAnsi="Verdana" w:cs="Verdana"/>
          <w:b/>
          <w:bCs/>
          <w:sz w:val="20"/>
          <w:szCs w:val="20"/>
        </w:rPr>
      </w:pPr>
    </w:p>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p w:rsidR="0003642C" w:rsidRDefault="0003642C" w:rsidP="004D1543">
      <w:pPr>
        <w:pStyle w:val="NoSpacing"/>
        <w:rPr>
          <w:rFonts w:ascii="Verdana" w:hAnsi="Verdana" w:cs="Verdana"/>
          <w:b/>
          <w:bCs/>
          <w:sz w:val="20"/>
          <w:szCs w:val="20"/>
        </w:rPr>
      </w:pPr>
    </w:p>
    <w:p w:rsidR="0003642C" w:rsidRDefault="0003642C" w:rsidP="004D1543">
      <w:pPr>
        <w:pStyle w:val="NoSpacing"/>
        <w:rPr>
          <w:rFonts w:ascii="Verdana" w:hAnsi="Verdana" w:cs="Verdana"/>
          <w:b/>
          <w:bCs/>
          <w:sz w:val="20"/>
          <w:szCs w:val="20"/>
        </w:rPr>
      </w:pPr>
    </w:p>
    <w:p w:rsidR="0003642C" w:rsidRPr="00A80AC6" w:rsidRDefault="0003642C" w:rsidP="004D1543">
      <w:pPr>
        <w:pStyle w:val="NoSpacing"/>
        <w:rPr>
          <w:rFonts w:ascii="Verdana" w:hAnsi="Verdana" w:cs="Verdana"/>
          <w:sz w:val="20"/>
          <w:szCs w:val="20"/>
        </w:rPr>
      </w:pPr>
      <w:proofErr w:type="gramStart"/>
      <w:r w:rsidRPr="00A80AC6">
        <w:rPr>
          <w:rFonts w:ascii="Verdana" w:hAnsi="Verdana" w:cs="Verdana"/>
          <w:b/>
          <w:bCs/>
          <w:sz w:val="20"/>
          <w:szCs w:val="20"/>
        </w:rPr>
        <w:t>Ref.</w:t>
      </w:r>
      <w:proofErr w:type="gramEnd"/>
      <w:r w:rsidRPr="00A80AC6">
        <w:rPr>
          <w:rFonts w:ascii="Verdana" w:hAnsi="Verdana" w:cs="Verdana"/>
          <w:b/>
          <w:bCs/>
          <w:sz w:val="20"/>
          <w:szCs w:val="20"/>
        </w:rPr>
        <w:t xml:space="preserve"> No</w:t>
      </w:r>
      <w:r w:rsidRPr="00A80AC6">
        <w:rPr>
          <w:rFonts w:ascii="Verdana" w:hAnsi="Verdana" w:cs="Verdana"/>
          <w:sz w:val="20"/>
          <w:szCs w:val="20"/>
        </w:rPr>
        <w:t xml:space="preserve">: </w:t>
      </w:r>
      <w:r w:rsidRPr="002A5194">
        <w:rPr>
          <w:rFonts w:ascii="Arial" w:hAnsi="Arial" w:cs="Arial"/>
          <w:b/>
          <w:bCs/>
        </w:rPr>
        <w:t>N-III/Mech-CPP/C-3/Cont-6</w:t>
      </w:r>
      <w:r>
        <w:rPr>
          <w:rFonts w:ascii="Arial" w:hAnsi="Arial" w:cs="Arial"/>
          <w:b/>
          <w:bCs/>
        </w:rPr>
        <w:t>10</w:t>
      </w:r>
      <w:r w:rsidRPr="00A80AC6">
        <w:rPr>
          <w:rFonts w:ascii="Verdana" w:hAnsi="Verdana" w:cs="Verdana"/>
          <w:sz w:val="20"/>
          <w:szCs w:val="20"/>
        </w:rPr>
        <w:tab/>
        <w:t xml:space="preserve">                        </w:t>
      </w:r>
      <w:r w:rsidRPr="00A80AC6">
        <w:rPr>
          <w:rFonts w:ascii="Verdana" w:hAnsi="Verdana" w:cs="Verdana"/>
          <w:sz w:val="20"/>
          <w:szCs w:val="20"/>
        </w:rPr>
        <w:tab/>
      </w:r>
      <w:r w:rsidRPr="00A80AC6">
        <w:rPr>
          <w:rFonts w:ascii="Verdana" w:hAnsi="Verdana" w:cs="Verdana"/>
          <w:sz w:val="20"/>
          <w:szCs w:val="20"/>
        </w:rPr>
        <w:tab/>
        <w:t xml:space="preserve">    </w:t>
      </w:r>
      <w:r w:rsidRPr="00A80AC6">
        <w:rPr>
          <w:rFonts w:ascii="Verdana" w:hAnsi="Verdana" w:cs="Verdana"/>
          <w:b/>
          <w:bCs/>
          <w:sz w:val="20"/>
          <w:szCs w:val="20"/>
        </w:rPr>
        <w:t>Date</w:t>
      </w:r>
      <w:r w:rsidRPr="00A80AC6">
        <w:rPr>
          <w:rFonts w:ascii="Verdana" w:hAnsi="Verdana" w:cs="Verdana"/>
          <w:sz w:val="20"/>
          <w:szCs w:val="20"/>
        </w:rPr>
        <w:t xml:space="preserve">: </w:t>
      </w:r>
      <w:r>
        <w:rPr>
          <w:rFonts w:ascii="Verdana" w:hAnsi="Verdana" w:cs="Verdana"/>
          <w:sz w:val="20"/>
          <w:szCs w:val="20"/>
        </w:rPr>
        <w:t>05-01-2015</w:t>
      </w:r>
    </w:p>
    <w:p w:rsidR="0003642C" w:rsidRPr="00A80AC6" w:rsidRDefault="0003642C" w:rsidP="004D1543">
      <w:pPr>
        <w:pStyle w:val="NoSpacing"/>
        <w:jc w:val="center"/>
        <w:rPr>
          <w:rFonts w:ascii="Verdana" w:hAnsi="Verdana" w:cs="Verdana"/>
          <w:sz w:val="20"/>
          <w:szCs w:val="20"/>
        </w:rPr>
      </w:pPr>
      <w:r w:rsidRPr="00A80AC6">
        <w:rPr>
          <w:rFonts w:ascii="Verdana" w:hAnsi="Verdana" w:cs="Verdana"/>
          <w:sz w:val="20"/>
          <w:szCs w:val="20"/>
        </w:rPr>
        <w:t>INTER OFFICE MEMO</w:t>
      </w:r>
    </w:p>
    <w:p w:rsidR="0003642C" w:rsidRPr="00A80AC6" w:rsidRDefault="00A91C23" w:rsidP="004D1543">
      <w:pPr>
        <w:pStyle w:val="NoSpacing"/>
        <w:rPr>
          <w:rFonts w:ascii="Verdana" w:hAnsi="Verdana" w:cs="Verdana"/>
          <w:sz w:val="20"/>
          <w:szCs w:val="20"/>
        </w:rPr>
      </w:pPr>
      <w:r w:rsidRPr="00A91C23">
        <w:rPr>
          <w:noProof/>
        </w:rPr>
        <w:pict>
          <v:line id="_x0000_s1026" style="position:absolute;flip:x;z-index:1" from="243pt,2.4pt" to="243pt,65.4pt"/>
        </w:pict>
      </w:r>
    </w:p>
    <w:p w:rsidR="0003642C" w:rsidRPr="00A80AC6" w:rsidRDefault="0003642C" w:rsidP="004D1543">
      <w:pPr>
        <w:pStyle w:val="NoSpacing"/>
        <w:rPr>
          <w:rFonts w:ascii="Verdana" w:hAnsi="Verdana" w:cs="Verdana"/>
          <w:sz w:val="20"/>
          <w:szCs w:val="20"/>
        </w:rPr>
      </w:pPr>
      <w:r w:rsidRPr="00A80AC6">
        <w:rPr>
          <w:rFonts w:ascii="Verdana" w:hAnsi="Verdana" w:cs="Verdana"/>
          <w:b/>
          <w:bCs/>
          <w:sz w:val="20"/>
          <w:szCs w:val="20"/>
        </w:rPr>
        <w:t>FROM:</w:t>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b/>
          <w:bCs/>
          <w:sz w:val="20"/>
          <w:szCs w:val="20"/>
        </w:rPr>
        <w:t>TO:</w:t>
      </w:r>
      <w:r w:rsidRPr="00A80AC6">
        <w:rPr>
          <w:rFonts w:ascii="Verdana" w:hAnsi="Verdana" w:cs="Verdana"/>
          <w:sz w:val="20"/>
          <w:szCs w:val="20"/>
        </w:rPr>
        <w:tab/>
      </w:r>
      <w:r w:rsidRPr="00A80AC6">
        <w:rPr>
          <w:rFonts w:ascii="Verdana" w:hAnsi="Verdana" w:cs="Verdana"/>
          <w:sz w:val="20"/>
          <w:szCs w:val="20"/>
        </w:rPr>
        <w:tab/>
      </w:r>
    </w:p>
    <w:p w:rsidR="0003642C" w:rsidRPr="00A80AC6" w:rsidRDefault="0003642C" w:rsidP="004D1543">
      <w:pPr>
        <w:pStyle w:val="NoSpacing"/>
        <w:rPr>
          <w:rFonts w:ascii="Verdana" w:hAnsi="Verdana" w:cs="Verdana"/>
          <w:sz w:val="20"/>
          <w:szCs w:val="20"/>
        </w:rPr>
      </w:pPr>
      <w:r w:rsidRPr="00A80AC6">
        <w:rPr>
          <w:rFonts w:ascii="Verdana" w:hAnsi="Verdana" w:cs="Verdana"/>
          <w:b/>
          <w:bCs/>
          <w:sz w:val="20"/>
          <w:szCs w:val="20"/>
        </w:rPr>
        <w:t xml:space="preserve">CHIEF ENGINEER (M), </w:t>
      </w:r>
      <w:r>
        <w:rPr>
          <w:rFonts w:ascii="Verdana" w:hAnsi="Verdana" w:cs="Verdana"/>
          <w:b/>
          <w:bCs/>
          <w:sz w:val="20"/>
          <w:szCs w:val="20"/>
        </w:rPr>
        <w:t>N-III</w:t>
      </w:r>
      <w:r>
        <w:rPr>
          <w:rFonts w:ascii="Verdana" w:hAnsi="Verdana" w:cs="Verdana"/>
          <w:b/>
          <w:bCs/>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b/>
          <w:bCs/>
          <w:sz w:val="20"/>
          <w:szCs w:val="20"/>
        </w:rPr>
        <w:t>FINANCE MANAGER</w:t>
      </w:r>
    </w:p>
    <w:p w:rsidR="0003642C" w:rsidRPr="00A80AC6" w:rsidRDefault="0003642C" w:rsidP="004D1543">
      <w:pPr>
        <w:pStyle w:val="NoSpacing"/>
        <w:rPr>
          <w:rFonts w:ascii="Verdana" w:hAnsi="Verdana" w:cs="Verdana"/>
          <w:sz w:val="20"/>
          <w:szCs w:val="20"/>
        </w:rPr>
      </w:pP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r>
      <w:r w:rsidRPr="00A80AC6">
        <w:rPr>
          <w:rFonts w:ascii="Verdana" w:hAnsi="Verdana" w:cs="Verdana"/>
          <w:sz w:val="20"/>
          <w:szCs w:val="20"/>
        </w:rPr>
        <w:tab/>
        <w:t xml:space="preserve">                               Attn: A.O</w:t>
      </w:r>
      <w:proofErr w:type="gramStart"/>
      <w:r w:rsidRPr="00A80AC6">
        <w:rPr>
          <w:rFonts w:ascii="Verdana" w:hAnsi="Verdana" w:cs="Verdana"/>
          <w:sz w:val="20"/>
          <w:szCs w:val="20"/>
        </w:rPr>
        <w:t>.(</w:t>
      </w:r>
      <w:proofErr w:type="gramEnd"/>
      <w:r w:rsidRPr="00A80AC6">
        <w:rPr>
          <w:rFonts w:ascii="Verdana" w:hAnsi="Verdana" w:cs="Verdana"/>
          <w:sz w:val="20"/>
          <w:szCs w:val="20"/>
        </w:rPr>
        <w:t>Works)</w:t>
      </w:r>
    </w:p>
    <w:p w:rsidR="0003642C" w:rsidRPr="00A80AC6" w:rsidRDefault="0003642C" w:rsidP="004D1543">
      <w:pPr>
        <w:pStyle w:val="NoSpacing"/>
        <w:rPr>
          <w:rFonts w:ascii="Verdana" w:hAnsi="Verdana" w:cs="Verdana"/>
          <w:sz w:val="20"/>
          <w:szCs w:val="20"/>
        </w:rPr>
      </w:pPr>
      <w:r w:rsidRPr="00A80AC6">
        <w:rPr>
          <w:rFonts w:ascii="Verdana" w:hAnsi="Verdana" w:cs="Verdana"/>
          <w:sz w:val="20"/>
          <w:szCs w:val="20"/>
        </w:rPr>
        <w:t>__________________________________________________________________________</w:t>
      </w:r>
    </w:p>
    <w:p w:rsidR="0003642C" w:rsidRDefault="0003642C" w:rsidP="004D1543">
      <w:pPr>
        <w:pStyle w:val="NoSpacing"/>
        <w:rPr>
          <w:rFonts w:ascii="Verdana" w:hAnsi="Verdana" w:cs="Verdana"/>
          <w:b/>
          <w:bCs/>
          <w:sz w:val="20"/>
          <w:szCs w:val="20"/>
        </w:rPr>
      </w:pPr>
    </w:p>
    <w:p w:rsidR="0003642C" w:rsidRPr="00A80AC6" w:rsidRDefault="0003642C" w:rsidP="004D1543">
      <w:pPr>
        <w:pStyle w:val="NoSpacing"/>
        <w:rPr>
          <w:rFonts w:ascii="Verdana" w:hAnsi="Verdana" w:cs="Verdana"/>
          <w:sz w:val="20"/>
          <w:szCs w:val="20"/>
        </w:rPr>
      </w:pPr>
      <w:r w:rsidRPr="00A80AC6">
        <w:rPr>
          <w:rFonts w:ascii="Verdana" w:hAnsi="Verdana" w:cs="Verdana"/>
          <w:b/>
          <w:bCs/>
          <w:sz w:val="20"/>
          <w:szCs w:val="20"/>
        </w:rPr>
        <w:t>Sub:</w:t>
      </w:r>
      <w:r w:rsidRPr="00A80AC6">
        <w:rPr>
          <w:rFonts w:ascii="Verdana" w:hAnsi="Verdana" w:cs="Verdana"/>
          <w:sz w:val="20"/>
          <w:szCs w:val="20"/>
        </w:rPr>
        <w:t xml:space="preserve"> </w:t>
      </w:r>
      <w:r w:rsidRPr="00A80AC6">
        <w:rPr>
          <w:rFonts w:ascii="Verdana" w:hAnsi="Verdana" w:cs="Verdana"/>
          <w:b/>
          <w:bCs/>
          <w:sz w:val="20"/>
          <w:szCs w:val="20"/>
        </w:rPr>
        <w:t xml:space="preserve">Deposit of </w:t>
      </w:r>
      <w:r>
        <w:rPr>
          <w:rFonts w:ascii="Verdana" w:hAnsi="Verdana" w:cs="Verdana"/>
          <w:b/>
          <w:bCs/>
          <w:sz w:val="20"/>
          <w:szCs w:val="20"/>
        </w:rPr>
        <w:t>Tender Paper Cost &amp; Earnest Money</w:t>
      </w:r>
      <w:r w:rsidRPr="00A80AC6">
        <w:rPr>
          <w:rFonts w:ascii="Verdana" w:hAnsi="Verdana" w:cs="Verdana"/>
          <w:b/>
          <w:bCs/>
          <w:sz w:val="20"/>
          <w:szCs w:val="20"/>
        </w:rPr>
        <w:t xml:space="preserve"> </w:t>
      </w:r>
    </w:p>
    <w:p w:rsidR="0003642C" w:rsidRPr="00A80AC6" w:rsidRDefault="0003642C" w:rsidP="004D1543">
      <w:pPr>
        <w:pStyle w:val="NoSpacing"/>
        <w:rPr>
          <w:rFonts w:ascii="Verdana" w:hAnsi="Verdana" w:cs="Verdana"/>
          <w:b/>
          <w:bCs/>
          <w:sz w:val="20"/>
          <w:szCs w:val="20"/>
        </w:rPr>
      </w:pPr>
    </w:p>
    <w:p w:rsidR="0003642C" w:rsidRPr="00A80AC6" w:rsidRDefault="0003642C" w:rsidP="004D1543">
      <w:pPr>
        <w:pStyle w:val="NoSpacing"/>
        <w:rPr>
          <w:rFonts w:ascii="Verdana" w:hAnsi="Verdana" w:cs="Verdana"/>
          <w:sz w:val="20"/>
          <w:szCs w:val="20"/>
        </w:rPr>
      </w:pPr>
      <w:r>
        <w:rPr>
          <w:rFonts w:ascii="Verdana" w:hAnsi="Verdana" w:cs="Verdana"/>
          <w:b/>
          <w:bCs/>
          <w:sz w:val="20"/>
          <w:szCs w:val="20"/>
        </w:rPr>
        <w:t>Ref:</w:t>
      </w:r>
      <w:r>
        <w:rPr>
          <w:rFonts w:ascii="Verdana" w:hAnsi="Verdana" w:cs="Verdana"/>
          <w:b/>
          <w:bCs/>
          <w:sz w:val="20"/>
          <w:szCs w:val="20"/>
        </w:rPr>
        <w:tab/>
        <w:t xml:space="preserve">NIT no.: - </w:t>
      </w:r>
      <w:r w:rsidRPr="002A5194">
        <w:rPr>
          <w:rFonts w:ascii="Arial" w:hAnsi="Arial" w:cs="Arial"/>
          <w:b/>
          <w:bCs/>
        </w:rPr>
        <w:t>N-III/Mech-CPP/C-3/Cont-6</w:t>
      </w:r>
      <w:r>
        <w:rPr>
          <w:rFonts w:ascii="Arial" w:hAnsi="Arial" w:cs="Arial"/>
          <w:b/>
          <w:bCs/>
        </w:rPr>
        <w:t xml:space="preserve">10/1075 </w:t>
      </w:r>
      <w:r w:rsidRPr="004D1543">
        <w:rPr>
          <w:rFonts w:ascii="Verdana" w:hAnsi="Verdana" w:cs="Verdana"/>
          <w:b/>
          <w:bCs/>
          <w:sz w:val="20"/>
          <w:szCs w:val="20"/>
        </w:rPr>
        <w:t>Date: 19-12-2014</w:t>
      </w:r>
    </w:p>
    <w:p w:rsidR="0003642C" w:rsidRPr="00A80AC6" w:rsidRDefault="0003642C" w:rsidP="004D1543">
      <w:pPr>
        <w:pStyle w:val="NoSpacing"/>
        <w:rPr>
          <w:rFonts w:ascii="Verdana" w:hAnsi="Verdana" w:cs="Verdana"/>
          <w:sz w:val="20"/>
          <w:szCs w:val="20"/>
        </w:rPr>
      </w:pPr>
    </w:p>
    <w:p w:rsidR="0003642C" w:rsidRDefault="0003642C" w:rsidP="004D1543">
      <w:pPr>
        <w:pStyle w:val="NoSpacing"/>
        <w:rPr>
          <w:rFonts w:ascii="Arial Narrow" w:hAnsi="Arial Narrow" w:cs="Arial Narrow"/>
        </w:rPr>
      </w:pPr>
    </w:p>
    <w:tbl>
      <w:tblPr>
        <w:tblW w:w="104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2203"/>
        <w:gridCol w:w="1300"/>
        <w:gridCol w:w="1440"/>
        <w:gridCol w:w="4838"/>
      </w:tblGrid>
      <w:tr w:rsidR="0003642C">
        <w:trPr>
          <w:cantSplit/>
        </w:trPr>
        <w:tc>
          <w:tcPr>
            <w:tcW w:w="637" w:type="dxa"/>
          </w:tcPr>
          <w:p w:rsidR="0003642C" w:rsidRDefault="0003642C" w:rsidP="00EB5FA4">
            <w:pPr>
              <w:rPr>
                <w:rFonts w:ascii="Verdana" w:hAnsi="Verdana" w:cs="Verdana"/>
                <w:sz w:val="20"/>
                <w:szCs w:val="20"/>
              </w:rPr>
            </w:pPr>
            <w:r>
              <w:rPr>
                <w:rFonts w:ascii="Verdana" w:hAnsi="Verdana" w:cs="Verdana"/>
                <w:sz w:val="20"/>
                <w:szCs w:val="20"/>
              </w:rPr>
              <w:t>Sl. No.</w:t>
            </w:r>
          </w:p>
        </w:tc>
        <w:tc>
          <w:tcPr>
            <w:tcW w:w="2203" w:type="dxa"/>
          </w:tcPr>
          <w:p w:rsidR="0003642C" w:rsidRDefault="0003642C" w:rsidP="00EB5FA4">
            <w:pPr>
              <w:rPr>
                <w:rFonts w:ascii="Verdana" w:hAnsi="Verdana" w:cs="Verdana"/>
                <w:sz w:val="20"/>
                <w:szCs w:val="20"/>
              </w:rPr>
            </w:pPr>
            <w:r>
              <w:rPr>
                <w:rFonts w:ascii="Verdana" w:hAnsi="Verdana" w:cs="Verdana"/>
                <w:sz w:val="20"/>
                <w:szCs w:val="20"/>
              </w:rPr>
              <w:t>Party’s Name</w:t>
            </w:r>
          </w:p>
        </w:tc>
        <w:tc>
          <w:tcPr>
            <w:tcW w:w="1300" w:type="dxa"/>
          </w:tcPr>
          <w:p w:rsidR="0003642C" w:rsidRDefault="0003642C" w:rsidP="00EB5FA4">
            <w:pPr>
              <w:jc w:val="center"/>
              <w:rPr>
                <w:rFonts w:ascii="Verdana" w:hAnsi="Verdana" w:cs="Verdana"/>
                <w:sz w:val="20"/>
                <w:szCs w:val="20"/>
              </w:rPr>
            </w:pPr>
            <w:r>
              <w:rPr>
                <w:rFonts w:ascii="Verdana" w:hAnsi="Verdana" w:cs="Verdana"/>
                <w:sz w:val="20"/>
                <w:szCs w:val="20"/>
              </w:rPr>
              <w:t>Tender Paper Cost</w:t>
            </w:r>
          </w:p>
        </w:tc>
        <w:tc>
          <w:tcPr>
            <w:tcW w:w="1440" w:type="dxa"/>
          </w:tcPr>
          <w:p w:rsidR="0003642C" w:rsidRDefault="0003642C" w:rsidP="00EB5FA4">
            <w:pPr>
              <w:jc w:val="center"/>
              <w:rPr>
                <w:rFonts w:ascii="Verdana" w:hAnsi="Verdana" w:cs="Verdana"/>
                <w:sz w:val="20"/>
                <w:szCs w:val="20"/>
              </w:rPr>
            </w:pPr>
            <w:r>
              <w:rPr>
                <w:rFonts w:ascii="Verdana" w:hAnsi="Verdana" w:cs="Verdana"/>
                <w:sz w:val="20"/>
                <w:szCs w:val="20"/>
              </w:rPr>
              <w:t>Earnest Money Deposit</w:t>
            </w:r>
          </w:p>
        </w:tc>
        <w:tc>
          <w:tcPr>
            <w:tcW w:w="4838" w:type="dxa"/>
          </w:tcPr>
          <w:p w:rsidR="0003642C" w:rsidRDefault="0003642C" w:rsidP="00EB5FA4">
            <w:pPr>
              <w:jc w:val="center"/>
              <w:rPr>
                <w:rFonts w:ascii="Verdana" w:hAnsi="Verdana" w:cs="Verdana"/>
                <w:sz w:val="20"/>
                <w:szCs w:val="20"/>
              </w:rPr>
            </w:pPr>
            <w:r>
              <w:rPr>
                <w:rFonts w:ascii="Verdana" w:hAnsi="Verdana" w:cs="Verdana"/>
                <w:sz w:val="20"/>
                <w:szCs w:val="20"/>
              </w:rPr>
              <w:t>Particulars of deposit of TP Cost &amp; EMD</w:t>
            </w:r>
          </w:p>
        </w:tc>
      </w:tr>
      <w:tr w:rsidR="0003642C">
        <w:trPr>
          <w:cantSplit/>
        </w:trPr>
        <w:tc>
          <w:tcPr>
            <w:tcW w:w="637" w:type="dxa"/>
          </w:tcPr>
          <w:p w:rsidR="0003642C" w:rsidRDefault="0003642C" w:rsidP="00EB5FA4">
            <w:pPr>
              <w:rPr>
                <w:rFonts w:ascii="Verdana" w:hAnsi="Verdana" w:cs="Verdana"/>
                <w:sz w:val="20"/>
                <w:szCs w:val="20"/>
              </w:rPr>
            </w:pPr>
            <w:r>
              <w:rPr>
                <w:rFonts w:ascii="Verdana" w:hAnsi="Verdana" w:cs="Verdana"/>
                <w:sz w:val="20"/>
                <w:szCs w:val="20"/>
              </w:rPr>
              <w:t>1.</w:t>
            </w:r>
          </w:p>
        </w:tc>
        <w:tc>
          <w:tcPr>
            <w:tcW w:w="2203" w:type="dxa"/>
          </w:tcPr>
          <w:p w:rsidR="0003642C" w:rsidRDefault="0003642C" w:rsidP="00EB5FA4">
            <w:pPr>
              <w:rPr>
                <w:rFonts w:ascii="Verdana" w:hAnsi="Verdana" w:cs="Verdana"/>
              </w:rPr>
            </w:pPr>
            <w:r>
              <w:rPr>
                <w:rFonts w:ascii="Verdana" w:hAnsi="Verdana" w:cs="Verdana"/>
                <w:sz w:val="22"/>
                <w:szCs w:val="22"/>
              </w:rPr>
              <w:t xml:space="preserve">M/s </w:t>
            </w:r>
            <w:proofErr w:type="spellStart"/>
            <w:r>
              <w:rPr>
                <w:rFonts w:ascii="Verdana" w:hAnsi="Verdana" w:cs="Verdana"/>
                <w:sz w:val="22"/>
                <w:szCs w:val="22"/>
              </w:rPr>
              <w:t>Abhijit</w:t>
            </w:r>
            <w:proofErr w:type="spellEnd"/>
            <w:r>
              <w:rPr>
                <w:rFonts w:ascii="Verdana" w:hAnsi="Verdana" w:cs="Verdana"/>
                <w:sz w:val="22"/>
                <w:szCs w:val="22"/>
              </w:rPr>
              <w:t xml:space="preserve"> Debnath, Namrup</w:t>
            </w:r>
          </w:p>
        </w:tc>
        <w:tc>
          <w:tcPr>
            <w:tcW w:w="1300" w:type="dxa"/>
          </w:tcPr>
          <w:p w:rsidR="0003642C" w:rsidRPr="00B0569A" w:rsidRDefault="0003642C" w:rsidP="00EB5FA4">
            <w:pPr>
              <w:jc w:val="center"/>
              <w:rPr>
                <w:rFonts w:ascii="Rupee Foradian" w:hAnsi="Rupee Foradian" w:cs="Rupee Foradian"/>
                <w:sz w:val="20"/>
                <w:szCs w:val="20"/>
              </w:rPr>
            </w:pPr>
            <w:r>
              <w:rPr>
                <w:rFonts w:ascii="Rupee Foradian" w:hAnsi="Rupee Foradian" w:cs="Rupee Foradian"/>
                <w:sz w:val="20"/>
                <w:szCs w:val="20"/>
              </w:rPr>
              <w:t>50.00</w:t>
            </w:r>
          </w:p>
        </w:tc>
        <w:tc>
          <w:tcPr>
            <w:tcW w:w="1440" w:type="dxa"/>
          </w:tcPr>
          <w:p w:rsidR="0003642C" w:rsidRDefault="0003642C" w:rsidP="00EB5FA4">
            <w:pPr>
              <w:jc w:val="center"/>
              <w:rPr>
                <w:rFonts w:ascii="Verdana" w:hAnsi="Verdana" w:cs="Verdana"/>
                <w:sz w:val="20"/>
                <w:szCs w:val="20"/>
              </w:rPr>
            </w:pPr>
            <w:r>
              <w:rPr>
                <w:rFonts w:ascii="Verdana" w:hAnsi="Verdana" w:cs="Verdana"/>
                <w:sz w:val="20"/>
                <w:szCs w:val="20"/>
              </w:rPr>
              <w:t>530.00</w:t>
            </w:r>
          </w:p>
        </w:tc>
        <w:tc>
          <w:tcPr>
            <w:tcW w:w="4838" w:type="dxa"/>
          </w:tcPr>
          <w:p w:rsidR="0003642C" w:rsidRPr="00B0569A" w:rsidRDefault="0003642C" w:rsidP="00EB5FA4">
            <w:pPr>
              <w:jc w:val="both"/>
              <w:rPr>
                <w:rFonts w:ascii="Rupee Foradian" w:hAnsi="Rupee Foradian" w:cs="Rupee Foradian"/>
                <w:sz w:val="20"/>
                <w:szCs w:val="20"/>
              </w:rPr>
            </w:pPr>
            <w:r>
              <w:rPr>
                <w:rFonts w:ascii="Verdana" w:hAnsi="Verdana" w:cs="Verdana"/>
                <w:sz w:val="20"/>
                <w:szCs w:val="20"/>
              </w:rPr>
              <w:t xml:space="preserve">Tender Paper Cost &amp; Earnest Money deposited by the party on BVFCL’s SBI Account, Namrup Branch, vide </w:t>
            </w:r>
            <w:r>
              <w:t>their</w:t>
            </w:r>
            <w:r>
              <w:rPr>
                <w:rFonts w:ascii="Verdana" w:hAnsi="Verdana" w:cs="Verdana"/>
                <w:sz w:val="20"/>
                <w:szCs w:val="20"/>
              </w:rPr>
              <w:t xml:space="preserve"> Journal no 39437832 Dated 24-12-2014 </w:t>
            </w:r>
          </w:p>
        </w:tc>
      </w:tr>
      <w:tr w:rsidR="0003642C">
        <w:trPr>
          <w:cantSplit/>
        </w:trPr>
        <w:tc>
          <w:tcPr>
            <w:tcW w:w="637" w:type="dxa"/>
          </w:tcPr>
          <w:p w:rsidR="0003642C" w:rsidRDefault="0003642C" w:rsidP="00EB5FA4">
            <w:pPr>
              <w:rPr>
                <w:rFonts w:ascii="Verdana" w:hAnsi="Verdana" w:cs="Verdana"/>
                <w:sz w:val="20"/>
                <w:szCs w:val="20"/>
              </w:rPr>
            </w:pPr>
            <w:r>
              <w:rPr>
                <w:rFonts w:ascii="Verdana" w:hAnsi="Verdana" w:cs="Verdana"/>
                <w:sz w:val="20"/>
                <w:szCs w:val="20"/>
              </w:rPr>
              <w:t>2.</w:t>
            </w:r>
          </w:p>
        </w:tc>
        <w:tc>
          <w:tcPr>
            <w:tcW w:w="2203" w:type="dxa"/>
          </w:tcPr>
          <w:p w:rsidR="0003642C" w:rsidRDefault="0003642C" w:rsidP="00EB5FA4">
            <w:pPr>
              <w:rPr>
                <w:rFonts w:ascii="Verdana" w:hAnsi="Verdana" w:cs="Verdana"/>
              </w:rPr>
            </w:pPr>
            <w:r>
              <w:rPr>
                <w:rFonts w:ascii="Verdana" w:hAnsi="Verdana" w:cs="Verdana"/>
                <w:sz w:val="22"/>
                <w:szCs w:val="22"/>
              </w:rPr>
              <w:t xml:space="preserve">M/s Deep </w:t>
            </w:r>
            <w:proofErr w:type="spellStart"/>
            <w:r>
              <w:rPr>
                <w:rFonts w:ascii="Verdana" w:hAnsi="Verdana" w:cs="Verdana"/>
                <w:sz w:val="22"/>
                <w:szCs w:val="22"/>
              </w:rPr>
              <w:t>Kalita</w:t>
            </w:r>
            <w:proofErr w:type="spellEnd"/>
            <w:r>
              <w:rPr>
                <w:rFonts w:ascii="Verdana" w:hAnsi="Verdana" w:cs="Verdana"/>
                <w:sz w:val="22"/>
                <w:szCs w:val="22"/>
              </w:rPr>
              <w:t xml:space="preserve"> Works, Namrup</w:t>
            </w:r>
          </w:p>
        </w:tc>
        <w:tc>
          <w:tcPr>
            <w:tcW w:w="1300" w:type="dxa"/>
          </w:tcPr>
          <w:p w:rsidR="0003642C" w:rsidRDefault="0003642C" w:rsidP="00EB5FA4">
            <w:pPr>
              <w:jc w:val="center"/>
              <w:rPr>
                <w:rFonts w:ascii="Verdana" w:hAnsi="Verdana" w:cs="Verdana"/>
                <w:sz w:val="20"/>
                <w:szCs w:val="20"/>
              </w:rPr>
            </w:pPr>
            <w:r>
              <w:rPr>
                <w:rFonts w:ascii="Verdana" w:hAnsi="Verdana" w:cs="Verdana"/>
                <w:sz w:val="20"/>
                <w:szCs w:val="20"/>
              </w:rPr>
              <w:t>50.00</w:t>
            </w:r>
          </w:p>
        </w:tc>
        <w:tc>
          <w:tcPr>
            <w:tcW w:w="1440" w:type="dxa"/>
          </w:tcPr>
          <w:p w:rsidR="0003642C" w:rsidRDefault="0003642C" w:rsidP="00EB5FA4">
            <w:pPr>
              <w:jc w:val="center"/>
              <w:rPr>
                <w:rFonts w:ascii="Verdana" w:hAnsi="Verdana" w:cs="Verdana"/>
                <w:sz w:val="20"/>
                <w:szCs w:val="20"/>
              </w:rPr>
            </w:pPr>
            <w:r>
              <w:rPr>
                <w:rFonts w:ascii="Verdana" w:hAnsi="Verdana" w:cs="Verdana"/>
                <w:sz w:val="20"/>
                <w:szCs w:val="20"/>
              </w:rPr>
              <w:t>530.00</w:t>
            </w:r>
          </w:p>
        </w:tc>
        <w:tc>
          <w:tcPr>
            <w:tcW w:w="4838" w:type="dxa"/>
          </w:tcPr>
          <w:p w:rsidR="0003642C" w:rsidRDefault="0003642C" w:rsidP="00EB5FA4">
            <w:pPr>
              <w:jc w:val="both"/>
              <w:rPr>
                <w:rFonts w:ascii="Verdana" w:hAnsi="Verdana" w:cs="Verdana"/>
                <w:sz w:val="20"/>
                <w:szCs w:val="20"/>
              </w:rPr>
            </w:pPr>
            <w:r>
              <w:rPr>
                <w:rFonts w:ascii="Verdana" w:hAnsi="Verdana" w:cs="Verdana"/>
                <w:sz w:val="20"/>
                <w:szCs w:val="20"/>
              </w:rPr>
              <w:t xml:space="preserve">Tender Paper Cost &amp; Earnest Money deposited by the party on BVFCL’s SBI Account, Namrup Branch, vide </w:t>
            </w:r>
            <w:r>
              <w:t>their</w:t>
            </w:r>
            <w:r>
              <w:rPr>
                <w:rFonts w:ascii="Verdana" w:hAnsi="Verdana" w:cs="Verdana"/>
                <w:sz w:val="20"/>
                <w:szCs w:val="20"/>
              </w:rPr>
              <w:t xml:space="preserve"> Journal no 39437347 Dated 24-12-2014</w:t>
            </w:r>
          </w:p>
        </w:tc>
      </w:tr>
      <w:tr w:rsidR="0003642C">
        <w:trPr>
          <w:cantSplit/>
        </w:trPr>
        <w:tc>
          <w:tcPr>
            <w:tcW w:w="637" w:type="dxa"/>
          </w:tcPr>
          <w:p w:rsidR="0003642C" w:rsidRDefault="0003642C" w:rsidP="00EB5FA4">
            <w:pPr>
              <w:rPr>
                <w:rFonts w:ascii="Verdana" w:hAnsi="Verdana" w:cs="Verdana"/>
                <w:sz w:val="20"/>
                <w:szCs w:val="20"/>
              </w:rPr>
            </w:pPr>
            <w:r>
              <w:rPr>
                <w:rFonts w:ascii="Verdana" w:hAnsi="Verdana" w:cs="Verdana"/>
                <w:sz w:val="20"/>
                <w:szCs w:val="20"/>
              </w:rPr>
              <w:t>3.</w:t>
            </w:r>
          </w:p>
        </w:tc>
        <w:tc>
          <w:tcPr>
            <w:tcW w:w="2203" w:type="dxa"/>
          </w:tcPr>
          <w:p w:rsidR="0003642C" w:rsidRDefault="0003642C" w:rsidP="00EB5FA4">
            <w:pPr>
              <w:rPr>
                <w:rFonts w:ascii="Verdana" w:hAnsi="Verdana" w:cs="Verdana"/>
              </w:rPr>
            </w:pPr>
            <w:r>
              <w:rPr>
                <w:rFonts w:ascii="Verdana" w:hAnsi="Verdana" w:cs="Verdana"/>
                <w:sz w:val="22"/>
                <w:szCs w:val="22"/>
              </w:rPr>
              <w:t xml:space="preserve">M/s </w:t>
            </w:r>
            <w:proofErr w:type="spellStart"/>
            <w:r>
              <w:rPr>
                <w:rFonts w:ascii="Verdana" w:hAnsi="Verdana" w:cs="Verdana"/>
                <w:sz w:val="22"/>
                <w:szCs w:val="22"/>
              </w:rPr>
              <w:t>Hiren</w:t>
            </w:r>
            <w:proofErr w:type="spellEnd"/>
            <w:r>
              <w:rPr>
                <w:rFonts w:ascii="Verdana" w:hAnsi="Verdana" w:cs="Verdana"/>
                <w:sz w:val="22"/>
                <w:szCs w:val="22"/>
              </w:rPr>
              <w:t xml:space="preserve"> </w:t>
            </w:r>
            <w:proofErr w:type="spellStart"/>
            <w:r>
              <w:rPr>
                <w:rFonts w:ascii="Verdana" w:hAnsi="Verdana" w:cs="Verdana"/>
                <w:sz w:val="22"/>
                <w:szCs w:val="22"/>
              </w:rPr>
              <w:t>Phukan</w:t>
            </w:r>
            <w:proofErr w:type="spellEnd"/>
            <w:r>
              <w:rPr>
                <w:rFonts w:ascii="Verdana" w:hAnsi="Verdana" w:cs="Verdana"/>
                <w:sz w:val="22"/>
                <w:szCs w:val="22"/>
              </w:rPr>
              <w:t>, Namrup</w:t>
            </w:r>
          </w:p>
        </w:tc>
        <w:tc>
          <w:tcPr>
            <w:tcW w:w="1300" w:type="dxa"/>
          </w:tcPr>
          <w:p w:rsidR="0003642C" w:rsidRDefault="0003642C" w:rsidP="00EB5FA4">
            <w:pPr>
              <w:jc w:val="center"/>
              <w:rPr>
                <w:rFonts w:ascii="Verdana" w:hAnsi="Verdana" w:cs="Verdana"/>
                <w:sz w:val="20"/>
                <w:szCs w:val="20"/>
              </w:rPr>
            </w:pPr>
            <w:r>
              <w:rPr>
                <w:rFonts w:ascii="Verdana" w:hAnsi="Verdana" w:cs="Verdana"/>
                <w:sz w:val="20"/>
                <w:szCs w:val="20"/>
              </w:rPr>
              <w:t>50.00</w:t>
            </w:r>
          </w:p>
        </w:tc>
        <w:tc>
          <w:tcPr>
            <w:tcW w:w="1440" w:type="dxa"/>
          </w:tcPr>
          <w:p w:rsidR="0003642C" w:rsidRDefault="0003642C" w:rsidP="00EB5FA4">
            <w:pPr>
              <w:jc w:val="center"/>
              <w:rPr>
                <w:rFonts w:ascii="Verdana" w:hAnsi="Verdana" w:cs="Verdana"/>
                <w:sz w:val="20"/>
                <w:szCs w:val="20"/>
              </w:rPr>
            </w:pPr>
            <w:r>
              <w:rPr>
                <w:rFonts w:ascii="Verdana" w:hAnsi="Verdana" w:cs="Verdana"/>
                <w:sz w:val="20"/>
                <w:szCs w:val="20"/>
              </w:rPr>
              <w:t>Not Submitted</w:t>
            </w:r>
          </w:p>
        </w:tc>
        <w:tc>
          <w:tcPr>
            <w:tcW w:w="4838" w:type="dxa"/>
          </w:tcPr>
          <w:p w:rsidR="0003642C" w:rsidRDefault="0003642C" w:rsidP="00EB5FA4">
            <w:pPr>
              <w:jc w:val="both"/>
              <w:rPr>
                <w:rFonts w:ascii="Verdana" w:hAnsi="Verdana" w:cs="Verdana"/>
                <w:sz w:val="20"/>
                <w:szCs w:val="20"/>
              </w:rPr>
            </w:pPr>
            <w:r>
              <w:rPr>
                <w:rFonts w:ascii="Verdana" w:hAnsi="Verdana" w:cs="Verdana"/>
                <w:sz w:val="20"/>
                <w:szCs w:val="20"/>
              </w:rPr>
              <w:t xml:space="preserve">Tender Paper Cost deposited by the party on BVFCL’s SBI Account, Namrup Branch, vide </w:t>
            </w:r>
            <w:r>
              <w:t>their</w:t>
            </w:r>
            <w:r>
              <w:rPr>
                <w:rFonts w:ascii="Verdana" w:hAnsi="Verdana" w:cs="Verdana"/>
                <w:sz w:val="20"/>
                <w:szCs w:val="20"/>
              </w:rPr>
              <w:t xml:space="preserve"> Journal no 39437597 Dated 24-12-2014</w:t>
            </w:r>
          </w:p>
        </w:tc>
      </w:tr>
      <w:tr w:rsidR="0003642C">
        <w:trPr>
          <w:cantSplit/>
        </w:trPr>
        <w:tc>
          <w:tcPr>
            <w:tcW w:w="637" w:type="dxa"/>
          </w:tcPr>
          <w:p w:rsidR="0003642C" w:rsidRDefault="0003642C" w:rsidP="00EB5FA4">
            <w:pPr>
              <w:rPr>
                <w:rFonts w:ascii="Verdana" w:hAnsi="Verdana" w:cs="Verdana"/>
                <w:sz w:val="20"/>
                <w:szCs w:val="20"/>
              </w:rPr>
            </w:pPr>
            <w:r>
              <w:rPr>
                <w:rFonts w:ascii="Verdana" w:hAnsi="Verdana" w:cs="Verdana"/>
                <w:sz w:val="20"/>
                <w:szCs w:val="20"/>
              </w:rPr>
              <w:t>4.</w:t>
            </w:r>
          </w:p>
        </w:tc>
        <w:tc>
          <w:tcPr>
            <w:tcW w:w="2203" w:type="dxa"/>
          </w:tcPr>
          <w:p w:rsidR="0003642C" w:rsidRDefault="0003642C" w:rsidP="00EB5FA4">
            <w:pPr>
              <w:rPr>
                <w:rFonts w:ascii="Verdana" w:hAnsi="Verdana" w:cs="Verdana"/>
              </w:rPr>
            </w:pPr>
            <w:r>
              <w:rPr>
                <w:rFonts w:ascii="Verdana" w:hAnsi="Verdana" w:cs="Verdana"/>
                <w:sz w:val="22"/>
                <w:szCs w:val="22"/>
              </w:rPr>
              <w:t xml:space="preserve">M/s </w:t>
            </w:r>
            <w:proofErr w:type="spellStart"/>
            <w:r>
              <w:rPr>
                <w:rFonts w:ascii="Verdana" w:hAnsi="Verdana" w:cs="Verdana"/>
                <w:sz w:val="22"/>
                <w:szCs w:val="22"/>
              </w:rPr>
              <w:t>Binanda</w:t>
            </w:r>
            <w:proofErr w:type="spellEnd"/>
            <w:r>
              <w:rPr>
                <w:rFonts w:ascii="Verdana" w:hAnsi="Verdana" w:cs="Verdana"/>
                <w:sz w:val="22"/>
                <w:szCs w:val="22"/>
              </w:rPr>
              <w:t xml:space="preserve"> </w:t>
            </w:r>
            <w:proofErr w:type="spellStart"/>
            <w:r>
              <w:rPr>
                <w:rFonts w:ascii="Verdana" w:hAnsi="Verdana" w:cs="Verdana"/>
                <w:sz w:val="22"/>
                <w:szCs w:val="22"/>
              </w:rPr>
              <w:t>Chetia</w:t>
            </w:r>
            <w:proofErr w:type="spellEnd"/>
            <w:r>
              <w:rPr>
                <w:rFonts w:ascii="Verdana" w:hAnsi="Verdana" w:cs="Verdana"/>
                <w:sz w:val="22"/>
                <w:szCs w:val="22"/>
              </w:rPr>
              <w:t>, Namrup</w:t>
            </w:r>
          </w:p>
        </w:tc>
        <w:tc>
          <w:tcPr>
            <w:tcW w:w="1300" w:type="dxa"/>
          </w:tcPr>
          <w:p w:rsidR="0003642C" w:rsidRDefault="0003642C" w:rsidP="00EB5FA4">
            <w:pPr>
              <w:jc w:val="center"/>
              <w:rPr>
                <w:rFonts w:ascii="Verdana" w:hAnsi="Verdana" w:cs="Verdana"/>
                <w:sz w:val="20"/>
                <w:szCs w:val="20"/>
              </w:rPr>
            </w:pPr>
            <w:r>
              <w:rPr>
                <w:rFonts w:ascii="Verdana" w:hAnsi="Verdana" w:cs="Verdana"/>
                <w:sz w:val="20"/>
                <w:szCs w:val="20"/>
              </w:rPr>
              <w:t>50.00</w:t>
            </w:r>
          </w:p>
        </w:tc>
        <w:tc>
          <w:tcPr>
            <w:tcW w:w="1440" w:type="dxa"/>
          </w:tcPr>
          <w:p w:rsidR="0003642C" w:rsidRDefault="0003642C" w:rsidP="00EB5FA4">
            <w:pPr>
              <w:jc w:val="center"/>
              <w:rPr>
                <w:rFonts w:ascii="Verdana" w:hAnsi="Verdana" w:cs="Verdana"/>
                <w:sz w:val="20"/>
                <w:szCs w:val="20"/>
              </w:rPr>
            </w:pPr>
            <w:r>
              <w:rPr>
                <w:rFonts w:ascii="Verdana" w:hAnsi="Verdana" w:cs="Verdana"/>
                <w:sz w:val="20"/>
                <w:szCs w:val="20"/>
              </w:rPr>
              <w:t>530.00</w:t>
            </w:r>
          </w:p>
        </w:tc>
        <w:tc>
          <w:tcPr>
            <w:tcW w:w="4838" w:type="dxa"/>
          </w:tcPr>
          <w:p w:rsidR="0003642C" w:rsidRDefault="0003642C" w:rsidP="00EB5FA4">
            <w:pPr>
              <w:jc w:val="both"/>
              <w:rPr>
                <w:rFonts w:ascii="Verdana" w:hAnsi="Verdana" w:cs="Verdana"/>
                <w:sz w:val="20"/>
                <w:szCs w:val="20"/>
              </w:rPr>
            </w:pPr>
            <w:r>
              <w:rPr>
                <w:rFonts w:ascii="Verdana" w:hAnsi="Verdana" w:cs="Verdana"/>
                <w:sz w:val="20"/>
                <w:szCs w:val="20"/>
              </w:rPr>
              <w:t xml:space="preserve">Tender Paper Cost &amp; Earnest Money deposited by the party on BVFCL’s SBI Account, Namrup Branch, vide </w:t>
            </w:r>
            <w:r>
              <w:t>their</w:t>
            </w:r>
            <w:r>
              <w:rPr>
                <w:rFonts w:ascii="Verdana" w:hAnsi="Verdana" w:cs="Verdana"/>
                <w:sz w:val="20"/>
                <w:szCs w:val="20"/>
              </w:rPr>
              <w:t xml:space="preserve"> Journal no 39437040 Dated 24-12-2014</w:t>
            </w:r>
          </w:p>
        </w:tc>
      </w:tr>
    </w:tbl>
    <w:p w:rsidR="0003642C" w:rsidRDefault="0003642C" w:rsidP="004D1543">
      <w:pPr>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b/>
          <w:bCs/>
          <w:sz w:val="20"/>
          <w:szCs w:val="20"/>
        </w:rPr>
        <w:t xml:space="preserve">     </w:t>
      </w:r>
      <w:r>
        <w:rPr>
          <w:rFonts w:ascii="Verdana" w:hAnsi="Verdana" w:cs="Verdana"/>
          <w:b/>
          <w:bCs/>
          <w:sz w:val="20"/>
          <w:szCs w:val="20"/>
        </w:rPr>
        <w:tab/>
      </w:r>
      <w:r>
        <w:rPr>
          <w:rFonts w:ascii="Verdana" w:hAnsi="Verdana" w:cs="Verdana"/>
          <w:b/>
          <w:bCs/>
          <w:sz w:val="20"/>
          <w:szCs w:val="20"/>
        </w:rPr>
        <w:tab/>
        <w:t xml:space="preserve">            </w:t>
      </w:r>
    </w:p>
    <w:p w:rsidR="0003642C" w:rsidRDefault="0003642C" w:rsidP="004D1543">
      <w:pPr>
        <w:jc w:val="center"/>
        <w:rPr>
          <w:rFonts w:ascii="Verdana" w:hAnsi="Verdana" w:cs="Verdana"/>
          <w:sz w:val="20"/>
          <w:szCs w:val="20"/>
        </w:rPr>
      </w:pPr>
    </w:p>
    <w:p w:rsidR="0003642C" w:rsidRDefault="0003642C" w:rsidP="004D1543">
      <w:pPr>
        <w:rPr>
          <w:rFonts w:ascii="Verdana" w:hAnsi="Verdana" w:cs="Verdana"/>
          <w:sz w:val="20"/>
          <w:szCs w:val="20"/>
        </w:rPr>
      </w:pPr>
      <w:r>
        <w:rPr>
          <w:rFonts w:ascii="Verdana" w:hAnsi="Verdana" w:cs="Verdana"/>
          <w:sz w:val="20"/>
          <w:szCs w:val="20"/>
        </w:rPr>
        <w:t>You are requested to kindly acknowledge receipt of above amount.</w:t>
      </w:r>
    </w:p>
    <w:p w:rsidR="0003642C" w:rsidRDefault="0003642C" w:rsidP="004D1543">
      <w:pPr>
        <w:rPr>
          <w:rFonts w:ascii="Verdana" w:hAnsi="Verdana" w:cs="Verdana"/>
          <w:sz w:val="20"/>
          <w:szCs w:val="20"/>
        </w:rPr>
      </w:pPr>
    </w:p>
    <w:p w:rsidR="0003642C" w:rsidRDefault="0003642C" w:rsidP="004D1543">
      <w:pPr>
        <w:rPr>
          <w:rFonts w:ascii="Verdana" w:hAnsi="Verdana" w:cs="Verdana"/>
          <w:sz w:val="20"/>
          <w:szCs w:val="20"/>
        </w:rPr>
      </w:pPr>
    </w:p>
    <w:p w:rsidR="0003642C" w:rsidRDefault="0003642C" w:rsidP="004D1543">
      <w:pPr>
        <w:ind w:left="6480"/>
        <w:rPr>
          <w:rFonts w:ascii="Verdana" w:hAnsi="Verdana" w:cs="Verdana"/>
          <w:sz w:val="20"/>
          <w:szCs w:val="20"/>
        </w:rPr>
      </w:pPr>
      <w:r>
        <w:rPr>
          <w:rFonts w:ascii="Verdana" w:hAnsi="Verdana" w:cs="Verdana"/>
          <w:sz w:val="20"/>
          <w:szCs w:val="20"/>
        </w:rPr>
        <w:t xml:space="preserve">                                                                                                </w:t>
      </w:r>
    </w:p>
    <w:p w:rsidR="0003642C" w:rsidRDefault="0003642C" w:rsidP="004D1543">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(M Hoque)</w:t>
      </w:r>
    </w:p>
    <w:p w:rsidR="0003642C" w:rsidRDefault="0003642C" w:rsidP="004D1543">
      <w:pPr>
        <w:ind w:left="720"/>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APE (M), CPP &amp; UTY-III</w:t>
      </w:r>
    </w:p>
    <w:p w:rsidR="0003642C" w:rsidRDefault="0003642C" w:rsidP="004D1543">
      <w:pPr>
        <w:ind w:left="720"/>
        <w:rPr>
          <w:rFonts w:ascii="Verdana" w:hAnsi="Verdana" w:cs="Verdana"/>
          <w:sz w:val="20"/>
          <w:szCs w:val="20"/>
        </w:rPr>
      </w:pPr>
    </w:p>
    <w:p w:rsidR="0003642C" w:rsidRDefault="0003642C" w:rsidP="004D1543">
      <w:pPr>
        <w:ind w:left="720"/>
        <w:rPr>
          <w:rFonts w:ascii="Verdana" w:hAnsi="Verdana" w:cs="Verdana"/>
          <w:sz w:val="20"/>
          <w:szCs w:val="20"/>
        </w:rPr>
      </w:pPr>
    </w:p>
    <w:p w:rsidR="0003642C" w:rsidRDefault="0003642C" w:rsidP="004D1543">
      <w:pPr>
        <w:ind w:left="720"/>
        <w:rPr>
          <w:rFonts w:ascii="Verdana" w:hAnsi="Verdana" w:cs="Verdana"/>
          <w:sz w:val="20"/>
          <w:szCs w:val="20"/>
        </w:rPr>
      </w:pPr>
    </w:p>
    <w:p w:rsidR="0003642C" w:rsidRDefault="0003642C" w:rsidP="004D1543">
      <w:pPr>
        <w:ind w:left="720"/>
        <w:rPr>
          <w:rFonts w:ascii="Verdana" w:hAnsi="Verdana" w:cs="Verdana"/>
          <w:sz w:val="20"/>
          <w:szCs w:val="20"/>
        </w:rPr>
      </w:pPr>
    </w:p>
    <w:p w:rsidR="0003642C" w:rsidRDefault="0003642C" w:rsidP="004D1543">
      <w:pPr>
        <w:ind w:left="720"/>
        <w:rPr>
          <w:rFonts w:ascii="Verdana" w:hAnsi="Verdana" w:cs="Verdana"/>
          <w:sz w:val="20"/>
          <w:szCs w:val="20"/>
        </w:rPr>
      </w:pPr>
    </w:p>
    <w:p w:rsidR="0003642C" w:rsidRDefault="0003642C" w:rsidP="004D1543">
      <w:pPr>
        <w:ind w:left="720"/>
        <w:rPr>
          <w:rFonts w:ascii="Verdana" w:hAnsi="Verdana" w:cs="Verdana"/>
          <w:sz w:val="20"/>
          <w:szCs w:val="20"/>
        </w:rPr>
      </w:pPr>
    </w:p>
    <w:p w:rsidR="0003642C" w:rsidRDefault="0003642C" w:rsidP="004D1543">
      <w:pPr>
        <w:ind w:left="720"/>
        <w:rPr>
          <w:rFonts w:ascii="Verdana" w:hAnsi="Verdana" w:cs="Verdana"/>
          <w:sz w:val="20"/>
          <w:szCs w:val="20"/>
        </w:rPr>
      </w:pPr>
    </w:p>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Default="0003642C" w:rsidP="004D1543"/>
    <w:p w:rsidR="0003642C" w:rsidRPr="0019166F" w:rsidRDefault="0003642C" w:rsidP="004D1543">
      <w:pPr>
        <w:rPr>
          <w:rFonts w:ascii="Verdana" w:hAnsi="Verdana" w:cs="Verdana"/>
          <w:b/>
          <w:bCs/>
          <w:sz w:val="20"/>
          <w:szCs w:val="20"/>
        </w:rPr>
      </w:pPr>
      <w:proofErr w:type="gramStart"/>
      <w:r w:rsidRPr="0019166F">
        <w:rPr>
          <w:rFonts w:ascii="Verdana" w:hAnsi="Verdana" w:cs="Verdana"/>
          <w:b/>
          <w:bCs/>
          <w:sz w:val="20"/>
          <w:szCs w:val="20"/>
        </w:rPr>
        <w:t>Ref.</w:t>
      </w:r>
      <w:proofErr w:type="gramEnd"/>
      <w:r w:rsidRPr="0019166F">
        <w:rPr>
          <w:rFonts w:ascii="Verdana" w:hAnsi="Verdana" w:cs="Verdana"/>
          <w:b/>
          <w:bCs/>
          <w:sz w:val="20"/>
          <w:szCs w:val="20"/>
        </w:rPr>
        <w:t xml:space="preserve"> No: N-III/Mech-CPP/C-3/Cont-610</w:t>
      </w:r>
      <w:r w:rsidRPr="0019166F">
        <w:rPr>
          <w:rFonts w:ascii="Verdana" w:hAnsi="Verdana" w:cs="Verdana"/>
          <w:b/>
          <w:bCs/>
          <w:sz w:val="20"/>
          <w:szCs w:val="20"/>
        </w:rPr>
        <w:tab/>
      </w:r>
      <w:r w:rsidRPr="0019166F">
        <w:rPr>
          <w:rFonts w:ascii="Verdana" w:hAnsi="Verdana" w:cs="Verdana"/>
          <w:b/>
          <w:bCs/>
          <w:sz w:val="20"/>
          <w:szCs w:val="20"/>
        </w:rPr>
        <w:tab/>
      </w:r>
      <w:r w:rsidRPr="0019166F">
        <w:rPr>
          <w:rFonts w:ascii="Verdana" w:hAnsi="Verdana" w:cs="Verdana"/>
          <w:b/>
          <w:bCs/>
          <w:sz w:val="20"/>
          <w:szCs w:val="20"/>
        </w:rPr>
        <w:tab/>
      </w:r>
      <w:r w:rsidRPr="0019166F">
        <w:rPr>
          <w:rFonts w:ascii="Verdana" w:hAnsi="Verdana" w:cs="Verdana"/>
          <w:b/>
          <w:bCs/>
          <w:sz w:val="20"/>
          <w:szCs w:val="20"/>
        </w:rPr>
        <w:tab/>
        <w:t xml:space="preserve">       Date: </w:t>
      </w:r>
      <w:r>
        <w:rPr>
          <w:rFonts w:ascii="Verdana" w:hAnsi="Verdana" w:cs="Verdana"/>
          <w:b/>
          <w:bCs/>
          <w:sz w:val="20"/>
          <w:szCs w:val="20"/>
        </w:rPr>
        <w:t>05-01-</w:t>
      </w:r>
      <w:r w:rsidRPr="0019166F">
        <w:rPr>
          <w:rFonts w:ascii="Verdana" w:hAnsi="Verdana" w:cs="Verdana"/>
          <w:b/>
          <w:bCs/>
          <w:sz w:val="20"/>
          <w:szCs w:val="20"/>
        </w:rPr>
        <w:t>201</w:t>
      </w:r>
      <w:r>
        <w:rPr>
          <w:rFonts w:ascii="Verdana" w:hAnsi="Verdana" w:cs="Verdana"/>
          <w:b/>
          <w:bCs/>
          <w:sz w:val="20"/>
          <w:szCs w:val="20"/>
        </w:rPr>
        <w:t>5</w:t>
      </w:r>
    </w:p>
    <w:p w:rsidR="0003642C" w:rsidRDefault="0003642C" w:rsidP="004D1543">
      <w:pPr>
        <w:jc w:val="both"/>
        <w:rPr>
          <w:rFonts w:ascii="Verdana" w:hAnsi="Verdana" w:cs="Verdana"/>
          <w:sz w:val="20"/>
          <w:szCs w:val="20"/>
        </w:rPr>
      </w:pPr>
      <w:r w:rsidRPr="00205346">
        <w:rPr>
          <w:rFonts w:ascii="Verdana" w:hAnsi="Verdana" w:cs="Verdana"/>
          <w:sz w:val="20"/>
          <w:szCs w:val="20"/>
        </w:rPr>
        <w:tab/>
      </w:r>
      <w:r w:rsidRPr="00205346">
        <w:rPr>
          <w:rFonts w:ascii="Verdana" w:hAnsi="Verdana" w:cs="Verdana"/>
          <w:sz w:val="20"/>
          <w:szCs w:val="20"/>
        </w:rPr>
        <w:tab/>
      </w:r>
    </w:p>
    <w:p w:rsidR="0003642C" w:rsidRPr="006F2F2E" w:rsidRDefault="0003642C" w:rsidP="004D1543">
      <w:pPr>
        <w:jc w:val="center"/>
        <w:rPr>
          <w:rFonts w:ascii="Verdana" w:hAnsi="Verdana" w:cs="Verdana"/>
          <w:b/>
          <w:bCs/>
          <w:sz w:val="20"/>
          <w:szCs w:val="20"/>
        </w:rPr>
      </w:pPr>
      <w:r w:rsidRPr="006F2F2E">
        <w:rPr>
          <w:rFonts w:ascii="Verdana" w:hAnsi="Verdana" w:cs="Verdana"/>
          <w:b/>
          <w:bCs/>
          <w:sz w:val="20"/>
          <w:szCs w:val="20"/>
        </w:rPr>
        <w:t xml:space="preserve">SUB: </w:t>
      </w:r>
      <w:r w:rsidRPr="006F2F2E">
        <w:rPr>
          <w:rFonts w:ascii="Verdana" w:hAnsi="Verdana" w:cs="Verdana"/>
          <w:b/>
          <w:bCs/>
          <w:sz w:val="20"/>
          <w:szCs w:val="20"/>
          <w:u w:val="single"/>
        </w:rPr>
        <w:t>RECOMMENDATION FOR ISSUE OF WORK ORDER</w:t>
      </w:r>
    </w:p>
    <w:p w:rsidR="0003642C" w:rsidRDefault="0003642C" w:rsidP="004D1543">
      <w:pPr>
        <w:jc w:val="both"/>
        <w:rPr>
          <w:rFonts w:ascii="Verdana" w:hAnsi="Verdana" w:cs="Verdana"/>
          <w:b/>
          <w:bCs/>
          <w:sz w:val="20"/>
          <w:szCs w:val="20"/>
        </w:rPr>
      </w:pP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p>
    <w:p w:rsidR="0003642C" w:rsidRPr="002B3F7A" w:rsidRDefault="0003642C" w:rsidP="004D1543">
      <w:pPr>
        <w:jc w:val="both"/>
        <w:rPr>
          <w:rFonts w:ascii="Verdana" w:hAnsi="Verdana" w:cs="Verdana"/>
          <w:sz w:val="20"/>
          <w:szCs w:val="20"/>
        </w:rPr>
      </w:pPr>
      <w:r w:rsidRPr="00205346">
        <w:rPr>
          <w:rFonts w:ascii="Verdana" w:hAnsi="Verdana" w:cs="Verdana"/>
          <w:b/>
          <w:bCs/>
          <w:sz w:val="20"/>
          <w:szCs w:val="20"/>
        </w:rPr>
        <w:t>Ref</w:t>
      </w:r>
      <w:r w:rsidRPr="00205346">
        <w:rPr>
          <w:rFonts w:ascii="Verdana" w:hAnsi="Verdana" w:cs="Verdana"/>
          <w:sz w:val="20"/>
          <w:szCs w:val="20"/>
        </w:rPr>
        <w:t xml:space="preserve">: NIT No: </w:t>
      </w:r>
      <w:r w:rsidRPr="002B3F7A">
        <w:rPr>
          <w:rFonts w:ascii="Verdana" w:hAnsi="Verdana" w:cs="Verdana"/>
          <w:b/>
          <w:bCs/>
          <w:sz w:val="20"/>
          <w:szCs w:val="20"/>
        </w:rPr>
        <w:t>N-III/Mech-CPP/C-3/Cont-610/1075 Date: 19-12-2014</w:t>
      </w:r>
    </w:p>
    <w:p w:rsidR="0003642C" w:rsidRPr="00205346" w:rsidRDefault="0003642C" w:rsidP="004D1543">
      <w:pPr>
        <w:jc w:val="both"/>
        <w:rPr>
          <w:rFonts w:ascii="Verdana" w:hAnsi="Verdana" w:cs="Verdana"/>
          <w:sz w:val="20"/>
          <w:szCs w:val="20"/>
        </w:rPr>
      </w:pPr>
    </w:p>
    <w:p w:rsidR="0003642C" w:rsidRDefault="0003642C" w:rsidP="00F55B73">
      <w:pPr>
        <w:pStyle w:val="NoSpacing"/>
        <w:jc w:val="both"/>
        <w:rPr>
          <w:rFonts w:ascii="Arial" w:hAnsi="Arial" w:cs="Arial"/>
          <w:b/>
          <w:bCs/>
        </w:rPr>
      </w:pPr>
      <w:r w:rsidRPr="00205346">
        <w:t xml:space="preserve">1)        </w:t>
      </w:r>
      <w:r>
        <w:t xml:space="preserve">   </w:t>
      </w:r>
      <w:r w:rsidRPr="001D7B9E">
        <w:rPr>
          <w:rFonts w:ascii="Verdana" w:hAnsi="Verdana" w:cs="Verdana"/>
          <w:sz w:val="20"/>
          <w:szCs w:val="20"/>
        </w:rPr>
        <w:t>Name of work</w:t>
      </w:r>
      <w:r w:rsidRPr="001D7B9E">
        <w:rPr>
          <w:rFonts w:ascii="Verdana" w:hAnsi="Verdana" w:cs="Verdana"/>
          <w:sz w:val="20"/>
          <w:szCs w:val="20"/>
        </w:rPr>
        <w:tab/>
        <w:t xml:space="preserve">:        </w:t>
      </w:r>
      <w:r w:rsidRPr="001D7B9E">
        <w:rPr>
          <w:rFonts w:ascii="Verdana" w:hAnsi="Verdana" w:cs="Verdana"/>
          <w:sz w:val="20"/>
          <w:szCs w:val="20"/>
        </w:rPr>
        <w:tab/>
      </w:r>
      <w:r w:rsidRPr="00D43541">
        <w:rPr>
          <w:rFonts w:ascii="Arial" w:hAnsi="Arial" w:cs="Arial"/>
          <w:b/>
          <w:bCs/>
        </w:rPr>
        <w:t>Modification</w:t>
      </w:r>
      <w:r>
        <w:rPr>
          <w:rFonts w:ascii="Arial" w:hAnsi="Arial" w:cs="Arial"/>
          <w:b/>
          <w:bCs/>
        </w:rPr>
        <w:t xml:space="preserve"> of inlet and outlet CW lines </w:t>
      </w:r>
      <w:r w:rsidRPr="00D43541">
        <w:rPr>
          <w:rFonts w:ascii="Arial" w:hAnsi="Arial" w:cs="Arial"/>
          <w:b/>
          <w:bCs/>
        </w:rPr>
        <w:t>to Generator of GTG-I</w:t>
      </w:r>
      <w:r>
        <w:rPr>
          <w:rFonts w:ascii="Arial" w:hAnsi="Arial" w:cs="Arial"/>
          <w:b/>
          <w:bCs/>
        </w:rPr>
        <w:t>.</w:t>
      </w:r>
    </w:p>
    <w:p w:rsidR="0003642C" w:rsidRPr="00205346" w:rsidRDefault="0003642C" w:rsidP="00F55B73">
      <w:pPr>
        <w:pStyle w:val="NoSpacing"/>
        <w:jc w:val="both"/>
      </w:pPr>
      <w:r w:rsidRPr="00205346">
        <w:t>2)</w:t>
      </w:r>
      <w:r>
        <w:t xml:space="preserve">       </w:t>
      </w:r>
      <w:r w:rsidRPr="00205346">
        <w:t>NIT Purchased</w:t>
      </w:r>
      <w:r w:rsidRPr="00205346">
        <w:tab/>
      </w:r>
      <w:r w:rsidRPr="00205346">
        <w:tab/>
      </w:r>
      <w:r w:rsidRPr="00205346">
        <w:tab/>
        <w:t xml:space="preserve">: </w:t>
      </w:r>
      <w:r w:rsidRPr="00205346">
        <w:tab/>
        <w:t>0</w:t>
      </w:r>
      <w:r>
        <w:t>4</w:t>
      </w:r>
      <w:r w:rsidRPr="00205346">
        <w:t xml:space="preserve"> (</w:t>
      </w:r>
      <w:r>
        <w:t>Four</w:t>
      </w:r>
      <w:r w:rsidRPr="00205346">
        <w:t>) parties only.</w:t>
      </w:r>
    </w:p>
    <w:p w:rsidR="0003642C" w:rsidRPr="00205346" w:rsidRDefault="0003642C" w:rsidP="004D1543">
      <w:pPr>
        <w:pStyle w:val="NoSpacing"/>
        <w:rPr>
          <w:rFonts w:ascii="Verdana" w:hAnsi="Verdana" w:cs="Verdana"/>
          <w:sz w:val="20"/>
          <w:szCs w:val="20"/>
        </w:rPr>
      </w:pPr>
      <w:r w:rsidRPr="00205346">
        <w:rPr>
          <w:rFonts w:ascii="Verdana" w:hAnsi="Verdana" w:cs="Verdana"/>
          <w:sz w:val="20"/>
          <w:szCs w:val="20"/>
        </w:rPr>
        <w:t>3)</w:t>
      </w:r>
      <w:r w:rsidRPr="00205346">
        <w:rPr>
          <w:rFonts w:ascii="Verdana" w:hAnsi="Verdana" w:cs="Verdana"/>
          <w:sz w:val="20"/>
          <w:szCs w:val="20"/>
        </w:rPr>
        <w:tab/>
        <w:t>Number of quotations received</w:t>
      </w:r>
      <w:r w:rsidRPr="00205346">
        <w:rPr>
          <w:rFonts w:ascii="Verdana" w:hAnsi="Verdana" w:cs="Verdana"/>
          <w:sz w:val="20"/>
          <w:szCs w:val="20"/>
        </w:rPr>
        <w:tab/>
      </w:r>
      <w:r>
        <w:rPr>
          <w:rFonts w:ascii="Verdana" w:hAnsi="Verdana" w:cs="Verdana"/>
          <w:sz w:val="20"/>
          <w:szCs w:val="20"/>
        </w:rPr>
        <w:t>:</w:t>
      </w:r>
      <w:r>
        <w:rPr>
          <w:rFonts w:ascii="Verdana" w:hAnsi="Verdana" w:cs="Verdana"/>
          <w:sz w:val="20"/>
          <w:szCs w:val="20"/>
        </w:rPr>
        <w:tab/>
        <w:t>03</w:t>
      </w:r>
      <w:r w:rsidRPr="00205346">
        <w:rPr>
          <w:rFonts w:ascii="Verdana" w:hAnsi="Verdana" w:cs="Verdana"/>
          <w:sz w:val="20"/>
          <w:szCs w:val="20"/>
        </w:rPr>
        <w:t>(</w:t>
      </w:r>
      <w:r>
        <w:rPr>
          <w:rFonts w:ascii="Verdana" w:hAnsi="Verdana" w:cs="Verdana"/>
          <w:sz w:val="20"/>
          <w:szCs w:val="20"/>
        </w:rPr>
        <w:t>three</w:t>
      </w:r>
      <w:r w:rsidRPr="00205346">
        <w:rPr>
          <w:rFonts w:ascii="Verdana" w:hAnsi="Verdana" w:cs="Verdana"/>
          <w:sz w:val="20"/>
          <w:szCs w:val="20"/>
        </w:rPr>
        <w:t>) quotations</w:t>
      </w:r>
    </w:p>
    <w:p w:rsidR="0003642C" w:rsidRDefault="0003642C" w:rsidP="004D1543">
      <w:pPr>
        <w:pStyle w:val="NoSpacing"/>
        <w:rPr>
          <w:rFonts w:ascii="Verdana" w:hAnsi="Verdana" w:cs="Verdana"/>
          <w:sz w:val="20"/>
          <w:szCs w:val="20"/>
        </w:rPr>
      </w:pPr>
      <w:r w:rsidRPr="00205346">
        <w:rPr>
          <w:rFonts w:ascii="Verdana" w:hAnsi="Verdana" w:cs="Verdana"/>
          <w:sz w:val="20"/>
          <w:szCs w:val="20"/>
        </w:rPr>
        <w:t>4)</w:t>
      </w:r>
      <w:r w:rsidRPr="00205346">
        <w:rPr>
          <w:rFonts w:ascii="Verdana" w:hAnsi="Verdana" w:cs="Verdana"/>
          <w:sz w:val="20"/>
          <w:szCs w:val="20"/>
        </w:rPr>
        <w:tab/>
        <w:t>Proposal No. &amp; date a</w:t>
      </w:r>
      <w:r>
        <w:rPr>
          <w:rFonts w:ascii="Verdana" w:hAnsi="Verdana" w:cs="Verdana"/>
          <w:sz w:val="20"/>
          <w:szCs w:val="20"/>
        </w:rPr>
        <w:t>s approved</w:t>
      </w:r>
      <w:r>
        <w:rPr>
          <w:rFonts w:ascii="Verdana" w:hAnsi="Verdana" w:cs="Verdana"/>
          <w:sz w:val="20"/>
          <w:szCs w:val="20"/>
        </w:rPr>
        <w:tab/>
        <w:t>:</w:t>
      </w:r>
      <w:r>
        <w:rPr>
          <w:rFonts w:ascii="Verdana" w:hAnsi="Verdana" w:cs="Verdana"/>
          <w:sz w:val="20"/>
          <w:szCs w:val="20"/>
        </w:rPr>
        <w:tab/>
      </w:r>
      <w:r w:rsidRPr="003934D7">
        <w:rPr>
          <w:rFonts w:ascii="Verdana" w:hAnsi="Verdana" w:cs="Verdana"/>
          <w:sz w:val="20"/>
          <w:szCs w:val="20"/>
        </w:rPr>
        <w:t>N-III/Mech-CPP/C-3/Cont-610</w:t>
      </w:r>
      <w:r>
        <w:rPr>
          <w:rFonts w:ascii="Verdana" w:hAnsi="Verdana" w:cs="Verdana"/>
          <w:b/>
          <w:bCs/>
          <w:sz w:val="20"/>
          <w:szCs w:val="20"/>
        </w:rPr>
        <w:t xml:space="preserve"> </w:t>
      </w:r>
      <w:r>
        <w:rPr>
          <w:rFonts w:ascii="Verdana" w:hAnsi="Verdana" w:cs="Verdana"/>
          <w:sz w:val="20"/>
          <w:szCs w:val="20"/>
        </w:rPr>
        <w:t xml:space="preserve">dated </w:t>
      </w:r>
    </w:p>
    <w:p w:rsidR="0003642C" w:rsidRPr="00205346" w:rsidRDefault="0003642C" w:rsidP="004D1543">
      <w:pPr>
        <w:pStyle w:val="NoSpacing"/>
        <w:rPr>
          <w:rFonts w:ascii="Verdana" w:hAnsi="Verdana" w:cs="Verdana"/>
          <w:sz w:val="20"/>
          <w:szCs w:val="20"/>
        </w:rPr>
      </w:pPr>
      <w:r>
        <w:rPr>
          <w:rFonts w:ascii="Verdana" w:hAnsi="Verdana" w:cs="Verdana"/>
          <w:sz w:val="20"/>
          <w:szCs w:val="20"/>
        </w:rPr>
        <w:t xml:space="preserve">                                                                        24/08/2014 duly approved on 10/09/2014</w:t>
      </w:r>
    </w:p>
    <w:p w:rsidR="0003642C" w:rsidRDefault="0003642C" w:rsidP="004D1543">
      <w:pPr>
        <w:jc w:val="both"/>
        <w:rPr>
          <w:rFonts w:ascii="Verdana" w:hAnsi="Verdana" w:cs="Verdana"/>
          <w:sz w:val="20"/>
          <w:szCs w:val="20"/>
        </w:rPr>
      </w:pPr>
      <w:r w:rsidRPr="00205346">
        <w:rPr>
          <w:rFonts w:ascii="Verdana" w:hAnsi="Verdana" w:cs="Verdana"/>
          <w:sz w:val="20"/>
          <w:szCs w:val="20"/>
        </w:rPr>
        <w:t>5)</w:t>
      </w:r>
      <w:r w:rsidRPr="00205346">
        <w:rPr>
          <w:rFonts w:ascii="Verdana" w:hAnsi="Verdana" w:cs="Verdana"/>
          <w:sz w:val="20"/>
          <w:szCs w:val="20"/>
        </w:rPr>
        <w:tab/>
      </w:r>
      <w:r w:rsidRPr="00205346">
        <w:rPr>
          <w:rFonts w:ascii="Verdana" w:hAnsi="Verdana" w:cs="Verdana"/>
          <w:sz w:val="20"/>
          <w:szCs w:val="20"/>
          <w:u w:val="single"/>
        </w:rPr>
        <w:t xml:space="preserve">COMPARATIVE </w:t>
      </w:r>
      <w:proofErr w:type="gramStart"/>
      <w:r w:rsidRPr="00205346">
        <w:rPr>
          <w:rFonts w:ascii="Verdana" w:hAnsi="Verdana" w:cs="Verdana"/>
          <w:sz w:val="20"/>
          <w:szCs w:val="20"/>
          <w:u w:val="single"/>
        </w:rPr>
        <w:t>STATEMENT</w:t>
      </w:r>
      <w:r w:rsidRPr="00205346">
        <w:rPr>
          <w:rFonts w:ascii="Verdana" w:hAnsi="Verdana" w:cs="Verdana"/>
          <w:sz w:val="20"/>
          <w:szCs w:val="20"/>
        </w:rPr>
        <w:t xml:space="preserve"> :</w:t>
      </w:r>
      <w:proofErr w:type="gramEnd"/>
    </w:p>
    <w:p w:rsidR="0003642C" w:rsidRPr="00205346" w:rsidRDefault="0003642C" w:rsidP="004D1543">
      <w:pPr>
        <w:jc w:val="both"/>
        <w:rPr>
          <w:rFonts w:ascii="Verdana" w:hAnsi="Verdana" w:cs="Verdana"/>
          <w:sz w:val="20"/>
          <w:szCs w:val="20"/>
        </w:rPr>
      </w:pPr>
    </w:p>
    <w:tbl>
      <w:tblPr>
        <w:tblW w:w="1036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2936"/>
        <w:gridCol w:w="900"/>
        <w:gridCol w:w="1496"/>
        <w:gridCol w:w="1496"/>
        <w:gridCol w:w="1496"/>
        <w:gridCol w:w="1504"/>
      </w:tblGrid>
      <w:tr w:rsidR="0003642C" w:rsidRPr="008F5759">
        <w:trPr>
          <w:trHeight w:val="280"/>
        </w:trPr>
        <w:tc>
          <w:tcPr>
            <w:tcW w:w="540" w:type="dxa"/>
            <w:vMerge w:val="restart"/>
          </w:tcPr>
          <w:p w:rsidR="0003642C" w:rsidRPr="008F5759" w:rsidRDefault="0003642C" w:rsidP="00EB5FA4">
            <w:pPr>
              <w:pStyle w:val="NoSpacing"/>
              <w:rPr>
                <w:rFonts w:ascii="Verdana" w:hAnsi="Verdana" w:cs="Verdana"/>
                <w:sz w:val="20"/>
                <w:szCs w:val="20"/>
              </w:rPr>
            </w:pPr>
            <w:r w:rsidRPr="008F5759">
              <w:rPr>
                <w:rFonts w:ascii="Verdana" w:hAnsi="Verdana" w:cs="Verdana"/>
                <w:sz w:val="20"/>
                <w:szCs w:val="20"/>
              </w:rPr>
              <w:t>Sl. No</w:t>
            </w:r>
          </w:p>
        </w:tc>
        <w:tc>
          <w:tcPr>
            <w:tcW w:w="2936" w:type="dxa"/>
            <w:vMerge w:val="restart"/>
          </w:tcPr>
          <w:p w:rsidR="0003642C" w:rsidRPr="00205346" w:rsidRDefault="0003642C" w:rsidP="00EB5FA4">
            <w:pPr>
              <w:pStyle w:val="NoSpacing"/>
              <w:rPr>
                <w:rFonts w:ascii="Verdana" w:hAnsi="Verdana" w:cs="Verdana"/>
                <w:sz w:val="20"/>
                <w:szCs w:val="20"/>
              </w:rPr>
            </w:pPr>
            <w:r w:rsidRPr="008F5759">
              <w:rPr>
                <w:rFonts w:ascii="Verdana" w:hAnsi="Verdana" w:cs="Verdana"/>
                <w:sz w:val="20"/>
                <w:szCs w:val="20"/>
              </w:rPr>
              <w:t>Name of the Job</w:t>
            </w:r>
          </w:p>
        </w:tc>
        <w:tc>
          <w:tcPr>
            <w:tcW w:w="900" w:type="dxa"/>
            <w:vMerge w:val="restart"/>
          </w:tcPr>
          <w:p w:rsidR="0003642C" w:rsidRDefault="0003642C" w:rsidP="00EB5FA4">
            <w:pPr>
              <w:pStyle w:val="NoSpacing"/>
              <w:jc w:val="center"/>
              <w:rPr>
                <w:rFonts w:ascii="Verdana" w:hAnsi="Verdana" w:cs="Verdana"/>
                <w:sz w:val="20"/>
                <w:szCs w:val="20"/>
              </w:rPr>
            </w:pPr>
            <w:r>
              <w:rPr>
                <w:rFonts w:ascii="Verdana" w:hAnsi="Verdana" w:cs="Verdana"/>
                <w:sz w:val="20"/>
                <w:szCs w:val="20"/>
              </w:rPr>
              <w:t xml:space="preserve">Qty </w:t>
            </w:r>
          </w:p>
          <w:p w:rsidR="0003642C" w:rsidRPr="00205346" w:rsidRDefault="0003642C" w:rsidP="00EB5FA4">
            <w:pPr>
              <w:pStyle w:val="NoSpacing"/>
              <w:jc w:val="center"/>
              <w:rPr>
                <w:rFonts w:ascii="Verdana" w:hAnsi="Verdana" w:cs="Verdana"/>
                <w:sz w:val="20"/>
                <w:szCs w:val="20"/>
              </w:rPr>
            </w:pPr>
          </w:p>
        </w:tc>
        <w:tc>
          <w:tcPr>
            <w:tcW w:w="1496" w:type="dxa"/>
            <w:vMerge w:val="restart"/>
          </w:tcPr>
          <w:p w:rsidR="0003642C" w:rsidRPr="00205346" w:rsidRDefault="0003642C" w:rsidP="00EB5FA4">
            <w:pPr>
              <w:pStyle w:val="NoSpacing"/>
              <w:jc w:val="center"/>
              <w:rPr>
                <w:rFonts w:ascii="Verdana" w:hAnsi="Verdana" w:cs="Verdana"/>
                <w:sz w:val="20"/>
                <w:szCs w:val="20"/>
              </w:rPr>
            </w:pPr>
            <w:r w:rsidRPr="00205346">
              <w:rPr>
                <w:rFonts w:ascii="Verdana" w:hAnsi="Verdana" w:cs="Verdana"/>
                <w:sz w:val="20"/>
                <w:szCs w:val="20"/>
              </w:rPr>
              <w:t>Estimated Amount</w:t>
            </w:r>
          </w:p>
        </w:tc>
        <w:tc>
          <w:tcPr>
            <w:tcW w:w="4496" w:type="dxa"/>
            <w:gridSpan w:val="3"/>
          </w:tcPr>
          <w:p w:rsidR="0003642C" w:rsidRPr="00205346" w:rsidRDefault="0003642C" w:rsidP="00EB5FA4">
            <w:pPr>
              <w:pStyle w:val="NoSpacing"/>
              <w:jc w:val="center"/>
              <w:rPr>
                <w:rFonts w:ascii="Verdana" w:hAnsi="Verdana" w:cs="Verdana"/>
                <w:sz w:val="20"/>
                <w:szCs w:val="20"/>
              </w:rPr>
            </w:pPr>
            <w:r w:rsidRPr="008F5759">
              <w:rPr>
                <w:rFonts w:ascii="Verdana" w:hAnsi="Verdana" w:cs="Verdana"/>
                <w:sz w:val="20"/>
                <w:szCs w:val="20"/>
              </w:rPr>
              <w:t>Amount in Rs. Quoted by:</w:t>
            </w:r>
            <w:r>
              <w:rPr>
                <w:rFonts w:ascii="Verdana" w:hAnsi="Verdana" w:cs="Verdana"/>
                <w:sz w:val="20"/>
                <w:szCs w:val="20"/>
              </w:rPr>
              <w:t xml:space="preserve"> </w:t>
            </w:r>
          </w:p>
        </w:tc>
      </w:tr>
      <w:tr w:rsidR="0003642C" w:rsidRPr="008F5759">
        <w:trPr>
          <w:trHeight w:val="865"/>
        </w:trPr>
        <w:tc>
          <w:tcPr>
            <w:tcW w:w="540" w:type="dxa"/>
            <w:vMerge/>
          </w:tcPr>
          <w:p w:rsidR="0003642C" w:rsidRPr="008F5759" w:rsidRDefault="0003642C" w:rsidP="00EB5FA4">
            <w:pPr>
              <w:pStyle w:val="NoSpacing"/>
              <w:rPr>
                <w:rFonts w:ascii="Verdana" w:hAnsi="Verdana" w:cs="Verdana"/>
                <w:sz w:val="20"/>
                <w:szCs w:val="20"/>
              </w:rPr>
            </w:pPr>
          </w:p>
        </w:tc>
        <w:tc>
          <w:tcPr>
            <w:tcW w:w="2936" w:type="dxa"/>
            <w:vMerge/>
          </w:tcPr>
          <w:p w:rsidR="0003642C" w:rsidRPr="00205346" w:rsidRDefault="0003642C" w:rsidP="00EB5FA4">
            <w:pPr>
              <w:pStyle w:val="NoSpacing"/>
              <w:rPr>
                <w:rFonts w:ascii="Verdana" w:hAnsi="Verdana" w:cs="Verdana"/>
                <w:sz w:val="20"/>
                <w:szCs w:val="20"/>
              </w:rPr>
            </w:pPr>
          </w:p>
        </w:tc>
        <w:tc>
          <w:tcPr>
            <w:tcW w:w="900" w:type="dxa"/>
            <w:vMerge/>
          </w:tcPr>
          <w:p w:rsidR="0003642C" w:rsidRPr="00205346" w:rsidRDefault="0003642C" w:rsidP="00EB5FA4">
            <w:pPr>
              <w:pStyle w:val="NoSpacing"/>
              <w:rPr>
                <w:rFonts w:ascii="Verdana" w:hAnsi="Verdana" w:cs="Verdana"/>
                <w:sz w:val="20"/>
                <w:szCs w:val="20"/>
              </w:rPr>
            </w:pPr>
          </w:p>
        </w:tc>
        <w:tc>
          <w:tcPr>
            <w:tcW w:w="1496" w:type="dxa"/>
            <w:vMerge/>
          </w:tcPr>
          <w:p w:rsidR="0003642C" w:rsidRPr="00205346" w:rsidRDefault="0003642C" w:rsidP="00EB5FA4">
            <w:pPr>
              <w:pStyle w:val="NoSpacing"/>
              <w:rPr>
                <w:rFonts w:ascii="Verdana" w:hAnsi="Verdana" w:cs="Verdana"/>
                <w:sz w:val="20"/>
                <w:szCs w:val="20"/>
              </w:rPr>
            </w:pPr>
          </w:p>
        </w:tc>
        <w:tc>
          <w:tcPr>
            <w:tcW w:w="1496" w:type="dxa"/>
          </w:tcPr>
          <w:p w:rsidR="0003642C" w:rsidRPr="00E66942" w:rsidRDefault="0003642C" w:rsidP="00EB5FA4">
            <w:pPr>
              <w:pStyle w:val="NoSpacing"/>
              <w:rPr>
                <w:rFonts w:ascii="Verdana" w:hAnsi="Verdana" w:cs="Verdana"/>
                <w:sz w:val="20"/>
                <w:szCs w:val="20"/>
              </w:rPr>
            </w:pPr>
            <w:r w:rsidRPr="00E66942">
              <w:rPr>
                <w:rFonts w:ascii="Verdana" w:hAnsi="Verdana" w:cs="Verdana"/>
                <w:sz w:val="20"/>
                <w:szCs w:val="20"/>
              </w:rPr>
              <w:t xml:space="preserve">M/s </w:t>
            </w:r>
            <w:proofErr w:type="spellStart"/>
            <w:r>
              <w:rPr>
                <w:rFonts w:ascii="Verdana" w:hAnsi="Verdana" w:cs="Verdana"/>
                <w:sz w:val="20"/>
                <w:szCs w:val="20"/>
              </w:rPr>
              <w:t>Abhijit</w:t>
            </w:r>
            <w:proofErr w:type="spellEnd"/>
            <w:r>
              <w:rPr>
                <w:rFonts w:ascii="Verdana" w:hAnsi="Verdana" w:cs="Verdana"/>
                <w:sz w:val="20"/>
                <w:szCs w:val="20"/>
              </w:rPr>
              <w:t xml:space="preserve"> Debnath</w:t>
            </w:r>
            <w:r w:rsidRPr="00E66942">
              <w:rPr>
                <w:rFonts w:ascii="Verdana" w:hAnsi="Verdana" w:cs="Verdana"/>
                <w:sz w:val="20"/>
                <w:szCs w:val="20"/>
              </w:rPr>
              <w:t>, Namrup</w:t>
            </w:r>
          </w:p>
        </w:tc>
        <w:tc>
          <w:tcPr>
            <w:tcW w:w="1496" w:type="dxa"/>
          </w:tcPr>
          <w:p w:rsidR="0003642C" w:rsidRPr="00E66942" w:rsidRDefault="0003642C" w:rsidP="00EB5FA4">
            <w:pPr>
              <w:pStyle w:val="NoSpacing"/>
              <w:rPr>
                <w:rFonts w:ascii="Verdana" w:hAnsi="Verdana" w:cs="Verdana"/>
                <w:sz w:val="20"/>
                <w:szCs w:val="20"/>
              </w:rPr>
            </w:pPr>
            <w:r w:rsidRPr="00E66942">
              <w:rPr>
                <w:rFonts w:ascii="Verdana" w:hAnsi="Verdana" w:cs="Verdana"/>
                <w:sz w:val="20"/>
                <w:szCs w:val="20"/>
              </w:rPr>
              <w:t xml:space="preserve">M/s </w:t>
            </w:r>
            <w:proofErr w:type="spellStart"/>
            <w:r>
              <w:rPr>
                <w:rFonts w:ascii="Verdana" w:hAnsi="Verdana" w:cs="Verdana"/>
                <w:sz w:val="20"/>
                <w:szCs w:val="20"/>
              </w:rPr>
              <w:t>Binanda</w:t>
            </w:r>
            <w:proofErr w:type="spellEnd"/>
            <w:r>
              <w:rPr>
                <w:rFonts w:ascii="Verdana" w:hAnsi="Verdana" w:cs="Verdana"/>
                <w:sz w:val="20"/>
                <w:szCs w:val="20"/>
              </w:rPr>
              <w:t xml:space="preserve"> </w:t>
            </w:r>
            <w:proofErr w:type="spellStart"/>
            <w:r>
              <w:rPr>
                <w:rFonts w:ascii="Verdana" w:hAnsi="Verdana" w:cs="Verdana"/>
                <w:sz w:val="20"/>
                <w:szCs w:val="20"/>
              </w:rPr>
              <w:t>Chetia</w:t>
            </w:r>
            <w:proofErr w:type="spellEnd"/>
            <w:r>
              <w:rPr>
                <w:rFonts w:ascii="Verdana" w:hAnsi="Verdana" w:cs="Verdana"/>
                <w:sz w:val="20"/>
                <w:szCs w:val="20"/>
              </w:rPr>
              <w:t>,</w:t>
            </w:r>
            <w:r w:rsidRPr="00E66942">
              <w:rPr>
                <w:rFonts w:ascii="Verdana" w:hAnsi="Verdana" w:cs="Verdana"/>
                <w:sz w:val="20"/>
                <w:szCs w:val="20"/>
              </w:rPr>
              <w:t xml:space="preserve"> Namrup</w:t>
            </w:r>
          </w:p>
        </w:tc>
        <w:tc>
          <w:tcPr>
            <w:tcW w:w="1504" w:type="dxa"/>
          </w:tcPr>
          <w:p w:rsidR="0003642C" w:rsidRPr="00E66942" w:rsidRDefault="0003642C" w:rsidP="00EB5FA4">
            <w:pPr>
              <w:pStyle w:val="NoSpacing"/>
              <w:rPr>
                <w:rFonts w:ascii="Verdana" w:hAnsi="Verdana" w:cs="Verdana"/>
                <w:sz w:val="20"/>
                <w:szCs w:val="20"/>
              </w:rPr>
            </w:pPr>
            <w:r w:rsidRPr="00E66942">
              <w:rPr>
                <w:rFonts w:ascii="Verdana" w:hAnsi="Verdana" w:cs="Verdana"/>
                <w:sz w:val="20"/>
                <w:szCs w:val="20"/>
              </w:rPr>
              <w:t xml:space="preserve">M/s </w:t>
            </w:r>
            <w:r>
              <w:rPr>
                <w:rFonts w:ascii="Verdana" w:hAnsi="Verdana" w:cs="Verdana"/>
                <w:sz w:val="20"/>
                <w:szCs w:val="20"/>
              </w:rPr>
              <w:t xml:space="preserve">Deep </w:t>
            </w:r>
            <w:proofErr w:type="spellStart"/>
            <w:r>
              <w:rPr>
                <w:rFonts w:ascii="Verdana" w:hAnsi="Verdana" w:cs="Verdana"/>
                <w:sz w:val="20"/>
                <w:szCs w:val="20"/>
              </w:rPr>
              <w:t>Kalita</w:t>
            </w:r>
            <w:proofErr w:type="spellEnd"/>
            <w:r w:rsidRPr="00E66942">
              <w:rPr>
                <w:rFonts w:ascii="Verdana" w:hAnsi="Verdana" w:cs="Verdana"/>
                <w:sz w:val="20"/>
                <w:szCs w:val="20"/>
              </w:rPr>
              <w:t>, Namrup</w:t>
            </w:r>
          </w:p>
        </w:tc>
      </w:tr>
      <w:tr w:rsidR="0003642C" w:rsidRPr="008F5759">
        <w:trPr>
          <w:trHeight w:val="440"/>
        </w:trPr>
        <w:tc>
          <w:tcPr>
            <w:tcW w:w="540" w:type="dxa"/>
          </w:tcPr>
          <w:p w:rsidR="0003642C" w:rsidRDefault="0003642C" w:rsidP="00EB5FA4">
            <w:pPr>
              <w:rPr>
                <w:rFonts w:ascii="Verdana" w:hAnsi="Verdana" w:cs="Verdana"/>
                <w:sz w:val="20"/>
                <w:szCs w:val="20"/>
              </w:rPr>
            </w:pPr>
            <w:r>
              <w:rPr>
                <w:rFonts w:ascii="Verdana" w:hAnsi="Verdana" w:cs="Verdana"/>
                <w:sz w:val="20"/>
                <w:szCs w:val="20"/>
              </w:rPr>
              <w:t>1</w:t>
            </w:r>
          </w:p>
        </w:tc>
        <w:tc>
          <w:tcPr>
            <w:tcW w:w="2936" w:type="dxa"/>
          </w:tcPr>
          <w:p w:rsidR="0003642C" w:rsidRPr="00F55B73" w:rsidRDefault="0003642C" w:rsidP="00F55B73">
            <w:pPr>
              <w:pStyle w:val="NoSpacing"/>
              <w:jc w:val="both"/>
              <w:rPr>
                <w:rFonts w:ascii="Arial" w:hAnsi="Arial" w:cs="Arial"/>
                <w:b/>
                <w:bCs/>
              </w:rPr>
            </w:pPr>
            <w:r w:rsidRPr="00D43541">
              <w:t>Modification</w:t>
            </w:r>
            <w:r>
              <w:t xml:space="preserve"> of inlet and outlet CW lines </w:t>
            </w:r>
            <w:r w:rsidRPr="00D43541">
              <w:t>to Generator of GTG-I</w:t>
            </w:r>
            <w:r>
              <w:t>.</w:t>
            </w:r>
          </w:p>
        </w:tc>
        <w:tc>
          <w:tcPr>
            <w:tcW w:w="900" w:type="dxa"/>
          </w:tcPr>
          <w:p w:rsidR="0003642C" w:rsidRDefault="0003642C" w:rsidP="00612F2B">
            <w:pPr>
              <w:jc w:val="center"/>
              <w:rPr>
                <w:rFonts w:ascii="Verdana" w:hAnsi="Verdana" w:cs="Verdana"/>
                <w:sz w:val="20"/>
                <w:szCs w:val="20"/>
              </w:rPr>
            </w:pPr>
            <w:r>
              <w:rPr>
                <w:rFonts w:ascii="Verdana" w:hAnsi="Verdana" w:cs="Verdana"/>
                <w:sz w:val="20"/>
                <w:szCs w:val="20"/>
              </w:rPr>
              <w:t>01 (One) LOT</w:t>
            </w:r>
          </w:p>
        </w:tc>
        <w:tc>
          <w:tcPr>
            <w:tcW w:w="1496" w:type="dxa"/>
          </w:tcPr>
          <w:p w:rsidR="0003642C" w:rsidRPr="00205346" w:rsidRDefault="0003642C" w:rsidP="00EB5FA4">
            <w:pPr>
              <w:pStyle w:val="NoSpacing"/>
              <w:jc w:val="right"/>
              <w:rPr>
                <w:rFonts w:ascii="Verdana" w:hAnsi="Verdana" w:cs="Verdana"/>
                <w:sz w:val="20"/>
                <w:szCs w:val="20"/>
              </w:rPr>
            </w:pPr>
            <w:r>
              <w:rPr>
                <w:rFonts w:ascii="Verdana" w:hAnsi="Verdana" w:cs="Verdana"/>
                <w:sz w:val="20"/>
                <w:szCs w:val="20"/>
              </w:rPr>
              <w:t>19123.00</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20500.00</w:t>
            </w:r>
          </w:p>
          <w:p w:rsidR="0003642C" w:rsidRPr="00205346" w:rsidRDefault="0003642C" w:rsidP="00EB5FA4">
            <w:pPr>
              <w:pStyle w:val="NoSpacing"/>
              <w:jc w:val="right"/>
              <w:rPr>
                <w:rFonts w:ascii="Verdana" w:hAnsi="Verdana" w:cs="Verdana"/>
                <w:sz w:val="20"/>
                <w:szCs w:val="20"/>
              </w:rPr>
            </w:pPr>
          </w:p>
        </w:tc>
        <w:tc>
          <w:tcPr>
            <w:tcW w:w="1496" w:type="dxa"/>
          </w:tcPr>
          <w:p w:rsidR="0003642C" w:rsidRPr="00205346" w:rsidRDefault="0003642C" w:rsidP="00EB5FA4">
            <w:pPr>
              <w:pStyle w:val="NoSpacing"/>
              <w:jc w:val="right"/>
              <w:rPr>
                <w:rFonts w:ascii="Verdana" w:hAnsi="Verdana" w:cs="Verdana"/>
                <w:sz w:val="20"/>
                <w:szCs w:val="20"/>
              </w:rPr>
            </w:pPr>
            <w:r>
              <w:rPr>
                <w:rFonts w:ascii="Verdana" w:hAnsi="Verdana" w:cs="Verdana"/>
                <w:sz w:val="20"/>
                <w:szCs w:val="20"/>
              </w:rPr>
              <w:t>18850.00</w:t>
            </w:r>
          </w:p>
        </w:tc>
        <w:tc>
          <w:tcPr>
            <w:tcW w:w="1504"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19800.00</w:t>
            </w:r>
          </w:p>
          <w:p w:rsidR="0003642C" w:rsidRPr="00205346" w:rsidRDefault="0003642C" w:rsidP="00EB5FA4">
            <w:pPr>
              <w:pStyle w:val="NoSpacing"/>
              <w:jc w:val="right"/>
              <w:rPr>
                <w:rFonts w:ascii="Verdana" w:hAnsi="Verdana" w:cs="Verdana"/>
                <w:sz w:val="20"/>
                <w:szCs w:val="20"/>
              </w:rPr>
            </w:pPr>
          </w:p>
        </w:tc>
      </w:tr>
      <w:tr w:rsidR="0003642C" w:rsidRPr="008F5759">
        <w:trPr>
          <w:trHeight w:val="158"/>
        </w:trPr>
        <w:tc>
          <w:tcPr>
            <w:tcW w:w="540" w:type="dxa"/>
          </w:tcPr>
          <w:p w:rsidR="0003642C" w:rsidRPr="008F5759" w:rsidRDefault="0003642C" w:rsidP="00EB5FA4">
            <w:pPr>
              <w:pStyle w:val="NoSpacing"/>
              <w:rPr>
                <w:rFonts w:ascii="Verdana" w:hAnsi="Verdana" w:cs="Verdana"/>
                <w:sz w:val="20"/>
                <w:szCs w:val="20"/>
              </w:rPr>
            </w:pPr>
          </w:p>
        </w:tc>
        <w:tc>
          <w:tcPr>
            <w:tcW w:w="3836" w:type="dxa"/>
            <w:gridSpan w:val="2"/>
          </w:tcPr>
          <w:p w:rsidR="0003642C" w:rsidRDefault="0003642C" w:rsidP="00EB5FA4">
            <w:pPr>
              <w:pStyle w:val="NoSpacing"/>
              <w:jc w:val="right"/>
              <w:rPr>
                <w:rFonts w:ascii="Verdana" w:hAnsi="Verdana" w:cs="Verdana"/>
                <w:sz w:val="20"/>
                <w:szCs w:val="20"/>
              </w:rPr>
            </w:pPr>
            <w:r>
              <w:rPr>
                <w:rFonts w:ascii="Verdana" w:hAnsi="Verdana" w:cs="Verdana"/>
                <w:sz w:val="20"/>
                <w:szCs w:val="20"/>
              </w:rPr>
              <w:t xml:space="preserve">VAT @ 5% on material </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223.00</w:t>
            </w:r>
          </w:p>
          <w:p w:rsidR="0003642C" w:rsidRDefault="0003642C" w:rsidP="00EB5FA4">
            <w:pPr>
              <w:pStyle w:val="NoSpacing"/>
              <w:jc w:val="right"/>
              <w:rPr>
                <w:rFonts w:ascii="Verdana" w:hAnsi="Verdana" w:cs="Verdana"/>
                <w:sz w:val="20"/>
                <w:szCs w:val="20"/>
              </w:rPr>
            </w:pPr>
            <w:r>
              <w:rPr>
                <w:rFonts w:ascii="Verdana" w:hAnsi="Verdana" w:cs="Verdana"/>
                <w:sz w:val="20"/>
                <w:szCs w:val="20"/>
              </w:rPr>
              <w:t xml:space="preserve">@ </w:t>
            </w:r>
            <w:r>
              <w:rPr>
                <w:rFonts w:ascii="Rupee Foradian" w:hAnsi="Rupee Foradian" w:cs="Rupee Foradian"/>
                <w:sz w:val="20"/>
                <w:szCs w:val="20"/>
              </w:rPr>
              <w:t xml:space="preserve">`. </w:t>
            </w:r>
            <w:r>
              <w:rPr>
                <w:rFonts w:ascii="Verdana" w:hAnsi="Verdana" w:cs="Verdana"/>
                <w:sz w:val="20"/>
                <w:szCs w:val="20"/>
              </w:rPr>
              <w:t>4460.00</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250.00</w:t>
            </w:r>
          </w:p>
          <w:p w:rsidR="0003642C" w:rsidRPr="0082202A" w:rsidRDefault="0003642C" w:rsidP="00EB5FA4">
            <w:pPr>
              <w:pStyle w:val="NoSpacing"/>
              <w:jc w:val="right"/>
              <w:rPr>
                <w:rFonts w:ascii="Verdana" w:hAnsi="Verdana" w:cs="Verdana"/>
                <w:sz w:val="20"/>
                <w:szCs w:val="20"/>
              </w:rPr>
            </w:pPr>
            <w:r>
              <w:rPr>
                <w:rFonts w:ascii="Verdana" w:hAnsi="Verdana" w:cs="Verdana"/>
                <w:sz w:val="20"/>
                <w:szCs w:val="20"/>
              </w:rPr>
              <w:t xml:space="preserve">@ </w:t>
            </w:r>
            <w:r>
              <w:rPr>
                <w:rFonts w:ascii="Rupee Foradian" w:hAnsi="Rupee Foradian" w:cs="Rupee Foradian"/>
                <w:sz w:val="20"/>
                <w:szCs w:val="20"/>
              </w:rPr>
              <w:t xml:space="preserve">`. </w:t>
            </w:r>
            <w:r>
              <w:rPr>
                <w:rFonts w:ascii="Verdana" w:hAnsi="Verdana" w:cs="Verdana"/>
                <w:sz w:val="20"/>
                <w:szCs w:val="20"/>
              </w:rPr>
              <w:t>5000.00</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215.00</w:t>
            </w:r>
          </w:p>
          <w:p w:rsidR="0003642C" w:rsidRDefault="0003642C" w:rsidP="00EB5FA4">
            <w:pPr>
              <w:pStyle w:val="NoSpacing"/>
              <w:jc w:val="right"/>
              <w:rPr>
                <w:rFonts w:ascii="Verdana" w:hAnsi="Verdana" w:cs="Verdana"/>
                <w:sz w:val="20"/>
                <w:szCs w:val="20"/>
              </w:rPr>
            </w:pPr>
            <w:r>
              <w:rPr>
                <w:rFonts w:ascii="Verdana" w:hAnsi="Verdana" w:cs="Verdana"/>
                <w:sz w:val="20"/>
                <w:szCs w:val="20"/>
              </w:rPr>
              <w:t xml:space="preserve">@ </w:t>
            </w:r>
            <w:r>
              <w:rPr>
                <w:rFonts w:ascii="Rupee Foradian" w:hAnsi="Rupee Foradian" w:cs="Rupee Foradian"/>
                <w:sz w:val="20"/>
                <w:szCs w:val="20"/>
              </w:rPr>
              <w:t xml:space="preserve">`. </w:t>
            </w:r>
            <w:r>
              <w:rPr>
                <w:rFonts w:ascii="Verdana" w:hAnsi="Verdana" w:cs="Verdana"/>
                <w:sz w:val="20"/>
                <w:szCs w:val="20"/>
              </w:rPr>
              <w:t>4300.00</w:t>
            </w:r>
          </w:p>
        </w:tc>
        <w:tc>
          <w:tcPr>
            <w:tcW w:w="1504"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225.00</w:t>
            </w:r>
          </w:p>
          <w:p w:rsidR="0003642C" w:rsidRPr="00293234" w:rsidRDefault="0003642C" w:rsidP="00EB5FA4">
            <w:pPr>
              <w:pStyle w:val="NoSpacing"/>
              <w:jc w:val="right"/>
              <w:rPr>
                <w:rFonts w:ascii="Verdana" w:hAnsi="Verdana" w:cs="Verdana"/>
                <w:sz w:val="20"/>
                <w:szCs w:val="20"/>
              </w:rPr>
            </w:pPr>
            <w:r>
              <w:rPr>
                <w:rFonts w:ascii="Verdana" w:hAnsi="Verdana" w:cs="Verdana"/>
                <w:sz w:val="20"/>
                <w:szCs w:val="20"/>
              </w:rPr>
              <w:t xml:space="preserve">@ </w:t>
            </w:r>
            <w:r>
              <w:rPr>
                <w:rFonts w:ascii="Rupee Foradian" w:hAnsi="Rupee Foradian" w:cs="Rupee Foradian"/>
                <w:sz w:val="20"/>
                <w:szCs w:val="20"/>
              </w:rPr>
              <w:t xml:space="preserve">`. </w:t>
            </w:r>
            <w:r>
              <w:rPr>
                <w:rFonts w:ascii="Verdana" w:hAnsi="Verdana" w:cs="Verdana"/>
                <w:sz w:val="20"/>
                <w:szCs w:val="20"/>
              </w:rPr>
              <w:t>4500.00</w:t>
            </w:r>
          </w:p>
        </w:tc>
      </w:tr>
      <w:tr w:rsidR="0003642C" w:rsidRPr="008F5759">
        <w:trPr>
          <w:trHeight w:val="158"/>
        </w:trPr>
        <w:tc>
          <w:tcPr>
            <w:tcW w:w="540" w:type="dxa"/>
          </w:tcPr>
          <w:p w:rsidR="0003642C" w:rsidRPr="008F5759" w:rsidRDefault="0003642C" w:rsidP="00EB5FA4">
            <w:pPr>
              <w:pStyle w:val="NoSpacing"/>
              <w:rPr>
                <w:rFonts w:ascii="Verdana" w:hAnsi="Verdana" w:cs="Verdana"/>
                <w:sz w:val="20"/>
                <w:szCs w:val="20"/>
              </w:rPr>
            </w:pPr>
          </w:p>
        </w:tc>
        <w:tc>
          <w:tcPr>
            <w:tcW w:w="3836" w:type="dxa"/>
            <w:gridSpan w:val="2"/>
          </w:tcPr>
          <w:p w:rsidR="0003642C" w:rsidRDefault="0003642C" w:rsidP="00EB5FA4">
            <w:pPr>
              <w:pStyle w:val="NoSpacing"/>
              <w:jc w:val="right"/>
              <w:rPr>
                <w:rFonts w:ascii="Verdana" w:hAnsi="Verdana" w:cs="Verdana"/>
                <w:sz w:val="20"/>
                <w:szCs w:val="20"/>
              </w:rPr>
            </w:pPr>
            <w:r>
              <w:rPr>
                <w:rFonts w:ascii="Verdana" w:hAnsi="Verdana" w:cs="Verdana"/>
                <w:sz w:val="20"/>
                <w:szCs w:val="20"/>
              </w:rPr>
              <w:t>ST @ 12.36% on service charges</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1812.00</w:t>
            </w:r>
          </w:p>
          <w:p w:rsidR="0003642C" w:rsidRDefault="0003642C" w:rsidP="00EB5FA4">
            <w:pPr>
              <w:pStyle w:val="NoSpacing"/>
              <w:jc w:val="right"/>
              <w:rPr>
                <w:rFonts w:ascii="Verdana" w:hAnsi="Verdana" w:cs="Verdana"/>
                <w:sz w:val="20"/>
                <w:szCs w:val="20"/>
              </w:rPr>
            </w:pPr>
            <w:r>
              <w:rPr>
                <w:rFonts w:ascii="Verdana" w:hAnsi="Verdana" w:cs="Verdana"/>
                <w:sz w:val="20"/>
                <w:szCs w:val="20"/>
              </w:rPr>
              <w:t xml:space="preserve">@ </w:t>
            </w:r>
            <w:r>
              <w:rPr>
                <w:rFonts w:ascii="Rupee Foradian" w:hAnsi="Rupee Foradian" w:cs="Rupee Foradian"/>
                <w:sz w:val="20"/>
                <w:szCs w:val="20"/>
              </w:rPr>
              <w:t xml:space="preserve">`. </w:t>
            </w:r>
            <w:r>
              <w:rPr>
                <w:rFonts w:ascii="Verdana" w:hAnsi="Verdana" w:cs="Verdana"/>
                <w:sz w:val="20"/>
                <w:szCs w:val="20"/>
              </w:rPr>
              <w:t>18926.00</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Not applicable</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Not applicable</w:t>
            </w:r>
          </w:p>
        </w:tc>
        <w:tc>
          <w:tcPr>
            <w:tcW w:w="1504"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Not applicable</w:t>
            </w:r>
          </w:p>
        </w:tc>
      </w:tr>
      <w:tr w:rsidR="0003642C" w:rsidRPr="008F5759">
        <w:trPr>
          <w:trHeight w:val="158"/>
        </w:trPr>
        <w:tc>
          <w:tcPr>
            <w:tcW w:w="540" w:type="dxa"/>
          </w:tcPr>
          <w:p w:rsidR="0003642C" w:rsidRPr="008F5759" w:rsidRDefault="0003642C" w:rsidP="00EB5FA4">
            <w:pPr>
              <w:pStyle w:val="NoSpacing"/>
              <w:rPr>
                <w:rFonts w:ascii="Verdana" w:hAnsi="Verdana" w:cs="Verdana"/>
                <w:sz w:val="20"/>
                <w:szCs w:val="20"/>
              </w:rPr>
            </w:pPr>
          </w:p>
        </w:tc>
        <w:tc>
          <w:tcPr>
            <w:tcW w:w="3836" w:type="dxa"/>
            <w:gridSpan w:val="2"/>
          </w:tcPr>
          <w:p w:rsidR="0003642C" w:rsidRDefault="0003642C" w:rsidP="00EB5FA4">
            <w:pPr>
              <w:pStyle w:val="NoSpacing"/>
              <w:jc w:val="right"/>
              <w:rPr>
                <w:rFonts w:ascii="Verdana" w:hAnsi="Verdana" w:cs="Verdana"/>
                <w:sz w:val="20"/>
                <w:szCs w:val="20"/>
              </w:rPr>
            </w:pPr>
            <w:r>
              <w:rPr>
                <w:rFonts w:ascii="Verdana" w:hAnsi="Verdana" w:cs="Verdana"/>
                <w:sz w:val="20"/>
                <w:szCs w:val="20"/>
              </w:rPr>
              <w:t>Total amount</w:t>
            </w:r>
          </w:p>
        </w:tc>
        <w:tc>
          <w:tcPr>
            <w:tcW w:w="1496" w:type="dxa"/>
          </w:tcPr>
          <w:p w:rsidR="0003642C" w:rsidRDefault="0003642C" w:rsidP="00EB5FA4">
            <w:pPr>
              <w:pStyle w:val="NoSpacing"/>
              <w:jc w:val="right"/>
              <w:rPr>
                <w:rFonts w:ascii="Verdana" w:hAnsi="Verdana" w:cs="Verdana"/>
                <w:sz w:val="20"/>
                <w:szCs w:val="20"/>
              </w:rPr>
            </w:pPr>
            <w:r>
              <w:rPr>
                <w:rFonts w:ascii="Verdana" w:hAnsi="Verdana" w:cs="Verdana"/>
                <w:sz w:val="20"/>
                <w:szCs w:val="20"/>
              </w:rPr>
              <w:t>21158.00</w:t>
            </w:r>
          </w:p>
          <w:p w:rsidR="0003642C" w:rsidRPr="00005D1D" w:rsidRDefault="0003642C" w:rsidP="00EB5FA4">
            <w:pPr>
              <w:pStyle w:val="NoSpacing"/>
              <w:jc w:val="right"/>
              <w:rPr>
                <w:rFonts w:ascii="Verdana" w:hAnsi="Verdana" w:cs="Verdana"/>
                <w:sz w:val="20"/>
                <w:szCs w:val="20"/>
              </w:rPr>
            </w:pPr>
            <w:r>
              <w:rPr>
                <w:rFonts w:ascii="Verdana" w:hAnsi="Verdana" w:cs="Verdana"/>
                <w:sz w:val="20"/>
                <w:szCs w:val="20"/>
              </w:rPr>
              <w:t xml:space="preserve">Say </w:t>
            </w:r>
            <w:r>
              <w:rPr>
                <w:rFonts w:ascii="Rupee Foradian" w:hAnsi="Rupee Foradian" w:cs="Rupee Foradian"/>
                <w:sz w:val="20"/>
                <w:szCs w:val="20"/>
              </w:rPr>
              <w:t>`.</w:t>
            </w:r>
            <w:r>
              <w:rPr>
                <w:rFonts w:ascii="Verdana" w:hAnsi="Verdana" w:cs="Verdana"/>
                <w:sz w:val="20"/>
                <w:szCs w:val="20"/>
              </w:rPr>
              <w:t>21200.00</w:t>
            </w:r>
          </w:p>
        </w:tc>
        <w:tc>
          <w:tcPr>
            <w:tcW w:w="1496" w:type="dxa"/>
          </w:tcPr>
          <w:p w:rsidR="0003642C" w:rsidRPr="0082202A" w:rsidRDefault="0003642C" w:rsidP="00EB5FA4">
            <w:pPr>
              <w:pStyle w:val="NoSpacing"/>
              <w:jc w:val="right"/>
              <w:rPr>
                <w:rFonts w:ascii="Verdana" w:hAnsi="Verdana" w:cs="Verdana"/>
                <w:sz w:val="20"/>
                <w:szCs w:val="20"/>
              </w:rPr>
            </w:pPr>
            <w:r>
              <w:rPr>
                <w:rFonts w:ascii="Verdana" w:hAnsi="Verdana" w:cs="Verdana"/>
                <w:sz w:val="20"/>
                <w:szCs w:val="20"/>
              </w:rPr>
              <w:t>20750.00</w:t>
            </w:r>
          </w:p>
        </w:tc>
        <w:tc>
          <w:tcPr>
            <w:tcW w:w="1496" w:type="dxa"/>
          </w:tcPr>
          <w:p w:rsidR="0003642C" w:rsidRPr="008F5759" w:rsidRDefault="0003642C" w:rsidP="00EB5FA4">
            <w:pPr>
              <w:pStyle w:val="NoSpacing"/>
              <w:jc w:val="right"/>
              <w:rPr>
                <w:rFonts w:ascii="Verdana" w:hAnsi="Verdana" w:cs="Verdana"/>
                <w:sz w:val="20"/>
                <w:szCs w:val="20"/>
              </w:rPr>
            </w:pPr>
            <w:r>
              <w:rPr>
                <w:rFonts w:ascii="Verdana" w:hAnsi="Verdana" w:cs="Verdana"/>
                <w:sz w:val="20"/>
                <w:szCs w:val="20"/>
              </w:rPr>
              <w:t>19065.00</w:t>
            </w:r>
          </w:p>
        </w:tc>
        <w:tc>
          <w:tcPr>
            <w:tcW w:w="1504" w:type="dxa"/>
          </w:tcPr>
          <w:p w:rsidR="0003642C" w:rsidRPr="008F5759" w:rsidRDefault="0003642C" w:rsidP="00EB5FA4">
            <w:pPr>
              <w:pStyle w:val="NoSpacing"/>
              <w:jc w:val="right"/>
              <w:rPr>
                <w:rFonts w:ascii="Verdana" w:hAnsi="Verdana" w:cs="Verdana"/>
                <w:sz w:val="20"/>
                <w:szCs w:val="20"/>
              </w:rPr>
            </w:pPr>
            <w:r>
              <w:rPr>
                <w:rFonts w:ascii="Verdana" w:hAnsi="Verdana" w:cs="Verdana"/>
                <w:sz w:val="20"/>
                <w:szCs w:val="20"/>
              </w:rPr>
              <w:t>20025.00</w:t>
            </w:r>
          </w:p>
        </w:tc>
      </w:tr>
      <w:tr w:rsidR="0003642C" w:rsidRPr="008F5759">
        <w:trPr>
          <w:trHeight w:val="218"/>
        </w:trPr>
        <w:tc>
          <w:tcPr>
            <w:tcW w:w="540" w:type="dxa"/>
          </w:tcPr>
          <w:p w:rsidR="0003642C" w:rsidRPr="008F5759" w:rsidRDefault="0003642C" w:rsidP="00EB5FA4">
            <w:pPr>
              <w:pStyle w:val="NoSpacing"/>
              <w:rPr>
                <w:rFonts w:ascii="Verdana" w:hAnsi="Verdana" w:cs="Verdana"/>
                <w:sz w:val="20"/>
                <w:szCs w:val="20"/>
              </w:rPr>
            </w:pPr>
          </w:p>
        </w:tc>
        <w:tc>
          <w:tcPr>
            <w:tcW w:w="5332" w:type="dxa"/>
            <w:gridSpan w:val="3"/>
          </w:tcPr>
          <w:p w:rsidR="0003642C" w:rsidRPr="008F5759" w:rsidRDefault="0003642C" w:rsidP="00EB5FA4">
            <w:pPr>
              <w:pStyle w:val="NoSpacing"/>
              <w:jc w:val="right"/>
              <w:rPr>
                <w:rFonts w:ascii="Verdana" w:hAnsi="Verdana" w:cs="Verdana"/>
                <w:sz w:val="20"/>
                <w:szCs w:val="20"/>
              </w:rPr>
            </w:pPr>
            <w:r w:rsidRPr="008F5759">
              <w:rPr>
                <w:rFonts w:ascii="Verdana" w:hAnsi="Verdana" w:cs="Verdana"/>
                <w:sz w:val="20"/>
                <w:szCs w:val="20"/>
              </w:rPr>
              <w:t xml:space="preserve">Earnest money @ Rs. </w:t>
            </w:r>
            <w:r>
              <w:rPr>
                <w:rFonts w:ascii="Verdana" w:hAnsi="Verdana" w:cs="Verdana"/>
                <w:sz w:val="20"/>
                <w:szCs w:val="20"/>
              </w:rPr>
              <w:t>530</w:t>
            </w:r>
            <w:r w:rsidRPr="008F5759">
              <w:rPr>
                <w:rFonts w:ascii="Verdana" w:hAnsi="Verdana" w:cs="Verdana"/>
                <w:sz w:val="20"/>
                <w:szCs w:val="20"/>
              </w:rPr>
              <w:t>.00</w:t>
            </w:r>
          </w:p>
        </w:tc>
        <w:tc>
          <w:tcPr>
            <w:tcW w:w="1496" w:type="dxa"/>
          </w:tcPr>
          <w:p w:rsidR="0003642C" w:rsidRPr="008F5759" w:rsidRDefault="0003642C" w:rsidP="00EB5FA4">
            <w:pPr>
              <w:pStyle w:val="NoSpacing"/>
              <w:jc w:val="right"/>
              <w:rPr>
                <w:rFonts w:ascii="Verdana" w:hAnsi="Verdana" w:cs="Verdana"/>
                <w:sz w:val="20"/>
                <w:szCs w:val="20"/>
              </w:rPr>
            </w:pPr>
            <w:r w:rsidRPr="008F5759">
              <w:rPr>
                <w:rFonts w:ascii="Verdana" w:hAnsi="Verdana" w:cs="Verdana"/>
                <w:sz w:val="20"/>
                <w:szCs w:val="20"/>
              </w:rPr>
              <w:t>Deposited</w:t>
            </w:r>
          </w:p>
        </w:tc>
        <w:tc>
          <w:tcPr>
            <w:tcW w:w="1496" w:type="dxa"/>
          </w:tcPr>
          <w:p w:rsidR="0003642C" w:rsidRPr="008F5759" w:rsidRDefault="0003642C" w:rsidP="00EB5FA4">
            <w:pPr>
              <w:pStyle w:val="NoSpacing"/>
              <w:jc w:val="right"/>
              <w:rPr>
                <w:rFonts w:ascii="Verdana" w:hAnsi="Verdana" w:cs="Verdana"/>
                <w:sz w:val="20"/>
                <w:szCs w:val="20"/>
              </w:rPr>
            </w:pPr>
            <w:r w:rsidRPr="008F5759">
              <w:rPr>
                <w:rFonts w:ascii="Verdana" w:hAnsi="Verdana" w:cs="Verdana"/>
                <w:sz w:val="20"/>
                <w:szCs w:val="20"/>
              </w:rPr>
              <w:t>Deposited</w:t>
            </w:r>
          </w:p>
        </w:tc>
        <w:tc>
          <w:tcPr>
            <w:tcW w:w="1504" w:type="dxa"/>
          </w:tcPr>
          <w:p w:rsidR="0003642C" w:rsidRPr="008F5759" w:rsidRDefault="0003642C" w:rsidP="00EB5FA4">
            <w:pPr>
              <w:pStyle w:val="NoSpacing"/>
              <w:jc w:val="right"/>
              <w:rPr>
                <w:rFonts w:ascii="Verdana" w:hAnsi="Verdana" w:cs="Verdana"/>
                <w:sz w:val="20"/>
                <w:szCs w:val="20"/>
              </w:rPr>
            </w:pPr>
            <w:r w:rsidRPr="008F5759">
              <w:rPr>
                <w:rFonts w:ascii="Verdana" w:hAnsi="Verdana" w:cs="Verdana"/>
                <w:sz w:val="20"/>
                <w:szCs w:val="20"/>
              </w:rPr>
              <w:t>Deposited</w:t>
            </w:r>
          </w:p>
        </w:tc>
      </w:tr>
      <w:tr w:rsidR="0003642C" w:rsidRPr="008F5759">
        <w:trPr>
          <w:trHeight w:val="146"/>
        </w:trPr>
        <w:tc>
          <w:tcPr>
            <w:tcW w:w="540" w:type="dxa"/>
          </w:tcPr>
          <w:p w:rsidR="0003642C" w:rsidRPr="008F5759" w:rsidRDefault="0003642C" w:rsidP="00EB5FA4">
            <w:pPr>
              <w:pStyle w:val="NoSpacing"/>
              <w:rPr>
                <w:rFonts w:ascii="Verdana" w:hAnsi="Verdana" w:cs="Verdana"/>
                <w:sz w:val="20"/>
                <w:szCs w:val="20"/>
              </w:rPr>
            </w:pPr>
          </w:p>
        </w:tc>
        <w:tc>
          <w:tcPr>
            <w:tcW w:w="5332" w:type="dxa"/>
            <w:gridSpan w:val="3"/>
          </w:tcPr>
          <w:p w:rsidR="0003642C" w:rsidRPr="008F5759" w:rsidRDefault="0003642C" w:rsidP="00EB5FA4">
            <w:pPr>
              <w:pStyle w:val="NoSpacing"/>
              <w:jc w:val="center"/>
              <w:rPr>
                <w:rFonts w:ascii="Verdana" w:hAnsi="Verdana" w:cs="Verdana"/>
                <w:sz w:val="18"/>
                <w:szCs w:val="18"/>
              </w:rPr>
            </w:pPr>
            <w:r w:rsidRPr="008F5759">
              <w:rPr>
                <w:rFonts w:ascii="Verdana" w:hAnsi="Verdana" w:cs="Verdana"/>
                <w:sz w:val="20"/>
                <w:szCs w:val="20"/>
              </w:rPr>
              <w:t xml:space="preserve">Status </w:t>
            </w:r>
            <w:proofErr w:type="spellStart"/>
            <w:r w:rsidRPr="008F5759">
              <w:rPr>
                <w:rFonts w:ascii="Verdana" w:hAnsi="Verdana" w:cs="Verdana"/>
                <w:sz w:val="20"/>
                <w:szCs w:val="20"/>
              </w:rPr>
              <w:t>w.r.t</w:t>
            </w:r>
            <w:proofErr w:type="spellEnd"/>
            <w:r w:rsidRPr="008F5759">
              <w:rPr>
                <w:rFonts w:ascii="Verdana" w:hAnsi="Verdana" w:cs="Verdana"/>
                <w:sz w:val="20"/>
                <w:szCs w:val="20"/>
              </w:rPr>
              <w:t>. our estimated amount</w:t>
            </w:r>
            <w:r>
              <w:rPr>
                <w:rFonts w:ascii="Verdana" w:hAnsi="Verdana" w:cs="Verdana"/>
                <w:sz w:val="20"/>
                <w:szCs w:val="20"/>
              </w:rPr>
              <w:tab/>
            </w:r>
          </w:p>
        </w:tc>
        <w:tc>
          <w:tcPr>
            <w:tcW w:w="1496" w:type="dxa"/>
          </w:tcPr>
          <w:p w:rsidR="0003642C" w:rsidRPr="008F5759" w:rsidRDefault="0003642C" w:rsidP="00EB5FA4">
            <w:pPr>
              <w:pStyle w:val="NoSpacing"/>
              <w:jc w:val="center"/>
              <w:rPr>
                <w:rFonts w:ascii="Verdana" w:hAnsi="Verdana" w:cs="Verdana"/>
                <w:sz w:val="18"/>
                <w:szCs w:val="18"/>
              </w:rPr>
            </w:pPr>
            <w:r w:rsidRPr="008F5759">
              <w:rPr>
                <w:rFonts w:ascii="Verdana" w:hAnsi="Verdana" w:cs="Verdana"/>
                <w:sz w:val="18"/>
                <w:szCs w:val="18"/>
              </w:rPr>
              <w:t>(</w:t>
            </w:r>
            <w:r>
              <w:rPr>
                <w:rFonts w:ascii="Verdana" w:hAnsi="Verdana" w:cs="Verdana"/>
                <w:sz w:val="18"/>
                <w:szCs w:val="18"/>
              </w:rPr>
              <w:t>+</w:t>
            </w:r>
            <w:r w:rsidRPr="008F5759">
              <w:rPr>
                <w:rFonts w:ascii="Verdana" w:hAnsi="Verdana" w:cs="Verdana"/>
                <w:sz w:val="18"/>
                <w:szCs w:val="18"/>
              </w:rPr>
              <w:t xml:space="preserve">) </w:t>
            </w:r>
            <w:r>
              <w:rPr>
                <w:rFonts w:ascii="Verdana" w:hAnsi="Verdana" w:cs="Verdana"/>
                <w:sz w:val="18"/>
                <w:szCs w:val="18"/>
              </w:rPr>
              <w:t xml:space="preserve">7.25 </w:t>
            </w:r>
            <w:r w:rsidRPr="008F5759">
              <w:rPr>
                <w:rFonts w:ascii="Verdana" w:hAnsi="Verdana" w:cs="Verdana"/>
                <w:sz w:val="18"/>
                <w:szCs w:val="18"/>
              </w:rPr>
              <w:t>%</w:t>
            </w:r>
          </w:p>
        </w:tc>
        <w:tc>
          <w:tcPr>
            <w:tcW w:w="1496" w:type="dxa"/>
          </w:tcPr>
          <w:p w:rsidR="0003642C" w:rsidRPr="008F5759" w:rsidRDefault="0003642C" w:rsidP="00EB5FA4">
            <w:pPr>
              <w:pStyle w:val="NoSpacing"/>
              <w:jc w:val="right"/>
              <w:rPr>
                <w:rFonts w:ascii="Verdana" w:hAnsi="Verdana" w:cs="Verdana"/>
                <w:sz w:val="20"/>
                <w:szCs w:val="20"/>
              </w:rPr>
            </w:pPr>
            <w:r w:rsidRPr="008F5759">
              <w:rPr>
                <w:rFonts w:ascii="Verdana" w:hAnsi="Verdana" w:cs="Verdana"/>
                <w:sz w:val="18"/>
                <w:szCs w:val="18"/>
              </w:rPr>
              <w:t>(</w:t>
            </w:r>
            <w:r>
              <w:rPr>
                <w:rFonts w:ascii="Verdana" w:hAnsi="Verdana" w:cs="Verdana"/>
                <w:sz w:val="18"/>
                <w:szCs w:val="18"/>
              </w:rPr>
              <w:t>-</w:t>
            </w:r>
            <w:r w:rsidRPr="008F5759">
              <w:rPr>
                <w:rFonts w:ascii="Verdana" w:hAnsi="Verdana" w:cs="Verdana"/>
                <w:sz w:val="18"/>
                <w:szCs w:val="18"/>
              </w:rPr>
              <w:t xml:space="preserve">) </w:t>
            </w:r>
            <w:r>
              <w:rPr>
                <w:rFonts w:ascii="Verdana" w:hAnsi="Verdana" w:cs="Verdana"/>
                <w:sz w:val="18"/>
                <w:szCs w:val="18"/>
              </w:rPr>
              <w:t xml:space="preserve">1.45 </w:t>
            </w:r>
            <w:r w:rsidRPr="008F5759">
              <w:rPr>
                <w:rFonts w:ascii="Verdana" w:hAnsi="Verdana" w:cs="Verdana"/>
                <w:sz w:val="18"/>
                <w:szCs w:val="18"/>
              </w:rPr>
              <w:t>%</w:t>
            </w:r>
          </w:p>
        </w:tc>
        <w:tc>
          <w:tcPr>
            <w:tcW w:w="1504" w:type="dxa"/>
          </w:tcPr>
          <w:p w:rsidR="0003642C" w:rsidRPr="00376B07" w:rsidRDefault="0003642C" w:rsidP="00EB5FA4">
            <w:pPr>
              <w:pStyle w:val="NoSpacing"/>
              <w:rPr>
                <w:rFonts w:ascii="Verdana" w:hAnsi="Verdana" w:cs="Verdana"/>
                <w:sz w:val="18"/>
                <w:szCs w:val="18"/>
              </w:rPr>
            </w:pPr>
            <w:r w:rsidRPr="00376B07">
              <w:rPr>
                <w:rFonts w:ascii="Verdana" w:hAnsi="Verdana" w:cs="Verdana"/>
                <w:sz w:val="18"/>
                <w:szCs w:val="18"/>
              </w:rPr>
              <w:t>(</w:t>
            </w:r>
            <w:r>
              <w:rPr>
                <w:rFonts w:ascii="Verdana" w:hAnsi="Verdana" w:cs="Verdana"/>
                <w:sz w:val="18"/>
                <w:szCs w:val="18"/>
              </w:rPr>
              <w:t>+</w:t>
            </w:r>
            <w:r w:rsidRPr="00376B07">
              <w:rPr>
                <w:rFonts w:ascii="Verdana" w:hAnsi="Verdana" w:cs="Verdana"/>
                <w:sz w:val="18"/>
                <w:szCs w:val="18"/>
              </w:rPr>
              <w:t xml:space="preserve">) </w:t>
            </w:r>
            <w:r>
              <w:rPr>
                <w:rFonts w:ascii="Verdana" w:hAnsi="Verdana" w:cs="Verdana"/>
                <w:sz w:val="18"/>
                <w:szCs w:val="18"/>
              </w:rPr>
              <w:t>3.50</w:t>
            </w:r>
            <w:r w:rsidRPr="00376B07">
              <w:rPr>
                <w:rFonts w:ascii="Verdana" w:hAnsi="Verdana" w:cs="Verdana"/>
                <w:sz w:val="18"/>
                <w:szCs w:val="18"/>
              </w:rPr>
              <w:t>%</w:t>
            </w:r>
          </w:p>
        </w:tc>
      </w:tr>
    </w:tbl>
    <w:p w:rsidR="0003642C" w:rsidRDefault="0003642C" w:rsidP="004D1543">
      <w:pPr>
        <w:pStyle w:val="NoSpacing"/>
        <w:ind w:left="720" w:hanging="720"/>
        <w:jc w:val="both"/>
        <w:rPr>
          <w:rFonts w:ascii="Verdana" w:hAnsi="Verdana" w:cs="Verdana"/>
          <w:sz w:val="20"/>
          <w:szCs w:val="20"/>
        </w:rPr>
      </w:pPr>
    </w:p>
    <w:p w:rsidR="0003642C" w:rsidRPr="00205346" w:rsidRDefault="0003642C" w:rsidP="004D1543">
      <w:pPr>
        <w:pStyle w:val="NoSpacing"/>
        <w:ind w:left="720" w:hanging="720"/>
        <w:jc w:val="both"/>
        <w:rPr>
          <w:rFonts w:ascii="Verdana" w:hAnsi="Verdana" w:cs="Verdana"/>
          <w:sz w:val="20"/>
          <w:szCs w:val="20"/>
        </w:rPr>
      </w:pPr>
      <w:r w:rsidRPr="00205346">
        <w:rPr>
          <w:rFonts w:ascii="Verdana" w:hAnsi="Verdana" w:cs="Verdana"/>
          <w:sz w:val="20"/>
          <w:szCs w:val="20"/>
        </w:rPr>
        <w:t>6)</w:t>
      </w:r>
      <w:r w:rsidRPr="00205346">
        <w:rPr>
          <w:rFonts w:ascii="Verdana" w:hAnsi="Verdana" w:cs="Verdana"/>
          <w:sz w:val="20"/>
          <w:szCs w:val="20"/>
        </w:rPr>
        <w:tab/>
        <w:t xml:space="preserve">The Lowest (L-1) offer of M/s. </w:t>
      </w:r>
      <w:proofErr w:type="spellStart"/>
      <w:r>
        <w:rPr>
          <w:rFonts w:ascii="Verdana" w:hAnsi="Verdana" w:cs="Verdana"/>
          <w:sz w:val="20"/>
          <w:szCs w:val="20"/>
        </w:rPr>
        <w:t>Binanda</w:t>
      </w:r>
      <w:proofErr w:type="spellEnd"/>
      <w:r>
        <w:rPr>
          <w:rFonts w:ascii="Verdana" w:hAnsi="Verdana" w:cs="Verdana"/>
          <w:sz w:val="20"/>
          <w:szCs w:val="20"/>
        </w:rPr>
        <w:t xml:space="preserve"> </w:t>
      </w:r>
      <w:proofErr w:type="spellStart"/>
      <w:r>
        <w:rPr>
          <w:rFonts w:ascii="Verdana" w:hAnsi="Verdana" w:cs="Verdana"/>
          <w:sz w:val="20"/>
          <w:szCs w:val="20"/>
        </w:rPr>
        <w:t>Chetia</w:t>
      </w:r>
      <w:proofErr w:type="spellEnd"/>
      <w:r w:rsidRPr="00205346">
        <w:rPr>
          <w:rFonts w:ascii="Verdana" w:hAnsi="Verdana" w:cs="Verdana"/>
          <w:sz w:val="20"/>
          <w:szCs w:val="20"/>
        </w:rPr>
        <w:t xml:space="preserve">, Namrup, is found </w:t>
      </w:r>
      <w:r>
        <w:rPr>
          <w:rFonts w:ascii="Verdana" w:hAnsi="Verdana" w:cs="Verdana"/>
          <w:sz w:val="20"/>
          <w:szCs w:val="20"/>
        </w:rPr>
        <w:t>1.45</w:t>
      </w:r>
      <w:r w:rsidRPr="00205346">
        <w:rPr>
          <w:rFonts w:ascii="Verdana" w:hAnsi="Verdana" w:cs="Verdana"/>
          <w:sz w:val="20"/>
          <w:szCs w:val="20"/>
        </w:rPr>
        <w:t xml:space="preserve">% </w:t>
      </w:r>
      <w:r>
        <w:rPr>
          <w:rFonts w:ascii="Verdana" w:hAnsi="Verdana" w:cs="Verdana"/>
          <w:sz w:val="20"/>
          <w:szCs w:val="20"/>
        </w:rPr>
        <w:t>lower</w:t>
      </w:r>
      <w:r w:rsidRPr="00205346">
        <w:rPr>
          <w:rFonts w:ascii="Verdana" w:hAnsi="Verdana" w:cs="Verdana"/>
          <w:sz w:val="20"/>
          <w:szCs w:val="20"/>
        </w:rPr>
        <w:t xml:space="preserve"> than our estimated value and the party is capable of executing the above job.</w:t>
      </w:r>
      <w:r>
        <w:rPr>
          <w:rFonts w:ascii="Verdana" w:hAnsi="Verdana" w:cs="Verdana"/>
          <w:sz w:val="20"/>
          <w:szCs w:val="20"/>
        </w:rPr>
        <w:t xml:space="preserve"> </w:t>
      </w:r>
    </w:p>
    <w:p w:rsidR="0003642C" w:rsidRPr="00205346" w:rsidRDefault="0003642C" w:rsidP="004D1543">
      <w:pPr>
        <w:pStyle w:val="NoSpacing"/>
        <w:ind w:left="720" w:hanging="720"/>
        <w:rPr>
          <w:rFonts w:ascii="Verdana" w:hAnsi="Verdana" w:cs="Verdana"/>
          <w:sz w:val="20"/>
          <w:szCs w:val="20"/>
        </w:rPr>
      </w:pPr>
      <w:r w:rsidRPr="00205346">
        <w:rPr>
          <w:rFonts w:ascii="Verdana" w:hAnsi="Verdana" w:cs="Verdana"/>
          <w:sz w:val="20"/>
          <w:szCs w:val="20"/>
        </w:rPr>
        <w:t>7)</w:t>
      </w:r>
      <w:r w:rsidRPr="00205346">
        <w:rPr>
          <w:rFonts w:ascii="Verdana" w:hAnsi="Verdana" w:cs="Verdana"/>
          <w:sz w:val="20"/>
          <w:szCs w:val="20"/>
        </w:rPr>
        <w:tab/>
        <w:t xml:space="preserve">In view of above, it is recommended to award the job </w:t>
      </w:r>
      <w:r>
        <w:rPr>
          <w:rFonts w:ascii="Verdana" w:hAnsi="Verdana" w:cs="Verdana"/>
          <w:sz w:val="20"/>
          <w:szCs w:val="20"/>
        </w:rPr>
        <w:t xml:space="preserve">to </w:t>
      </w:r>
      <w:r w:rsidRPr="00205346">
        <w:rPr>
          <w:rFonts w:ascii="Verdana" w:hAnsi="Verdana" w:cs="Verdana"/>
          <w:sz w:val="20"/>
          <w:szCs w:val="20"/>
        </w:rPr>
        <w:t xml:space="preserve">M/s. </w:t>
      </w:r>
      <w:proofErr w:type="spellStart"/>
      <w:r>
        <w:rPr>
          <w:rFonts w:ascii="Verdana" w:hAnsi="Verdana" w:cs="Verdana"/>
          <w:sz w:val="20"/>
          <w:szCs w:val="20"/>
        </w:rPr>
        <w:t>Binanda</w:t>
      </w:r>
      <w:proofErr w:type="spellEnd"/>
      <w:r>
        <w:rPr>
          <w:rFonts w:ascii="Verdana" w:hAnsi="Verdana" w:cs="Verdana"/>
          <w:sz w:val="20"/>
          <w:szCs w:val="20"/>
        </w:rPr>
        <w:t xml:space="preserve"> </w:t>
      </w:r>
      <w:proofErr w:type="spellStart"/>
      <w:r>
        <w:rPr>
          <w:rFonts w:ascii="Verdana" w:hAnsi="Verdana" w:cs="Verdana"/>
          <w:sz w:val="20"/>
          <w:szCs w:val="20"/>
        </w:rPr>
        <w:t>Chetia</w:t>
      </w:r>
      <w:proofErr w:type="spellEnd"/>
      <w:r w:rsidRPr="00205346">
        <w:rPr>
          <w:rFonts w:ascii="Verdana" w:hAnsi="Verdana" w:cs="Verdana"/>
          <w:sz w:val="20"/>
          <w:szCs w:val="20"/>
        </w:rPr>
        <w:t xml:space="preserve">, Namrup, at their quoted price of </w:t>
      </w:r>
      <w:r>
        <w:rPr>
          <w:rFonts w:ascii="Verdana" w:hAnsi="Verdana" w:cs="Verdana"/>
          <w:sz w:val="20"/>
          <w:szCs w:val="20"/>
        </w:rPr>
        <w:t>Rs. 19, 065.00</w:t>
      </w:r>
      <w:r w:rsidRPr="00205346">
        <w:rPr>
          <w:rFonts w:ascii="Verdana" w:hAnsi="Verdana" w:cs="Verdana"/>
          <w:sz w:val="20"/>
          <w:szCs w:val="20"/>
        </w:rPr>
        <w:t xml:space="preserve"> (Rupees </w:t>
      </w:r>
      <w:r>
        <w:rPr>
          <w:rFonts w:ascii="Verdana" w:hAnsi="Verdana" w:cs="Verdana"/>
          <w:sz w:val="20"/>
          <w:szCs w:val="20"/>
        </w:rPr>
        <w:t xml:space="preserve">nineteen </w:t>
      </w:r>
      <w:r w:rsidRPr="00205346">
        <w:rPr>
          <w:rFonts w:ascii="Verdana" w:hAnsi="Verdana" w:cs="Verdana"/>
          <w:sz w:val="20"/>
          <w:szCs w:val="20"/>
        </w:rPr>
        <w:t>thousand</w:t>
      </w:r>
      <w:r>
        <w:rPr>
          <w:rFonts w:ascii="Verdana" w:hAnsi="Verdana" w:cs="Verdana"/>
          <w:sz w:val="20"/>
          <w:szCs w:val="20"/>
        </w:rPr>
        <w:t xml:space="preserve"> sixty five</w:t>
      </w:r>
      <w:r w:rsidRPr="00205346">
        <w:rPr>
          <w:rFonts w:ascii="Verdana" w:hAnsi="Verdana" w:cs="Verdana"/>
          <w:sz w:val="20"/>
          <w:szCs w:val="20"/>
        </w:rPr>
        <w:t xml:space="preserve">) only </w:t>
      </w:r>
      <w:r>
        <w:rPr>
          <w:rFonts w:ascii="Verdana" w:hAnsi="Verdana" w:cs="Verdana"/>
          <w:sz w:val="20"/>
          <w:szCs w:val="20"/>
        </w:rPr>
        <w:t xml:space="preserve">inclusive of VAT but exclusive of </w:t>
      </w:r>
      <w:r w:rsidRPr="00205346">
        <w:rPr>
          <w:rFonts w:ascii="Verdana" w:hAnsi="Verdana" w:cs="Verdana"/>
          <w:sz w:val="20"/>
          <w:szCs w:val="20"/>
        </w:rPr>
        <w:t>Service tax</w:t>
      </w:r>
      <w:r>
        <w:rPr>
          <w:rFonts w:ascii="Verdana" w:hAnsi="Verdana" w:cs="Verdana"/>
          <w:sz w:val="20"/>
          <w:szCs w:val="20"/>
        </w:rPr>
        <w:t xml:space="preserve"> which is not applicable</w:t>
      </w:r>
    </w:p>
    <w:p w:rsidR="0003642C" w:rsidRPr="00205346" w:rsidRDefault="0003642C" w:rsidP="004D1543">
      <w:pPr>
        <w:pStyle w:val="NoSpacing"/>
        <w:rPr>
          <w:rFonts w:ascii="Verdana" w:hAnsi="Verdana" w:cs="Verdana"/>
          <w:sz w:val="20"/>
          <w:szCs w:val="20"/>
        </w:rPr>
      </w:pPr>
    </w:p>
    <w:p w:rsidR="0003642C" w:rsidRPr="00205346" w:rsidRDefault="0003642C" w:rsidP="004D1543">
      <w:pPr>
        <w:pStyle w:val="NoSpacing"/>
        <w:rPr>
          <w:rFonts w:ascii="Verdana" w:hAnsi="Verdana" w:cs="Verdana"/>
          <w:sz w:val="20"/>
          <w:szCs w:val="20"/>
        </w:rPr>
      </w:pPr>
      <w:r w:rsidRPr="00205346">
        <w:rPr>
          <w:rFonts w:ascii="Verdana" w:hAnsi="Verdana" w:cs="Verdana"/>
          <w:sz w:val="20"/>
          <w:szCs w:val="20"/>
        </w:rPr>
        <w:t xml:space="preserve">      </w:t>
      </w:r>
      <w:r w:rsidRPr="00205346">
        <w:rPr>
          <w:rFonts w:ascii="Verdana" w:hAnsi="Verdana" w:cs="Verdana"/>
          <w:sz w:val="20"/>
          <w:szCs w:val="20"/>
        </w:rPr>
        <w:tab/>
        <w:t>The above recommendation may kindly be approved.</w:t>
      </w:r>
    </w:p>
    <w:p w:rsidR="0003642C" w:rsidRPr="00205346" w:rsidRDefault="0003642C" w:rsidP="004D1543">
      <w:pPr>
        <w:pStyle w:val="NoSpacing"/>
        <w:rPr>
          <w:rFonts w:ascii="Verdana" w:hAnsi="Verdana" w:cs="Verdana"/>
          <w:sz w:val="20"/>
          <w:szCs w:val="20"/>
        </w:rPr>
      </w:pPr>
    </w:p>
    <w:p w:rsidR="0003642C" w:rsidRDefault="0003642C" w:rsidP="004D1543">
      <w:pPr>
        <w:rPr>
          <w:rFonts w:ascii="Verdana" w:hAnsi="Verdana" w:cs="Verdana"/>
          <w:sz w:val="20"/>
          <w:szCs w:val="20"/>
        </w:rPr>
      </w:pPr>
      <w:r w:rsidRPr="00205346">
        <w:rPr>
          <w:rFonts w:ascii="Verdana" w:hAnsi="Verdana" w:cs="Verdana"/>
          <w:b/>
          <w:bCs/>
          <w:sz w:val="20"/>
          <w:szCs w:val="20"/>
          <w:u w:val="single"/>
        </w:rPr>
        <w:t>Encl</w:t>
      </w:r>
      <w:r w:rsidRPr="00205346">
        <w:rPr>
          <w:rFonts w:ascii="Verdana" w:hAnsi="Verdana" w:cs="Verdana"/>
          <w:sz w:val="20"/>
          <w:szCs w:val="20"/>
        </w:rPr>
        <w:t xml:space="preserve">: </w:t>
      </w:r>
      <w:r w:rsidRPr="00205346">
        <w:rPr>
          <w:rFonts w:ascii="Verdana" w:hAnsi="Verdana" w:cs="Verdana"/>
          <w:sz w:val="20"/>
          <w:szCs w:val="20"/>
        </w:rPr>
        <w:tab/>
        <w:t>All connected papers</w:t>
      </w:r>
      <w:r w:rsidRPr="00205346">
        <w:rPr>
          <w:rFonts w:ascii="Verdana" w:hAnsi="Verdana" w:cs="Verdana"/>
          <w:sz w:val="20"/>
          <w:szCs w:val="20"/>
        </w:rPr>
        <w:tab/>
      </w:r>
      <w:r w:rsidRPr="00205346">
        <w:rPr>
          <w:rFonts w:ascii="Verdana" w:hAnsi="Verdana" w:cs="Verdana"/>
          <w:sz w:val="20"/>
          <w:szCs w:val="20"/>
        </w:rPr>
        <w:tab/>
      </w:r>
      <w:r w:rsidRPr="00205346">
        <w:rPr>
          <w:rFonts w:ascii="Verdana" w:hAnsi="Verdana" w:cs="Verdana"/>
          <w:sz w:val="20"/>
          <w:szCs w:val="20"/>
        </w:rPr>
        <w:tab/>
      </w:r>
      <w:r w:rsidRPr="00205346">
        <w:rPr>
          <w:rFonts w:ascii="Verdana" w:hAnsi="Verdana" w:cs="Verdana"/>
          <w:sz w:val="20"/>
          <w:szCs w:val="20"/>
        </w:rPr>
        <w:tab/>
      </w:r>
      <w:r w:rsidRPr="00205346">
        <w:rPr>
          <w:rFonts w:ascii="Verdana" w:hAnsi="Verdana" w:cs="Verdana"/>
          <w:sz w:val="20"/>
          <w:szCs w:val="20"/>
        </w:rPr>
        <w:tab/>
      </w:r>
    </w:p>
    <w:p w:rsidR="0003642C" w:rsidRPr="00205346" w:rsidRDefault="0003642C" w:rsidP="004D1543">
      <w:pPr>
        <w:rPr>
          <w:rFonts w:ascii="Verdana" w:hAnsi="Verdana" w:cs="Verdana"/>
          <w:sz w:val="20"/>
          <w:szCs w:val="20"/>
        </w:rPr>
      </w:pPr>
      <w:r w:rsidRPr="00205346">
        <w:rPr>
          <w:rFonts w:ascii="Verdana" w:hAnsi="Verdana" w:cs="Verdana"/>
          <w:sz w:val="20"/>
          <w:szCs w:val="20"/>
        </w:rPr>
        <w:tab/>
      </w:r>
      <w:r w:rsidRPr="00205346">
        <w:rPr>
          <w:rFonts w:ascii="Verdana" w:hAnsi="Verdana" w:cs="Verdana"/>
          <w:sz w:val="20"/>
          <w:szCs w:val="20"/>
        </w:rPr>
        <w:tab/>
      </w:r>
      <w:r w:rsidRPr="00205346">
        <w:rPr>
          <w:rFonts w:ascii="Verdana" w:hAnsi="Verdana" w:cs="Verdana"/>
          <w:sz w:val="20"/>
          <w:szCs w:val="20"/>
        </w:rPr>
        <w:tab/>
        <w:t xml:space="preserve">   </w:t>
      </w:r>
    </w:p>
    <w:p w:rsidR="0003642C" w:rsidRPr="003D3AEC" w:rsidRDefault="0003642C" w:rsidP="004D1543">
      <w:pPr>
        <w:pStyle w:val="BodyText"/>
        <w:tabs>
          <w:tab w:val="left" w:pos="-2805"/>
        </w:tabs>
        <w:rPr>
          <w:b/>
          <w:bCs/>
        </w:rPr>
      </w:pPr>
      <w:r w:rsidRPr="00205346">
        <w:rPr>
          <w:rFonts w:ascii="Calibri" w:hAnsi="Calibri" w:cs="Calibri"/>
        </w:rPr>
        <w:t xml:space="preserve">             </w:t>
      </w:r>
      <w:r>
        <w:tab/>
      </w:r>
      <w:r>
        <w:tab/>
      </w:r>
      <w:r>
        <w:tab/>
      </w:r>
      <w:r>
        <w:tab/>
      </w:r>
      <w:r>
        <w:tab/>
      </w:r>
      <w:r>
        <w:tab/>
      </w:r>
      <w:r>
        <w:tab/>
      </w:r>
      <w:r>
        <w:tab/>
      </w:r>
      <w:r>
        <w:tab/>
      </w:r>
      <w:r>
        <w:rPr>
          <w:b/>
          <w:bCs/>
        </w:rPr>
        <w:t xml:space="preserve">                  (M </w:t>
      </w:r>
      <w:proofErr w:type="spellStart"/>
      <w:r>
        <w:rPr>
          <w:b/>
          <w:bCs/>
        </w:rPr>
        <w:t>Hoquer</w:t>
      </w:r>
      <w:proofErr w:type="spellEnd"/>
      <w:r w:rsidRPr="003D3AEC">
        <w:rPr>
          <w:b/>
          <w:bCs/>
        </w:rPr>
        <w:t>)</w:t>
      </w:r>
    </w:p>
    <w:p w:rsidR="0003642C" w:rsidRDefault="0003642C" w:rsidP="004D1543">
      <w:pPr>
        <w:pStyle w:val="BodyText"/>
        <w:tabs>
          <w:tab w:val="left" w:pos="-2805"/>
        </w:tabs>
        <w:rPr>
          <w:b/>
          <w:bCs/>
          <w:sz w:val="18"/>
          <w:szCs w:val="18"/>
        </w:rPr>
      </w:pPr>
      <w:r w:rsidRPr="003D3AEC">
        <w:tab/>
      </w:r>
      <w:r w:rsidRPr="003D3AEC">
        <w:tab/>
      </w:r>
      <w:r w:rsidRPr="003D3AEC">
        <w:tab/>
      </w:r>
      <w:r w:rsidRPr="003D3AEC">
        <w:tab/>
      </w:r>
      <w:r w:rsidRPr="003D3AEC">
        <w:tab/>
      </w:r>
      <w:r w:rsidRPr="003D3AEC">
        <w:tab/>
      </w:r>
      <w:r w:rsidRPr="003D3AEC">
        <w:tab/>
      </w:r>
      <w:r w:rsidRPr="003D3AEC">
        <w:tab/>
      </w:r>
      <w:r w:rsidRPr="00E04CB3">
        <w:rPr>
          <w:sz w:val="18"/>
          <w:szCs w:val="18"/>
        </w:rPr>
        <w:t xml:space="preserve">                </w:t>
      </w:r>
      <w:r>
        <w:rPr>
          <w:sz w:val="18"/>
          <w:szCs w:val="18"/>
        </w:rPr>
        <w:t xml:space="preserve">      </w:t>
      </w:r>
      <w:r w:rsidRPr="00E04CB3">
        <w:rPr>
          <w:b/>
          <w:bCs/>
          <w:sz w:val="18"/>
          <w:szCs w:val="18"/>
        </w:rPr>
        <w:t>A</w:t>
      </w:r>
      <w:r>
        <w:rPr>
          <w:b/>
          <w:bCs/>
          <w:sz w:val="18"/>
          <w:szCs w:val="18"/>
        </w:rPr>
        <w:t>P</w:t>
      </w:r>
      <w:r w:rsidRPr="00E04CB3">
        <w:rPr>
          <w:b/>
          <w:bCs/>
          <w:sz w:val="18"/>
          <w:szCs w:val="18"/>
        </w:rPr>
        <w:t xml:space="preserve">E (M), </w:t>
      </w:r>
      <w:r>
        <w:rPr>
          <w:b/>
          <w:bCs/>
          <w:sz w:val="18"/>
          <w:szCs w:val="18"/>
        </w:rPr>
        <w:t>CPP &amp; UTY-III</w:t>
      </w:r>
      <w:r w:rsidRPr="00E04CB3">
        <w:rPr>
          <w:b/>
          <w:bCs/>
          <w:sz w:val="18"/>
          <w:szCs w:val="18"/>
        </w:rPr>
        <w:t xml:space="preserve"> </w:t>
      </w:r>
    </w:p>
    <w:p w:rsidR="0003642C" w:rsidRPr="00F55B73" w:rsidRDefault="0003642C" w:rsidP="004D1543">
      <w:pPr>
        <w:pStyle w:val="BodyText"/>
        <w:tabs>
          <w:tab w:val="left" w:pos="-2805"/>
        </w:tabs>
        <w:rPr>
          <w:u w:val="single"/>
        </w:rPr>
      </w:pPr>
      <w:r w:rsidRPr="00F55B73">
        <w:rPr>
          <w:u w:val="single"/>
        </w:rPr>
        <w:t>ACE (M), A-III &amp; CPP (Actg)</w:t>
      </w:r>
    </w:p>
    <w:p w:rsidR="0003642C" w:rsidRPr="00F55B73" w:rsidRDefault="0003642C" w:rsidP="004D1543">
      <w:pPr>
        <w:pStyle w:val="BodyText"/>
        <w:tabs>
          <w:tab w:val="left" w:pos="-2805"/>
        </w:tabs>
        <w:rPr>
          <w:sz w:val="18"/>
          <w:szCs w:val="18"/>
        </w:rPr>
      </w:pP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r w:rsidRPr="00F55B73">
        <w:rPr>
          <w:rFonts w:ascii="Verdana" w:hAnsi="Verdana" w:cs="Verdana"/>
          <w:sz w:val="20"/>
          <w:szCs w:val="20"/>
          <w:u w:val="single"/>
        </w:rPr>
        <w:lastRenderedPageBreak/>
        <w:t>CE (M), N-III</w:t>
      </w: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r w:rsidRPr="00F55B73">
        <w:rPr>
          <w:rFonts w:ascii="Verdana" w:hAnsi="Verdana" w:cs="Verdana"/>
          <w:sz w:val="20"/>
          <w:szCs w:val="20"/>
          <w:u w:val="single"/>
        </w:rPr>
        <w:t>DGM-I</w:t>
      </w: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r w:rsidRPr="00F55B73">
        <w:rPr>
          <w:rFonts w:ascii="Verdana" w:hAnsi="Verdana" w:cs="Verdana"/>
          <w:sz w:val="20"/>
          <w:szCs w:val="20"/>
          <w:u w:val="single"/>
        </w:rPr>
        <w:t>FM</w:t>
      </w: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p>
    <w:p w:rsidR="0003642C" w:rsidRPr="00F55B73" w:rsidRDefault="0003642C" w:rsidP="004D1543">
      <w:pPr>
        <w:rPr>
          <w:rFonts w:ascii="Verdana" w:hAnsi="Verdana" w:cs="Verdana"/>
          <w:sz w:val="20"/>
          <w:szCs w:val="20"/>
          <w:u w:val="single"/>
        </w:rPr>
      </w:pPr>
      <w:r w:rsidRPr="00F55B73">
        <w:rPr>
          <w:rFonts w:ascii="Verdana" w:hAnsi="Verdana" w:cs="Verdana"/>
          <w:sz w:val="20"/>
          <w:szCs w:val="20"/>
          <w:u w:val="single"/>
        </w:rPr>
        <w:t>GM (M &amp; O)</w:t>
      </w:r>
    </w:p>
    <w:p w:rsidR="0003642C" w:rsidRDefault="0003642C" w:rsidP="004D1543">
      <w:pPr>
        <w:jc w:val="both"/>
        <w:rPr>
          <w:rFonts w:ascii="Verdana" w:hAnsi="Verdana" w:cs="Verdana"/>
          <w:b/>
          <w:bCs/>
          <w:sz w:val="20"/>
          <w:szCs w:val="20"/>
        </w:rPr>
      </w:pPr>
    </w:p>
    <w:p w:rsidR="0003642C" w:rsidRDefault="0003642C" w:rsidP="004D1543">
      <w:pPr>
        <w:jc w:val="both"/>
        <w:rPr>
          <w:rFonts w:ascii="Verdana" w:hAnsi="Verdana" w:cs="Verdana"/>
          <w:b/>
          <w:bCs/>
          <w:sz w:val="20"/>
          <w:szCs w:val="20"/>
        </w:rPr>
      </w:pPr>
    </w:p>
    <w:p w:rsidR="0003642C" w:rsidRDefault="0003642C" w:rsidP="004D1543">
      <w:pPr>
        <w:jc w:val="right"/>
        <w:rPr>
          <w:rFonts w:ascii="Verdana" w:hAnsi="Verdana" w:cs="Verdana"/>
          <w:sz w:val="20"/>
          <w:szCs w:val="20"/>
        </w:rPr>
      </w:pPr>
    </w:p>
    <w:p w:rsidR="0003642C" w:rsidRDefault="0003642C" w:rsidP="002B3F7A"/>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p>
    <w:p w:rsidR="0003642C" w:rsidRPr="00DD5BA1" w:rsidRDefault="0003642C" w:rsidP="002B3F7A">
      <w:pPr>
        <w:pStyle w:val="NoSpacing"/>
        <w:rPr>
          <w:rFonts w:ascii="Verdana" w:hAnsi="Verdana" w:cs="Verdana"/>
          <w:b/>
          <w:bCs/>
          <w:sz w:val="20"/>
          <w:szCs w:val="20"/>
        </w:rPr>
      </w:pPr>
      <w:proofErr w:type="gramStart"/>
      <w:r w:rsidRPr="00DD5BA1">
        <w:rPr>
          <w:rFonts w:ascii="Verdana" w:hAnsi="Verdana" w:cs="Verdana"/>
          <w:sz w:val="20"/>
          <w:szCs w:val="20"/>
        </w:rPr>
        <w:t>Ref.</w:t>
      </w:r>
      <w:proofErr w:type="gramEnd"/>
      <w:r w:rsidRPr="00DD5BA1">
        <w:rPr>
          <w:rFonts w:ascii="Verdana" w:hAnsi="Verdana" w:cs="Verdana"/>
          <w:sz w:val="20"/>
          <w:szCs w:val="20"/>
        </w:rPr>
        <w:t xml:space="preserve"> No: </w:t>
      </w:r>
      <w:r>
        <w:rPr>
          <w:rFonts w:ascii="Verdana" w:hAnsi="Verdana" w:cs="Verdana"/>
          <w:sz w:val="20"/>
          <w:szCs w:val="20"/>
        </w:rPr>
        <w:t>N-III/MECH-CPP/C-3/Cont-610/1214</w:t>
      </w:r>
      <w:r w:rsidRPr="00DD5BA1">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sidRPr="00DD5BA1">
        <w:rPr>
          <w:rFonts w:ascii="Verdana" w:hAnsi="Verdana" w:cs="Verdana"/>
          <w:sz w:val="20"/>
          <w:szCs w:val="20"/>
        </w:rPr>
        <w:t>Date:</w:t>
      </w:r>
      <w:r>
        <w:rPr>
          <w:rFonts w:ascii="Verdana" w:hAnsi="Verdana" w:cs="Verdana"/>
          <w:sz w:val="20"/>
          <w:szCs w:val="20"/>
        </w:rPr>
        <w:t xml:space="preserve"> 19-01-2015</w:t>
      </w:r>
    </w:p>
    <w:p w:rsidR="0003642C" w:rsidRDefault="0003642C" w:rsidP="002B3F7A">
      <w:pPr>
        <w:pStyle w:val="NoSpacing"/>
        <w:rPr>
          <w:rFonts w:ascii="Verdana" w:hAnsi="Verdana" w:cs="Verdana"/>
          <w:sz w:val="20"/>
          <w:szCs w:val="20"/>
        </w:rPr>
      </w:pPr>
    </w:p>
    <w:p w:rsidR="0003642C" w:rsidRDefault="0003642C" w:rsidP="002B3F7A">
      <w:pPr>
        <w:pStyle w:val="NoSpacing"/>
        <w:rPr>
          <w:rFonts w:ascii="Verdana" w:hAnsi="Verdana" w:cs="Verdana"/>
          <w:sz w:val="20"/>
          <w:szCs w:val="20"/>
        </w:rPr>
      </w:pPr>
      <w:r>
        <w:rPr>
          <w:rFonts w:ascii="Verdana" w:hAnsi="Verdana" w:cs="Verdana"/>
          <w:sz w:val="20"/>
          <w:szCs w:val="20"/>
        </w:rPr>
        <w:t xml:space="preserve">To, </w:t>
      </w:r>
    </w:p>
    <w:p w:rsidR="0003642C" w:rsidRDefault="0003642C" w:rsidP="002B3F7A">
      <w:pPr>
        <w:pStyle w:val="NoSpacing"/>
        <w:rPr>
          <w:rFonts w:ascii="Verdana" w:hAnsi="Verdana" w:cs="Verdana"/>
          <w:sz w:val="20"/>
          <w:szCs w:val="20"/>
        </w:rPr>
      </w:pPr>
      <w:r>
        <w:rPr>
          <w:rFonts w:ascii="Verdana" w:hAnsi="Verdana" w:cs="Verdana"/>
          <w:sz w:val="20"/>
          <w:szCs w:val="20"/>
        </w:rPr>
        <w:t xml:space="preserve">M/S </w:t>
      </w:r>
      <w:proofErr w:type="spellStart"/>
      <w:r>
        <w:rPr>
          <w:rFonts w:ascii="Verdana" w:hAnsi="Verdana" w:cs="Verdana"/>
          <w:sz w:val="20"/>
          <w:szCs w:val="20"/>
        </w:rPr>
        <w:t>Binanda</w:t>
      </w:r>
      <w:proofErr w:type="spellEnd"/>
      <w:r>
        <w:rPr>
          <w:rFonts w:ascii="Verdana" w:hAnsi="Verdana" w:cs="Verdana"/>
          <w:sz w:val="20"/>
          <w:szCs w:val="20"/>
        </w:rPr>
        <w:t xml:space="preserve"> </w:t>
      </w:r>
      <w:proofErr w:type="spellStart"/>
      <w:r>
        <w:rPr>
          <w:rFonts w:ascii="Verdana" w:hAnsi="Verdana" w:cs="Verdana"/>
          <w:sz w:val="20"/>
          <w:szCs w:val="20"/>
        </w:rPr>
        <w:t>Chetia</w:t>
      </w:r>
      <w:proofErr w:type="spellEnd"/>
    </w:p>
    <w:p w:rsidR="0003642C" w:rsidRDefault="0003642C" w:rsidP="002B3F7A">
      <w:pPr>
        <w:pStyle w:val="NoSpacing"/>
        <w:rPr>
          <w:rFonts w:ascii="Verdana" w:hAnsi="Verdana" w:cs="Verdana"/>
          <w:sz w:val="20"/>
          <w:szCs w:val="20"/>
        </w:rPr>
      </w:pPr>
      <w:r>
        <w:rPr>
          <w:rFonts w:ascii="Verdana" w:hAnsi="Verdana" w:cs="Verdana"/>
          <w:sz w:val="20"/>
          <w:szCs w:val="20"/>
        </w:rPr>
        <w:t>Contractor, Namrup</w:t>
      </w:r>
    </w:p>
    <w:p w:rsidR="0003642C" w:rsidRPr="00DD5BA1" w:rsidRDefault="0003642C" w:rsidP="002B3F7A">
      <w:pPr>
        <w:pStyle w:val="NoSpacing"/>
        <w:rPr>
          <w:rFonts w:ascii="Verdana" w:hAnsi="Verdana" w:cs="Verdana"/>
          <w:sz w:val="20"/>
          <w:szCs w:val="20"/>
        </w:rPr>
      </w:pPr>
    </w:p>
    <w:p w:rsidR="0003642C" w:rsidRDefault="0003642C" w:rsidP="002B3F7A">
      <w:pPr>
        <w:pStyle w:val="NoSpacing"/>
        <w:jc w:val="both"/>
        <w:rPr>
          <w:rFonts w:ascii="Arial" w:hAnsi="Arial" w:cs="Arial"/>
          <w:b/>
          <w:bCs/>
        </w:rPr>
      </w:pPr>
      <w:r w:rsidRPr="00DD5BA1">
        <w:rPr>
          <w:rFonts w:ascii="Verdana" w:hAnsi="Verdana" w:cs="Verdana"/>
          <w:b/>
          <w:bCs/>
          <w:sz w:val="20"/>
          <w:szCs w:val="20"/>
        </w:rPr>
        <w:t xml:space="preserve">SUB: </w:t>
      </w:r>
      <w:r>
        <w:rPr>
          <w:rFonts w:ascii="Verdana" w:hAnsi="Verdana" w:cs="Verdana"/>
          <w:b/>
          <w:bCs/>
          <w:sz w:val="20"/>
          <w:szCs w:val="20"/>
        </w:rPr>
        <w:t xml:space="preserve">Work order for </w:t>
      </w:r>
      <w:r w:rsidRPr="00D43541">
        <w:rPr>
          <w:rFonts w:ascii="Arial" w:hAnsi="Arial" w:cs="Arial"/>
          <w:b/>
          <w:bCs/>
        </w:rPr>
        <w:t>Modification</w:t>
      </w:r>
      <w:r>
        <w:rPr>
          <w:rFonts w:ascii="Arial" w:hAnsi="Arial" w:cs="Arial"/>
          <w:b/>
          <w:bCs/>
        </w:rPr>
        <w:t xml:space="preserve"> of inlet and outlet CW lines </w:t>
      </w:r>
      <w:r w:rsidRPr="00D43541">
        <w:rPr>
          <w:rFonts w:ascii="Arial" w:hAnsi="Arial" w:cs="Arial"/>
          <w:b/>
          <w:bCs/>
        </w:rPr>
        <w:t>to Generator of GTG-I</w:t>
      </w:r>
      <w:r>
        <w:rPr>
          <w:rFonts w:ascii="Arial" w:hAnsi="Arial" w:cs="Arial"/>
          <w:b/>
          <w:bCs/>
        </w:rPr>
        <w:t>.</w:t>
      </w:r>
    </w:p>
    <w:p w:rsidR="0003642C" w:rsidRPr="00DD5BA1" w:rsidRDefault="0003642C" w:rsidP="002B3F7A">
      <w:pPr>
        <w:pStyle w:val="NoSpacing"/>
        <w:rPr>
          <w:rFonts w:ascii="Verdana" w:hAnsi="Verdana" w:cs="Verdana"/>
          <w:b/>
          <w:bCs/>
          <w:sz w:val="20"/>
          <w:szCs w:val="20"/>
        </w:rPr>
      </w:pPr>
    </w:p>
    <w:p w:rsidR="0003642C" w:rsidRPr="002B3F7A" w:rsidRDefault="0003642C" w:rsidP="002B3F7A">
      <w:pPr>
        <w:jc w:val="both"/>
        <w:rPr>
          <w:rFonts w:ascii="Verdana" w:hAnsi="Verdana" w:cs="Verdana"/>
          <w:sz w:val="20"/>
          <w:szCs w:val="20"/>
        </w:rPr>
      </w:pPr>
      <w:r w:rsidRPr="00DD5BA1">
        <w:rPr>
          <w:rFonts w:ascii="Verdana" w:hAnsi="Verdana" w:cs="Verdana"/>
          <w:b/>
          <w:bCs/>
          <w:sz w:val="20"/>
          <w:szCs w:val="20"/>
        </w:rPr>
        <w:t xml:space="preserve">Ref: NIT no.:- </w:t>
      </w:r>
      <w:r>
        <w:rPr>
          <w:rFonts w:ascii="Verdana" w:hAnsi="Verdana" w:cs="Verdana"/>
          <w:b/>
          <w:bCs/>
          <w:sz w:val="20"/>
          <w:szCs w:val="20"/>
        </w:rPr>
        <w:tab/>
      </w:r>
      <w:proofErr w:type="spellStart"/>
      <w:r>
        <w:rPr>
          <w:rFonts w:ascii="Verdana" w:hAnsi="Verdana" w:cs="Verdana"/>
          <w:b/>
          <w:bCs/>
          <w:sz w:val="20"/>
          <w:szCs w:val="20"/>
        </w:rPr>
        <w:t>i</w:t>
      </w:r>
      <w:proofErr w:type="spellEnd"/>
      <w:r>
        <w:rPr>
          <w:rFonts w:ascii="Verdana" w:hAnsi="Verdana" w:cs="Verdana"/>
          <w:b/>
          <w:bCs/>
          <w:sz w:val="20"/>
          <w:szCs w:val="20"/>
        </w:rPr>
        <w:t xml:space="preserve">) </w:t>
      </w:r>
      <w:r w:rsidRPr="002B3F7A">
        <w:rPr>
          <w:rFonts w:ascii="Verdana" w:hAnsi="Verdana" w:cs="Verdana"/>
          <w:b/>
          <w:bCs/>
          <w:sz w:val="20"/>
          <w:szCs w:val="20"/>
        </w:rPr>
        <w:t>N-III/Mech-CPP/C-3/Cont-610/1075 Date: 19-12-2014</w:t>
      </w:r>
    </w:p>
    <w:p w:rsidR="0003642C" w:rsidRDefault="0003642C" w:rsidP="002B3F7A">
      <w:pPr>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t>ii) Your offer No: NIL Dtd 26-12-2014</w:t>
      </w:r>
    </w:p>
    <w:p w:rsidR="0003642C" w:rsidRPr="00775372" w:rsidRDefault="0003642C" w:rsidP="002B3F7A">
      <w:pPr>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03642C" w:rsidRDefault="0003642C" w:rsidP="002B3F7A">
      <w:pPr>
        <w:rPr>
          <w:rFonts w:ascii="Verdana" w:hAnsi="Verdana" w:cs="Verdana"/>
          <w:sz w:val="20"/>
          <w:szCs w:val="20"/>
        </w:rPr>
      </w:pPr>
    </w:p>
    <w:p w:rsidR="0003642C" w:rsidRDefault="0003642C" w:rsidP="002B3F7A">
      <w:pPr>
        <w:ind w:left="207" w:hanging="207"/>
        <w:jc w:val="both"/>
        <w:rPr>
          <w:rFonts w:ascii="Verdana" w:hAnsi="Verdana" w:cs="Verdana"/>
          <w:sz w:val="20"/>
          <w:szCs w:val="20"/>
        </w:rPr>
      </w:pPr>
      <w:r>
        <w:rPr>
          <w:rFonts w:ascii="Verdana" w:hAnsi="Verdana" w:cs="Verdana"/>
          <w:sz w:val="20"/>
          <w:szCs w:val="20"/>
        </w:rPr>
        <w:t>Dear Sir,</w:t>
      </w:r>
    </w:p>
    <w:p w:rsidR="0003642C" w:rsidRDefault="0003642C" w:rsidP="002B3F7A">
      <w:pPr>
        <w:jc w:val="both"/>
        <w:rPr>
          <w:rFonts w:ascii="Verdana" w:hAnsi="Verdana" w:cs="Verdana"/>
          <w:sz w:val="20"/>
          <w:szCs w:val="20"/>
        </w:rPr>
      </w:pPr>
      <w:r>
        <w:rPr>
          <w:rFonts w:ascii="Verdana" w:hAnsi="Verdana" w:cs="Verdana"/>
          <w:sz w:val="20"/>
          <w:szCs w:val="20"/>
        </w:rPr>
        <w:t xml:space="preserve">With reference to above, we are pleased to award you the subject work at your quoted rates amounting to a total value of </w:t>
      </w:r>
      <w:r>
        <w:rPr>
          <w:rFonts w:ascii="Rupee Foradian" w:hAnsi="Rupee Foradian" w:cs="Rupee Foradian"/>
          <w:b/>
          <w:bCs/>
          <w:sz w:val="20"/>
          <w:szCs w:val="20"/>
        </w:rPr>
        <w:t>`</w:t>
      </w:r>
      <w:r>
        <w:rPr>
          <w:rFonts w:ascii="Verdana" w:hAnsi="Verdana" w:cs="Verdana"/>
          <w:b/>
          <w:bCs/>
          <w:sz w:val="20"/>
          <w:szCs w:val="20"/>
        </w:rPr>
        <w:t>. 19, 065.00</w:t>
      </w:r>
      <w:r>
        <w:rPr>
          <w:rFonts w:ascii="Verdana" w:hAnsi="Verdana" w:cs="Verdana"/>
          <w:sz w:val="20"/>
          <w:szCs w:val="20"/>
        </w:rPr>
        <w:t xml:space="preserve"> (Rupees nineteen thousand sixty five only, Service Tax not applicable &amp; inclusive of VAT, as per schedule of work, quantity and rates at Annexure-I enclosed herewith.</w:t>
      </w:r>
    </w:p>
    <w:p w:rsidR="0003642C" w:rsidRDefault="0003642C" w:rsidP="002B3F7A">
      <w:pPr>
        <w:jc w:val="both"/>
        <w:rPr>
          <w:rFonts w:ascii="Verdana" w:hAnsi="Verdana" w:cs="Verdana"/>
          <w:b/>
          <w:bCs/>
          <w:sz w:val="20"/>
          <w:szCs w:val="20"/>
          <w:u w:val="single"/>
        </w:rPr>
      </w:pPr>
      <w:r>
        <w:rPr>
          <w:rFonts w:ascii="Verdana" w:hAnsi="Verdana" w:cs="Verdana"/>
          <w:sz w:val="20"/>
          <w:szCs w:val="20"/>
        </w:rPr>
        <w:t>1.00</w:t>
      </w:r>
      <w:r>
        <w:rPr>
          <w:rFonts w:ascii="Verdana" w:hAnsi="Verdana" w:cs="Verdana"/>
          <w:sz w:val="20"/>
          <w:szCs w:val="20"/>
        </w:rPr>
        <w:tab/>
      </w:r>
      <w:r>
        <w:rPr>
          <w:rFonts w:ascii="Verdana" w:hAnsi="Verdana" w:cs="Verdana"/>
          <w:b/>
          <w:bCs/>
          <w:sz w:val="20"/>
          <w:szCs w:val="20"/>
          <w:u w:val="single"/>
        </w:rPr>
        <w:t>Scope of work &amp; technical conditions:</w:t>
      </w:r>
    </w:p>
    <w:p w:rsidR="0003642C" w:rsidRDefault="0003642C" w:rsidP="002B3F7A">
      <w:pPr>
        <w:numPr>
          <w:ilvl w:val="1"/>
          <w:numId w:val="14"/>
        </w:numPr>
        <w:jc w:val="both"/>
        <w:rPr>
          <w:rFonts w:ascii="Verdana" w:hAnsi="Verdana" w:cs="Verdana"/>
          <w:sz w:val="20"/>
          <w:szCs w:val="20"/>
        </w:rPr>
      </w:pPr>
      <w:r>
        <w:rPr>
          <w:rFonts w:ascii="Verdana" w:hAnsi="Verdana" w:cs="Verdana"/>
          <w:sz w:val="20"/>
          <w:szCs w:val="20"/>
        </w:rPr>
        <w:t>Scope of work shall be as per Annexure-II enclosed.</w:t>
      </w:r>
    </w:p>
    <w:p w:rsidR="0003642C" w:rsidRDefault="0003642C" w:rsidP="002B3F7A">
      <w:pPr>
        <w:numPr>
          <w:ilvl w:val="1"/>
          <w:numId w:val="14"/>
        </w:numPr>
        <w:jc w:val="both"/>
        <w:rPr>
          <w:rFonts w:ascii="Verdana" w:hAnsi="Verdana" w:cs="Verdana"/>
          <w:sz w:val="20"/>
          <w:szCs w:val="20"/>
        </w:rPr>
      </w:pPr>
      <w:r>
        <w:rPr>
          <w:rFonts w:ascii="Verdana" w:hAnsi="Verdana" w:cs="Verdana"/>
          <w:sz w:val="20"/>
          <w:szCs w:val="20"/>
        </w:rPr>
        <w:t>The contractor shall supply all tools &amp; tackles &amp; consumables.</w:t>
      </w:r>
    </w:p>
    <w:p w:rsidR="0003642C" w:rsidRDefault="0003642C" w:rsidP="002B3F7A">
      <w:pPr>
        <w:numPr>
          <w:ilvl w:val="1"/>
          <w:numId w:val="14"/>
        </w:numPr>
        <w:jc w:val="both"/>
        <w:rPr>
          <w:rFonts w:ascii="Verdana" w:hAnsi="Verdana" w:cs="Verdana"/>
          <w:sz w:val="20"/>
          <w:szCs w:val="20"/>
        </w:rPr>
      </w:pPr>
      <w:r>
        <w:rPr>
          <w:rFonts w:ascii="Verdana" w:hAnsi="Verdana" w:cs="Verdana"/>
          <w:sz w:val="20"/>
          <w:szCs w:val="20"/>
        </w:rPr>
        <w:t>All spares like nut, bolts, gasket, packing etc. shall be supplied by BVFCL free of cost.</w:t>
      </w:r>
    </w:p>
    <w:p w:rsidR="0003642C" w:rsidRDefault="0003642C" w:rsidP="002B3F7A">
      <w:pPr>
        <w:tabs>
          <w:tab w:val="left" w:pos="720"/>
        </w:tabs>
        <w:ind w:right="-36"/>
        <w:jc w:val="both"/>
        <w:rPr>
          <w:rFonts w:ascii="Verdana" w:hAnsi="Verdana" w:cs="Verdana"/>
          <w:sz w:val="20"/>
          <w:szCs w:val="20"/>
        </w:rPr>
      </w:pPr>
      <w:r>
        <w:rPr>
          <w:rFonts w:ascii="Verdana" w:hAnsi="Verdana" w:cs="Verdana"/>
          <w:sz w:val="20"/>
          <w:szCs w:val="20"/>
        </w:rPr>
        <w:t>1.04</w:t>
      </w:r>
      <w:r>
        <w:rPr>
          <w:rFonts w:ascii="Verdana" w:hAnsi="Verdana" w:cs="Verdana"/>
          <w:sz w:val="20"/>
          <w:szCs w:val="20"/>
        </w:rPr>
        <w:tab/>
        <w:t>All welding consumables &amp; accessories shall be at your scope</w:t>
      </w:r>
    </w:p>
    <w:p w:rsidR="0003642C" w:rsidRDefault="0003642C" w:rsidP="002B3F7A">
      <w:pPr>
        <w:ind w:left="720" w:hanging="720"/>
        <w:jc w:val="both"/>
        <w:rPr>
          <w:rFonts w:ascii="Verdana" w:hAnsi="Verdana" w:cs="Verdana"/>
          <w:sz w:val="16"/>
          <w:szCs w:val="16"/>
        </w:rPr>
      </w:pPr>
    </w:p>
    <w:p w:rsidR="0003642C" w:rsidRDefault="0003642C" w:rsidP="002B3F7A">
      <w:pPr>
        <w:jc w:val="both"/>
        <w:rPr>
          <w:rFonts w:ascii="Verdana" w:hAnsi="Verdana" w:cs="Verdana"/>
          <w:b/>
          <w:bCs/>
          <w:sz w:val="20"/>
          <w:szCs w:val="20"/>
          <w:u w:val="single"/>
        </w:rPr>
      </w:pPr>
      <w:r>
        <w:rPr>
          <w:rFonts w:ascii="Verdana" w:hAnsi="Verdana" w:cs="Verdana"/>
          <w:sz w:val="20"/>
          <w:szCs w:val="20"/>
        </w:rPr>
        <w:t>2.00</w:t>
      </w:r>
      <w:r>
        <w:rPr>
          <w:rFonts w:ascii="Verdana" w:hAnsi="Verdana" w:cs="Verdana"/>
          <w:sz w:val="20"/>
          <w:szCs w:val="20"/>
        </w:rPr>
        <w:tab/>
      </w:r>
      <w:r>
        <w:rPr>
          <w:rFonts w:ascii="Verdana" w:hAnsi="Verdana" w:cs="Verdana"/>
          <w:b/>
          <w:bCs/>
          <w:sz w:val="20"/>
          <w:szCs w:val="20"/>
          <w:u w:val="single"/>
        </w:rPr>
        <w:t>Completion time:</w:t>
      </w:r>
    </w:p>
    <w:p w:rsidR="0003642C" w:rsidRPr="00FF31E7" w:rsidRDefault="0003642C" w:rsidP="002B3F7A">
      <w:pPr>
        <w:pStyle w:val="BodyTextIndent3"/>
        <w:ind w:left="720"/>
        <w:rPr>
          <w:rFonts w:ascii="Verdana" w:hAnsi="Verdana" w:cs="Verdana"/>
          <w:sz w:val="20"/>
          <w:szCs w:val="20"/>
        </w:rPr>
      </w:pPr>
      <w:r w:rsidRPr="00FF31E7">
        <w:rPr>
          <w:rFonts w:ascii="Verdana" w:hAnsi="Verdana" w:cs="Verdana"/>
          <w:sz w:val="20"/>
          <w:szCs w:val="20"/>
        </w:rPr>
        <w:t xml:space="preserve">Completion time for the entire scope of work shall be </w:t>
      </w:r>
      <w:r>
        <w:rPr>
          <w:rFonts w:ascii="Verdana" w:hAnsi="Verdana" w:cs="Verdana"/>
          <w:sz w:val="20"/>
          <w:szCs w:val="20"/>
        </w:rPr>
        <w:t>02</w:t>
      </w:r>
      <w:r w:rsidRPr="00FF31E7">
        <w:rPr>
          <w:rFonts w:ascii="Verdana" w:hAnsi="Verdana" w:cs="Verdana"/>
          <w:sz w:val="20"/>
          <w:szCs w:val="20"/>
        </w:rPr>
        <w:t xml:space="preserve"> (</w:t>
      </w:r>
      <w:r>
        <w:rPr>
          <w:rFonts w:ascii="Verdana" w:hAnsi="Verdana" w:cs="Verdana"/>
          <w:sz w:val="20"/>
          <w:szCs w:val="20"/>
        </w:rPr>
        <w:t>two</w:t>
      </w:r>
      <w:r w:rsidRPr="00FF31E7">
        <w:rPr>
          <w:rFonts w:ascii="Verdana" w:hAnsi="Verdana" w:cs="Verdana"/>
          <w:sz w:val="20"/>
          <w:szCs w:val="20"/>
        </w:rPr>
        <w:t>) days only from the date of site clearance.</w:t>
      </w:r>
      <w:r>
        <w:rPr>
          <w:rFonts w:ascii="Verdana" w:hAnsi="Verdana" w:cs="Verdana"/>
          <w:sz w:val="20"/>
          <w:szCs w:val="20"/>
        </w:rPr>
        <w:t xml:space="preserve"> </w:t>
      </w:r>
    </w:p>
    <w:p w:rsidR="0003642C" w:rsidRDefault="0003642C" w:rsidP="002B3F7A">
      <w:pPr>
        <w:jc w:val="both"/>
        <w:rPr>
          <w:rFonts w:ascii="Verdana" w:hAnsi="Verdana" w:cs="Verdana"/>
          <w:b/>
          <w:bCs/>
          <w:sz w:val="20"/>
          <w:szCs w:val="20"/>
          <w:u w:val="single"/>
        </w:rPr>
      </w:pPr>
      <w:r>
        <w:rPr>
          <w:rFonts w:ascii="Verdana" w:hAnsi="Verdana" w:cs="Verdana"/>
          <w:sz w:val="20"/>
          <w:szCs w:val="20"/>
        </w:rPr>
        <w:t>3.00</w:t>
      </w:r>
      <w:r>
        <w:rPr>
          <w:rFonts w:ascii="Verdana" w:hAnsi="Verdana" w:cs="Verdana"/>
          <w:sz w:val="20"/>
          <w:szCs w:val="20"/>
        </w:rPr>
        <w:tab/>
      </w:r>
      <w:r>
        <w:rPr>
          <w:rFonts w:ascii="Verdana" w:hAnsi="Verdana" w:cs="Verdana"/>
          <w:b/>
          <w:bCs/>
          <w:sz w:val="20"/>
          <w:szCs w:val="20"/>
          <w:u w:val="single"/>
        </w:rPr>
        <w:t xml:space="preserve">Payment </w:t>
      </w:r>
      <w:proofErr w:type="gramStart"/>
      <w:r>
        <w:rPr>
          <w:rFonts w:ascii="Verdana" w:hAnsi="Verdana" w:cs="Verdana"/>
          <w:b/>
          <w:bCs/>
          <w:sz w:val="20"/>
          <w:szCs w:val="20"/>
          <w:u w:val="single"/>
        </w:rPr>
        <w:t>terms :</w:t>
      </w:r>
      <w:proofErr w:type="gramEnd"/>
    </w:p>
    <w:p w:rsidR="0003642C" w:rsidRDefault="0003642C" w:rsidP="002B3F7A">
      <w:pPr>
        <w:ind w:firstLine="720"/>
        <w:jc w:val="both"/>
        <w:rPr>
          <w:rFonts w:ascii="Verdana" w:hAnsi="Verdana" w:cs="Verdana"/>
          <w:sz w:val="20"/>
          <w:szCs w:val="20"/>
        </w:rPr>
      </w:pPr>
      <w:r>
        <w:rPr>
          <w:rFonts w:ascii="Verdana" w:hAnsi="Verdana" w:cs="Verdana"/>
          <w:sz w:val="20"/>
          <w:szCs w:val="20"/>
        </w:rPr>
        <w:t>Subject to deductions as admissible as per rule payment will be released as follows: –</w:t>
      </w:r>
    </w:p>
    <w:p w:rsidR="0003642C" w:rsidRDefault="0003642C" w:rsidP="002B3F7A">
      <w:pPr>
        <w:numPr>
          <w:ilvl w:val="0"/>
          <w:numId w:val="16"/>
        </w:numPr>
        <w:jc w:val="both"/>
        <w:rPr>
          <w:rFonts w:ascii="Verdana" w:hAnsi="Verdana" w:cs="Verdana"/>
          <w:sz w:val="20"/>
          <w:szCs w:val="20"/>
        </w:rPr>
      </w:pPr>
      <w:r>
        <w:rPr>
          <w:rFonts w:ascii="Verdana" w:hAnsi="Verdana" w:cs="Verdana"/>
          <w:sz w:val="20"/>
          <w:szCs w:val="20"/>
        </w:rPr>
        <w:t>90% of value of completed job will be released on successful completion of the work duly certified by BVFCL engineer.</w:t>
      </w:r>
    </w:p>
    <w:p w:rsidR="0003642C" w:rsidRDefault="0003642C" w:rsidP="002B3F7A">
      <w:pPr>
        <w:numPr>
          <w:ilvl w:val="0"/>
          <w:numId w:val="16"/>
        </w:numPr>
        <w:jc w:val="both"/>
        <w:rPr>
          <w:rFonts w:ascii="Verdana" w:hAnsi="Verdana" w:cs="Verdana"/>
          <w:sz w:val="20"/>
          <w:szCs w:val="20"/>
        </w:rPr>
      </w:pPr>
      <w:r>
        <w:rPr>
          <w:rFonts w:ascii="Verdana" w:hAnsi="Verdana" w:cs="Verdana"/>
          <w:sz w:val="20"/>
          <w:szCs w:val="20"/>
        </w:rPr>
        <w:t>Balance 10% shall be retained as Security Deposit unless a Bank guarantee from a scheduled bank is executed in lieu of that for the equivalent sum. SD will be released after expiry of workmanship guarantee period of 6(six) months to be valid from the date of completion of the jobs.</w:t>
      </w:r>
    </w:p>
    <w:p w:rsidR="0003642C" w:rsidRDefault="0003642C" w:rsidP="002B3F7A">
      <w:pPr>
        <w:numPr>
          <w:ilvl w:val="0"/>
          <w:numId w:val="16"/>
        </w:numPr>
        <w:jc w:val="both"/>
        <w:rPr>
          <w:rFonts w:ascii="Verdana" w:hAnsi="Verdana" w:cs="Verdana"/>
          <w:sz w:val="20"/>
          <w:szCs w:val="20"/>
        </w:rPr>
      </w:pPr>
      <w:r>
        <w:rPr>
          <w:rFonts w:ascii="Verdana" w:hAnsi="Verdana" w:cs="Verdana"/>
          <w:sz w:val="20"/>
          <w:szCs w:val="20"/>
        </w:rPr>
        <w:t>Statutory taxes shall be applicable as per rule</w:t>
      </w:r>
    </w:p>
    <w:p w:rsidR="0003642C" w:rsidRPr="008D52BF" w:rsidRDefault="0003642C" w:rsidP="002B3F7A">
      <w:pPr>
        <w:pStyle w:val="BodyText"/>
        <w:ind w:left="720" w:hanging="720"/>
        <w:rPr>
          <w:color w:val="0000FF"/>
        </w:rPr>
      </w:pPr>
      <w:r w:rsidRPr="008D52BF">
        <w:rPr>
          <w:color w:val="0000FF"/>
        </w:rPr>
        <w:lastRenderedPageBreak/>
        <w:t>4.00</w:t>
      </w:r>
      <w:r w:rsidRPr="008D52BF">
        <w:rPr>
          <w:color w:val="0000FF"/>
        </w:rPr>
        <w:tab/>
        <w:t>Engineer –in-charge reserve the right to ask for increase of manpower if delay occurs / any slippage of schedule. However, you have to complete the entire job keeping manpower round the clock.</w:t>
      </w:r>
    </w:p>
    <w:p w:rsidR="0003642C" w:rsidRDefault="0003642C" w:rsidP="002B3F7A">
      <w:pPr>
        <w:pStyle w:val="BodyText"/>
        <w:ind w:left="360"/>
        <w:jc w:val="both"/>
        <w:rPr>
          <w:color w:val="0000FF"/>
          <w:sz w:val="19"/>
          <w:szCs w:val="19"/>
        </w:rPr>
      </w:pPr>
    </w:p>
    <w:p w:rsidR="0003642C" w:rsidRPr="004A3AD9" w:rsidRDefault="0003642C" w:rsidP="002B3F7A">
      <w:pPr>
        <w:pStyle w:val="BodyText"/>
        <w:numPr>
          <w:ilvl w:val="0"/>
          <w:numId w:val="15"/>
        </w:numPr>
        <w:jc w:val="both"/>
        <w:rPr>
          <w:color w:val="0000FF"/>
          <w:sz w:val="19"/>
          <w:szCs w:val="19"/>
        </w:rPr>
      </w:pPr>
      <w:r w:rsidRPr="005C6B30">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03642C" w:rsidRDefault="0003642C" w:rsidP="002B3F7A">
      <w:pPr>
        <w:pStyle w:val="BodyText"/>
        <w:ind w:left="720"/>
        <w:jc w:val="both"/>
      </w:pPr>
    </w:p>
    <w:p w:rsidR="0003642C" w:rsidRDefault="0003642C" w:rsidP="002B3F7A">
      <w:pPr>
        <w:pStyle w:val="BodyText"/>
        <w:ind w:left="720"/>
        <w:jc w:val="both"/>
      </w:pPr>
    </w:p>
    <w:p w:rsidR="0003642C" w:rsidRDefault="0003642C" w:rsidP="002B3F7A">
      <w:pPr>
        <w:ind w:left="720"/>
        <w:jc w:val="right"/>
        <w:rPr>
          <w:rFonts w:ascii="Verdana" w:hAnsi="Verdana" w:cs="Verdana"/>
          <w:sz w:val="20"/>
          <w:szCs w:val="20"/>
        </w:rPr>
      </w:pPr>
      <w:proofErr w:type="gramStart"/>
      <w:r>
        <w:rPr>
          <w:rFonts w:ascii="Verdana" w:hAnsi="Verdana" w:cs="Verdana"/>
          <w:sz w:val="20"/>
          <w:szCs w:val="20"/>
        </w:rPr>
        <w:t>Contd..</w:t>
      </w:r>
      <w:proofErr w:type="gramEnd"/>
      <w:r>
        <w:rPr>
          <w:rFonts w:ascii="Verdana" w:hAnsi="Verdana" w:cs="Verdana"/>
          <w:sz w:val="20"/>
          <w:szCs w:val="20"/>
        </w:rPr>
        <w:t>2</w:t>
      </w:r>
    </w:p>
    <w:p w:rsidR="0003642C" w:rsidRDefault="0003642C" w:rsidP="002B3F7A">
      <w:pPr>
        <w:ind w:left="720"/>
        <w:jc w:val="right"/>
        <w:rPr>
          <w:rFonts w:ascii="Verdana" w:hAnsi="Verdana" w:cs="Verdana"/>
          <w:sz w:val="20"/>
          <w:szCs w:val="20"/>
        </w:rPr>
      </w:pPr>
    </w:p>
    <w:p w:rsidR="0003642C" w:rsidRDefault="0003642C" w:rsidP="002B3F7A">
      <w:pPr>
        <w:ind w:left="720"/>
        <w:jc w:val="right"/>
        <w:rPr>
          <w:rFonts w:ascii="Verdana" w:hAnsi="Verdana" w:cs="Verdana"/>
          <w:sz w:val="20"/>
          <w:szCs w:val="20"/>
        </w:rPr>
      </w:pPr>
    </w:p>
    <w:p w:rsidR="0003642C" w:rsidRDefault="0003642C" w:rsidP="002B3F7A">
      <w:pPr>
        <w:ind w:left="720"/>
        <w:jc w:val="right"/>
        <w:rPr>
          <w:rFonts w:ascii="Verdana" w:hAnsi="Verdana" w:cs="Verdana"/>
          <w:sz w:val="20"/>
          <w:szCs w:val="20"/>
        </w:rPr>
      </w:pPr>
    </w:p>
    <w:p w:rsidR="0003642C" w:rsidRDefault="0003642C" w:rsidP="002B3F7A">
      <w:pPr>
        <w:jc w:val="center"/>
        <w:rPr>
          <w:rFonts w:ascii="Verdana" w:hAnsi="Verdana" w:cs="Verdana"/>
          <w:sz w:val="20"/>
          <w:szCs w:val="20"/>
        </w:rPr>
      </w:pPr>
    </w:p>
    <w:p w:rsidR="0003642C" w:rsidRDefault="0003642C" w:rsidP="002B3F7A">
      <w:pPr>
        <w:jc w:val="center"/>
        <w:rPr>
          <w:rFonts w:ascii="Verdana" w:hAnsi="Verdana" w:cs="Verdana"/>
          <w:sz w:val="20"/>
          <w:szCs w:val="20"/>
        </w:rPr>
      </w:pPr>
    </w:p>
    <w:p w:rsidR="0003642C" w:rsidRDefault="0003642C" w:rsidP="002B3F7A">
      <w:pPr>
        <w:jc w:val="center"/>
        <w:rPr>
          <w:rFonts w:ascii="Verdana" w:hAnsi="Verdana" w:cs="Verdana"/>
          <w:sz w:val="20"/>
          <w:szCs w:val="20"/>
        </w:rPr>
      </w:pPr>
    </w:p>
    <w:p w:rsidR="0003642C" w:rsidRDefault="0003642C" w:rsidP="002B3F7A">
      <w:pPr>
        <w:jc w:val="center"/>
        <w:rPr>
          <w:rFonts w:ascii="Verdana" w:hAnsi="Verdana" w:cs="Verdana"/>
          <w:sz w:val="20"/>
          <w:szCs w:val="20"/>
        </w:rPr>
      </w:pPr>
    </w:p>
    <w:p w:rsidR="0003642C" w:rsidRDefault="0003642C" w:rsidP="002B3F7A">
      <w:pPr>
        <w:jc w:val="center"/>
        <w:rPr>
          <w:rFonts w:ascii="Verdana" w:hAnsi="Verdana" w:cs="Verdana"/>
          <w:sz w:val="20"/>
          <w:szCs w:val="20"/>
        </w:rPr>
      </w:pPr>
      <w:r>
        <w:rPr>
          <w:rFonts w:ascii="Verdana" w:hAnsi="Verdana" w:cs="Verdana"/>
          <w:sz w:val="20"/>
          <w:szCs w:val="20"/>
        </w:rPr>
        <w:t>Page – 2</w:t>
      </w:r>
    </w:p>
    <w:p w:rsidR="0003642C" w:rsidRDefault="0003642C" w:rsidP="002B3F7A">
      <w:pPr>
        <w:pStyle w:val="BodyText"/>
        <w:ind w:left="720"/>
        <w:jc w:val="both"/>
      </w:pPr>
    </w:p>
    <w:p w:rsidR="0003642C" w:rsidRDefault="0003642C" w:rsidP="002B3F7A">
      <w:pPr>
        <w:ind w:left="720" w:hanging="720"/>
        <w:jc w:val="both"/>
        <w:rPr>
          <w:rFonts w:ascii="Verdana" w:hAnsi="Verdana" w:cs="Verdana"/>
          <w:sz w:val="20"/>
          <w:szCs w:val="20"/>
        </w:rPr>
      </w:pPr>
      <w:r>
        <w:rPr>
          <w:rFonts w:ascii="Verdana" w:hAnsi="Verdana" w:cs="Verdana"/>
          <w:sz w:val="20"/>
          <w:szCs w:val="20"/>
        </w:rPr>
        <w:t>5.00</w:t>
      </w:r>
      <w:r>
        <w:rPr>
          <w:rFonts w:ascii="Verdana" w:hAnsi="Verdana" w:cs="Verdana"/>
          <w:sz w:val="20"/>
          <w:szCs w:val="20"/>
        </w:rPr>
        <w:tab/>
        <w:t xml:space="preserve">You must abide by all the provisions of various statutory </w:t>
      </w:r>
      <w:proofErr w:type="spellStart"/>
      <w:r>
        <w:rPr>
          <w:rFonts w:ascii="Verdana" w:hAnsi="Verdana" w:cs="Verdana"/>
          <w:sz w:val="20"/>
          <w:szCs w:val="20"/>
        </w:rPr>
        <w:t>labour</w:t>
      </w:r>
      <w:proofErr w:type="spellEnd"/>
      <w:r>
        <w:rPr>
          <w:rFonts w:ascii="Verdana" w:hAnsi="Verdana" w:cs="Verdana"/>
          <w:sz w:val="20"/>
          <w:szCs w:val="20"/>
        </w:rPr>
        <w:t xml:space="preserve"> Acts &amp; Regulations framed and amended from time to time strictly follow all Safety rules as applicable and use safety gadgets as required during execution of work</w:t>
      </w:r>
    </w:p>
    <w:p w:rsidR="0003642C" w:rsidRDefault="0003642C" w:rsidP="002B3F7A">
      <w:pPr>
        <w:ind w:left="720" w:hanging="720"/>
        <w:jc w:val="both"/>
        <w:rPr>
          <w:rFonts w:ascii="Verdana" w:hAnsi="Verdana" w:cs="Verdana"/>
          <w:sz w:val="20"/>
          <w:szCs w:val="20"/>
        </w:rPr>
      </w:pPr>
      <w:r>
        <w:rPr>
          <w:rFonts w:ascii="Verdana" w:hAnsi="Verdana" w:cs="Verdana"/>
          <w:sz w:val="20"/>
          <w:szCs w:val="20"/>
        </w:rPr>
        <w:t xml:space="preserve">6.00 </w:t>
      </w:r>
      <w:r>
        <w:rPr>
          <w:rFonts w:ascii="Verdana" w:hAnsi="Verdana" w:cs="Verdana"/>
          <w:sz w:val="20"/>
          <w:szCs w:val="20"/>
        </w:rPr>
        <w:tab/>
        <w:t>You must arrange for payment of an ex-gratia amount of Rs.1000/= (Rupees One thousand) only to the dependent of a workman in the event of his death while on duty. Alternately, this payment shall be made by BVFCL and will be recovered from your bill(s).</w:t>
      </w:r>
    </w:p>
    <w:p w:rsidR="0003642C" w:rsidRDefault="0003642C" w:rsidP="002B3F7A">
      <w:pPr>
        <w:ind w:left="720" w:hanging="720"/>
        <w:rPr>
          <w:rFonts w:ascii="Verdana" w:hAnsi="Verdana" w:cs="Verdana"/>
          <w:sz w:val="20"/>
          <w:szCs w:val="20"/>
        </w:rPr>
      </w:pPr>
      <w:r>
        <w:rPr>
          <w:rFonts w:ascii="Verdana" w:hAnsi="Verdana" w:cs="Verdana"/>
          <w:sz w:val="20"/>
          <w:szCs w:val="20"/>
        </w:rPr>
        <w:t>7.00</w:t>
      </w:r>
      <w:r>
        <w:rPr>
          <w:rFonts w:ascii="Verdana" w:hAnsi="Verdana" w:cs="Verdana"/>
          <w:sz w:val="20"/>
          <w:szCs w:val="20"/>
        </w:rPr>
        <w:tab/>
        <w:t>Unless otherwise stated, the entire contract shall be governed by relevant clauses and terms &amp; conditions of GDCC &amp; NIT.</w:t>
      </w:r>
    </w:p>
    <w:p w:rsidR="0003642C" w:rsidRDefault="0003642C" w:rsidP="002B3F7A">
      <w:pPr>
        <w:ind w:left="720" w:hanging="720"/>
        <w:jc w:val="both"/>
        <w:rPr>
          <w:rFonts w:ascii="Verdana" w:hAnsi="Verdana" w:cs="Verdana"/>
          <w:sz w:val="20"/>
          <w:szCs w:val="20"/>
        </w:rPr>
      </w:pPr>
      <w:r>
        <w:rPr>
          <w:rFonts w:ascii="Verdana" w:hAnsi="Verdana" w:cs="Verdana"/>
          <w:sz w:val="20"/>
          <w:szCs w:val="20"/>
        </w:rPr>
        <w:t>8.00</w:t>
      </w:r>
      <w:r>
        <w:rPr>
          <w:rFonts w:ascii="Verdana" w:hAnsi="Verdana" w:cs="Verdana"/>
          <w:sz w:val="20"/>
          <w:szCs w:val="20"/>
        </w:rPr>
        <w:tab/>
        <w:t>You shall have to execute an agreement on Non-judicial stamp paper of Rs.10.00 along with five watermark papers within seven days from receipt of this work order. No payment shall be released without execution of the agreement.</w:t>
      </w:r>
    </w:p>
    <w:p w:rsidR="0003642C" w:rsidRPr="0018711B" w:rsidRDefault="0003642C" w:rsidP="002B3F7A">
      <w:pPr>
        <w:ind w:left="720" w:hanging="720"/>
        <w:jc w:val="both"/>
        <w:rPr>
          <w:rFonts w:ascii="Verdana" w:hAnsi="Verdana" w:cs="Verdana"/>
          <w:color w:val="000000"/>
          <w:sz w:val="20"/>
          <w:szCs w:val="20"/>
        </w:rPr>
      </w:pPr>
      <w:r>
        <w:rPr>
          <w:rFonts w:ascii="Verdana" w:hAnsi="Verdana" w:cs="Verdana"/>
          <w:color w:val="000000"/>
          <w:sz w:val="20"/>
          <w:szCs w:val="20"/>
        </w:rPr>
        <w:t>9</w:t>
      </w:r>
      <w:r w:rsidRPr="0018711B">
        <w:rPr>
          <w:rFonts w:ascii="Verdana" w:hAnsi="Verdana" w:cs="Verdana"/>
          <w:color w:val="000000"/>
          <w:sz w:val="20"/>
          <w:szCs w:val="20"/>
        </w:rPr>
        <w:t>.00</w:t>
      </w:r>
      <w:r w:rsidRPr="0018711B">
        <w:rPr>
          <w:rFonts w:ascii="Verdana" w:hAnsi="Verdana" w:cs="Verdana"/>
          <w:color w:val="000000"/>
          <w:sz w:val="20"/>
          <w:szCs w:val="20"/>
        </w:rPr>
        <w:tab/>
        <w:t xml:space="preserve">The contractors shall abide by </w:t>
      </w:r>
      <w:proofErr w:type="gramStart"/>
      <w:r w:rsidRPr="0018711B">
        <w:rPr>
          <w:rFonts w:ascii="Verdana" w:hAnsi="Verdana" w:cs="Verdana"/>
          <w:color w:val="000000"/>
          <w:sz w:val="20"/>
          <w:szCs w:val="20"/>
        </w:rPr>
        <w:t>all the</w:t>
      </w:r>
      <w:proofErr w:type="gramEnd"/>
      <w:r w:rsidRPr="0018711B">
        <w:rPr>
          <w:rFonts w:ascii="Verdana" w:hAnsi="Verdana" w:cs="Verdana"/>
          <w:color w:val="000000"/>
          <w:sz w:val="20"/>
          <w:szCs w:val="20"/>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03642C" w:rsidRPr="00872D4F" w:rsidRDefault="0003642C" w:rsidP="002B3F7A">
      <w:pPr>
        <w:ind w:left="720" w:hanging="720"/>
        <w:jc w:val="both"/>
        <w:rPr>
          <w:rFonts w:ascii="Verdana" w:hAnsi="Verdana" w:cs="Verdana"/>
          <w:sz w:val="20"/>
          <w:szCs w:val="20"/>
        </w:rPr>
      </w:pPr>
      <w:proofErr w:type="gramStart"/>
      <w:r>
        <w:rPr>
          <w:rFonts w:ascii="Verdana" w:hAnsi="Verdana" w:cs="Verdana"/>
          <w:sz w:val="20"/>
          <w:szCs w:val="20"/>
        </w:rPr>
        <w:t xml:space="preserve">10.00  </w:t>
      </w:r>
      <w:r w:rsidRPr="00872D4F">
        <w:rPr>
          <w:rFonts w:ascii="Verdana" w:hAnsi="Verdana" w:cs="Verdana"/>
          <w:sz w:val="20"/>
          <w:szCs w:val="20"/>
        </w:rPr>
        <w:t>BVFCL</w:t>
      </w:r>
      <w:proofErr w:type="gramEnd"/>
      <w:r w:rsidRPr="00872D4F">
        <w:rPr>
          <w:rFonts w:ascii="Verdana" w:hAnsi="Verdana" w:cs="Verdana"/>
          <w:sz w:val="20"/>
          <w:szCs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872D4F">
        <w:rPr>
          <w:rFonts w:ascii="Verdana" w:hAnsi="Verdana" w:cs="Verdana"/>
          <w:sz w:val="20"/>
          <w:szCs w:val="20"/>
        </w:rPr>
        <w:t>Namrup</w:t>
      </w:r>
      <w:proofErr w:type="gramEnd"/>
      <w:r w:rsidRPr="00872D4F">
        <w:rPr>
          <w:rFonts w:ascii="Verdana" w:hAnsi="Verdana" w:cs="Verdana"/>
          <w:sz w:val="20"/>
          <w:szCs w:val="20"/>
        </w:rPr>
        <w:t>, Assam. (Tel No: 0374 2507092/ 0374 2507167)</w:t>
      </w:r>
    </w:p>
    <w:p w:rsidR="0003642C" w:rsidRDefault="0003642C" w:rsidP="002B3F7A">
      <w:pPr>
        <w:rPr>
          <w:rFonts w:ascii="Verdana" w:hAnsi="Verdana" w:cs="Verdana"/>
          <w:sz w:val="20"/>
          <w:szCs w:val="20"/>
        </w:rPr>
      </w:pPr>
    </w:p>
    <w:p w:rsidR="0003642C" w:rsidRDefault="0003642C" w:rsidP="002B3F7A">
      <w:pPr>
        <w:rPr>
          <w:rFonts w:ascii="Verdana" w:hAnsi="Verdana" w:cs="Verdana"/>
          <w:sz w:val="20"/>
          <w:szCs w:val="20"/>
        </w:rPr>
      </w:pPr>
      <w:r>
        <w:rPr>
          <w:rFonts w:ascii="Verdana" w:hAnsi="Verdana" w:cs="Verdana"/>
          <w:sz w:val="20"/>
          <w:szCs w:val="20"/>
        </w:rPr>
        <w:tab/>
        <w:t>Kindly acknowledge receipt as a token of acceptance.</w:t>
      </w:r>
    </w:p>
    <w:p w:rsidR="0003642C" w:rsidRDefault="0003642C" w:rsidP="002B3F7A">
      <w:pPr>
        <w:rPr>
          <w:rFonts w:ascii="Verdana" w:hAnsi="Verdana" w:cs="Verdana"/>
          <w:sz w:val="20"/>
          <w:szCs w:val="20"/>
        </w:rPr>
      </w:pPr>
    </w:p>
    <w:p w:rsidR="0003642C" w:rsidRDefault="0003642C" w:rsidP="002B3F7A">
      <w:pPr>
        <w:jc w:val="both"/>
        <w:rPr>
          <w:rFonts w:ascii="Verdana" w:hAnsi="Verdana" w:cs="Verdana"/>
          <w:sz w:val="20"/>
          <w:szCs w:val="20"/>
        </w:rPr>
      </w:pPr>
      <w:r>
        <w:rPr>
          <w:rFonts w:ascii="Verdana" w:hAnsi="Verdana" w:cs="Verdana"/>
          <w:sz w:val="20"/>
          <w:szCs w:val="20"/>
        </w:rPr>
        <w:tab/>
        <w:t>Thanking you,</w:t>
      </w:r>
    </w:p>
    <w:p w:rsidR="0003642C" w:rsidRDefault="0003642C" w:rsidP="002B3F7A">
      <w:pPr>
        <w:rPr>
          <w:rFonts w:ascii="Verdana" w:hAnsi="Verdana" w:cs="Verdana"/>
          <w:sz w:val="20"/>
          <w:szCs w:val="20"/>
        </w:rPr>
      </w:pPr>
      <w:r>
        <w:rPr>
          <w:rFonts w:ascii="Verdana" w:hAnsi="Verdana" w:cs="Verdana"/>
          <w:sz w:val="20"/>
          <w:szCs w:val="20"/>
        </w:rPr>
        <w:t xml:space="preserve">                                                                                         Yours faithfully,</w:t>
      </w:r>
    </w:p>
    <w:p w:rsidR="0003642C" w:rsidRDefault="0003642C" w:rsidP="002B3F7A">
      <w:pPr>
        <w:ind w:left="1440" w:firstLine="720"/>
        <w:rPr>
          <w:rFonts w:ascii="Verdana" w:hAnsi="Verdana" w:cs="Verdana"/>
          <w:sz w:val="20"/>
          <w:szCs w:val="20"/>
        </w:rPr>
      </w:pPr>
      <w:r>
        <w:rPr>
          <w:rFonts w:ascii="Verdana" w:hAnsi="Verdana" w:cs="Verdana"/>
          <w:sz w:val="20"/>
          <w:szCs w:val="20"/>
        </w:rPr>
        <w:t xml:space="preserve">                                            For &amp; on behalf of BVFCL, N a m r u p</w:t>
      </w:r>
    </w:p>
    <w:p w:rsidR="0003642C" w:rsidRDefault="0003642C" w:rsidP="002B3F7A">
      <w:pPr>
        <w:rPr>
          <w:rFonts w:ascii="Verdana" w:hAnsi="Verdana" w:cs="Verdana"/>
          <w:sz w:val="20"/>
          <w:szCs w:val="20"/>
        </w:rPr>
      </w:pPr>
    </w:p>
    <w:p w:rsidR="0003642C" w:rsidRDefault="0003642C" w:rsidP="002B3F7A">
      <w:pPr>
        <w:rPr>
          <w:rFonts w:ascii="Verdana" w:hAnsi="Verdana" w:cs="Verdana"/>
          <w:sz w:val="20"/>
          <w:szCs w:val="20"/>
        </w:rPr>
      </w:pPr>
    </w:p>
    <w:p w:rsidR="0003642C" w:rsidRDefault="0003642C" w:rsidP="002B3F7A">
      <w:pPr>
        <w:ind w:left="720"/>
        <w:rPr>
          <w:rFonts w:ascii="Verdana" w:hAnsi="Verdana" w:cs="Verdana"/>
          <w:sz w:val="20"/>
          <w:szCs w:val="20"/>
        </w:rPr>
      </w:pPr>
      <w:r>
        <w:rPr>
          <w:rFonts w:ascii="Verdana" w:hAnsi="Verdana" w:cs="Verdana"/>
          <w:sz w:val="20"/>
          <w:szCs w:val="20"/>
        </w:rPr>
        <w:t>Encl: Annexure-I &amp; II</w:t>
      </w:r>
    </w:p>
    <w:p w:rsidR="0003642C" w:rsidRDefault="0003642C" w:rsidP="002B3F7A">
      <w:pPr>
        <w:ind w:left="5760"/>
        <w:rPr>
          <w:rFonts w:ascii="Verdana" w:hAnsi="Verdana" w:cs="Verdana"/>
          <w:color w:val="000000"/>
          <w:sz w:val="20"/>
          <w:szCs w:val="20"/>
        </w:rPr>
      </w:pPr>
      <w:r>
        <w:rPr>
          <w:rFonts w:ascii="Verdana" w:hAnsi="Verdana" w:cs="Verdana"/>
          <w:color w:val="000000"/>
          <w:sz w:val="20"/>
          <w:szCs w:val="20"/>
        </w:rPr>
        <w:t xml:space="preserve">              (KK Dihider)</w:t>
      </w:r>
    </w:p>
    <w:p w:rsidR="0003642C" w:rsidRPr="008351D2" w:rsidRDefault="0003642C" w:rsidP="002B3F7A">
      <w:pPr>
        <w:ind w:left="720"/>
        <w:rPr>
          <w:rFonts w:ascii="Verdana" w:hAnsi="Verdana" w:cs="Verdana"/>
          <w:color w:val="000000"/>
          <w:sz w:val="22"/>
          <w:szCs w:val="22"/>
        </w:rPr>
      </w:pP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t xml:space="preserve">        </w:t>
      </w:r>
      <w:r>
        <w:rPr>
          <w:rFonts w:ascii="Verdana" w:hAnsi="Verdana" w:cs="Verdana"/>
          <w:color w:val="000000"/>
          <w:sz w:val="20"/>
          <w:szCs w:val="20"/>
        </w:rPr>
        <w:t xml:space="preserve">      A</w:t>
      </w:r>
      <w:r w:rsidRPr="008351D2">
        <w:rPr>
          <w:rFonts w:ascii="Verdana" w:hAnsi="Verdana" w:cs="Verdana"/>
          <w:color w:val="000000"/>
          <w:sz w:val="20"/>
          <w:szCs w:val="20"/>
        </w:rPr>
        <w:t>CE (M), Amm-III &amp; CPP</w:t>
      </w:r>
      <w:r>
        <w:rPr>
          <w:rFonts w:ascii="Verdana" w:hAnsi="Verdana" w:cs="Verdana"/>
          <w:color w:val="000000"/>
          <w:sz w:val="20"/>
          <w:szCs w:val="20"/>
        </w:rPr>
        <w:t xml:space="preserve"> </w:t>
      </w:r>
    </w:p>
    <w:p w:rsidR="0003642C" w:rsidRPr="00D65A35" w:rsidRDefault="0003642C" w:rsidP="002B3F7A">
      <w:pPr>
        <w:rPr>
          <w:rFonts w:ascii="Verdana" w:hAnsi="Verdana" w:cs="Verdana"/>
          <w:color w:val="000000"/>
          <w:sz w:val="20"/>
          <w:szCs w:val="20"/>
        </w:rPr>
      </w:pPr>
    </w:p>
    <w:p w:rsidR="0003642C" w:rsidRPr="009A22AC" w:rsidRDefault="0003642C" w:rsidP="002B3F7A">
      <w:pPr>
        <w:rPr>
          <w:rFonts w:ascii="Verdana" w:hAnsi="Verdana" w:cs="Verdana"/>
          <w:color w:val="FFFFFF"/>
          <w:sz w:val="20"/>
          <w:szCs w:val="20"/>
        </w:rPr>
      </w:pPr>
      <w:r w:rsidRPr="009A22AC">
        <w:rPr>
          <w:rFonts w:ascii="Verdana" w:hAnsi="Verdana" w:cs="Verdana"/>
          <w:color w:val="FFFFFF"/>
          <w:sz w:val="20"/>
          <w:szCs w:val="20"/>
        </w:rPr>
        <w:t>CC to:-</w:t>
      </w:r>
    </w:p>
    <w:p w:rsidR="0003642C" w:rsidRPr="009A22AC" w:rsidRDefault="0003642C" w:rsidP="002B3F7A">
      <w:pPr>
        <w:ind w:firstLine="720"/>
        <w:rPr>
          <w:rFonts w:ascii="Verdana" w:hAnsi="Verdana" w:cs="Verdana"/>
          <w:color w:val="FFFFFF"/>
          <w:sz w:val="20"/>
          <w:szCs w:val="20"/>
        </w:rPr>
      </w:pPr>
      <w:r w:rsidRPr="009A22AC">
        <w:rPr>
          <w:rFonts w:ascii="Verdana" w:hAnsi="Verdana" w:cs="Verdana"/>
          <w:color w:val="FFFFFF"/>
          <w:sz w:val="20"/>
          <w:szCs w:val="20"/>
        </w:rPr>
        <w:t>1) F.M.</w:t>
      </w:r>
    </w:p>
    <w:p w:rsidR="0003642C" w:rsidRPr="009A22AC" w:rsidRDefault="0003642C" w:rsidP="002B3F7A">
      <w:pPr>
        <w:rPr>
          <w:rFonts w:ascii="Verdana" w:hAnsi="Verdana" w:cs="Verdana"/>
          <w:color w:val="FFFFFF"/>
          <w:sz w:val="20"/>
          <w:szCs w:val="20"/>
        </w:rPr>
      </w:pPr>
      <w:r w:rsidRPr="009A22AC">
        <w:rPr>
          <w:rFonts w:ascii="Verdana" w:hAnsi="Verdana" w:cs="Verdana"/>
          <w:color w:val="FFFFFF"/>
          <w:sz w:val="20"/>
          <w:szCs w:val="20"/>
        </w:rPr>
        <w:t xml:space="preserve">       </w:t>
      </w:r>
      <w:r w:rsidRPr="009A22AC">
        <w:rPr>
          <w:rFonts w:ascii="Verdana" w:hAnsi="Verdana" w:cs="Verdana"/>
          <w:color w:val="FFFFFF"/>
          <w:sz w:val="20"/>
          <w:szCs w:val="20"/>
        </w:rPr>
        <w:tab/>
        <w:t xml:space="preserve">     Attn: A.O. Gr.-I (W/Concurrence) – along with complete </w:t>
      </w:r>
      <w:r w:rsidRPr="009A22AC">
        <w:rPr>
          <w:rFonts w:ascii="Verdana" w:hAnsi="Verdana" w:cs="Verdana"/>
          <w:b/>
          <w:bCs/>
          <w:color w:val="FFFFFF"/>
          <w:sz w:val="20"/>
          <w:szCs w:val="20"/>
        </w:rPr>
        <w:t>file for vetting</w:t>
      </w:r>
      <w:r w:rsidRPr="009A22AC">
        <w:rPr>
          <w:rFonts w:ascii="Verdana" w:hAnsi="Verdana" w:cs="Verdana"/>
          <w:color w:val="FFFFFF"/>
          <w:sz w:val="20"/>
          <w:szCs w:val="20"/>
        </w:rPr>
        <w:t xml:space="preserve"> please</w:t>
      </w:r>
    </w:p>
    <w:p w:rsidR="0003642C" w:rsidRPr="009A22AC" w:rsidRDefault="0003642C" w:rsidP="002B3F7A">
      <w:pPr>
        <w:numPr>
          <w:ilvl w:val="0"/>
          <w:numId w:val="17"/>
        </w:numPr>
        <w:rPr>
          <w:rFonts w:ascii="Verdana" w:hAnsi="Verdana" w:cs="Verdana"/>
          <w:color w:val="FFFFFF"/>
          <w:sz w:val="20"/>
          <w:szCs w:val="20"/>
        </w:rPr>
      </w:pPr>
      <w:r w:rsidRPr="009A22AC">
        <w:rPr>
          <w:rFonts w:ascii="Verdana" w:hAnsi="Verdana" w:cs="Verdana"/>
          <w:color w:val="FFFFFF"/>
          <w:sz w:val="20"/>
          <w:szCs w:val="20"/>
        </w:rPr>
        <w:t xml:space="preserve">Vigilance </w:t>
      </w:r>
      <w:proofErr w:type="spellStart"/>
      <w:r w:rsidRPr="009A22AC">
        <w:rPr>
          <w:rFonts w:ascii="Verdana" w:hAnsi="Verdana" w:cs="Verdana"/>
          <w:color w:val="FFFFFF"/>
          <w:sz w:val="20"/>
          <w:szCs w:val="20"/>
        </w:rPr>
        <w:t>Deptt</w:t>
      </w:r>
      <w:proofErr w:type="spellEnd"/>
    </w:p>
    <w:p w:rsidR="0003642C" w:rsidRPr="009A22AC" w:rsidRDefault="0003642C" w:rsidP="002B3F7A">
      <w:pPr>
        <w:numPr>
          <w:ilvl w:val="0"/>
          <w:numId w:val="17"/>
        </w:numPr>
        <w:rPr>
          <w:rFonts w:ascii="Verdana" w:hAnsi="Verdana" w:cs="Verdana"/>
          <w:color w:val="FFFFFF"/>
          <w:sz w:val="20"/>
          <w:szCs w:val="20"/>
        </w:rPr>
      </w:pPr>
      <w:r w:rsidRPr="009A22AC">
        <w:rPr>
          <w:rFonts w:ascii="Verdana" w:hAnsi="Verdana" w:cs="Verdana"/>
          <w:color w:val="FFFFFF"/>
          <w:sz w:val="20"/>
          <w:szCs w:val="20"/>
        </w:rPr>
        <w:t xml:space="preserve">DGM – I </w:t>
      </w:r>
    </w:p>
    <w:p w:rsidR="0003642C" w:rsidRPr="009A22AC" w:rsidRDefault="0003642C" w:rsidP="002B3F7A">
      <w:pPr>
        <w:numPr>
          <w:ilvl w:val="0"/>
          <w:numId w:val="17"/>
        </w:numPr>
        <w:rPr>
          <w:rFonts w:ascii="Verdana" w:hAnsi="Verdana" w:cs="Verdana"/>
          <w:color w:val="FFFFFF"/>
          <w:sz w:val="20"/>
          <w:szCs w:val="20"/>
        </w:rPr>
      </w:pPr>
      <w:r w:rsidRPr="009A22AC">
        <w:rPr>
          <w:rFonts w:ascii="Verdana" w:hAnsi="Verdana" w:cs="Verdana"/>
          <w:color w:val="FFFFFF"/>
          <w:sz w:val="20"/>
          <w:szCs w:val="20"/>
        </w:rPr>
        <w:t xml:space="preserve">Dy. Commandant, CISF (For information) </w:t>
      </w:r>
    </w:p>
    <w:p w:rsidR="0003642C" w:rsidRPr="009A22AC" w:rsidRDefault="0003642C" w:rsidP="002B3F7A">
      <w:pPr>
        <w:ind w:left="720" w:hanging="720"/>
        <w:jc w:val="both"/>
        <w:rPr>
          <w:rFonts w:ascii="Verdana" w:hAnsi="Verdana" w:cs="Verdana"/>
          <w:sz w:val="20"/>
          <w:szCs w:val="20"/>
        </w:rPr>
      </w:pPr>
    </w:p>
    <w:p w:rsidR="0003642C" w:rsidRPr="009A22AC" w:rsidRDefault="0003642C" w:rsidP="002B3F7A">
      <w:pPr>
        <w:ind w:left="720" w:hanging="720"/>
        <w:jc w:val="both"/>
        <w:rPr>
          <w:rFonts w:ascii="Verdana" w:hAnsi="Verdana" w:cs="Verdana"/>
          <w:sz w:val="20"/>
          <w:szCs w:val="20"/>
        </w:rPr>
      </w:pPr>
    </w:p>
    <w:p w:rsidR="0003642C" w:rsidRPr="009A22AC" w:rsidRDefault="0003642C" w:rsidP="002B3F7A">
      <w:pPr>
        <w:ind w:left="720" w:hanging="720"/>
        <w:jc w:val="both"/>
        <w:rPr>
          <w:rFonts w:ascii="Verdana" w:hAnsi="Verdana" w:cs="Verdana"/>
          <w:sz w:val="20"/>
          <w:szCs w:val="20"/>
        </w:rPr>
      </w:pPr>
    </w:p>
    <w:p w:rsidR="0003642C" w:rsidRPr="00E7065D" w:rsidRDefault="0003642C" w:rsidP="002B3F7A">
      <w:pPr>
        <w:ind w:left="720" w:hanging="720"/>
        <w:jc w:val="both"/>
        <w:rPr>
          <w:rFonts w:ascii="Verdana" w:hAnsi="Verdana" w:cs="Verdana"/>
          <w:color w:val="000000"/>
          <w:sz w:val="20"/>
          <w:szCs w:val="20"/>
        </w:rPr>
      </w:pPr>
    </w:p>
    <w:p w:rsidR="0003642C" w:rsidRPr="00E7065D" w:rsidRDefault="0003642C" w:rsidP="002B3F7A">
      <w:pPr>
        <w:ind w:left="720" w:hanging="720"/>
        <w:jc w:val="both"/>
        <w:rPr>
          <w:rFonts w:ascii="Verdana" w:hAnsi="Verdana" w:cs="Verdana"/>
          <w:color w:val="000000"/>
          <w:sz w:val="20"/>
          <w:szCs w:val="20"/>
        </w:rPr>
      </w:pPr>
    </w:p>
    <w:p w:rsidR="0003642C" w:rsidRPr="00E7065D" w:rsidRDefault="0003642C" w:rsidP="002B3F7A">
      <w:pPr>
        <w:ind w:left="720" w:hanging="720"/>
        <w:jc w:val="both"/>
        <w:rPr>
          <w:rFonts w:ascii="Verdana" w:hAnsi="Verdana" w:cs="Verdana"/>
          <w:color w:val="000000"/>
          <w:sz w:val="20"/>
          <w:szCs w:val="20"/>
        </w:rPr>
      </w:pPr>
    </w:p>
    <w:p w:rsidR="0003642C" w:rsidRPr="00E7065D" w:rsidRDefault="0003642C" w:rsidP="002B3F7A">
      <w:pPr>
        <w:ind w:left="720" w:hanging="720"/>
        <w:jc w:val="both"/>
        <w:rPr>
          <w:rFonts w:ascii="Verdana" w:hAnsi="Verdana" w:cs="Verdana"/>
          <w:color w:val="000000"/>
          <w:sz w:val="20"/>
          <w:szCs w:val="20"/>
        </w:rPr>
      </w:pPr>
    </w:p>
    <w:p w:rsidR="0003642C" w:rsidRPr="005E129B" w:rsidRDefault="0003642C" w:rsidP="002B3F7A">
      <w:pPr>
        <w:ind w:left="720" w:hanging="720"/>
        <w:jc w:val="both"/>
        <w:rPr>
          <w:rFonts w:ascii="Verdana" w:hAnsi="Verdana" w:cs="Verdana"/>
          <w:color w:val="000000"/>
          <w:sz w:val="20"/>
          <w:szCs w:val="20"/>
        </w:rPr>
      </w:pPr>
    </w:p>
    <w:p w:rsidR="0003642C" w:rsidRPr="005E129B" w:rsidRDefault="0003642C" w:rsidP="002B3F7A">
      <w:pPr>
        <w:ind w:left="720" w:hanging="720"/>
        <w:jc w:val="both"/>
        <w:rPr>
          <w:rFonts w:ascii="Verdana" w:hAnsi="Verdana" w:cs="Verdana"/>
          <w:color w:val="000000"/>
          <w:sz w:val="20"/>
          <w:szCs w:val="20"/>
        </w:rPr>
      </w:pPr>
    </w:p>
    <w:p w:rsidR="0003642C" w:rsidRPr="005E129B" w:rsidRDefault="0003642C" w:rsidP="002B3F7A">
      <w:pPr>
        <w:ind w:left="720" w:hanging="720"/>
        <w:jc w:val="both"/>
        <w:rPr>
          <w:rFonts w:ascii="Verdana" w:hAnsi="Verdana" w:cs="Verdana"/>
          <w:color w:val="000000"/>
          <w:sz w:val="20"/>
          <w:szCs w:val="20"/>
        </w:rPr>
      </w:pPr>
    </w:p>
    <w:p w:rsidR="0003642C" w:rsidRPr="005E129B" w:rsidRDefault="0003642C" w:rsidP="002B3F7A">
      <w:pPr>
        <w:ind w:left="720" w:hanging="720"/>
        <w:jc w:val="both"/>
        <w:rPr>
          <w:rFonts w:ascii="Verdana" w:hAnsi="Verdana" w:cs="Verdana"/>
          <w:color w:val="000000"/>
          <w:sz w:val="20"/>
          <w:szCs w:val="20"/>
        </w:rPr>
      </w:pPr>
    </w:p>
    <w:p w:rsidR="0003642C" w:rsidRPr="005E129B"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Default="0003642C" w:rsidP="002B3F7A">
      <w:pPr>
        <w:ind w:left="720" w:hanging="720"/>
        <w:jc w:val="both"/>
        <w:rPr>
          <w:rFonts w:ascii="Verdana" w:hAnsi="Verdana" w:cs="Verdana"/>
          <w:color w:val="000000"/>
          <w:sz w:val="20"/>
          <w:szCs w:val="20"/>
        </w:rPr>
      </w:pPr>
    </w:p>
    <w:p w:rsidR="0003642C" w:rsidRPr="00894FF8" w:rsidRDefault="0003642C" w:rsidP="002B3F7A">
      <w:pPr>
        <w:jc w:val="right"/>
        <w:rPr>
          <w:rFonts w:ascii="Arial" w:hAnsi="Arial" w:cs="Arial"/>
          <w:sz w:val="20"/>
          <w:szCs w:val="20"/>
        </w:rPr>
      </w:pPr>
      <w:r>
        <w:rPr>
          <w:rFonts w:ascii="Arial" w:hAnsi="Arial" w:cs="Arial"/>
          <w:sz w:val="20"/>
          <w:szCs w:val="20"/>
        </w:rPr>
        <w:t>Annexure-I</w:t>
      </w:r>
    </w:p>
    <w:p w:rsidR="0003642C" w:rsidRDefault="0003642C" w:rsidP="002B3F7A">
      <w:pPr>
        <w:rPr>
          <w:rFonts w:ascii="Arial" w:hAnsi="Arial" w:cs="Arial"/>
          <w:b/>
          <w:bCs/>
          <w:color w:val="FF0000"/>
        </w:rPr>
      </w:pPr>
    </w:p>
    <w:p w:rsidR="0003642C" w:rsidRDefault="0003642C" w:rsidP="002B3F7A">
      <w:pPr>
        <w:rPr>
          <w:rFonts w:ascii="Arial" w:hAnsi="Arial" w:cs="Arial"/>
          <w:b/>
          <w:bCs/>
        </w:rPr>
      </w:pPr>
      <w:proofErr w:type="gramStart"/>
      <w:r w:rsidRPr="002A5194">
        <w:rPr>
          <w:rFonts w:ascii="Arial" w:hAnsi="Arial" w:cs="Arial"/>
          <w:b/>
          <w:bCs/>
        </w:rPr>
        <w:t>Ref.</w:t>
      </w:r>
      <w:proofErr w:type="gramEnd"/>
      <w:r w:rsidRPr="002A5194">
        <w:rPr>
          <w:rFonts w:ascii="Arial" w:hAnsi="Arial" w:cs="Arial"/>
          <w:b/>
          <w:bCs/>
        </w:rPr>
        <w:t xml:space="preserve"> No</w:t>
      </w:r>
      <w:r w:rsidRPr="002A5194">
        <w:rPr>
          <w:rFonts w:ascii="Arial" w:hAnsi="Arial" w:cs="Arial"/>
        </w:rPr>
        <w:t xml:space="preserve">: </w:t>
      </w:r>
      <w:r w:rsidRPr="002A5194">
        <w:rPr>
          <w:rFonts w:ascii="Arial" w:hAnsi="Arial" w:cs="Arial"/>
          <w:b/>
          <w:bCs/>
        </w:rPr>
        <w:t>N-III/Mech-CPP/C-3/Cont-6</w:t>
      </w:r>
      <w:r>
        <w:rPr>
          <w:rFonts w:ascii="Arial" w:hAnsi="Arial" w:cs="Arial"/>
          <w:b/>
          <w:bCs/>
        </w:rPr>
        <w:t>10</w:t>
      </w:r>
      <w:r w:rsidRPr="002A5194">
        <w:rPr>
          <w:rFonts w:ascii="Arial" w:hAnsi="Arial" w:cs="Arial"/>
          <w:b/>
          <w:bCs/>
        </w:rPr>
        <w:tab/>
      </w:r>
    </w:p>
    <w:p w:rsidR="0003642C" w:rsidRPr="00894FF8" w:rsidRDefault="0003642C" w:rsidP="002B3F7A">
      <w:pPr>
        <w:rPr>
          <w:rFonts w:ascii="Arial" w:hAnsi="Arial" w:cs="Arial"/>
        </w:rPr>
      </w:pPr>
      <w:r w:rsidRPr="00894FF8">
        <w:rPr>
          <w:rFonts w:ascii="Arial" w:hAnsi="Arial" w:cs="Arial"/>
        </w:rPr>
        <w:tab/>
        <w:t xml:space="preserve">                           </w:t>
      </w:r>
    </w:p>
    <w:p w:rsidR="0003642C" w:rsidRDefault="0003642C" w:rsidP="002B3F7A">
      <w:pPr>
        <w:pStyle w:val="Heading1"/>
        <w:rPr>
          <w:rFonts w:ascii="Arial" w:hAnsi="Arial" w:cs="Arial"/>
          <w:b/>
          <w:bCs/>
        </w:rPr>
      </w:pPr>
      <w:r w:rsidRPr="00894FF8">
        <w:rPr>
          <w:rFonts w:ascii="Arial" w:hAnsi="Arial" w:cs="Arial"/>
          <w:b/>
          <w:bCs/>
        </w:rPr>
        <w:t>Scope of work</w:t>
      </w:r>
      <w:r>
        <w:rPr>
          <w:rFonts w:ascii="Arial" w:hAnsi="Arial" w:cs="Arial"/>
          <w:b/>
          <w:bCs/>
        </w:rPr>
        <w:t xml:space="preserve"> </w:t>
      </w:r>
    </w:p>
    <w:p w:rsidR="0003642C" w:rsidRPr="004D0081" w:rsidRDefault="0003642C" w:rsidP="002B3F7A"/>
    <w:p w:rsidR="0003642C" w:rsidRDefault="0003642C" w:rsidP="002B3F7A">
      <w:pPr>
        <w:numPr>
          <w:ilvl w:val="0"/>
          <w:numId w:val="23"/>
        </w:numPr>
        <w:rPr>
          <w:rFonts w:ascii="Arial" w:hAnsi="Arial" w:cs="Arial"/>
          <w:sz w:val="20"/>
          <w:szCs w:val="20"/>
        </w:rPr>
      </w:pPr>
      <w:r>
        <w:rPr>
          <w:rFonts w:ascii="Arial" w:hAnsi="Arial" w:cs="Arial"/>
          <w:sz w:val="20"/>
          <w:szCs w:val="20"/>
        </w:rPr>
        <w:t>Opening of inlet and outlet CW isolation valve downstream flanges.</w:t>
      </w:r>
    </w:p>
    <w:p w:rsidR="0003642C" w:rsidRPr="00DD200D" w:rsidRDefault="0003642C" w:rsidP="002B3F7A">
      <w:pPr>
        <w:numPr>
          <w:ilvl w:val="0"/>
          <w:numId w:val="23"/>
        </w:numPr>
        <w:rPr>
          <w:rFonts w:ascii="Arial" w:hAnsi="Arial" w:cs="Arial"/>
          <w:sz w:val="20"/>
          <w:szCs w:val="20"/>
        </w:rPr>
      </w:pPr>
      <w:r w:rsidRPr="00DD200D">
        <w:rPr>
          <w:rFonts w:ascii="Arial" w:hAnsi="Arial" w:cs="Arial"/>
          <w:sz w:val="20"/>
          <w:szCs w:val="20"/>
        </w:rPr>
        <w:t>Cutting of existing inlet and outlet CW lines to Generator of GTG-I.</w:t>
      </w:r>
    </w:p>
    <w:p w:rsidR="0003642C" w:rsidRPr="00DD200D" w:rsidRDefault="0003642C" w:rsidP="002B3F7A">
      <w:pPr>
        <w:numPr>
          <w:ilvl w:val="0"/>
          <w:numId w:val="23"/>
        </w:numPr>
        <w:rPr>
          <w:rFonts w:ascii="Arial" w:hAnsi="Arial" w:cs="Arial"/>
          <w:sz w:val="20"/>
          <w:szCs w:val="20"/>
        </w:rPr>
      </w:pPr>
      <w:r w:rsidRPr="00DD200D">
        <w:rPr>
          <w:rFonts w:ascii="Arial" w:hAnsi="Arial" w:cs="Arial"/>
          <w:sz w:val="20"/>
          <w:szCs w:val="20"/>
        </w:rPr>
        <w:t xml:space="preserve">Fabrication and welding of inlet and outlet </w:t>
      </w:r>
      <w:r>
        <w:rPr>
          <w:rFonts w:ascii="Arial" w:hAnsi="Arial" w:cs="Arial"/>
          <w:sz w:val="20"/>
          <w:szCs w:val="20"/>
        </w:rPr>
        <w:t xml:space="preserve">CW </w:t>
      </w:r>
      <w:r w:rsidRPr="00DD200D">
        <w:rPr>
          <w:rFonts w:ascii="Arial" w:hAnsi="Arial" w:cs="Arial"/>
          <w:sz w:val="20"/>
          <w:szCs w:val="20"/>
        </w:rPr>
        <w:t>lines.</w:t>
      </w:r>
    </w:p>
    <w:p w:rsidR="0003642C" w:rsidRPr="00DD200D" w:rsidRDefault="0003642C" w:rsidP="002B3F7A">
      <w:pPr>
        <w:numPr>
          <w:ilvl w:val="0"/>
          <w:numId w:val="23"/>
        </w:numPr>
        <w:rPr>
          <w:rFonts w:ascii="Arial" w:hAnsi="Arial" w:cs="Arial"/>
          <w:sz w:val="20"/>
          <w:szCs w:val="20"/>
        </w:rPr>
      </w:pPr>
      <w:r w:rsidRPr="00DD200D">
        <w:rPr>
          <w:rFonts w:ascii="Arial" w:hAnsi="Arial" w:cs="Arial"/>
          <w:sz w:val="20"/>
          <w:szCs w:val="20"/>
        </w:rPr>
        <w:t>Cutting of existing inlet and outlet lines of CBD cooler of WHB-I</w:t>
      </w:r>
      <w:r>
        <w:rPr>
          <w:rFonts w:ascii="Arial" w:hAnsi="Arial" w:cs="Arial"/>
          <w:sz w:val="20"/>
          <w:szCs w:val="20"/>
        </w:rPr>
        <w:t>.</w:t>
      </w:r>
    </w:p>
    <w:p w:rsidR="0003642C" w:rsidRDefault="0003642C" w:rsidP="002B3F7A">
      <w:pPr>
        <w:numPr>
          <w:ilvl w:val="0"/>
          <w:numId w:val="23"/>
        </w:numPr>
        <w:rPr>
          <w:rFonts w:ascii="Arial" w:hAnsi="Arial" w:cs="Arial"/>
          <w:sz w:val="20"/>
          <w:szCs w:val="20"/>
        </w:rPr>
      </w:pPr>
      <w:r w:rsidRPr="00DD200D">
        <w:rPr>
          <w:rFonts w:ascii="Arial" w:hAnsi="Arial" w:cs="Arial"/>
          <w:sz w:val="20"/>
          <w:szCs w:val="20"/>
        </w:rPr>
        <w:t>Fabrication and welding of inlet and outlet lines.</w:t>
      </w:r>
    </w:p>
    <w:p w:rsidR="0003642C" w:rsidRPr="00DD200D" w:rsidRDefault="0003642C" w:rsidP="002B3F7A">
      <w:pPr>
        <w:numPr>
          <w:ilvl w:val="0"/>
          <w:numId w:val="23"/>
        </w:numPr>
        <w:rPr>
          <w:rFonts w:ascii="Arial" w:hAnsi="Arial" w:cs="Arial"/>
          <w:sz w:val="20"/>
          <w:szCs w:val="20"/>
        </w:rPr>
      </w:pPr>
      <w:r>
        <w:rPr>
          <w:rFonts w:ascii="Arial" w:hAnsi="Arial" w:cs="Arial"/>
          <w:sz w:val="20"/>
          <w:szCs w:val="20"/>
        </w:rPr>
        <w:t>Boxing up of flanges.</w:t>
      </w:r>
    </w:p>
    <w:p w:rsidR="0003642C" w:rsidRDefault="0003642C" w:rsidP="002B3F7A">
      <w:pPr>
        <w:rPr>
          <w:rFonts w:ascii="Arial" w:hAnsi="Arial" w:cs="Arial"/>
          <w:sz w:val="20"/>
          <w:szCs w:val="20"/>
        </w:rPr>
      </w:pPr>
    </w:p>
    <w:tbl>
      <w:tblPr>
        <w:tblW w:w="476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2"/>
        <w:gridCol w:w="6254"/>
        <w:gridCol w:w="732"/>
        <w:gridCol w:w="2018"/>
      </w:tblGrid>
      <w:tr w:rsidR="0003642C" w:rsidRPr="00B17DCD">
        <w:trPr>
          <w:cantSplit/>
          <w:trHeight w:val="404"/>
        </w:trPr>
        <w:tc>
          <w:tcPr>
            <w:tcW w:w="328" w:type="pct"/>
          </w:tcPr>
          <w:p w:rsidR="0003642C" w:rsidRPr="00B17DCD" w:rsidRDefault="0003642C" w:rsidP="00092D2F">
            <w:pPr>
              <w:rPr>
                <w:rFonts w:ascii="Verdana" w:hAnsi="Verdana" w:cs="Verdana"/>
                <w:b/>
                <w:bCs/>
                <w:sz w:val="20"/>
                <w:szCs w:val="20"/>
              </w:rPr>
            </w:pPr>
            <w:proofErr w:type="spellStart"/>
            <w:r w:rsidRPr="00B17DCD">
              <w:rPr>
                <w:rFonts w:ascii="Verdana" w:hAnsi="Verdana" w:cs="Verdana"/>
                <w:b/>
                <w:bCs/>
                <w:sz w:val="20"/>
                <w:szCs w:val="20"/>
              </w:rPr>
              <w:t>Sl</w:t>
            </w:r>
            <w:proofErr w:type="spellEnd"/>
            <w:r w:rsidRPr="00B17DCD">
              <w:rPr>
                <w:rFonts w:ascii="Verdana" w:hAnsi="Verdana" w:cs="Verdana"/>
                <w:b/>
                <w:bCs/>
                <w:sz w:val="20"/>
                <w:szCs w:val="20"/>
              </w:rPr>
              <w:t xml:space="preserve"> No</w:t>
            </w:r>
          </w:p>
        </w:tc>
        <w:tc>
          <w:tcPr>
            <w:tcW w:w="3245" w:type="pct"/>
          </w:tcPr>
          <w:p w:rsidR="0003642C" w:rsidRPr="00B17DCD" w:rsidRDefault="0003642C" w:rsidP="00092D2F">
            <w:pPr>
              <w:rPr>
                <w:rFonts w:ascii="Verdana" w:hAnsi="Verdana" w:cs="Verdana"/>
                <w:b/>
                <w:bCs/>
                <w:sz w:val="20"/>
                <w:szCs w:val="20"/>
              </w:rPr>
            </w:pPr>
            <w:r w:rsidRPr="00B17DCD">
              <w:rPr>
                <w:rFonts w:ascii="Verdana" w:hAnsi="Verdana" w:cs="Verdana"/>
                <w:b/>
                <w:bCs/>
                <w:sz w:val="20"/>
                <w:szCs w:val="20"/>
              </w:rPr>
              <w:t>Description</w:t>
            </w:r>
          </w:p>
        </w:tc>
        <w:tc>
          <w:tcPr>
            <w:tcW w:w="380" w:type="pct"/>
          </w:tcPr>
          <w:p w:rsidR="0003642C" w:rsidRPr="00B17DCD" w:rsidRDefault="0003642C" w:rsidP="00092D2F">
            <w:pPr>
              <w:rPr>
                <w:rFonts w:ascii="Verdana" w:hAnsi="Verdana" w:cs="Verdana"/>
                <w:b/>
                <w:bCs/>
                <w:sz w:val="20"/>
                <w:szCs w:val="20"/>
              </w:rPr>
            </w:pPr>
            <w:r w:rsidRPr="00B17DCD">
              <w:rPr>
                <w:rFonts w:ascii="Verdana" w:hAnsi="Verdana" w:cs="Verdana"/>
                <w:b/>
                <w:bCs/>
                <w:sz w:val="20"/>
                <w:szCs w:val="20"/>
              </w:rPr>
              <w:t>Unit</w:t>
            </w:r>
          </w:p>
        </w:tc>
        <w:tc>
          <w:tcPr>
            <w:tcW w:w="1047" w:type="pct"/>
          </w:tcPr>
          <w:p w:rsidR="0003642C" w:rsidRPr="00B17DCD" w:rsidRDefault="0003642C" w:rsidP="00092D2F">
            <w:pPr>
              <w:rPr>
                <w:rFonts w:ascii="Verdana" w:hAnsi="Verdana" w:cs="Verdana"/>
                <w:b/>
                <w:bCs/>
                <w:sz w:val="20"/>
                <w:szCs w:val="20"/>
              </w:rPr>
            </w:pPr>
            <w:r w:rsidRPr="00B17DCD">
              <w:rPr>
                <w:rFonts w:ascii="Verdana" w:hAnsi="Verdana" w:cs="Verdana"/>
                <w:b/>
                <w:bCs/>
                <w:sz w:val="20"/>
                <w:szCs w:val="20"/>
              </w:rPr>
              <w:t>Qty</w:t>
            </w:r>
          </w:p>
        </w:tc>
      </w:tr>
      <w:tr w:rsidR="0003642C" w:rsidRPr="00B17DCD">
        <w:trPr>
          <w:cantSplit/>
          <w:trHeight w:val="404"/>
        </w:trPr>
        <w:tc>
          <w:tcPr>
            <w:tcW w:w="328" w:type="pct"/>
            <w:vAlign w:val="center"/>
          </w:tcPr>
          <w:p w:rsidR="0003642C" w:rsidRPr="00B17DCD" w:rsidRDefault="0003642C" w:rsidP="00092D2F">
            <w:pPr>
              <w:ind w:right="-289"/>
              <w:jc w:val="center"/>
              <w:rPr>
                <w:rFonts w:ascii="Verdana" w:hAnsi="Verdana" w:cs="Verdana"/>
                <w:sz w:val="20"/>
                <w:szCs w:val="20"/>
              </w:rPr>
            </w:pPr>
            <w:r>
              <w:rPr>
                <w:rFonts w:ascii="Verdana" w:hAnsi="Verdana" w:cs="Verdana"/>
                <w:sz w:val="20"/>
                <w:szCs w:val="20"/>
              </w:rPr>
              <w:t>1</w:t>
            </w:r>
          </w:p>
        </w:tc>
        <w:tc>
          <w:tcPr>
            <w:tcW w:w="3245" w:type="pct"/>
            <w:vAlign w:val="center"/>
          </w:tcPr>
          <w:p w:rsidR="0003642C" w:rsidRDefault="0003642C" w:rsidP="00092D2F">
            <w:pPr>
              <w:ind w:right="-289"/>
              <w:jc w:val="center"/>
              <w:rPr>
                <w:rFonts w:ascii="Verdana" w:hAnsi="Verdana" w:cs="Verdana"/>
                <w:b/>
                <w:bCs/>
                <w:sz w:val="20"/>
                <w:szCs w:val="20"/>
              </w:rPr>
            </w:pPr>
            <w:r w:rsidRPr="009F4CBA">
              <w:rPr>
                <w:rFonts w:ascii="Verdana" w:hAnsi="Verdana" w:cs="Verdana"/>
                <w:b/>
                <w:bCs/>
                <w:sz w:val="20"/>
                <w:szCs w:val="20"/>
              </w:rPr>
              <w:t>CS Cutting of :</w:t>
            </w:r>
          </w:p>
          <w:p w:rsidR="0003642C" w:rsidRPr="00D66730" w:rsidRDefault="0003642C" w:rsidP="00092D2F">
            <w:pPr>
              <w:jc w:val="center"/>
              <w:rPr>
                <w:rFonts w:ascii="Verdana" w:hAnsi="Verdana" w:cs="Verdana"/>
                <w:sz w:val="20"/>
                <w:szCs w:val="20"/>
              </w:rPr>
            </w:pPr>
            <w:r w:rsidRPr="00D66730">
              <w:rPr>
                <w:rFonts w:ascii="Verdana" w:hAnsi="Verdana" w:cs="Verdana"/>
                <w:sz w:val="20"/>
                <w:szCs w:val="20"/>
              </w:rPr>
              <w:t>Inlet &amp; outlet</w:t>
            </w:r>
            <w:r>
              <w:rPr>
                <w:rFonts w:ascii="Verdana" w:hAnsi="Verdana" w:cs="Verdana"/>
                <w:sz w:val="20"/>
                <w:szCs w:val="20"/>
              </w:rPr>
              <w:t xml:space="preserve"> line of CBD cooler of WHB-I (size:1 ½”)</w:t>
            </w:r>
          </w:p>
        </w:tc>
        <w:tc>
          <w:tcPr>
            <w:tcW w:w="380" w:type="pct"/>
            <w:vAlign w:val="center"/>
          </w:tcPr>
          <w:p w:rsidR="0003642C" w:rsidRPr="00D66730" w:rsidRDefault="0003642C" w:rsidP="00092D2F">
            <w:pPr>
              <w:jc w:val="center"/>
              <w:rPr>
                <w:rFonts w:ascii="Verdana" w:hAnsi="Verdana" w:cs="Verdana"/>
                <w:sz w:val="20"/>
                <w:szCs w:val="20"/>
              </w:rPr>
            </w:pPr>
            <w:r w:rsidRPr="00D66730">
              <w:rPr>
                <w:rFonts w:ascii="Verdana" w:hAnsi="Verdana" w:cs="Verdana"/>
                <w:sz w:val="20"/>
                <w:szCs w:val="20"/>
              </w:rPr>
              <w:t>ID</w:t>
            </w:r>
          </w:p>
        </w:tc>
        <w:tc>
          <w:tcPr>
            <w:tcW w:w="1047" w:type="pct"/>
            <w:vAlign w:val="center"/>
          </w:tcPr>
          <w:p w:rsidR="0003642C" w:rsidRPr="00D66730" w:rsidRDefault="0003642C" w:rsidP="00092D2F">
            <w:pPr>
              <w:jc w:val="center"/>
              <w:rPr>
                <w:rFonts w:ascii="Verdana" w:hAnsi="Verdana" w:cs="Verdana"/>
                <w:sz w:val="20"/>
                <w:szCs w:val="20"/>
              </w:rPr>
            </w:pPr>
            <w:r w:rsidRPr="00D66730">
              <w:rPr>
                <w:rFonts w:ascii="Verdana" w:hAnsi="Verdana" w:cs="Verdana"/>
                <w:sz w:val="20"/>
                <w:szCs w:val="20"/>
              </w:rPr>
              <w:t>1.5”X4=6</w:t>
            </w:r>
          </w:p>
        </w:tc>
      </w:tr>
      <w:tr w:rsidR="0003642C" w:rsidRPr="00B17DCD">
        <w:trPr>
          <w:cantSplit/>
          <w:trHeight w:val="359"/>
        </w:trPr>
        <w:tc>
          <w:tcPr>
            <w:tcW w:w="328" w:type="pct"/>
            <w:vAlign w:val="center"/>
          </w:tcPr>
          <w:p w:rsidR="0003642C" w:rsidRPr="00B17DCD" w:rsidRDefault="0003642C" w:rsidP="00092D2F">
            <w:pPr>
              <w:ind w:right="-289"/>
              <w:jc w:val="center"/>
              <w:rPr>
                <w:rFonts w:ascii="Verdana" w:hAnsi="Verdana" w:cs="Verdana"/>
                <w:sz w:val="20"/>
                <w:szCs w:val="20"/>
              </w:rPr>
            </w:pPr>
            <w:r>
              <w:rPr>
                <w:rFonts w:ascii="Verdana" w:hAnsi="Verdana" w:cs="Verdana"/>
                <w:sz w:val="20"/>
                <w:szCs w:val="20"/>
              </w:rPr>
              <w:t>2</w:t>
            </w:r>
          </w:p>
        </w:tc>
        <w:tc>
          <w:tcPr>
            <w:tcW w:w="3245" w:type="pct"/>
            <w:vAlign w:val="center"/>
          </w:tcPr>
          <w:p w:rsidR="0003642C" w:rsidRDefault="0003642C" w:rsidP="00092D2F">
            <w:pPr>
              <w:ind w:right="-289"/>
              <w:jc w:val="center"/>
              <w:rPr>
                <w:rFonts w:ascii="Verdana" w:hAnsi="Verdana" w:cs="Verdana"/>
                <w:b/>
                <w:bCs/>
                <w:sz w:val="20"/>
                <w:szCs w:val="20"/>
              </w:rPr>
            </w:pPr>
            <w:r w:rsidRPr="009F4CBA">
              <w:rPr>
                <w:rFonts w:ascii="Verdana" w:hAnsi="Verdana" w:cs="Verdana"/>
                <w:b/>
                <w:bCs/>
                <w:sz w:val="20"/>
                <w:szCs w:val="20"/>
              </w:rPr>
              <w:t>CS Welding of:</w:t>
            </w:r>
          </w:p>
          <w:p w:rsidR="0003642C" w:rsidRPr="00B17DCD" w:rsidRDefault="0003642C" w:rsidP="00092D2F">
            <w:pPr>
              <w:ind w:right="-289"/>
              <w:jc w:val="center"/>
              <w:rPr>
                <w:rFonts w:ascii="Verdana" w:hAnsi="Verdana" w:cs="Verdana"/>
                <w:sz w:val="20"/>
                <w:szCs w:val="20"/>
              </w:rPr>
            </w:pPr>
            <w:r w:rsidRPr="00D66730">
              <w:rPr>
                <w:rFonts w:ascii="Verdana" w:hAnsi="Verdana" w:cs="Verdana"/>
                <w:sz w:val="20"/>
                <w:szCs w:val="20"/>
              </w:rPr>
              <w:t>Inlet &amp; outlet</w:t>
            </w:r>
            <w:r>
              <w:rPr>
                <w:rFonts w:ascii="Verdana" w:hAnsi="Verdana" w:cs="Verdana"/>
                <w:sz w:val="20"/>
                <w:szCs w:val="20"/>
              </w:rPr>
              <w:t xml:space="preserve"> line of CBD cooler of WHB-I (size:1 ½”)</w:t>
            </w:r>
          </w:p>
        </w:tc>
        <w:tc>
          <w:tcPr>
            <w:tcW w:w="380" w:type="pct"/>
            <w:vAlign w:val="center"/>
          </w:tcPr>
          <w:p w:rsidR="0003642C" w:rsidRPr="00B17DCD" w:rsidRDefault="0003642C" w:rsidP="00092D2F">
            <w:pPr>
              <w:jc w:val="center"/>
              <w:rPr>
                <w:rFonts w:ascii="Verdana" w:hAnsi="Verdana" w:cs="Verdana"/>
              </w:rPr>
            </w:pPr>
            <w:r w:rsidRPr="00B17DCD">
              <w:rPr>
                <w:rFonts w:ascii="Verdana" w:hAnsi="Verdana" w:cs="Verdana"/>
                <w:sz w:val="20"/>
                <w:szCs w:val="20"/>
              </w:rPr>
              <w:t>ID</w:t>
            </w:r>
          </w:p>
        </w:tc>
        <w:tc>
          <w:tcPr>
            <w:tcW w:w="1047" w:type="pct"/>
            <w:vAlign w:val="center"/>
          </w:tcPr>
          <w:p w:rsidR="0003642C" w:rsidRPr="00B17DCD" w:rsidRDefault="0003642C" w:rsidP="00092D2F">
            <w:pPr>
              <w:jc w:val="center"/>
              <w:rPr>
                <w:rFonts w:ascii="Verdana" w:hAnsi="Verdana" w:cs="Verdana"/>
                <w:sz w:val="20"/>
                <w:szCs w:val="20"/>
              </w:rPr>
            </w:pPr>
            <w:r w:rsidRPr="00D66730">
              <w:rPr>
                <w:rFonts w:ascii="Verdana" w:hAnsi="Verdana" w:cs="Verdana"/>
                <w:sz w:val="20"/>
                <w:szCs w:val="20"/>
              </w:rPr>
              <w:t>1.5”X4=6</w:t>
            </w:r>
          </w:p>
        </w:tc>
      </w:tr>
      <w:tr w:rsidR="0003642C" w:rsidRPr="00B17DCD">
        <w:trPr>
          <w:cantSplit/>
          <w:trHeight w:val="359"/>
        </w:trPr>
        <w:tc>
          <w:tcPr>
            <w:tcW w:w="328" w:type="pct"/>
            <w:vAlign w:val="center"/>
          </w:tcPr>
          <w:p w:rsidR="0003642C" w:rsidRPr="00B17DCD" w:rsidRDefault="0003642C" w:rsidP="00092D2F">
            <w:pPr>
              <w:ind w:right="-289"/>
              <w:jc w:val="center"/>
              <w:rPr>
                <w:rFonts w:ascii="Verdana" w:hAnsi="Verdana" w:cs="Verdana"/>
                <w:sz w:val="20"/>
                <w:szCs w:val="20"/>
              </w:rPr>
            </w:pPr>
            <w:r>
              <w:rPr>
                <w:rFonts w:ascii="Verdana" w:hAnsi="Verdana" w:cs="Verdana"/>
                <w:sz w:val="20"/>
                <w:szCs w:val="20"/>
              </w:rPr>
              <w:t>3</w:t>
            </w:r>
          </w:p>
        </w:tc>
        <w:tc>
          <w:tcPr>
            <w:tcW w:w="3245" w:type="pct"/>
            <w:vAlign w:val="center"/>
          </w:tcPr>
          <w:p w:rsidR="0003642C" w:rsidRDefault="0003642C" w:rsidP="00092D2F">
            <w:pPr>
              <w:ind w:right="-289"/>
              <w:jc w:val="center"/>
              <w:rPr>
                <w:rFonts w:ascii="Verdana" w:hAnsi="Verdana" w:cs="Verdana"/>
                <w:b/>
                <w:bCs/>
                <w:sz w:val="20"/>
                <w:szCs w:val="20"/>
              </w:rPr>
            </w:pPr>
            <w:r>
              <w:rPr>
                <w:rFonts w:ascii="Verdana" w:hAnsi="Verdana" w:cs="Verdana"/>
                <w:b/>
                <w:bCs/>
                <w:sz w:val="20"/>
                <w:szCs w:val="20"/>
              </w:rPr>
              <w:t>S</w:t>
            </w:r>
            <w:r w:rsidRPr="009F4CBA">
              <w:rPr>
                <w:rFonts w:ascii="Verdana" w:hAnsi="Verdana" w:cs="Verdana"/>
                <w:b/>
                <w:bCs/>
                <w:sz w:val="20"/>
                <w:szCs w:val="20"/>
              </w:rPr>
              <w:t>S Cutting of :</w:t>
            </w:r>
          </w:p>
          <w:p w:rsidR="0003642C" w:rsidRPr="00B17DCD" w:rsidRDefault="0003642C" w:rsidP="00092D2F">
            <w:pPr>
              <w:ind w:right="-289"/>
              <w:jc w:val="center"/>
              <w:rPr>
                <w:rFonts w:ascii="Verdana" w:hAnsi="Verdana" w:cs="Verdana"/>
                <w:sz w:val="20"/>
                <w:szCs w:val="20"/>
              </w:rPr>
            </w:pPr>
            <w:r w:rsidRPr="00D66730">
              <w:rPr>
                <w:rFonts w:ascii="Verdana" w:hAnsi="Verdana" w:cs="Verdana"/>
                <w:sz w:val="20"/>
                <w:szCs w:val="20"/>
              </w:rPr>
              <w:t>Inlet &amp; outlet</w:t>
            </w:r>
            <w:r>
              <w:rPr>
                <w:rFonts w:ascii="Verdana" w:hAnsi="Verdana" w:cs="Verdana"/>
                <w:sz w:val="20"/>
                <w:szCs w:val="20"/>
              </w:rPr>
              <w:t xml:space="preserve"> line of Generator of GTG-I (size:4”)</w:t>
            </w:r>
          </w:p>
        </w:tc>
        <w:tc>
          <w:tcPr>
            <w:tcW w:w="380" w:type="pct"/>
            <w:vAlign w:val="center"/>
          </w:tcPr>
          <w:p w:rsidR="0003642C" w:rsidRPr="00B17DCD" w:rsidRDefault="0003642C" w:rsidP="00092D2F">
            <w:pPr>
              <w:jc w:val="center"/>
              <w:rPr>
                <w:rFonts w:ascii="Verdana" w:hAnsi="Verdana" w:cs="Verdana"/>
              </w:rPr>
            </w:pPr>
            <w:r w:rsidRPr="00B17DCD">
              <w:rPr>
                <w:rFonts w:ascii="Verdana" w:hAnsi="Verdana" w:cs="Verdana"/>
                <w:sz w:val="20"/>
                <w:szCs w:val="20"/>
              </w:rPr>
              <w:t>ID</w:t>
            </w:r>
          </w:p>
        </w:tc>
        <w:tc>
          <w:tcPr>
            <w:tcW w:w="1047" w:type="pct"/>
            <w:vAlign w:val="center"/>
          </w:tcPr>
          <w:p w:rsidR="0003642C" w:rsidRPr="00B17DCD" w:rsidRDefault="0003642C" w:rsidP="00092D2F">
            <w:pPr>
              <w:jc w:val="center"/>
              <w:rPr>
                <w:rFonts w:ascii="Verdana" w:hAnsi="Verdana" w:cs="Verdana"/>
                <w:sz w:val="20"/>
                <w:szCs w:val="20"/>
              </w:rPr>
            </w:pPr>
            <w:r>
              <w:rPr>
                <w:rFonts w:ascii="Verdana" w:hAnsi="Verdana" w:cs="Verdana"/>
                <w:sz w:val="20"/>
                <w:szCs w:val="20"/>
              </w:rPr>
              <w:t>4</w:t>
            </w:r>
            <w:r w:rsidRPr="00B17DCD">
              <w:rPr>
                <w:rFonts w:ascii="Verdana" w:hAnsi="Verdana" w:cs="Verdana"/>
                <w:sz w:val="20"/>
                <w:szCs w:val="20"/>
              </w:rPr>
              <w:t>”X</w:t>
            </w:r>
            <w:r>
              <w:rPr>
                <w:rFonts w:ascii="Verdana" w:hAnsi="Verdana" w:cs="Verdana"/>
                <w:sz w:val="20"/>
                <w:szCs w:val="20"/>
              </w:rPr>
              <w:t>7</w:t>
            </w:r>
            <w:r w:rsidRPr="00B17DCD">
              <w:rPr>
                <w:rFonts w:ascii="Verdana" w:hAnsi="Verdana" w:cs="Verdana"/>
                <w:sz w:val="20"/>
                <w:szCs w:val="20"/>
              </w:rPr>
              <w:t>=</w:t>
            </w:r>
            <w:r>
              <w:rPr>
                <w:rFonts w:ascii="Verdana" w:hAnsi="Verdana" w:cs="Verdana"/>
                <w:sz w:val="20"/>
                <w:szCs w:val="20"/>
              </w:rPr>
              <w:t>28</w:t>
            </w:r>
          </w:p>
        </w:tc>
      </w:tr>
      <w:tr w:rsidR="0003642C" w:rsidRPr="00B17DCD">
        <w:trPr>
          <w:cantSplit/>
          <w:trHeight w:val="359"/>
        </w:trPr>
        <w:tc>
          <w:tcPr>
            <w:tcW w:w="328" w:type="pct"/>
            <w:vAlign w:val="center"/>
          </w:tcPr>
          <w:p w:rsidR="0003642C" w:rsidRPr="00B17DCD" w:rsidRDefault="0003642C" w:rsidP="00092D2F">
            <w:pPr>
              <w:ind w:right="-289"/>
              <w:jc w:val="center"/>
              <w:rPr>
                <w:rFonts w:ascii="Verdana" w:hAnsi="Verdana" w:cs="Verdana"/>
                <w:sz w:val="20"/>
                <w:szCs w:val="20"/>
              </w:rPr>
            </w:pPr>
            <w:r>
              <w:rPr>
                <w:rFonts w:ascii="Verdana" w:hAnsi="Verdana" w:cs="Verdana"/>
                <w:sz w:val="20"/>
                <w:szCs w:val="20"/>
              </w:rPr>
              <w:t>4</w:t>
            </w:r>
          </w:p>
        </w:tc>
        <w:tc>
          <w:tcPr>
            <w:tcW w:w="3245" w:type="pct"/>
            <w:vAlign w:val="center"/>
          </w:tcPr>
          <w:p w:rsidR="0003642C" w:rsidRDefault="0003642C" w:rsidP="00092D2F">
            <w:pPr>
              <w:ind w:right="-289"/>
              <w:jc w:val="center"/>
              <w:rPr>
                <w:rFonts w:ascii="Verdana" w:hAnsi="Verdana" w:cs="Verdana"/>
                <w:b/>
                <w:bCs/>
                <w:sz w:val="20"/>
                <w:szCs w:val="20"/>
              </w:rPr>
            </w:pPr>
            <w:r>
              <w:rPr>
                <w:rFonts w:ascii="Verdana" w:hAnsi="Verdana" w:cs="Verdana"/>
                <w:b/>
                <w:bCs/>
                <w:sz w:val="20"/>
                <w:szCs w:val="20"/>
              </w:rPr>
              <w:t>S</w:t>
            </w:r>
            <w:r w:rsidRPr="009F4CBA">
              <w:rPr>
                <w:rFonts w:ascii="Verdana" w:hAnsi="Verdana" w:cs="Verdana"/>
                <w:b/>
                <w:bCs/>
                <w:sz w:val="20"/>
                <w:szCs w:val="20"/>
              </w:rPr>
              <w:t>S Welding of :</w:t>
            </w:r>
          </w:p>
          <w:p w:rsidR="0003642C" w:rsidRPr="00B17DCD" w:rsidRDefault="0003642C" w:rsidP="00092D2F">
            <w:pPr>
              <w:ind w:right="-289"/>
              <w:jc w:val="center"/>
              <w:rPr>
                <w:rFonts w:ascii="Verdana" w:hAnsi="Verdana" w:cs="Verdana"/>
                <w:sz w:val="20"/>
                <w:szCs w:val="20"/>
              </w:rPr>
            </w:pPr>
            <w:r w:rsidRPr="00D66730">
              <w:rPr>
                <w:rFonts w:ascii="Verdana" w:hAnsi="Verdana" w:cs="Verdana"/>
                <w:sz w:val="20"/>
                <w:szCs w:val="20"/>
              </w:rPr>
              <w:t>Inlet &amp; outlet</w:t>
            </w:r>
            <w:r>
              <w:rPr>
                <w:rFonts w:ascii="Verdana" w:hAnsi="Verdana" w:cs="Verdana"/>
                <w:sz w:val="20"/>
                <w:szCs w:val="20"/>
              </w:rPr>
              <w:t xml:space="preserve"> line of Generator of GTG-I (size:4”)</w:t>
            </w:r>
          </w:p>
        </w:tc>
        <w:tc>
          <w:tcPr>
            <w:tcW w:w="380" w:type="pct"/>
            <w:vAlign w:val="center"/>
          </w:tcPr>
          <w:p w:rsidR="0003642C" w:rsidRPr="00B17DCD" w:rsidRDefault="0003642C" w:rsidP="00092D2F">
            <w:pPr>
              <w:jc w:val="center"/>
              <w:rPr>
                <w:rFonts w:ascii="Verdana" w:hAnsi="Verdana" w:cs="Verdana"/>
                <w:sz w:val="20"/>
                <w:szCs w:val="20"/>
              </w:rPr>
            </w:pPr>
            <w:r w:rsidRPr="00B17DCD">
              <w:rPr>
                <w:rFonts w:ascii="Verdana" w:hAnsi="Verdana" w:cs="Verdana"/>
                <w:sz w:val="20"/>
                <w:szCs w:val="20"/>
              </w:rPr>
              <w:t>ID</w:t>
            </w:r>
          </w:p>
        </w:tc>
        <w:tc>
          <w:tcPr>
            <w:tcW w:w="1047" w:type="pct"/>
            <w:vAlign w:val="center"/>
          </w:tcPr>
          <w:p w:rsidR="0003642C" w:rsidRPr="00B17DCD" w:rsidRDefault="0003642C" w:rsidP="00092D2F">
            <w:pPr>
              <w:jc w:val="center"/>
              <w:rPr>
                <w:rFonts w:ascii="Verdana" w:hAnsi="Verdana" w:cs="Verdana"/>
                <w:sz w:val="20"/>
                <w:szCs w:val="20"/>
              </w:rPr>
            </w:pPr>
            <w:r>
              <w:rPr>
                <w:rFonts w:ascii="Verdana" w:hAnsi="Verdana" w:cs="Verdana"/>
                <w:sz w:val="20"/>
                <w:szCs w:val="20"/>
              </w:rPr>
              <w:t>4</w:t>
            </w:r>
            <w:r w:rsidRPr="00B17DCD">
              <w:rPr>
                <w:rFonts w:ascii="Verdana" w:hAnsi="Verdana" w:cs="Verdana"/>
                <w:sz w:val="20"/>
                <w:szCs w:val="20"/>
              </w:rPr>
              <w:t>”x</w:t>
            </w:r>
            <w:r>
              <w:rPr>
                <w:rFonts w:ascii="Verdana" w:hAnsi="Verdana" w:cs="Verdana"/>
                <w:sz w:val="20"/>
                <w:szCs w:val="20"/>
              </w:rPr>
              <w:t>7</w:t>
            </w:r>
            <w:r w:rsidRPr="00B17DCD">
              <w:rPr>
                <w:rFonts w:ascii="Verdana" w:hAnsi="Verdana" w:cs="Verdana"/>
                <w:sz w:val="20"/>
                <w:szCs w:val="20"/>
              </w:rPr>
              <w:t>=</w:t>
            </w:r>
            <w:r>
              <w:rPr>
                <w:rFonts w:ascii="Verdana" w:hAnsi="Verdana" w:cs="Verdana"/>
                <w:sz w:val="20"/>
                <w:szCs w:val="20"/>
              </w:rPr>
              <w:t>28</w:t>
            </w:r>
          </w:p>
        </w:tc>
      </w:tr>
    </w:tbl>
    <w:p w:rsidR="0003642C" w:rsidRDefault="0003642C" w:rsidP="002B3F7A">
      <w:pPr>
        <w:ind w:left="7200" w:firstLine="720"/>
        <w:rPr>
          <w:rFonts w:ascii="Verdana" w:hAnsi="Verdana" w:cs="Verdana"/>
          <w:sz w:val="20"/>
          <w:szCs w:val="20"/>
        </w:rPr>
      </w:pPr>
    </w:p>
    <w:p w:rsidR="0003642C" w:rsidRDefault="0003642C" w:rsidP="002B3F7A">
      <w:pPr>
        <w:jc w:val="center"/>
        <w:rPr>
          <w:rFonts w:ascii="Verdana" w:hAnsi="Verdana" w:cs="Verdana"/>
          <w:b/>
          <w:bCs/>
          <w:sz w:val="20"/>
          <w:szCs w:val="20"/>
        </w:rPr>
      </w:pPr>
    </w:p>
    <w:p w:rsidR="0003642C" w:rsidRDefault="0003642C" w:rsidP="002B3F7A">
      <w:pPr>
        <w:jc w:val="center"/>
        <w:rPr>
          <w:rFonts w:ascii="Verdana" w:hAnsi="Verdana" w:cs="Verdana"/>
          <w:b/>
          <w:bCs/>
          <w:sz w:val="20"/>
          <w:szCs w:val="20"/>
        </w:rPr>
      </w:pPr>
    </w:p>
    <w:p w:rsidR="0003642C" w:rsidRDefault="0003642C" w:rsidP="002B3F7A">
      <w:pPr>
        <w:jc w:val="center"/>
        <w:rPr>
          <w:rFonts w:ascii="Verdana" w:hAnsi="Verdana" w:cs="Verdana"/>
          <w:b/>
          <w:bCs/>
          <w:sz w:val="20"/>
          <w:szCs w:val="20"/>
        </w:rPr>
      </w:pPr>
    </w:p>
    <w:p w:rsidR="0003642C" w:rsidRDefault="0003642C" w:rsidP="002B3F7A">
      <w:pPr>
        <w:jc w:val="center"/>
        <w:rPr>
          <w:rFonts w:ascii="Verdana" w:hAnsi="Verdana" w:cs="Verdana"/>
          <w:b/>
          <w:bCs/>
          <w:sz w:val="20"/>
          <w:szCs w:val="20"/>
        </w:rPr>
      </w:pPr>
    </w:p>
    <w:p w:rsidR="0003642C" w:rsidRDefault="0003642C" w:rsidP="009A22AC">
      <w:pPr>
        <w:ind w:left="5760"/>
        <w:rPr>
          <w:rFonts w:ascii="Verdana" w:hAnsi="Verdana" w:cs="Verdana"/>
          <w:color w:val="000000"/>
          <w:sz w:val="20"/>
          <w:szCs w:val="20"/>
        </w:rPr>
      </w:pPr>
      <w:r>
        <w:rPr>
          <w:rFonts w:ascii="Verdana" w:hAnsi="Verdana" w:cs="Verdana"/>
          <w:color w:val="000000"/>
          <w:sz w:val="20"/>
          <w:szCs w:val="20"/>
        </w:rPr>
        <w:t xml:space="preserve">           (KK Dihider)</w:t>
      </w:r>
    </w:p>
    <w:p w:rsidR="0003642C" w:rsidRPr="008351D2" w:rsidRDefault="0003642C" w:rsidP="009A22AC">
      <w:pPr>
        <w:ind w:left="720"/>
        <w:rPr>
          <w:rFonts w:ascii="Verdana" w:hAnsi="Verdana" w:cs="Verdana"/>
          <w:color w:val="000000"/>
          <w:sz w:val="22"/>
          <w:szCs w:val="22"/>
        </w:rPr>
      </w:pP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t xml:space="preserve">        </w:t>
      </w:r>
      <w:r>
        <w:rPr>
          <w:rFonts w:ascii="Verdana" w:hAnsi="Verdana" w:cs="Verdana"/>
          <w:color w:val="000000"/>
          <w:sz w:val="20"/>
          <w:szCs w:val="20"/>
        </w:rPr>
        <w:t xml:space="preserve">      A</w:t>
      </w:r>
      <w:r w:rsidRPr="008351D2">
        <w:rPr>
          <w:rFonts w:ascii="Verdana" w:hAnsi="Verdana" w:cs="Verdana"/>
          <w:color w:val="000000"/>
          <w:sz w:val="20"/>
          <w:szCs w:val="20"/>
        </w:rPr>
        <w:t>CE (M), Amm-III &amp; CPP</w:t>
      </w:r>
      <w:r>
        <w:rPr>
          <w:rFonts w:ascii="Verdana" w:hAnsi="Verdana" w:cs="Verdana"/>
          <w:color w:val="000000"/>
          <w:sz w:val="20"/>
          <w:szCs w:val="20"/>
        </w:rPr>
        <w:t xml:space="preserve"> </w:t>
      </w:r>
    </w:p>
    <w:p w:rsidR="0003642C" w:rsidRPr="007A2B75" w:rsidRDefault="0003642C" w:rsidP="002B3F7A">
      <w:pPr>
        <w:tabs>
          <w:tab w:val="left" w:pos="2880"/>
        </w:tabs>
        <w:ind w:left="2880" w:hanging="2880"/>
        <w:jc w:val="both"/>
        <w:rPr>
          <w:rFonts w:ascii="Verdana" w:hAnsi="Verdana" w:cs="Verdana"/>
          <w:sz w:val="20"/>
          <w:szCs w:val="20"/>
        </w:rPr>
      </w:pPr>
    </w:p>
    <w:p w:rsidR="0003642C" w:rsidRDefault="0003642C" w:rsidP="002B3F7A">
      <w:pPr>
        <w:jc w:val="right"/>
        <w:rPr>
          <w:rFonts w:ascii="Verdana" w:hAnsi="Verdana" w:cs="Verdana"/>
          <w:sz w:val="20"/>
          <w:szCs w:val="20"/>
        </w:rPr>
      </w:pPr>
    </w:p>
    <w:p w:rsidR="0003642C" w:rsidRDefault="0003642C" w:rsidP="002B3F7A">
      <w:pPr>
        <w:jc w:val="right"/>
        <w:rPr>
          <w:rFonts w:ascii="Verdana" w:hAnsi="Verdana" w:cs="Verdana"/>
          <w:sz w:val="20"/>
          <w:szCs w:val="20"/>
        </w:rPr>
      </w:pPr>
    </w:p>
    <w:p w:rsidR="0003642C" w:rsidRDefault="0003642C" w:rsidP="002B3F7A">
      <w:pPr>
        <w:jc w:val="right"/>
        <w:rPr>
          <w:rFonts w:ascii="Verdana" w:hAnsi="Verdana" w:cs="Verdana"/>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p>
    <w:p w:rsidR="0003642C" w:rsidRDefault="0003642C" w:rsidP="002B3F7A">
      <w:pPr>
        <w:jc w:val="right"/>
        <w:rPr>
          <w:rFonts w:ascii="Verdana" w:hAnsi="Verdana" w:cs="Verdana"/>
          <w:b/>
          <w:bCs/>
          <w:sz w:val="20"/>
          <w:szCs w:val="20"/>
        </w:rPr>
      </w:pPr>
      <w:r>
        <w:rPr>
          <w:rFonts w:ascii="Verdana" w:hAnsi="Verdana" w:cs="Verdana"/>
          <w:b/>
          <w:bCs/>
          <w:sz w:val="20"/>
          <w:szCs w:val="20"/>
        </w:rPr>
        <w:t>Annexure-II</w:t>
      </w:r>
    </w:p>
    <w:p w:rsidR="0003642C" w:rsidRDefault="0003642C" w:rsidP="002B3F7A">
      <w:pPr>
        <w:jc w:val="both"/>
        <w:rPr>
          <w:rFonts w:ascii="Verdana" w:hAnsi="Verdana" w:cs="Verdana"/>
          <w:b/>
          <w:bCs/>
          <w:sz w:val="20"/>
          <w:szCs w:val="20"/>
        </w:rPr>
      </w:pPr>
    </w:p>
    <w:p w:rsidR="0003642C" w:rsidRDefault="0003642C" w:rsidP="002B3F7A">
      <w:pPr>
        <w:rPr>
          <w:rFonts w:ascii="Verdana" w:hAnsi="Verdana" w:cs="Verdana"/>
          <w:sz w:val="20"/>
          <w:szCs w:val="20"/>
        </w:rPr>
      </w:pPr>
      <w:proofErr w:type="gramStart"/>
      <w:r>
        <w:rPr>
          <w:rFonts w:ascii="Verdana" w:hAnsi="Verdana" w:cs="Verdana"/>
          <w:b/>
          <w:bCs/>
          <w:sz w:val="20"/>
          <w:szCs w:val="20"/>
        </w:rPr>
        <w:t>Ref.</w:t>
      </w:r>
      <w:proofErr w:type="gramEnd"/>
      <w:r>
        <w:rPr>
          <w:rFonts w:ascii="Verdana" w:hAnsi="Verdana" w:cs="Verdana"/>
          <w:b/>
          <w:bCs/>
          <w:sz w:val="20"/>
          <w:szCs w:val="20"/>
        </w:rPr>
        <w:t xml:space="preserve"> No</w:t>
      </w:r>
      <w:r>
        <w:rPr>
          <w:rFonts w:ascii="Verdana" w:hAnsi="Verdana" w:cs="Verdana"/>
          <w:sz w:val="20"/>
          <w:szCs w:val="20"/>
        </w:rPr>
        <w:t xml:space="preserve">: </w:t>
      </w:r>
      <w:r w:rsidRPr="002A5194">
        <w:rPr>
          <w:rFonts w:ascii="Arial" w:hAnsi="Arial" w:cs="Arial"/>
          <w:b/>
          <w:bCs/>
        </w:rPr>
        <w:t>N-III/Mech-CPP/C-3/Cont-6</w:t>
      </w:r>
      <w:r>
        <w:rPr>
          <w:rFonts w:ascii="Arial" w:hAnsi="Arial" w:cs="Arial"/>
          <w:b/>
          <w:bCs/>
        </w:rPr>
        <w:t>10</w:t>
      </w:r>
      <w:r w:rsidRPr="002A5194">
        <w:rPr>
          <w:rFonts w:ascii="Arial" w:hAnsi="Arial" w:cs="Arial"/>
          <w:b/>
          <w:bCs/>
        </w:rPr>
        <w:tab/>
      </w:r>
    </w:p>
    <w:p w:rsidR="0003642C" w:rsidRDefault="0003642C" w:rsidP="002B3F7A">
      <w:pPr>
        <w:jc w:val="both"/>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03642C" w:rsidRDefault="0003642C" w:rsidP="002B3F7A">
      <w:pPr>
        <w:jc w:val="both"/>
        <w:rPr>
          <w:rFonts w:ascii="Verdana" w:hAnsi="Verdana" w:cs="Verdana"/>
          <w:sz w:val="20"/>
          <w:szCs w:val="20"/>
        </w:rPr>
      </w:pPr>
    </w:p>
    <w:p w:rsidR="0003642C" w:rsidRDefault="0003642C" w:rsidP="002B3F7A">
      <w:pPr>
        <w:jc w:val="center"/>
        <w:rPr>
          <w:rFonts w:ascii="Verdana" w:hAnsi="Verdana" w:cs="Verdana"/>
          <w:b/>
          <w:bCs/>
          <w:sz w:val="20"/>
          <w:szCs w:val="20"/>
          <w:u w:val="single"/>
        </w:rPr>
      </w:pPr>
      <w:r>
        <w:rPr>
          <w:rFonts w:ascii="Verdana" w:hAnsi="Verdana" w:cs="Verdana"/>
          <w:b/>
          <w:bCs/>
          <w:sz w:val="20"/>
          <w:szCs w:val="20"/>
          <w:u w:val="single"/>
        </w:rPr>
        <w:t>SCHEDULE OF WORK, QUANTITY &amp; RATES</w:t>
      </w:r>
    </w:p>
    <w:p w:rsidR="0003642C" w:rsidRDefault="0003642C" w:rsidP="002B3F7A">
      <w:pPr>
        <w:jc w:val="both"/>
        <w:rPr>
          <w:rFonts w:ascii="Arial Narrow" w:hAnsi="Arial Narrow" w:cs="Arial Narrow"/>
        </w:rPr>
      </w:pPr>
    </w:p>
    <w:p w:rsidR="0003642C" w:rsidRDefault="0003642C" w:rsidP="002B3F7A">
      <w:pPr>
        <w:jc w:val="both"/>
        <w:rPr>
          <w:rFonts w:ascii="Verdana" w:hAnsi="Verdana" w:cs="Verdana"/>
          <w:b/>
          <w:bCs/>
          <w:sz w:val="22"/>
          <w:szCs w:val="22"/>
        </w:rPr>
      </w:pPr>
    </w:p>
    <w:tbl>
      <w:tblPr>
        <w:tblW w:w="100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5580"/>
        <w:gridCol w:w="1080"/>
        <w:gridCol w:w="900"/>
        <w:gridCol w:w="1800"/>
      </w:tblGrid>
      <w:tr w:rsidR="0003642C">
        <w:trPr>
          <w:cantSplit/>
        </w:trPr>
        <w:tc>
          <w:tcPr>
            <w:tcW w:w="648" w:type="dxa"/>
          </w:tcPr>
          <w:p w:rsidR="0003642C" w:rsidRDefault="0003642C" w:rsidP="00092D2F">
            <w:pPr>
              <w:rPr>
                <w:rFonts w:ascii="Verdana" w:hAnsi="Verdana" w:cs="Verdana"/>
                <w:sz w:val="20"/>
                <w:szCs w:val="20"/>
              </w:rPr>
            </w:pPr>
            <w:r>
              <w:rPr>
                <w:rFonts w:ascii="Verdana" w:hAnsi="Verdana" w:cs="Verdana"/>
                <w:sz w:val="20"/>
                <w:szCs w:val="20"/>
              </w:rPr>
              <w:t>Sl. No.</w:t>
            </w:r>
          </w:p>
        </w:tc>
        <w:tc>
          <w:tcPr>
            <w:tcW w:w="5580" w:type="dxa"/>
          </w:tcPr>
          <w:p w:rsidR="0003642C" w:rsidRDefault="0003642C" w:rsidP="00092D2F">
            <w:pPr>
              <w:rPr>
                <w:rFonts w:ascii="Verdana" w:hAnsi="Verdana" w:cs="Verdana"/>
                <w:sz w:val="20"/>
                <w:szCs w:val="20"/>
              </w:rPr>
            </w:pPr>
            <w:r>
              <w:rPr>
                <w:rFonts w:ascii="Verdana" w:hAnsi="Verdana" w:cs="Verdana"/>
                <w:sz w:val="20"/>
                <w:szCs w:val="20"/>
              </w:rPr>
              <w:t>Item</w:t>
            </w:r>
          </w:p>
        </w:tc>
        <w:tc>
          <w:tcPr>
            <w:tcW w:w="1080" w:type="dxa"/>
          </w:tcPr>
          <w:p w:rsidR="0003642C" w:rsidRDefault="0003642C" w:rsidP="00092D2F">
            <w:pPr>
              <w:rPr>
                <w:rFonts w:ascii="Verdana" w:hAnsi="Verdana" w:cs="Verdana"/>
                <w:sz w:val="20"/>
                <w:szCs w:val="20"/>
              </w:rPr>
            </w:pPr>
            <w:r>
              <w:rPr>
                <w:rFonts w:ascii="Verdana" w:hAnsi="Verdana" w:cs="Verdana"/>
                <w:sz w:val="20"/>
                <w:szCs w:val="20"/>
              </w:rPr>
              <w:t>Quantity</w:t>
            </w:r>
          </w:p>
        </w:tc>
        <w:tc>
          <w:tcPr>
            <w:tcW w:w="900" w:type="dxa"/>
          </w:tcPr>
          <w:p w:rsidR="0003642C" w:rsidRDefault="0003642C" w:rsidP="00092D2F">
            <w:pPr>
              <w:jc w:val="center"/>
              <w:rPr>
                <w:rFonts w:ascii="Verdana" w:hAnsi="Verdana" w:cs="Verdana"/>
                <w:sz w:val="20"/>
                <w:szCs w:val="20"/>
              </w:rPr>
            </w:pPr>
            <w:r>
              <w:rPr>
                <w:rFonts w:ascii="Verdana" w:hAnsi="Verdana" w:cs="Verdana"/>
                <w:sz w:val="20"/>
                <w:szCs w:val="20"/>
              </w:rPr>
              <w:t>Rate (</w:t>
            </w:r>
            <w:r>
              <w:rPr>
                <w:rFonts w:ascii="Rupee Foradian" w:hAnsi="Rupee Foradian" w:cs="Rupee Foradian"/>
                <w:sz w:val="20"/>
                <w:szCs w:val="20"/>
              </w:rPr>
              <w:t>`</w:t>
            </w:r>
            <w:r>
              <w:rPr>
                <w:rFonts w:ascii="Verdana" w:hAnsi="Verdana" w:cs="Verdana"/>
                <w:sz w:val="20"/>
                <w:szCs w:val="20"/>
              </w:rPr>
              <w:t>)</w:t>
            </w:r>
          </w:p>
          <w:p w:rsidR="0003642C" w:rsidRDefault="0003642C" w:rsidP="00092D2F">
            <w:pPr>
              <w:jc w:val="center"/>
              <w:rPr>
                <w:rFonts w:ascii="Verdana" w:hAnsi="Verdana" w:cs="Verdana"/>
                <w:sz w:val="20"/>
                <w:szCs w:val="20"/>
              </w:rPr>
            </w:pPr>
          </w:p>
        </w:tc>
        <w:tc>
          <w:tcPr>
            <w:tcW w:w="1800" w:type="dxa"/>
          </w:tcPr>
          <w:p w:rsidR="0003642C" w:rsidRDefault="0003642C" w:rsidP="00092D2F">
            <w:pPr>
              <w:jc w:val="center"/>
              <w:rPr>
                <w:rFonts w:ascii="Verdana" w:hAnsi="Verdana" w:cs="Verdana"/>
                <w:sz w:val="20"/>
                <w:szCs w:val="20"/>
              </w:rPr>
            </w:pPr>
            <w:r>
              <w:rPr>
                <w:rFonts w:ascii="Verdana" w:hAnsi="Verdana" w:cs="Verdana"/>
                <w:sz w:val="20"/>
                <w:szCs w:val="20"/>
              </w:rPr>
              <w:t>Amount (</w:t>
            </w:r>
            <w:r>
              <w:rPr>
                <w:rFonts w:ascii="Rupee Foradian" w:hAnsi="Rupee Foradian" w:cs="Rupee Foradian"/>
                <w:sz w:val="20"/>
                <w:szCs w:val="20"/>
              </w:rPr>
              <w:t>`</w:t>
            </w:r>
            <w:r>
              <w:rPr>
                <w:rFonts w:ascii="Verdana" w:hAnsi="Verdana" w:cs="Verdana"/>
                <w:sz w:val="20"/>
                <w:szCs w:val="20"/>
              </w:rPr>
              <w:t>)</w:t>
            </w:r>
          </w:p>
        </w:tc>
      </w:tr>
      <w:tr w:rsidR="0003642C">
        <w:trPr>
          <w:cantSplit/>
        </w:trPr>
        <w:tc>
          <w:tcPr>
            <w:tcW w:w="648" w:type="dxa"/>
          </w:tcPr>
          <w:p w:rsidR="0003642C" w:rsidRDefault="0003642C" w:rsidP="00092D2F">
            <w:pPr>
              <w:rPr>
                <w:rFonts w:ascii="Verdana" w:hAnsi="Verdana" w:cs="Verdana"/>
                <w:sz w:val="20"/>
                <w:szCs w:val="20"/>
              </w:rPr>
            </w:pPr>
            <w:r>
              <w:rPr>
                <w:rFonts w:ascii="Verdana" w:hAnsi="Verdana" w:cs="Verdana"/>
                <w:sz w:val="20"/>
                <w:szCs w:val="20"/>
              </w:rPr>
              <w:t>1.</w:t>
            </w:r>
          </w:p>
        </w:tc>
        <w:tc>
          <w:tcPr>
            <w:tcW w:w="5580" w:type="dxa"/>
          </w:tcPr>
          <w:p w:rsidR="0003642C" w:rsidRDefault="0003642C" w:rsidP="00092D2F">
            <w:pPr>
              <w:pStyle w:val="NoSpacing"/>
              <w:jc w:val="both"/>
              <w:rPr>
                <w:rFonts w:ascii="Arial" w:hAnsi="Arial" w:cs="Arial"/>
                <w:b/>
                <w:bCs/>
              </w:rPr>
            </w:pPr>
            <w:r w:rsidRPr="00D43541">
              <w:rPr>
                <w:rFonts w:ascii="Arial" w:hAnsi="Arial" w:cs="Arial"/>
                <w:b/>
                <w:bCs/>
              </w:rPr>
              <w:t>Modification</w:t>
            </w:r>
            <w:r>
              <w:rPr>
                <w:rFonts w:ascii="Arial" w:hAnsi="Arial" w:cs="Arial"/>
                <w:b/>
                <w:bCs/>
              </w:rPr>
              <w:t xml:space="preserve"> of inlet and outlet CW lines </w:t>
            </w:r>
            <w:r w:rsidRPr="00D43541">
              <w:rPr>
                <w:rFonts w:ascii="Arial" w:hAnsi="Arial" w:cs="Arial"/>
                <w:b/>
                <w:bCs/>
              </w:rPr>
              <w:t>to Generator of GTG-I</w:t>
            </w:r>
            <w:r>
              <w:rPr>
                <w:rFonts w:ascii="Arial" w:hAnsi="Arial" w:cs="Arial"/>
                <w:b/>
                <w:bCs/>
              </w:rPr>
              <w:t>.</w:t>
            </w:r>
          </w:p>
          <w:p w:rsidR="0003642C" w:rsidRDefault="0003642C" w:rsidP="00092D2F">
            <w:pPr>
              <w:rPr>
                <w:rFonts w:ascii="Verdana" w:hAnsi="Verdana" w:cs="Verdana"/>
                <w:sz w:val="20"/>
                <w:szCs w:val="20"/>
              </w:rPr>
            </w:pPr>
          </w:p>
        </w:tc>
        <w:tc>
          <w:tcPr>
            <w:tcW w:w="1080" w:type="dxa"/>
          </w:tcPr>
          <w:p w:rsidR="0003642C" w:rsidRDefault="0003642C" w:rsidP="00092D2F">
            <w:pPr>
              <w:jc w:val="center"/>
              <w:rPr>
                <w:rFonts w:ascii="Verdana" w:hAnsi="Verdana" w:cs="Verdana"/>
                <w:sz w:val="20"/>
                <w:szCs w:val="20"/>
              </w:rPr>
            </w:pPr>
            <w:r>
              <w:rPr>
                <w:rFonts w:ascii="Verdana" w:hAnsi="Verdana" w:cs="Verdana"/>
                <w:sz w:val="20"/>
                <w:szCs w:val="20"/>
              </w:rPr>
              <w:t>01 (One) LOT</w:t>
            </w:r>
          </w:p>
        </w:tc>
        <w:tc>
          <w:tcPr>
            <w:tcW w:w="900" w:type="dxa"/>
          </w:tcPr>
          <w:p w:rsidR="0003642C" w:rsidRDefault="0003642C" w:rsidP="00092D2F">
            <w:pPr>
              <w:jc w:val="center"/>
              <w:rPr>
                <w:rFonts w:ascii="Verdana" w:hAnsi="Verdana" w:cs="Verdana"/>
                <w:sz w:val="20"/>
                <w:szCs w:val="20"/>
              </w:rPr>
            </w:pPr>
            <w:r>
              <w:rPr>
                <w:rFonts w:ascii="Verdana" w:hAnsi="Verdana" w:cs="Verdana"/>
                <w:sz w:val="20"/>
                <w:szCs w:val="20"/>
              </w:rPr>
              <w:t>LS</w:t>
            </w:r>
          </w:p>
        </w:tc>
        <w:tc>
          <w:tcPr>
            <w:tcW w:w="1800" w:type="dxa"/>
          </w:tcPr>
          <w:p w:rsidR="0003642C" w:rsidRPr="002B3F7A" w:rsidRDefault="0003642C" w:rsidP="002B3F7A">
            <w:pPr>
              <w:jc w:val="right"/>
              <w:rPr>
                <w:rFonts w:ascii="Verdana" w:hAnsi="Verdana" w:cs="Verdana"/>
                <w:sz w:val="20"/>
                <w:szCs w:val="20"/>
              </w:rPr>
            </w:pPr>
            <w:r w:rsidRPr="002B3F7A">
              <w:rPr>
                <w:rFonts w:ascii="Verdana" w:hAnsi="Verdana" w:cs="Verdana"/>
                <w:sz w:val="20"/>
                <w:szCs w:val="20"/>
              </w:rPr>
              <w:t>18850.00</w:t>
            </w:r>
          </w:p>
        </w:tc>
      </w:tr>
      <w:tr w:rsidR="0003642C">
        <w:trPr>
          <w:cantSplit/>
        </w:trPr>
        <w:tc>
          <w:tcPr>
            <w:tcW w:w="8208" w:type="dxa"/>
            <w:gridSpan w:val="4"/>
          </w:tcPr>
          <w:p w:rsidR="0003642C" w:rsidRDefault="0003642C" w:rsidP="00092D2F">
            <w:pPr>
              <w:rPr>
                <w:rFonts w:ascii="Verdana" w:hAnsi="Verdana" w:cs="Verdana"/>
                <w:sz w:val="20"/>
                <w:szCs w:val="20"/>
              </w:rPr>
            </w:pPr>
            <w:r>
              <w:rPr>
                <w:rFonts w:ascii="Verdana" w:hAnsi="Verdana" w:cs="Verdana"/>
                <w:sz w:val="20"/>
                <w:szCs w:val="20"/>
              </w:rPr>
              <w:t>VAT@5% on material cost of  Rs. 4300.00</w:t>
            </w:r>
          </w:p>
        </w:tc>
        <w:tc>
          <w:tcPr>
            <w:tcW w:w="1800" w:type="dxa"/>
          </w:tcPr>
          <w:p w:rsidR="0003642C" w:rsidRPr="002B3F7A" w:rsidRDefault="0003642C" w:rsidP="00092D2F">
            <w:pPr>
              <w:jc w:val="right"/>
              <w:rPr>
                <w:rFonts w:ascii="Verdana" w:hAnsi="Verdana" w:cs="Verdana"/>
                <w:sz w:val="20"/>
                <w:szCs w:val="20"/>
              </w:rPr>
            </w:pPr>
            <w:r w:rsidRPr="002B3F7A">
              <w:rPr>
                <w:rFonts w:ascii="Verdana" w:hAnsi="Verdana" w:cs="Verdana"/>
                <w:sz w:val="20"/>
                <w:szCs w:val="20"/>
              </w:rPr>
              <w:t>215.00</w:t>
            </w:r>
          </w:p>
          <w:p w:rsidR="0003642C" w:rsidRPr="002B3F7A" w:rsidRDefault="0003642C" w:rsidP="00092D2F">
            <w:pPr>
              <w:jc w:val="right"/>
              <w:rPr>
                <w:rFonts w:ascii="Verdana" w:hAnsi="Verdana" w:cs="Verdana"/>
                <w:sz w:val="20"/>
                <w:szCs w:val="20"/>
              </w:rPr>
            </w:pPr>
          </w:p>
        </w:tc>
      </w:tr>
      <w:tr w:rsidR="0003642C" w:rsidRPr="003430D7">
        <w:trPr>
          <w:cantSplit/>
        </w:trPr>
        <w:tc>
          <w:tcPr>
            <w:tcW w:w="8208" w:type="dxa"/>
            <w:gridSpan w:val="4"/>
          </w:tcPr>
          <w:p w:rsidR="0003642C" w:rsidRDefault="00A91C23" w:rsidP="00092D2F">
            <w:pPr>
              <w:rPr>
                <w:rFonts w:ascii="Verdana" w:hAnsi="Verdana" w:cs="Verdana"/>
                <w:sz w:val="20"/>
                <w:szCs w:val="20"/>
              </w:rPr>
            </w:pPr>
            <w:hyperlink r:id="rId5" w:history="1">
              <w:r w:rsidR="0003642C" w:rsidRPr="00AB1DB1">
                <w:rPr>
                  <w:rStyle w:val="Hyperlink"/>
                  <w:rFonts w:ascii="Verdana" w:hAnsi="Verdana" w:cs="Verdana"/>
                  <w:sz w:val="20"/>
                  <w:szCs w:val="20"/>
                </w:rPr>
                <w:t>S.Tax@12.36%</w:t>
              </w:r>
            </w:hyperlink>
            <w:r w:rsidR="0003642C">
              <w:rPr>
                <w:rFonts w:ascii="Verdana" w:hAnsi="Verdana" w:cs="Verdana"/>
                <w:sz w:val="20"/>
                <w:szCs w:val="20"/>
              </w:rPr>
              <w:t xml:space="preserve"> on Service Charges of Rs. </w:t>
            </w:r>
          </w:p>
        </w:tc>
        <w:tc>
          <w:tcPr>
            <w:tcW w:w="1800" w:type="dxa"/>
          </w:tcPr>
          <w:p w:rsidR="0003642C" w:rsidRPr="002B3F7A" w:rsidRDefault="0003642C" w:rsidP="002B3F7A">
            <w:pPr>
              <w:tabs>
                <w:tab w:val="center" w:pos="522"/>
                <w:tab w:val="right" w:pos="1044"/>
              </w:tabs>
              <w:jc w:val="right"/>
              <w:rPr>
                <w:rFonts w:ascii="Verdana" w:hAnsi="Verdana" w:cs="Verdana"/>
                <w:sz w:val="20"/>
                <w:szCs w:val="20"/>
              </w:rPr>
            </w:pPr>
            <w:r w:rsidRPr="002B3F7A">
              <w:rPr>
                <w:rFonts w:ascii="Verdana" w:hAnsi="Verdana" w:cs="Verdana"/>
                <w:sz w:val="20"/>
                <w:szCs w:val="20"/>
              </w:rPr>
              <w:t>Not applicable</w:t>
            </w:r>
          </w:p>
          <w:p w:rsidR="0003642C" w:rsidRPr="002B3F7A" w:rsidRDefault="0003642C" w:rsidP="00092D2F">
            <w:pPr>
              <w:tabs>
                <w:tab w:val="center" w:pos="522"/>
                <w:tab w:val="right" w:pos="1044"/>
              </w:tabs>
              <w:rPr>
                <w:rFonts w:ascii="Verdana" w:hAnsi="Verdana" w:cs="Verdana"/>
                <w:sz w:val="20"/>
                <w:szCs w:val="20"/>
              </w:rPr>
            </w:pPr>
          </w:p>
        </w:tc>
      </w:tr>
      <w:tr w:rsidR="0003642C" w:rsidRPr="003430D7">
        <w:trPr>
          <w:cantSplit/>
        </w:trPr>
        <w:tc>
          <w:tcPr>
            <w:tcW w:w="8208" w:type="dxa"/>
            <w:gridSpan w:val="4"/>
          </w:tcPr>
          <w:p w:rsidR="0003642C" w:rsidRDefault="0003642C" w:rsidP="00092D2F">
            <w:pPr>
              <w:jc w:val="right"/>
              <w:rPr>
                <w:rFonts w:ascii="Verdana" w:hAnsi="Verdana" w:cs="Verdana"/>
                <w:sz w:val="20"/>
                <w:szCs w:val="20"/>
              </w:rPr>
            </w:pPr>
            <w:r>
              <w:rPr>
                <w:rFonts w:ascii="Verdana" w:hAnsi="Verdana" w:cs="Verdana"/>
                <w:sz w:val="20"/>
                <w:szCs w:val="20"/>
              </w:rPr>
              <w:t>Total</w:t>
            </w:r>
          </w:p>
        </w:tc>
        <w:tc>
          <w:tcPr>
            <w:tcW w:w="1800" w:type="dxa"/>
          </w:tcPr>
          <w:p w:rsidR="0003642C" w:rsidRPr="002B3F7A" w:rsidRDefault="0003642C" w:rsidP="00092D2F">
            <w:pPr>
              <w:jc w:val="right"/>
              <w:rPr>
                <w:rFonts w:ascii="Verdana" w:hAnsi="Verdana" w:cs="Verdana"/>
                <w:sz w:val="20"/>
                <w:szCs w:val="20"/>
              </w:rPr>
            </w:pPr>
            <w:r w:rsidRPr="002B3F7A">
              <w:rPr>
                <w:rFonts w:ascii="Verdana" w:hAnsi="Verdana" w:cs="Verdana"/>
                <w:sz w:val="20"/>
                <w:szCs w:val="20"/>
              </w:rPr>
              <w:t>19065.00</w:t>
            </w:r>
          </w:p>
          <w:p w:rsidR="0003642C" w:rsidRPr="002B3F7A" w:rsidRDefault="0003642C" w:rsidP="00092D2F">
            <w:pPr>
              <w:jc w:val="right"/>
              <w:rPr>
                <w:rFonts w:ascii="Verdana" w:hAnsi="Verdana" w:cs="Verdana"/>
                <w:sz w:val="20"/>
                <w:szCs w:val="20"/>
              </w:rPr>
            </w:pPr>
          </w:p>
        </w:tc>
      </w:tr>
    </w:tbl>
    <w:p w:rsidR="0003642C" w:rsidRDefault="0003642C" w:rsidP="002B3F7A">
      <w:pPr>
        <w:jc w:val="both"/>
        <w:rPr>
          <w:rFonts w:ascii="Arial Narrow" w:hAnsi="Arial Narrow" w:cs="Arial Narrow"/>
        </w:rPr>
      </w:pPr>
    </w:p>
    <w:p w:rsidR="0003642C" w:rsidRDefault="0003642C" w:rsidP="002B3F7A">
      <w:pPr>
        <w:rPr>
          <w:rFonts w:ascii="Verdana" w:hAnsi="Verdana" w:cs="Verdana"/>
          <w:sz w:val="20"/>
          <w:szCs w:val="20"/>
        </w:rPr>
      </w:pPr>
      <w:r>
        <w:rPr>
          <w:rFonts w:ascii="Verdana" w:hAnsi="Verdana" w:cs="Verdana"/>
          <w:sz w:val="20"/>
          <w:szCs w:val="20"/>
        </w:rPr>
        <w:t>Rupees Nineteen thousand sixty five only, Service Tax not applicable &amp; Inclusive of VAT</w:t>
      </w:r>
    </w:p>
    <w:p w:rsidR="0003642C" w:rsidRDefault="0003642C" w:rsidP="002B3F7A">
      <w:pPr>
        <w:jc w:val="right"/>
        <w:rPr>
          <w:rFonts w:ascii="Verdana" w:hAnsi="Verdana" w:cs="Verdana"/>
          <w:sz w:val="20"/>
          <w:szCs w:val="20"/>
        </w:rPr>
      </w:pPr>
    </w:p>
    <w:p w:rsidR="0003642C" w:rsidRDefault="0003642C" w:rsidP="002B3F7A">
      <w:pPr>
        <w:jc w:val="right"/>
        <w:rPr>
          <w:rFonts w:ascii="Verdana" w:hAnsi="Verdana" w:cs="Verdana"/>
          <w:sz w:val="20"/>
          <w:szCs w:val="20"/>
        </w:rPr>
      </w:pPr>
    </w:p>
    <w:p w:rsidR="0003642C" w:rsidRDefault="0003642C" w:rsidP="002B3F7A">
      <w:pPr>
        <w:jc w:val="right"/>
        <w:rPr>
          <w:rFonts w:ascii="Verdana" w:hAnsi="Verdana" w:cs="Verdana"/>
          <w:sz w:val="20"/>
          <w:szCs w:val="20"/>
        </w:rPr>
      </w:pPr>
    </w:p>
    <w:p w:rsidR="0003642C" w:rsidRDefault="0003642C" w:rsidP="002B3F7A">
      <w:pPr>
        <w:jc w:val="right"/>
        <w:rPr>
          <w:rFonts w:ascii="Verdana" w:hAnsi="Verdana" w:cs="Verdana"/>
          <w:sz w:val="20"/>
          <w:szCs w:val="20"/>
        </w:rPr>
      </w:pPr>
    </w:p>
    <w:p w:rsidR="0003642C" w:rsidRDefault="0003642C" w:rsidP="002B3F7A">
      <w:pPr>
        <w:jc w:val="center"/>
        <w:rPr>
          <w:rFonts w:ascii="Verdana" w:hAnsi="Verdana" w:cs="Verdana"/>
          <w:b/>
          <w:bCs/>
          <w:sz w:val="20"/>
          <w:szCs w:val="20"/>
        </w:rPr>
      </w:pPr>
    </w:p>
    <w:p w:rsidR="0003642C" w:rsidRDefault="0003642C" w:rsidP="009A22AC">
      <w:pPr>
        <w:ind w:left="5760"/>
        <w:rPr>
          <w:rFonts w:ascii="Verdana" w:hAnsi="Verdana" w:cs="Verdana"/>
          <w:color w:val="000000"/>
          <w:sz w:val="20"/>
          <w:szCs w:val="20"/>
        </w:rPr>
      </w:pPr>
      <w:r>
        <w:rPr>
          <w:rFonts w:ascii="Verdana" w:hAnsi="Verdana" w:cs="Verdana"/>
          <w:sz w:val="20"/>
          <w:szCs w:val="20"/>
        </w:rPr>
        <w:t xml:space="preserve">              </w:t>
      </w:r>
      <w:r>
        <w:rPr>
          <w:rFonts w:ascii="Verdana" w:hAnsi="Verdana" w:cs="Verdana"/>
          <w:color w:val="000000"/>
          <w:sz w:val="20"/>
          <w:szCs w:val="20"/>
        </w:rPr>
        <w:t>(KK Dihider)</w:t>
      </w:r>
    </w:p>
    <w:p w:rsidR="0003642C" w:rsidRPr="008351D2" w:rsidRDefault="0003642C" w:rsidP="009A22AC">
      <w:pPr>
        <w:ind w:left="720"/>
        <w:rPr>
          <w:rFonts w:ascii="Verdana" w:hAnsi="Verdana" w:cs="Verdana"/>
          <w:color w:val="000000"/>
          <w:sz w:val="22"/>
          <w:szCs w:val="22"/>
        </w:rPr>
      </w:pP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r>
      <w:r w:rsidRPr="008351D2">
        <w:rPr>
          <w:rFonts w:ascii="Verdana" w:hAnsi="Verdana" w:cs="Verdana"/>
          <w:color w:val="000000"/>
          <w:sz w:val="20"/>
          <w:szCs w:val="20"/>
        </w:rPr>
        <w:tab/>
        <w:t xml:space="preserve">        </w:t>
      </w:r>
      <w:r>
        <w:rPr>
          <w:rFonts w:ascii="Verdana" w:hAnsi="Verdana" w:cs="Verdana"/>
          <w:color w:val="000000"/>
          <w:sz w:val="20"/>
          <w:szCs w:val="20"/>
        </w:rPr>
        <w:t xml:space="preserve">      A</w:t>
      </w:r>
      <w:r w:rsidRPr="008351D2">
        <w:rPr>
          <w:rFonts w:ascii="Verdana" w:hAnsi="Verdana" w:cs="Verdana"/>
          <w:color w:val="000000"/>
          <w:sz w:val="20"/>
          <w:szCs w:val="20"/>
        </w:rPr>
        <w:t>CE (M), Amm-III &amp; CPP</w:t>
      </w:r>
      <w:r>
        <w:rPr>
          <w:rFonts w:ascii="Verdana" w:hAnsi="Verdana" w:cs="Verdana"/>
          <w:color w:val="000000"/>
          <w:sz w:val="20"/>
          <w:szCs w:val="20"/>
        </w:rPr>
        <w:t xml:space="preserve"> </w:t>
      </w:r>
    </w:p>
    <w:p w:rsidR="0003642C" w:rsidRDefault="0003642C" w:rsidP="002B3F7A">
      <w:pPr>
        <w:jc w:val="both"/>
        <w:rPr>
          <w:rFonts w:ascii="Verdana" w:hAnsi="Verdana" w:cs="Verdana"/>
          <w:sz w:val="20"/>
          <w:szCs w:val="20"/>
        </w:rPr>
      </w:pPr>
    </w:p>
    <w:p w:rsidR="0003642C" w:rsidRPr="00B32273" w:rsidRDefault="0003642C" w:rsidP="002B3F7A">
      <w:pPr>
        <w:pStyle w:val="NoSpacing"/>
        <w:rPr>
          <w:rFonts w:cs="Times New Roman"/>
          <w:u w:val="single"/>
        </w:rPr>
      </w:pPr>
    </w:p>
    <w:p w:rsidR="0003642C" w:rsidRPr="00D65A35" w:rsidRDefault="0003642C" w:rsidP="002B3F7A">
      <w:pPr>
        <w:pStyle w:val="NoSpacing"/>
        <w:rPr>
          <w:rFonts w:ascii="Verdana" w:hAnsi="Verdana" w:cs="Verdana"/>
          <w:sz w:val="20"/>
          <w:szCs w:val="20"/>
        </w:rPr>
      </w:pPr>
    </w:p>
    <w:p w:rsidR="0003642C" w:rsidRDefault="0003642C" w:rsidP="002B3F7A"/>
    <w:p w:rsidR="0003642C" w:rsidRDefault="0003642C" w:rsidP="004D1543">
      <w:pPr>
        <w:jc w:val="right"/>
        <w:rPr>
          <w:rFonts w:ascii="Verdana" w:hAnsi="Verdana" w:cs="Verdana"/>
          <w:sz w:val="20"/>
          <w:szCs w:val="20"/>
        </w:rPr>
      </w:pPr>
    </w:p>
    <w:p w:rsidR="0003642C" w:rsidRDefault="0003642C" w:rsidP="004D1543">
      <w:pPr>
        <w:jc w:val="right"/>
        <w:rPr>
          <w:rFonts w:ascii="Verdana" w:hAnsi="Verdana" w:cs="Verdana"/>
          <w:sz w:val="20"/>
          <w:szCs w:val="20"/>
        </w:rPr>
      </w:pPr>
    </w:p>
    <w:p w:rsidR="0003642C" w:rsidRDefault="0003642C" w:rsidP="004D1543">
      <w:pPr>
        <w:jc w:val="right"/>
        <w:rPr>
          <w:rFonts w:ascii="Verdana" w:hAnsi="Verdana" w:cs="Verdana"/>
          <w:sz w:val="20"/>
          <w:szCs w:val="20"/>
        </w:rPr>
      </w:pPr>
    </w:p>
    <w:p w:rsidR="0003642C" w:rsidRDefault="0003642C" w:rsidP="004D1543">
      <w:pPr>
        <w:jc w:val="right"/>
        <w:rPr>
          <w:rFonts w:ascii="Verdana" w:hAnsi="Verdana" w:cs="Verdana"/>
          <w:sz w:val="20"/>
          <w:szCs w:val="20"/>
        </w:rPr>
      </w:pPr>
    </w:p>
    <w:p w:rsidR="0003642C" w:rsidRDefault="0003642C" w:rsidP="004D1543">
      <w:pPr>
        <w:jc w:val="right"/>
        <w:rPr>
          <w:rFonts w:ascii="Verdana" w:hAnsi="Verdana" w:cs="Verdana"/>
          <w:sz w:val="20"/>
          <w:szCs w:val="20"/>
        </w:rPr>
      </w:pPr>
    </w:p>
    <w:p w:rsidR="0003642C" w:rsidRDefault="0003642C" w:rsidP="004D1543">
      <w:pPr>
        <w:jc w:val="right"/>
        <w:rPr>
          <w:rFonts w:ascii="Verdana" w:hAnsi="Verdana" w:cs="Verdana"/>
          <w:sz w:val="20"/>
          <w:szCs w:val="20"/>
        </w:rPr>
      </w:pPr>
    </w:p>
    <w:p w:rsidR="0003642C" w:rsidRDefault="0003642C" w:rsidP="004D1543">
      <w:pPr>
        <w:jc w:val="right"/>
        <w:rPr>
          <w:rFonts w:ascii="Verdana" w:hAnsi="Verdana" w:cs="Verdana"/>
          <w:sz w:val="20"/>
          <w:szCs w:val="20"/>
        </w:rPr>
      </w:pPr>
    </w:p>
    <w:p w:rsidR="0003642C" w:rsidRDefault="0003642C" w:rsidP="004D1543">
      <w:pPr>
        <w:rPr>
          <w:rFonts w:ascii="Verdana" w:hAnsi="Verdana" w:cs="Verdana"/>
          <w:sz w:val="20"/>
          <w:szCs w:val="20"/>
        </w:rPr>
      </w:pPr>
    </w:p>
    <w:p w:rsidR="0003642C" w:rsidRDefault="0003642C" w:rsidP="004D1543">
      <w:pPr>
        <w:rPr>
          <w:rFonts w:ascii="Verdana" w:hAnsi="Verdana" w:cs="Verdana"/>
          <w:sz w:val="20"/>
          <w:szCs w:val="20"/>
        </w:rPr>
      </w:pPr>
    </w:p>
    <w:p w:rsidR="0003642C" w:rsidRDefault="0003642C" w:rsidP="004D1543">
      <w:pPr>
        <w:rPr>
          <w:rFonts w:ascii="Verdana" w:hAnsi="Verdana" w:cs="Verdana"/>
          <w:sz w:val="20"/>
          <w:szCs w:val="20"/>
        </w:rPr>
      </w:pPr>
    </w:p>
    <w:p w:rsidR="0003642C" w:rsidRDefault="0003642C" w:rsidP="004D1543">
      <w:pPr>
        <w:rPr>
          <w:rFonts w:ascii="Verdana" w:hAnsi="Verdana" w:cs="Verdana"/>
          <w:sz w:val="20"/>
          <w:szCs w:val="20"/>
        </w:rPr>
      </w:pPr>
    </w:p>
    <w:p w:rsidR="0003642C" w:rsidRDefault="0003642C"/>
    <w:sectPr w:rsidR="0003642C" w:rsidSect="00DF4721">
      <w:pgSz w:w="11907" w:h="16840" w:code="9"/>
      <w:pgMar w:top="862" w:right="992" w:bottom="115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83C"/>
    <w:multiLevelType w:val="hybridMultilevel"/>
    <w:tmpl w:val="DDD841E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8EB56AC"/>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AD410B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C9D21E3"/>
    <w:multiLevelType w:val="hybridMultilevel"/>
    <w:tmpl w:val="5D0E69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0670438"/>
    <w:multiLevelType w:val="hybridMultilevel"/>
    <w:tmpl w:val="B53EC196"/>
    <w:lvl w:ilvl="0" w:tplc="45AE8720">
      <w:start w:val="1"/>
      <w:numFmt w:val="bullet"/>
      <w:lvlText w:val=""/>
      <w:lvlJc w:val="left"/>
      <w:pPr>
        <w:tabs>
          <w:tab w:val="num" w:pos="720"/>
        </w:tabs>
        <w:ind w:left="720" w:hanging="360"/>
      </w:pPr>
      <w:rPr>
        <w:rFonts w:ascii="Symbol" w:hAnsi="Symbol" w:cs="Symbol" w:hint="default"/>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9A45E17"/>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A04350D"/>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A2F3541"/>
    <w:multiLevelType w:val="hybridMultilevel"/>
    <w:tmpl w:val="A46AF550"/>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720"/>
        </w:tabs>
        <w:ind w:left="72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6536F0D"/>
    <w:multiLevelType w:val="hybridMultilevel"/>
    <w:tmpl w:val="6D06F6F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6FA753D"/>
    <w:multiLevelType w:val="hybridMultilevel"/>
    <w:tmpl w:val="CF8CB1B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F752DE1"/>
    <w:multiLevelType w:val="hybridMultilevel"/>
    <w:tmpl w:val="9CC25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1842AB"/>
    <w:multiLevelType w:val="hybridMultilevel"/>
    <w:tmpl w:val="958A4D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2E91DF0"/>
    <w:multiLevelType w:val="hybridMultilevel"/>
    <w:tmpl w:val="885EE3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47C519C1"/>
    <w:multiLevelType w:val="hybridMultilevel"/>
    <w:tmpl w:val="2578B7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9B67088"/>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B877579"/>
    <w:multiLevelType w:val="multilevel"/>
    <w:tmpl w:val="2A58C3D6"/>
    <w:lvl w:ilvl="0">
      <w:start w:val="1"/>
      <w:numFmt w:val="decimal"/>
      <w:lvlText w:val="%1.0"/>
      <w:lvlJc w:val="left"/>
      <w:pPr>
        <w:tabs>
          <w:tab w:val="num" w:pos="1080"/>
        </w:tabs>
        <w:ind w:left="1080" w:hanging="720"/>
      </w:pPr>
      <w:rPr>
        <w:rFonts w:hint="default"/>
        <w:b w:val="0"/>
        <w:bCs w:val="0"/>
        <w:color w:val="auto"/>
      </w:rPr>
    </w:lvl>
    <w:lvl w:ilvl="1">
      <w:start w:val="1"/>
      <w:numFmt w:val="decimalZero"/>
      <w:lvlText w:val="%1.%2"/>
      <w:lvlJc w:val="left"/>
      <w:pPr>
        <w:tabs>
          <w:tab w:val="num" w:pos="1800"/>
        </w:tabs>
        <w:ind w:left="1800" w:hanging="720"/>
      </w:pPr>
      <w:rPr>
        <w:rFonts w:hint="default"/>
        <w:b w:val="0"/>
        <w:bCs w:val="0"/>
      </w:rPr>
    </w:lvl>
    <w:lvl w:ilvl="2">
      <w:start w:val="1"/>
      <w:numFmt w:val="upperLetter"/>
      <w:lvlText w:val="%1.%2.%3"/>
      <w:lvlJc w:val="left"/>
      <w:pPr>
        <w:tabs>
          <w:tab w:val="num" w:pos="2520"/>
        </w:tabs>
        <w:ind w:left="2520" w:hanging="720"/>
      </w:pPr>
      <w:rPr>
        <w:rFonts w:hint="default"/>
        <w:b w:val="0"/>
        <w:bCs w:val="0"/>
      </w:rPr>
    </w:lvl>
    <w:lvl w:ilvl="3">
      <w:start w:val="1"/>
      <w:numFmt w:val="decimal"/>
      <w:lvlText w:val="%1.%2.%3.%4"/>
      <w:lvlJc w:val="left"/>
      <w:pPr>
        <w:tabs>
          <w:tab w:val="num" w:pos="3600"/>
        </w:tabs>
        <w:ind w:left="3600" w:hanging="1080"/>
      </w:pPr>
      <w:rPr>
        <w:rFonts w:hint="default"/>
        <w:b w:val="0"/>
        <w:bCs w:val="0"/>
      </w:rPr>
    </w:lvl>
    <w:lvl w:ilvl="4">
      <w:start w:val="1"/>
      <w:numFmt w:val="decimal"/>
      <w:lvlText w:val="%1.%2.%3.%4.%5"/>
      <w:lvlJc w:val="left"/>
      <w:pPr>
        <w:tabs>
          <w:tab w:val="num" w:pos="4680"/>
        </w:tabs>
        <w:ind w:left="4680" w:hanging="1440"/>
      </w:pPr>
      <w:rPr>
        <w:rFonts w:hint="default"/>
        <w:b w:val="0"/>
        <w:bCs w:val="0"/>
      </w:rPr>
    </w:lvl>
    <w:lvl w:ilvl="5">
      <w:start w:val="1"/>
      <w:numFmt w:val="decimal"/>
      <w:lvlText w:val="%1.%2.%3.%4.%5.%6"/>
      <w:lvlJc w:val="left"/>
      <w:pPr>
        <w:tabs>
          <w:tab w:val="num" w:pos="5400"/>
        </w:tabs>
        <w:ind w:left="5400" w:hanging="1440"/>
      </w:pPr>
      <w:rPr>
        <w:rFonts w:hint="default"/>
        <w:b w:val="0"/>
        <w:bCs w:val="0"/>
      </w:rPr>
    </w:lvl>
    <w:lvl w:ilvl="6">
      <w:start w:val="1"/>
      <w:numFmt w:val="decimal"/>
      <w:lvlText w:val="%1.%2.%3.%4.%5.%6.%7"/>
      <w:lvlJc w:val="left"/>
      <w:pPr>
        <w:tabs>
          <w:tab w:val="num" w:pos="6480"/>
        </w:tabs>
        <w:ind w:left="6480" w:hanging="1800"/>
      </w:pPr>
      <w:rPr>
        <w:rFonts w:hint="default"/>
        <w:b w:val="0"/>
        <w:bCs w:val="0"/>
      </w:rPr>
    </w:lvl>
    <w:lvl w:ilvl="7">
      <w:start w:val="1"/>
      <w:numFmt w:val="decimal"/>
      <w:lvlText w:val="%1.%2.%3.%4.%5.%6.%7.%8"/>
      <w:lvlJc w:val="left"/>
      <w:pPr>
        <w:tabs>
          <w:tab w:val="num" w:pos="7560"/>
        </w:tabs>
        <w:ind w:left="7560" w:hanging="2160"/>
      </w:pPr>
      <w:rPr>
        <w:rFonts w:hint="default"/>
        <w:b w:val="0"/>
        <w:bCs w:val="0"/>
      </w:rPr>
    </w:lvl>
    <w:lvl w:ilvl="8">
      <w:start w:val="1"/>
      <w:numFmt w:val="decimal"/>
      <w:lvlText w:val="%1.%2.%3.%4.%5.%6.%7.%8.%9"/>
      <w:lvlJc w:val="left"/>
      <w:pPr>
        <w:tabs>
          <w:tab w:val="num" w:pos="8280"/>
        </w:tabs>
        <w:ind w:left="8280" w:hanging="2160"/>
      </w:pPr>
      <w:rPr>
        <w:rFonts w:hint="default"/>
        <w:b w:val="0"/>
        <w:bCs w:val="0"/>
      </w:rPr>
    </w:lvl>
  </w:abstractNum>
  <w:abstractNum w:abstractNumId="25">
    <w:nsid w:val="6E3360F8"/>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EA573D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24A466C"/>
    <w:multiLevelType w:val="hybridMultilevel"/>
    <w:tmpl w:val="C2E2D9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73111C3F"/>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747A3F1B"/>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4F05B7C"/>
    <w:multiLevelType w:val="hybridMultilevel"/>
    <w:tmpl w:val="FE0A6E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4">
    <w:nsid w:val="77276E65"/>
    <w:multiLevelType w:val="hybridMultilevel"/>
    <w:tmpl w:val="B816B412"/>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7B344540"/>
    <w:multiLevelType w:val="hybridMultilevel"/>
    <w:tmpl w:val="CCD8F586"/>
    <w:lvl w:ilvl="0" w:tplc="815C451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FB5115A"/>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4"/>
  </w:num>
  <w:num w:numId="2">
    <w:abstractNumId w:val="16"/>
  </w:num>
  <w:num w:numId="3">
    <w:abstractNumId w:val="22"/>
  </w:num>
  <w:num w:numId="4">
    <w:abstractNumId w:val="4"/>
  </w:num>
  <w:num w:numId="5">
    <w:abstractNumId w:val="15"/>
  </w:num>
  <w:num w:numId="6">
    <w:abstractNumId w:val="26"/>
  </w:num>
  <w:num w:numId="7">
    <w:abstractNumId w:val="10"/>
  </w:num>
  <w:num w:numId="8">
    <w:abstractNumId w:val="21"/>
  </w:num>
  <w:num w:numId="9">
    <w:abstractNumId w:val="29"/>
  </w:num>
  <w:num w:numId="10">
    <w:abstractNumId w:val="35"/>
  </w:num>
  <w:num w:numId="11">
    <w:abstractNumId w:val="32"/>
  </w:num>
  <w:num w:numId="12">
    <w:abstractNumId w:val="5"/>
  </w:num>
  <w:num w:numId="13">
    <w:abstractNumId w:val="8"/>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0"/>
  </w:num>
  <w:num w:numId="17">
    <w:abstractNumId w:val="13"/>
  </w:num>
  <w:num w:numId="18">
    <w:abstractNumId w:val="0"/>
  </w:num>
  <w:num w:numId="19">
    <w:abstractNumId w:val="12"/>
  </w:num>
  <w:num w:numId="20">
    <w:abstractNumId w:val="34"/>
  </w:num>
  <w:num w:numId="21">
    <w:abstractNumId w:val="18"/>
  </w:num>
  <w:num w:numId="22">
    <w:abstractNumId w:val="3"/>
  </w:num>
  <w:num w:numId="23">
    <w:abstractNumId w:val="17"/>
  </w:num>
  <w:num w:numId="24">
    <w:abstractNumId w:val="36"/>
  </w:num>
  <w:num w:numId="25">
    <w:abstractNumId w:val="25"/>
  </w:num>
  <w:num w:numId="26">
    <w:abstractNumId w:val="6"/>
  </w:num>
  <w:num w:numId="27">
    <w:abstractNumId w:val="1"/>
  </w:num>
  <w:num w:numId="28">
    <w:abstractNumId w:val="2"/>
  </w:num>
  <w:num w:numId="29">
    <w:abstractNumId w:val="31"/>
  </w:num>
  <w:num w:numId="30">
    <w:abstractNumId w:val="30"/>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27"/>
  </w:num>
  <w:num w:numId="35">
    <w:abstractNumId w:val="7"/>
  </w:num>
  <w:num w:numId="36">
    <w:abstractNumId w:val="14"/>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16E"/>
    <w:rsid w:val="00005D1D"/>
    <w:rsid w:val="00020677"/>
    <w:rsid w:val="00035F8A"/>
    <w:rsid w:val="0003642C"/>
    <w:rsid w:val="00043AA8"/>
    <w:rsid w:val="00067D7E"/>
    <w:rsid w:val="00071C30"/>
    <w:rsid w:val="00086E79"/>
    <w:rsid w:val="00092D2F"/>
    <w:rsid w:val="000C1067"/>
    <w:rsid w:val="000E7382"/>
    <w:rsid w:val="00107D05"/>
    <w:rsid w:val="001263C3"/>
    <w:rsid w:val="0012741B"/>
    <w:rsid w:val="00164A9A"/>
    <w:rsid w:val="00180ACA"/>
    <w:rsid w:val="0018711B"/>
    <w:rsid w:val="0019166F"/>
    <w:rsid w:val="001A0D31"/>
    <w:rsid w:val="001D4E84"/>
    <w:rsid w:val="001D7B9E"/>
    <w:rsid w:val="001E3456"/>
    <w:rsid w:val="001E7BD0"/>
    <w:rsid w:val="001F6CC7"/>
    <w:rsid w:val="001F752D"/>
    <w:rsid w:val="00205346"/>
    <w:rsid w:val="002058F9"/>
    <w:rsid w:val="0020758A"/>
    <w:rsid w:val="00221F89"/>
    <w:rsid w:val="002470AE"/>
    <w:rsid w:val="00253488"/>
    <w:rsid w:val="00281798"/>
    <w:rsid w:val="00282185"/>
    <w:rsid w:val="00283A6F"/>
    <w:rsid w:val="00293234"/>
    <w:rsid w:val="002A5194"/>
    <w:rsid w:val="002B3F7A"/>
    <w:rsid w:val="002B4A0F"/>
    <w:rsid w:val="002D5DA2"/>
    <w:rsid w:val="002E109A"/>
    <w:rsid w:val="00303393"/>
    <w:rsid w:val="003103D1"/>
    <w:rsid w:val="003430D7"/>
    <w:rsid w:val="00346020"/>
    <w:rsid w:val="00347DCF"/>
    <w:rsid w:val="00351DDD"/>
    <w:rsid w:val="0036104D"/>
    <w:rsid w:val="00376B07"/>
    <w:rsid w:val="003934D7"/>
    <w:rsid w:val="00395445"/>
    <w:rsid w:val="00396227"/>
    <w:rsid w:val="003A2986"/>
    <w:rsid w:val="003B063B"/>
    <w:rsid w:val="003D3AEC"/>
    <w:rsid w:val="003F5C5D"/>
    <w:rsid w:val="004020F4"/>
    <w:rsid w:val="004306ED"/>
    <w:rsid w:val="00444D20"/>
    <w:rsid w:val="00460FC9"/>
    <w:rsid w:val="00493A80"/>
    <w:rsid w:val="004A3AD9"/>
    <w:rsid w:val="004D0081"/>
    <w:rsid w:val="004D1543"/>
    <w:rsid w:val="004D3A9E"/>
    <w:rsid w:val="004D5EEF"/>
    <w:rsid w:val="005147E1"/>
    <w:rsid w:val="00522463"/>
    <w:rsid w:val="0057424F"/>
    <w:rsid w:val="00581B84"/>
    <w:rsid w:val="005C6A59"/>
    <w:rsid w:val="005C6B30"/>
    <w:rsid w:val="005D606C"/>
    <w:rsid w:val="005D61C8"/>
    <w:rsid w:val="005E129B"/>
    <w:rsid w:val="0060003B"/>
    <w:rsid w:val="00610D87"/>
    <w:rsid w:val="00612F2B"/>
    <w:rsid w:val="006158C2"/>
    <w:rsid w:val="00624851"/>
    <w:rsid w:val="0064006E"/>
    <w:rsid w:val="00646670"/>
    <w:rsid w:val="00653A56"/>
    <w:rsid w:val="006573BE"/>
    <w:rsid w:val="0067541A"/>
    <w:rsid w:val="006764EF"/>
    <w:rsid w:val="00680C01"/>
    <w:rsid w:val="00696622"/>
    <w:rsid w:val="006B2C29"/>
    <w:rsid w:val="006C4CF5"/>
    <w:rsid w:val="006D6AC1"/>
    <w:rsid w:val="006E239F"/>
    <w:rsid w:val="006F2F2E"/>
    <w:rsid w:val="00715A96"/>
    <w:rsid w:val="00762AC2"/>
    <w:rsid w:val="00764FF9"/>
    <w:rsid w:val="007675C4"/>
    <w:rsid w:val="007727C5"/>
    <w:rsid w:val="00775372"/>
    <w:rsid w:val="00780A1D"/>
    <w:rsid w:val="00786013"/>
    <w:rsid w:val="007A2B75"/>
    <w:rsid w:val="007A60F6"/>
    <w:rsid w:val="007A6910"/>
    <w:rsid w:val="007B2B81"/>
    <w:rsid w:val="007B7769"/>
    <w:rsid w:val="007C669E"/>
    <w:rsid w:val="007D3511"/>
    <w:rsid w:val="007F6FD3"/>
    <w:rsid w:val="0082202A"/>
    <w:rsid w:val="00822C53"/>
    <w:rsid w:val="008351D2"/>
    <w:rsid w:val="0083653E"/>
    <w:rsid w:val="00851BA8"/>
    <w:rsid w:val="00854251"/>
    <w:rsid w:val="00872D4F"/>
    <w:rsid w:val="008759A9"/>
    <w:rsid w:val="00894FF8"/>
    <w:rsid w:val="008A1218"/>
    <w:rsid w:val="008D52BF"/>
    <w:rsid w:val="008E602A"/>
    <w:rsid w:val="008F4D4A"/>
    <w:rsid w:val="008F5759"/>
    <w:rsid w:val="008F7F9F"/>
    <w:rsid w:val="0090754A"/>
    <w:rsid w:val="009571F7"/>
    <w:rsid w:val="0096227D"/>
    <w:rsid w:val="009A22AC"/>
    <w:rsid w:val="009A50DE"/>
    <w:rsid w:val="009A7426"/>
    <w:rsid w:val="009A79E8"/>
    <w:rsid w:val="009B27A1"/>
    <w:rsid w:val="009F4CBA"/>
    <w:rsid w:val="00A01FE4"/>
    <w:rsid w:val="00A506BB"/>
    <w:rsid w:val="00A72C92"/>
    <w:rsid w:val="00A76E80"/>
    <w:rsid w:val="00A80AC6"/>
    <w:rsid w:val="00A83D15"/>
    <w:rsid w:val="00A90DF8"/>
    <w:rsid w:val="00A91C23"/>
    <w:rsid w:val="00AB1DB1"/>
    <w:rsid w:val="00AF622D"/>
    <w:rsid w:val="00B0569A"/>
    <w:rsid w:val="00B17DCD"/>
    <w:rsid w:val="00B26DED"/>
    <w:rsid w:val="00B32273"/>
    <w:rsid w:val="00B347AC"/>
    <w:rsid w:val="00B4352C"/>
    <w:rsid w:val="00B44439"/>
    <w:rsid w:val="00B754BC"/>
    <w:rsid w:val="00BB7595"/>
    <w:rsid w:val="00BC3640"/>
    <w:rsid w:val="00BC45CF"/>
    <w:rsid w:val="00BF7C55"/>
    <w:rsid w:val="00C44D56"/>
    <w:rsid w:val="00C57B0C"/>
    <w:rsid w:val="00C72DBF"/>
    <w:rsid w:val="00C731F0"/>
    <w:rsid w:val="00C73A7F"/>
    <w:rsid w:val="00C85EA1"/>
    <w:rsid w:val="00C86DA6"/>
    <w:rsid w:val="00C91C1E"/>
    <w:rsid w:val="00CD68DA"/>
    <w:rsid w:val="00D004C9"/>
    <w:rsid w:val="00D14D21"/>
    <w:rsid w:val="00D22EF8"/>
    <w:rsid w:val="00D27714"/>
    <w:rsid w:val="00D434B5"/>
    <w:rsid w:val="00D43541"/>
    <w:rsid w:val="00D57B65"/>
    <w:rsid w:val="00D65A35"/>
    <w:rsid w:val="00D66730"/>
    <w:rsid w:val="00D9513D"/>
    <w:rsid w:val="00DB4C9B"/>
    <w:rsid w:val="00DD200D"/>
    <w:rsid w:val="00DD3597"/>
    <w:rsid w:val="00DD37A4"/>
    <w:rsid w:val="00DD5BA1"/>
    <w:rsid w:val="00DF4721"/>
    <w:rsid w:val="00E04B65"/>
    <w:rsid w:val="00E04CB3"/>
    <w:rsid w:val="00E1349C"/>
    <w:rsid w:val="00E24BB7"/>
    <w:rsid w:val="00E53396"/>
    <w:rsid w:val="00E6116E"/>
    <w:rsid w:val="00E66942"/>
    <w:rsid w:val="00E7065D"/>
    <w:rsid w:val="00E73D01"/>
    <w:rsid w:val="00E86A01"/>
    <w:rsid w:val="00EB5FA4"/>
    <w:rsid w:val="00EC4442"/>
    <w:rsid w:val="00ED29A3"/>
    <w:rsid w:val="00EE4A5E"/>
    <w:rsid w:val="00EF64D4"/>
    <w:rsid w:val="00EF70A4"/>
    <w:rsid w:val="00F01E44"/>
    <w:rsid w:val="00F05192"/>
    <w:rsid w:val="00F140C5"/>
    <w:rsid w:val="00F178DC"/>
    <w:rsid w:val="00F22ADA"/>
    <w:rsid w:val="00F25D62"/>
    <w:rsid w:val="00F55B73"/>
    <w:rsid w:val="00F623FD"/>
    <w:rsid w:val="00F674F2"/>
    <w:rsid w:val="00F75B1E"/>
    <w:rsid w:val="00F76A8B"/>
    <w:rsid w:val="00FA7BEF"/>
    <w:rsid w:val="00FC01CB"/>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6E"/>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9"/>
    <w:qFormat/>
    <w:rsid w:val="00E6116E"/>
    <w:pPr>
      <w:keepNext/>
      <w:jc w:val="center"/>
      <w:outlineLvl w:val="0"/>
    </w:pPr>
    <w:rPr>
      <w:rFonts w:eastAsia="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6116E"/>
    <w:rPr>
      <w:rFonts w:ascii="Times New Roman" w:hAnsi="Times New Roman" w:cs="Times New Roman"/>
      <w:sz w:val="24"/>
      <w:szCs w:val="24"/>
      <w:u w:val="single"/>
    </w:rPr>
  </w:style>
  <w:style w:type="paragraph" w:styleId="NoSpacing">
    <w:name w:val="No Spacing"/>
    <w:uiPriority w:val="99"/>
    <w:qFormat/>
    <w:rsid w:val="00E6116E"/>
    <w:rPr>
      <w:rFonts w:eastAsia="Times New Roman" w:cs="Calibri"/>
      <w:sz w:val="22"/>
      <w:szCs w:val="22"/>
      <w:lang w:val="en-US" w:eastAsia="en-US" w:bidi="ar-SA"/>
    </w:rPr>
  </w:style>
  <w:style w:type="paragraph" w:styleId="Title">
    <w:name w:val="Title"/>
    <w:basedOn w:val="Normal"/>
    <w:link w:val="TitleChar"/>
    <w:uiPriority w:val="99"/>
    <w:qFormat/>
    <w:rsid w:val="00E6116E"/>
    <w:pPr>
      <w:jc w:val="center"/>
    </w:pPr>
    <w:rPr>
      <w:rFonts w:ascii="Arial" w:hAnsi="Arial" w:cs="Arial"/>
      <w:b/>
      <w:bCs/>
    </w:rPr>
  </w:style>
  <w:style w:type="character" w:customStyle="1" w:styleId="TitleChar">
    <w:name w:val="Title Char"/>
    <w:basedOn w:val="DefaultParagraphFont"/>
    <w:link w:val="Title"/>
    <w:uiPriority w:val="99"/>
    <w:locked/>
    <w:rsid w:val="00E6116E"/>
    <w:rPr>
      <w:rFonts w:ascii="Arial" w:hAnsi="Arial" w:cs="Arial"/>
      <w:b/>
      <w:bCs/>
      <w:sz w:val="24"/>
      <w:szCs w:val="24"/>
    </w:rPr>
  </w:style>
  <w:style w:type="paragraph" w:styleId="ListParagraph">
    <w:name w:val="List Paragraph"/>
    <w:basedOn w:val="Normal"/>
    <w:uiPriority w:val="99"/>
    <w:qFormat/>
    <w:rsid w:val="00E6116E"/>
    <w:pPr>
      <w:ind w:left="720"/>
    </w:pPr>
  </w:style>
  <w:style w:type="paragraph" w:styleId="BodyText">
    <w:name w:val="Body Text"/>
    <w:basedOn w:val="Normal"/>
    <w:link w:val="BodyTextChar"/>
    <w:uiPriority w:val="99"/>
    <w:rsid w:val="00A90DF8"/>
    <w:rPr>
      <w:rFonts w:ascii="Verdana" w:eastAsia="Calibri" w:hAnsi="Verdana" w:cs="Verdana"/>
      <w:sz w:val="20"/>
      <w:szCs w:val="20"/>
    </w:rPr>
  </w:style>
  <w:style w:type="character" w:customStyle="1" w:styleId="BodyTextChar">
    <w:name w:val="Body Text Char"/>
    <w:basedOn w:val="DefaultParagraphFont"/>
    <w:link w:val="BodyText"/>
    <w:uiPriority w:val="99"/>
    <w:semiHidden/>
    <w:locked/>
    <w:rsid w:val="00715A96"/>
    <w:rPr>
      <w:rFonts w:ascii="Times New Roman" w:hAnsi="Times New Roman" w:cs="Times New Roman"/>
      <w:sz w:val="24"/>
      <w:szCs w:val="24"/>
    </w:rPr>
  </w:style>
  <w:style w:type="paragraph" w:styleId="BodyTextIndent">
    <w:name w:val="Body Text Indent"/>
    <w:basedOn w:val="Normal"/>
    <w:link w:val="BodyTextIndentChar"/>
    <w:uiPriority w:val="99"/>
    <w:rsid w:val="00A90DF8"/>
    <w:pPr>
      <w:spacing w:after="120"/>
    </w:pPr>
    <w:rPr>
      <w:rFonts w:ascii="Verdana" w:eastAsia="Calibri" w:hAnsi="Verdana" w:cs="Verdana"/>
      <w:sz w:val="20"/>
      <w:szCs w:val="20"/>
    </w:rPr>
  </w:style>
  <w:style w:type="character" w:customStyle="1" w:styleId="BodyTextIndentChar">
    <w:name w:val="Body Text Indent Char"/>
    <w:basedOn w:val="DefaultParagraphFont"/>
    <w:link w:val="BodyTextIndent"/>
    <w:uiPriority w:val="99"/>
    <w:semiHidden/>
    <w:locked/>
    <w:rsid w:val="00715A96"/>
    <w:rPr>
      <w:rFonts w:ascii="Times New Roman" w:hAnsi="Times New Roman" w:cs="Times New Roman"/>
      <w:sz w:val="24"/>
      <w:szCs w:val="24"/>
    </w:rPr>
  </w:style>
  <w:style w:type="character" w:styleId="Hyperlink">
    <w:name w:val="Hyperlink"/>
    <w:basedOn w:val="DefaultParagraphFont"/>
    <w:uiPriority w:val="99"/>
    <w:rsid w:val="00A90DF8"/>
    <w:rPr>
      <w:color w:val="0000FF"/>
      <w:u w:val="single"/>
    </w:rPr>
  </w:style>
  <w:style w:type="character" w:customStyle="1" w:styleId="CharChar">
    <w:name w:val="Char Char"/>
    <w:basedOn w:val="DefaultParagraphFont"/>
    <w:uiPriority w:val="99"/>
    <w:locked/>
    <w:rsid w:val="00A90DF8"/>
    <w:rPr>
      <w:sz w:val="24"/>
      <w:szCs w:val="24"/>
      <w:u w:val="single"/>
      <w:lang w:val="en-US" w:eastAsia="en-US"/>
    </w:rPr>
  </w:style>
  <w:style w:type="character" w:customStyle="1" w:styleId="CharChar1">
    <w:name w:val="Char Char1"/>
    <w:basedOn w:val="DefaultParagraphFont"/>
    <w:uiPriority w:val="99"/>
    <w:rsid w:val="002B3F7A"/>
    <w:rPr>
      <w:rFonts w:ascii="Arial" w:hAnsi="Arial" w:cs="Arial"/>
      <w:b/>
      <w:bCs/>
      <w:sz w:val="24"/>
      <w:szCs w:val="24"/>
      <w:lang w:val="en-US" w:eastAsia="en-US"/>
    </w:rPr>
  </w:style>
  <w:style w:type="paragraph" w:styleId="BodyTextIndent3">
    <w:name w:val="Body Text Indent 3"/>
    <w:basedOn w:val="Normal"/>
    <w:link w:val="BodyTextIndent3Char"/>
    <w:uiPriority w:val="99"/>
    <w:rsid w:val="002B3F7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locked/>
    <w:rsid w:val="003A2986"/>
    <w:rPr>
      <w:rFonts w:ascii="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1008480423">
      <w:marLeft w:val="0"/>
      <w:marRight w:val="0"/>
      <w:marTop w:val="0"/>
      <w:marBottom w:val="0"/>
      <w:divBdr>
        <w:top w:val="none" w:sz="0" w:space="0" w:color="auto"/>
        <w:left w:val="none" w:sz="0" w:space="0" w:color="auto"/>
        <w:bottom w:val="none" w:sz="0" w:space="0" w:color="auto"/>
        <w:right w:val="none" w:sz="0" w:space="0" w:color="auto"/>
      </w:divBdr>
    </w:div>
    <w:div w:id="1008480424">
      <w:marLeft w:val="0"/>
      <w:marRight w:val="0"/>
      <w:marTop w:val="0"/>
      <w:marBottom w:val="0"/>
      <w:divBdr>
        <w:top w:val="none" w:sz="0" w:space="0" w:color="auto"/>
        <w:left w:val="none" w:sz="0" w:space="0" w:color="auto"/>
        <w:bottom w:val="none" w:sz="0" w:space="0" w:color="auto"/>
        <w:right w:val="none" w:sz="0" w:space="0" w:color="auto"/>
      </w:divBdr>
    </w:div>
    <w:div w:id="1008480425">
      <w:marLeft w:val="0"/>
      <w:marRight w:val="0"/>
      <w:marTop w:val="0"/>
      <w:marBottom w:val="0"/>
      <w:divBdr>
        <w:top w:val="none" w:sz="0" w:space="0" w:color="auto"/>
        <w:left w:val="none" w:sz="0" w:space="0" w:color="auto"/>
        <w:bottom w:val="none" w:sz="0" w:space="0" w:color="auto"/>
        <w:right w:val="none" w:sz="0" w:space="0" w:color="auto"/>
      </w:divBdr>
    </w:div>
    <w:div w:id="1008480426">
      <w:marLeft w:val="0"/>
      <w:marRight w:val="0"/>
      <w:marTop w:val="0"/>
      <w:marBottom w:val="0"/>
      <w:divBdr>
        <w:top w:val="none" w:sz="0" w:space="0" w:color="auto"/>
        <w:left w:val="none" w:sz="0" w:space="0" w:color="auto"/>
        <w:bottom w:val="none" w:sz="0" w:space="0" w:color="auto"/>
        <w:right w:val="none" w:sz="0" w:space="0" w:color="auto"/>
      </w:divBdr>
    </w:div>
    <w:div w:id="1008480427">
      <w:marLeft w:val="0"/>
      <w:marRight w:val="0"/>
      <w:marTop w:val="0"/>
      <w:marBottom w:val="0"/>
      <w:divBdr>
        <w:top w:val="none" w:sz="0" w:space="0" w:color="auto"/>
        <w:left w:val="none" w:sz="0" w:space="0" w:color="auto"/>
        <w:bottom w:val="none" w:sz="0" w:space="0" w:color="auto"/>
        <w:right w:val="none" w:sz="0" w:space="0" w:color="auto"/>
      </w:divBdr>
    </w:div>
    <w:div w:id="1008480428">
      <w:marLeft w:val="0"/>
      <w:marRight w:val="0"/>
      <w:marTop w:val="0"/>
      <w:marBottom w:val="0"/>
      <w:divBdr>
        <w:top w:val="none" w:sz="0" w:space="0" w:color="auto"/>
        <w:left w:val="none" w:sz="0" w:space="0" w:color="auto"/>
        <w:bottom w:val="none" w:sz="0" w:space="0" w:color="auto"/>
        <w:right w:val="none" w:sz="0" w:space="0" w:color="auto"/>
      </w:divBdr>
    </w:div>
    <w:div w:id="1008480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ax@12.36%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10</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A.K.Ghosh</dc:creator>
  <cp:keywords/>
  <dc:description/>
  <cp:lastModifiedBy>KK Dihider</cp:lastModifiedBy>
  <cp:revision>36</cp:revision>
  <cp:lastPrinted>2018-04-07T04:36:00Z</cp:lastPrinted>
  <dcterms:created xsi:type="dcterms:W3CDTF">2018-02-12T05:03:00Z</dcterms:created>
  <dcterms:modified xsi:type="dcterms:W3CDTF">2018-04-18T04:22:00Z</dcterms:modified>
</cp:coreProperties>
</file>