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E5F11">
        <w:rPr>
          <w:rFonts w:ascii="Times New Roman" w:hAnsi="Times New Roman" w:cs="Times New Roman"/>
          <w:sz w:val="24"/>
          <w:szCs w:val="24"/>
        </w:rPr>
        <w:t>N- III/Mech-55/UB-III/19/Cont-149/</w:t>
      </w:r>
      <w:r w:rsidR="00E526F8">
        <w:rPr>
          <w:rFonts w:ascii="Times New Roman" w:hAnsi="Times New Roman" w:cs="Times New Roman"/>
          <w:sz w:val="24"/>
          <w:szCs w:val="24"/>
        </w:rPr>
        <w:t>5582</w:t>
      </w:r>
      <w:r w:rsidR="001E5F11">
        <w:rPr>
          <w:rFonts w:ascii="Times New Roman" w:hAnsi="Times New Roman" w:cs="Times New Roman"/>
          <w:sz w:val="24"/>
          <w:szCs w:val="24"/>
        </w:rPr>
        <w:t xml:space="preserve"> </w:t>
      </w:r>
      <w:r w:rsidR="00C84A10">
        <w:rPr>
          <w:rFonts w:ascii="Times New Roman" w:hAnsi="Times New Roman" w:cs="Times New Roman"/>
          <w:szCs w:val="22"/>
        </w:rPr>
        <w:t>d</w:t>
      </w:r>
      <w:r w:rsidR="001D29B0" w:rsidRPr="00217AC1">
        <w:rPr>
          <w:rFonts w:ascii="Times New Roman" w:hAnsi="Times New Roman" w:cs="Times New Roman"/>
          <w:szCs w:val="22"/>
        </w:rPr>
        <w:t xml:space="preserve">ated </w:t>
      </w:r>
      <w:r w:rsidR="001E5F11">
        <w:rPr>
          <w:rFonts w:ascii="Times New Roman" w:hAnsi="Times New Roman" w:cs="Times New Roman"/>
          <w:szCs w:val="22"/>
        </w:rPr>
        <w:t>2</w:t>
      </w:r>
      <w:r w:rsidR="00B60995">
        <w:rPr>
          <w:rFonts w:ascii="Times New Roman" w:hAnsi="Times New Roman" w:cs="Times New Roman"/>
          <w:szCs w:val="22"/>
        </w:rPr>
        <w:t>1</w:t>
      </w:r>
      <w:r w:rsidR="00C84A10">
        <w:rPr>
          <w:rFonts w:ascii="Times New Roman" w:hAnsi="Times New Roman" w:cs="Times New Roman"/>
          <w:szCs w:val="22"/>
        </w:rPr>
        <w:t>/</w:t>
      </w:r>
      <w:r w:rsidR="00B60995">
        <w:rPr>
          <w:rFonts w:ascii="Times New Roman" w:hAnsi="Times New Roman" w:cs="Times New Roman"/>
          <w:szCs w:val="22"/>
        </w:rPr>
        <w:t>0</w:t>
      </w:r>
      <w:r w:rsidR="001E5F11">
        <w:rPr>
          <w:rFonts w:ascii="Times New Roman" w:hAnsi="Times New Roman" w:cs="Times New Roman"/>
          <w:szCs w:val="22"/>
        </w:rPr>
        <w:t>6</w:t>
      </w:r>
      <w:r w:rsidR="001D29B0" w:rsidRPr="00217AC1">
        <w:rPr>
          <w:rFonts w:ascii="Times New Roman" w:hAnsi="Times New Roman" w:cs="Times New Roman"/>
          <w:szCs w:val="22"/>
        </w:rPr>
        <w:t>/201</w:t>
      </w:r>
      <w:r w:rsidR="001E5F11">
        <w:rPr>
          <w:rFonts w:ascii="Times New Roman" w:hAnsi="Times New Roman" w:cs="Times New Roman"/>
          <w:szCs w:val="22"/>
        </w:rPr>
        <w:t>9</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B60995">
        <w:rPr>
          <w:rFonts w:ascii="Times New Roman" w:hAnsi="Times New Roman" w:cs="Times New Roman"/>
          <w:szCs w:val="22"/>
        </w:rPr>
        <w:t>2</w:t>
      </w:r>
      <w:r w:rsidR="001E5F11">
        <w:rPr>
          <w:rFonts w:ascii="Times New Roman" w:hAnsi="Times New Roman" w:cs="Times New Roman"/>
          <w:szCs w:val="22"/>
        </w:rPr>
        <w:t>8</w:t>
      </w:r>
      <w:r w:rsidR="0057216F" w:rsidRPr="00217AC1">
        <w:rPr>
          <w:rFonts w:ascii="Times New Roman" w:hAnsi="Times New Roman" w:cs="Times New Roman"/>
          <w:szCs w:val="22"/>
        </w:rPr>
        <w:t>/</w:t>
      </w:r>
      <w:r w:rsidR="00B60995">
        <w:rPr>
          <w:rFonts w:ascii="Times New Roman" w:hAnsi="Times New Roman" w:cs="Times New Roman"/>
          <w:szCs w:val="22"/>
        </w:rPr>
        <w:t>0</w:t>
      </w:r>
      <w:r w:rsidR="001E5F11">
        <w:rPr>
          <w:rFonts w:ascii="Times New Roman" w:hAnsi="Times New Roman" w:cs="Times New Roman"/>
          <w:szCs w:val="22"/>
        </w:rPr>
        <w:t>6</w:t>
      </w:r>
      <w:r w:rsidR="0057216F" w:rsidRPr="00217AC1">
        <w:rPr>
          <w:rFonts w:ascii="Times New Roman" w:hAnsi="Times New Roman" w:cs="Times New Roman"/>
          <w:szCs w:val="22"/>
        </w:rPr>
        <w:t>/201</w:t>
      </w:r>
      <w:r w:rsidR="001E5F11">
        <w:rPr>
          <w:rFonts w:ascii="Times New Roman" w:hAnsi="Times New Roman" w:cs="Times New Roman"/>
          <w:szCs w:val="22"/>
        </w:rPr>
        <w:t>9</w:t>
      </w:r>
    </w:p>
    <w:p w:rsidR="001E5F11" w:rsidRDefault="0057216F" w:rsidP="008E7F4D">
      <w:pPr>
        <w:spacing w:after="0" w:line="240" w:lineRule="auto"/>
        <w:ind w:left="720" w:hanging="720"/>
        <w:jc w:val="both"/>
        <w:rPr>
          <w:bCs/>
          <w:sz w:val="24"/>
          <w:szCs w:val="24"/>
        </w:rPr>
      </w:pPr>
      <w:r w:rsidRPr="00217AC1">
        <w:rPr>
          <w:rFonts w:ascii="Times New Roman" w:hAnsi="Times New Roman" w:cs="Times New Roman"/>
          <w:szCs w:val="22"/>
        </w:rPr>
        <w:t xml:space="preserve">Name of Work                 : </w:t>
      </w:r>
      <w:r w:rsidR="001E5F11">
        <w:rPr>
          <w:bCs/>
          <w:sz w:val="24"/>
          <w:szCs w:val="24"/>
        </w:rPr>
        <w:t xml:space="preserve">Repair/reinforcement of deteriorated weld joint of the flange necks </w:t>
      </w:r>
    </w:p>
    <w:p w:rsidR="00042288" w:rsidRPr="00042288" w:rsidRDefault="001E5F11" w:rsidP="008E7F4D">
      <w:pPr>
        <w:spacing w:after="0" w:line="240" w:lineRule="auto"/>
        <w:ind w:left="720" w:hanging="720"/>
        <w:jc w:val="both"/>
        <w:rPr>
          <w:rFonts w:ascii="Times New Roman" w:hAnsi="Times New Roman" w:cs="Times New Roman"/>
          <w:bCs/>
          <w:sz w:val="24"/>
          <w:szCs w:val="24"/>
        </w:rPr>
      </w:pPr>
      <w:r>
        <w:rPr>
          <w:bCs/>
          <w:sz w:val="24"/>
          <w:szCs w:val="24"/>
        </w:rPr>
        <w:t xml:space="preserve">                                           </w:t>
      </w:r>
      <w:proofErr w:type="gramStart"/>
      <w:r>
        <w:rPr>
          <w:bCs/>
          <w:sz w:val="24"/>
          <w:szCs w:val="24"/>
        </w:rPr>
        <w:t>of</w:t>
      </w:r>
      <w:proofErr w:type="gramEnd"/>
      <w:r>
        <w:rPr>
          <w:bCs/>
          <w:sz w:val="24"/>
          <w:szCs w:val="24"/>
        </w:rPr>
        <w:t xml:space="preserve"> U/S &amp; D/S flanges of steam flow recorder (FR-5) </w:t>
      </w:r>
      <w:r w:rsidRPr="00042288">
        <w:rPr>
          <w:bCs/>
          <w:sz w:val="24"/>
          <w:szCs w:val="24"/>
        </w:rPr>
        <w:t>in Urea –III plant</w:t>
      </w:r>
      <w:r w:rsidR="00042288" w:rsidRPr="00042288">
        <w:rPr>
          <w:rFonts w:ascii="Times New Roman" w:hAnsi="Times New Roman" w:cs="Times New Roman"/>
          <w:bCs/>
          <w:sz w:val="24"/>
          <w:szCs w:val="24"/>
        </w:rPr>
        <w:t>.</w:t>
      </w:r>
    </w:p>
    <w:p w:rsidR="00217AC1" w:rsidRPr="00217AC1" w:rsidRDefault="008C0E8F" w:rsidP="00BE5E0B">
      <w:pPr>
        <w:spacing w:after="0" w:line="240" w:lineRule="auto"/>
        <w:ind w:left="2430" w:hanging="2430"/>
        <w:jc w:val="both"/>
        <w:rPr>
          <w:rFonts w:ascii="Times New Roman" w:hAnsi="Times New Roman" w:cs="Times New Roman"/>
          <w:szCs w:val="22"/>
        </w:rPr>
      </w:pPr>
      <w:r>
        <w:rPr>
          <w:sz w:val="24"/>
          <w:szCs w:val="24"/>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1E5F11" w:rsidRPr="001E5F11" w:rsidRDefault="0057216F" w:rsidP="008E7F4D">
      <w:pPr>
        <w:pStyle w:val="ListParagraph"/>
        <w:numPr>
          <w:ilvl w:val="0"/>
          <w:numId w:val="7"/>
        </w:numPr>
        <w:tabs>
          <w:tab w:val="left" w:pos="284"/>
        </w:tabs>
        <w:spacing w:after="0" w:line="240" w:lineRule="auto"/>
        <w:ind w:left="0" w:firstLine="0"/>
        <w:jc w:val="both"/>
        <w:rPr>
          <w:bCs/>
          <w:sz w:val="24"/>
          <w:szCs w:val="24"/>
        </w:rPr>
      </w:pPr>
      <w:r w:rsidRPr="001E5F11">
        <w:rPr>
          <w:rFonts w:ascii="Times New Roman" w:hAnsi="Times New Roman" w:cs="Times New Roman"/>
          <w:szCs w:val="22"/>
        </w:rPr>
        <w:t>Gen</w:t>
      </w:r>
      <w:r w:rsidR="00217AC1" w:rsidRPr="001E5F11">
        <w:rPr>
          <w:rFonts w:ascii="Times New Roman" w:hAnsi="Times New Roman" w:cs="Times New Roman"/>
          <w:szCs w:val="22"/>
        </w:rPr>
        <w:t xml:space="preserve">eral Description of the </w:t>
      </w:r>
      <w:r w:rsidR="002747C5" w:rsidRPr="001E5F11">
        <w:rPr>
          <w:rFonts w:ascii="Times New Roman" w:hAnsi="Times New Roman" w:cs="Times New Roman"/>
          <w:szCs w:val="22"/>
        </w:rPr>
        <w:t>work:</w:t>
      </w:r>
      <w:r w:rsidR="00217AC1" w:rsidRPr="001E5F11">
        <w:rPr>
          <w:rFonts w:ascii="Times New Roman" w:hAnsi="Times New Roman" w:cs="Times New Roman"/>
          <w:szCs w:val="22"/>
        </w:rPr>
        <w:t xml:space="preserve"> </w:t>
      </w:r>
      <w:r w:rsidR="001E5F11" w:rsidRPr="001E5F11">
        <w:rPr>
          <w:bCs/>
          <w:sz w:val="24"/>
          <w:szCs w:val="24"/>
        </w:rPr>
        <w:t xml:space="preserve">Repair/reinforcement of deteriorated weld joint of the </w:t>
      </w:r>
    </w:p>
    <w:p w:rsidR="001E5F11" w:rsidRDefault="001E5F11" w:rsidP="008E7F4D">
      <w:pPr>
        <w:spacing w:after="0" w:line="240" w:lineRule="auto"/>
        <w:ind w:left="360"/>
        <w:jc w:val="both"/>
        <w:rPr>
          <w:bCs/>
          <w:sz w:val="24"/>
          <w:szCs w:val="24"/>
        </w:rPr>
      </w:pPr>
      <w:r>
        <w:rPr>
          <w:bCs/>
          <w:sz w:val="24"/>
          <w:szCs w:val="24"/>
        </w:rPr>
        <w:t xml:space="preserve">                                                      </w:t>
      </w:r>
      <w:proofErr w:type="gramStart"/>
      <w:r w:rsidRPr="001E5F11">
        <w:rPr>
          <w:bCs/>
          <w:sz w:val="24"/>
          <w:szCs w:val="24"/>
        </w:rPr>
        <w:t>flange</w:t>
      </w:r>
      <w:proofErr w:type="gramEnd"/>
      <w:r w:rsidRPr="001E5F11">
        <w:rPr>
          <w:bCs/>
          <w:sz w:val="24"/>
          <w:szCs w:val="24"/>
        </w:rPr>
        <w:t xml:space="preserve"> necks of U/S &amp; D/S flanges of steam flow </w:t>
      </w:r>
    </w:p>
    <w:p w:rsidR="00042288" w:rsidRPr="001E5F11" w:rsidRDefault="001E5F11" w:rsidP="008E7F4D">
      <w:pPr>
        <w:spacing w:after="0" w:line="240" w:lineRule="auto"/>
        <w:jc w:val="both"/>
        <w:rPr>
          <w:rFonts w:ascii="Times New Roman" w:hAnsi="Times New Roman" w:cs="Times New Roman"/>
          <w:bCs/>
          <w:sz w:val="24"/>
          <w:szCs w:val="24"/>
        </w:rPr>
      </w:pPr>
      <w:r>
        <w:rPr>
          <w:bCs/>
          <w:sz w:val="24"/>
          <w:szCs w:val="24"/>
        </w:rPr>
        <w:t xml:space="preserve">                                                             </w:t>
      </w:r>
      <w:proofErr w:type="gramStart"/>
      <w:r w:rsidRPr="001E5F11">
        <w:rPr>
          <w:bCs/>
          <w:sz w:val="24"/>
          <w:szCs w:val="24"/>
        </w:rPr>
        <w:t>recorder</w:t>
      </w:r>
      <w:proofErr w:type="gramEnd"/>
      <w:r w:rsidRPr="001E5F11">
        <w:rPr>
          <w:bCs/>
          <w:sz w:val="24"/>
          <w:szCs w:val="24"/>
        </w:rPr>
        <w:t xml:space="preserve"> (FR-5) in Urea –III plant</w:t>
      </w:r>
      <w:r w:rsidR="00042288" w:rsidRPr="001E5F11">
        <w:rPr>
          <w:rFonts w:ascii="Times New Roman" w:hAnsi="Times New Roman" w:cs="Times New Roman"/>
          <w:bCs/>
          <w:sz w:val="24"/>
          <w:szCs w:val="24"/>
        </w:rPr>
        <w:t>.</w:t>
      </w:r>
    </w:p>
    <w:p w:rsidR="0057216F" w:rsidRPr="00217AC1" w:rsidRDefault="0057216F" w:rsidP="008C0E8F">
      <w:pPr>
        <w:spacing w:after="0" w:line="240" w:lineRule="auto"/>
        <w:ind w:left="4050" w:hanging="4050"/>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8E7F4D">
        <w:rPr>
          <w:rFonts w:ascii="Times New Roman" w:hAnsi="Times New Roman" w:cs="Times New Roman"/>
          <w:szCs w:val="22"/>
        </w:rPr>
        <w:t>40</w:t>
      </w:r>
      <w:r w:rsidR="00042288">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042288">
        <w:rPr>
          <w:rFonts w:ascii="Times New Roman" w:hAnsi="Times New Roman" w:cs="Times New Roman"/>
          <w:szCs w:val="22"/>
        </w:rPr>
        <w:t>T</w:t>
      </w:r>
      <w:r w:rsidR="008E7F4D">
        <w:rPr>
          <w:rFonts w:ascii="Times New Roman" w:hAnsi="Times New Roman" w:cs="Times New Roman"/>
          <w:szCs w:val="22"/>
        </w:rPr>
        <w:t>wo</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C84A10">
        <w:rPr>
          <w:rFonts w:ascii="Times New Roman" w:hAnsi="Times New Roman" w:cs="Times New Roman"/>
          <w:szCs w:val="22"/>
        </w:rPr>
        <w:t xml:space="preserve">       </w:t>
      </w:r>
      <w:r w:rsidRPr="00217AC1">
        <w:rPr>
          <w:rFonts w:ascii="Times New Roman" w:hAnsi="Times New Roman" w:cs="Times New Roman"/>
          <w:szCs w:val="22"/>
        </w:rPr>
        <w:t xml:space="preserve">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proofErr w:type="gramStart"/>
      <w:r w:rsidR="008E7F4D">
        <w:rPr>
          <w:rFonts w:ascii="Times New Roman" w:hAnsi="Times New Roman" w:cs="Times New Roman"/>
          <w:szCs w:val="22"/>
        </w:rPr>
        <w:t>DGM</w:t>
      </w:r>
      <w:r w:rsidRPr="00217AC1">
        <w:rPr>
          <w:rFonts w:ascii="Times New Roman" w:hAnsi="Times New Roman" w:cs="Times New Roman"/>
          <w:szCs w:val="22"/>
        </w:rPr>
        <w:t>(</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w:t>
      </w:r>
      <w:r w:rsidR="00F02BC4">
        <w:rPr>
          <w:rFonts w:ascii="Times New Roman" w:hAnsi="Times New Roman" w:cs="Times New Roman"/>
          <w:szCs w:val="22"/>
        </w:rPr>
        <w:t>illed in and signed (Annexure-V)</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597E14" w:rsidRPr="00217AC1" w:rsidRDefault="00597E14" w:rsidP="0057216F">
      <w:pPr>
        <w:spacing w:after="0" w:line="240" w:lineRule="auto"/>
        <w:ind w:left="1260"/>
        <w:jc w:val="both"/>
        <w:rPr>
          <w:rFonts w:ascii="Times New Roman" w:hAnsi="Times New Roman" w:cs="Times New Roman"/>
          <w:szCs w:val="22"/>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042288">
      <w:pPr>
        <w:spacing w:after="0" w:line="48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8E7F4D">
        <w:rPr>
          <w:rFonts w:ascii="Times New Roman" w:hAnsi="Times New Roman" w:cs="Times New Roman"/>
          <w:sz w:val="24"/>
          <w:szCs w:val="24"/>
        </w:rPr>
        <w:t>9</w:t>
      </w:r>
      <w:r w:rsidR="001D29B0">
        <w:rPr>
          <w:rFonts w:ascii="Times New Roman" w:hAnsi="Times New Roman" w:cs="Times New Roman"/>
          <w:sz w:val="24"/>
          <w:szCs w:val="24"/>
        </w:rPr>
        <w:t>/</w:t>
      </w:r>
      <w:r w:rsidR="008E7F4D">
        <w:rPr>
          <w:rFonts w:ascii="Times New Roman" w:hAnsi="Times New Roman" w:cs="Times New Roman"/>
          <w:sz w:val="24"/>
          <w:szCs w:val="24"/>
        </w:rPr>
        <w:t>Cont-149/</w:t>
      </w:r>
      <w:r w:rsidR="00E526F8">
        <w:rPr>
          <w:rFonts w:ascii="Times New Roman" w:hAnsi="Times New Roman" w:cs="Times New Roman"/>
          <w:sz w:val="24"/>
          <w:szCs w:val="24"/>
        </w:rPr>
        <w:t>5582</w:t>
      </w:r>
      <w:r w:rsidRPr="0057216F">
        <w:rPr>
          <w:rFonts w:ascii="Times New Roman" w:hAnsi="Times New Roman" w:cs="Times New Roman"/>
          <w:sz w:val="24"/>
          <w:szCs w:val="24"/>
        </w:rPr>
        <w:t xml:space="preserve"> </w:t>
      </w:r>
      <w:r w:rsidR="00C84A10">
        <w:rPr>
          <w:rFonts w:ascii="Times New Roman" w:hAnsi="Times New Roman" w:cs="Times New Roman"/>
          <w:sz w:val="24"/>
          <w:szCs w:val="24"/>
        </w:rPr>
        <w:t xml:space="preserve">                    </w:t>
      </w:r>
      <w:r w:rsidR="008E7F4D">
        <w:rPr>
          <w:rFonts w:ascii="Times New Roman" w:hAnsi="Times New Roman" w:cs="Times New Roman"/>
          <w:sz w:val="24"/>
          <w:szCs w:val="24"/>
        </w:rPr>
        <w:t xml:space="preserve">                    </w:t>
      </w:r>
      <w:r w:rsidR="00C84A10">
        <w:rPr>
          <w:rFonts w:ascii="Times New Roman" w:hAnsi="Times New Roman" w:cs="Times New Roman"/>
          <w:sz w:val="24"/>
          <w:szCs w:val="24"/>
        </w:rPr>
        <w:t xml:space="preserve">  Date: </w:t>
      </w:r>
      <w:r w:rsidR="008E7F4D">
        <w:rPr>
          <w:rFonts w:ascii="Times New Roman" w:hAnsi="Times New Roman" w:cs="Times New Roman"/>
          <w:sz w:val="24"/>
          <w:szCs w:val="24"/>
        </w:rPr>
        <w:t>2</w:t>
      </w:r>
      <w:r w:rsidR="00B60995">
        <w:rPr>
          <w:rFonts w:ascii="Times New Roman" w:hAnsi="Times New Roman" w:cs="Times New Roman"/>
          <w:sz w:val="24"/>
          <w:szCs w:val="24"/>
        </w:rPr>
        <w:t>1</w:t>
      </w:r>
      <w:r w:rsidRPr="0057216F">
        <w:rPr>
          <w:rFonts w:ascii="Times New Roman" w:hAnsi="Times New Roman" w:cs="Times New Roman"/>
          <w:sz w:val="24"/>
          <w:szCs w:val="24"/>
        </w:rPr>
        <w:t>/</w:t>
      </w:r>
      <w:r w:rsidR="00B60995">
        <w:rPr>
          <w:rFonts w:ascii="Times New Roman" w:hAnsi="Times New Roman" w:cs="Times New Roman"/>
          <w:sz w:val="24"/>
          <w:szCs w:val="24"/>
        </w:rPr>
        <w:t>0</w:t>
      </w:r>
      <w:r w:rsidR="008E7F4D">
        <w:rPr>
          <w:rFonts w:ascii="Times New Roman" w:hAnsi="Times New Roman" w:cs="Times New Roman"/>
          <w:sz w:val="24"/>
          <w:szCs w:val="24"/>
        </w:rPr>
        <w:t>6</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8E7F4D">
        <w:rPr>
          <w:rFonts w:ascii="Times New Roman" w:hAnsi="Times New Roman" w:cs="Times New Roman"/>
          <w:sz w:val="24"/>
          <w:szCs w:val="24"/>
        </w:rPr>
        <w:t>9</w:t>
      </w: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8C0E8F">
        <w:rPr>
          <w:rFonts w:ascii="Times New Roman" w:hAnsi="Times New Roman" w:cs="Times New Roman"/>
          <w:sz w:val="24"/>
          <w:szCs w:val="24"/>
        </w:rPr>
        <w:t xml:space="preserve">mechanical jobs involving </w:t>
      </w:r>
      <w:r w:rsidR="00C84A10">
        <w:rPr>
          <w:rFonts w:ascii="Times New Roman" w:hAnsi="Times New Roman" w:cs="Times New Roman"/>
          <w:sz w:val="24"/>
          <w:szCs w:val="24"/>
        </w:rPr>
        <w:t xml:space="preserve">cutting &amp; welding jobs of pipelines, </w:t>
      </w:r>
      <w:r w:rsidR="008C0E8F">
        <w:rPr>
          <w:rFonts w:ascii="Times New Roman" w:hAnsi="Times New Roman" w:cs="Times New Roman"/>
          <w:sz w:val="24"/>
          <w:szCs w:val="24"/>
        </w:rPr>
        <w:t>opening &amp; box up of big flanges, leakage rectification jobs by replacement of gaskets or welding as required etc.</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r w:rsidR="00A72A13">
        <w:rPr>
          <w:rFonts w:ascii="Times New Roman" w:hAnsi="Times New Roman" w:cs="Times New Roman"/>
          <w:sz w:val="24"/>
          <w:szCs w:val="24"/>
        </w:rPr>
        <w:t>.</w:t>
      </w:r>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C84A10" w:rsidRDefault="00C84A10" w:rsidP="00C84A1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Scope of work shall include but shall not be limited to the following for completion of jobs in all respects:-</w:t>
      </w:r>
    </w:p>
    <w:p w:rsidR="00EC2BD6" w:rsidRDefault="002579D3"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7F4D">
        <w:rPr>
          <w:rFonts w:ascii="Times New Roman" w:hAnsi="Times New Roman" w:cs="Times New Roman"/>
          <w:sz w:val="24"/>
          <w:szCs w:val="24"/>
        </w:rPr>
        <w:t>Proper cleaning of the deteriorated weld joints, visual inspection &amp; DP test</w:t>
      </w:r>
      <w:r w:rsidR="001E7303">
        <w:rPr>
          <w:rFonts w:ascii="Times New Roman" w:hAnsi="Times New Roman" w:cs="Times New Roman"/>
          <w:sz w:val="24"/>
          <w:szCs w:val="24"/>
        </w:rPr>
        <w:t>.</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Grinding</w:t>
      </w:r>
      <w:r w:rsidR="00410A84">
        <w:rPr>
          <w:rFonts w:ascii="Times New Roman" w:hAnsi="Times New Roman" w:cs="Times New Roman"/>
          <w:sz w:val="24"/>
          <w:szCs w:val="24"/>
        </w:rPr>
        <w:t xml:space="preserve"> and edge preparation</w:t>
      </w:r>
      <w:r>
        <w:rPr>
          <w:rFonts w:ascii="Times New Roman" w:hAnsi="Times New Roman" w:cs="Times New Roman"/>
          <w:sz w:val="24"/>
          <w:szCs w:val="24"/>
        </w:rPr>
        <w:t xml:space="preserve"> as required under supervision of Engineer- in – Charge.</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Root run by TIG welding.</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Checking of root run by DP test.</w:t>
      </w:r>
    </w:p>
    <w:p w:rsidR="008E7F4D" w:rsidRPr="002579D3"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Final build up by arc welding up to desired level. </w:t>
      </w:r>
    </w:p>
    <w:p w:rsidR="008C0E8F" w:rsidRPr="002579D3" w:rsidRDefault="002579D3" w:rsidP="00410A84">
      <w:pPr>
        <w:pStyle w:val="BodyTextIndent2"/>
        <w:tabs>
          <w:tab w:val="center" w:pos="360"/>
          <w:tab w:val="left" w:pos="450"/>
          <w:tab w:val="left" w:pos="630"/>
          <w:tab w:val="left" w:pos="6210"/>
        </w:tabs>
        <w:spacing w:after="0" w:line="240" w:lineRule="auto"/>
        <w:ind w:left="630" w:hanging="630"/>
        <w:jc w:val="both"/>
        <w:rPr>
          <w:rFonts w:ascii="Times New Roman" w:hAnsi="Times New Roman" w:cs="Times New Roman"/>
          <w:sz w:val="24"/>
          <w:szCs w:val="24"/>
        </w:rPr>
      </w:pPr>
      <w:r w:rsidRPr="002579D3">
        <w:rPr>
          <w:rFonts w:ascii="Times New Roman" w:hAnsi="Times New Roman" w:cs="Times New Roman"/>
          <w:sz w:val="24"/>
          <w:szCs w:val="24"/>
        </w:rPr>
        <w:t>2.0</w:t>
      </w:r>
      <w:r w:rsidR="00410A84">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sidR="00410A84">
        <w:rPr>
          <w:rFonts w:ascii="Times New Roman" w:hAnsi="Times New Roman" w:cs="Times New Roman"/>
          <w:sz w:val="24"/>
          <w:szCs w:val="24"/>
        </w:rPr>
        <w:t xml:space="preserve">All </w:t>
      </w:r>
      <w:r w:rsidR="008C0E8F" w:rsidRPr="002579D3">
        <w:rPr>
          <w:rFonts w:ascii="Times New Roman" w:hAnsi="Times New Roman" w:cs="Times New Roman"/>
          <w:sz w:val="24"/>
          <w:szCs w:val="24"/>
        </w:rPr>
        <w:t>Tool Tackles</w:t>
      </w:r>
      <w:r w:rsidR="00410A84">
        <w:rPr>
          <w:rFonts w:ascii="Times New Roman" w:hAnsi="Times New Roman" w:cs="Times New Roman"/>
          <w:sz w:val="24"/>
          <w:szCs w:val="24"/>
        </w:rPr>
        <w:t>&amp;</w:t>
      </w:r>
      <w:r w:rsidR="008C0E8F" w:rsidRPr="002579D3">
        <w:rPr>
          <w:rFonts w:ascii="Times New Roman" w:hAnsi="Times New Roman" w:cs="Times New Roman"/>
          <w:sz w:val="24"/>
          <w:szCs w:val="24"/>
        </w:rPr>
        <w:t xml:space="preserve"> Consumables whatsoever are required for carrying out the job shall be arranged by the contractors at their own cost.</w:t>
      </w:r>
    </w:p>
    <w:p w:rsidR="008C0E8F" w:rsidRDefault="002579D3" w:rsidP="00410A84">
      <w:pPr>
        <w:pStyle w:val="BodyTextIndent2"/>
        <w:tabs>
          <w:tab w:val="center" w:pos="360"/>
          <w:tab w:val="left" w:pos="450"/>
          <w:tab w:val="left" w:pos="630"/>
          <w:tab w:val="left" w:pos="6210"/>
        </w:tabs>
        <w:spacing w:after="0" w:line="240" w:lineRule="auto"/>
        <w:ind w:left="630" w:hanging="630"/>
        <w:jc w:val="both"/>
        <w:rPr>
          <w:rFonts w:ascii="Times New Roman" w:hAnsi="Times New Roman" w:cs="Times New Roman"/>
          <w:sz w:val="24"/>
          <w:szCs w:val="24"/>
        </w:rPr>
      </w:pPr>
      <w:r w:rsidRPr="002579D3">
        <w:rPr>
          <w:rFonts w:ascii="Times New Roman" w:hAnsi="Times New Roman" w:cs="Times New Roman"/>
          <w:sz w:val="24"/>
          <w:szCs w:val="24"/>
        </w:rPr>
        <w:t>2.0</w:t>
      </w:r>
      <w:r w:rsidR="00410A84">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sidR="008C0E8F" w:rsidRPr="002579D3">
        <w:rPr>
          <w:rFonts w:ascii="Times New Roman" w:hAnsi="Times New Roman" w:cs="Times New Roman"/>
          <w:sz w:val="24"/>
          <w:szCs w:val="24"/>
        </w:rPr>
        <w:t>Mobilization &amp; demobilization of the required manpower will be in the scope of the party.</w:t>
      </w:r>
    </w:p>
    <w:p w:rsidR="00410A84" w:rsidRPr="002579D3" w:rsidRDefault="00410A84" w:rsidP="00410A84">
      <w:pPr>
        <w:pStyle w:val="BodyTextIndent2"/>
        <w:tabs>
          <w:tab w:val="center" w:pos="360"/>
          <w:tab w:val="left" w:pos="450"/>
          <w:tab w:val="left" w:pos="630"/>
          <w:tab w:val="left" w:pos="6210"/>
        </w:tabs>
        <w:spacing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2.08</w:t>
      </w:r>
      <w:r>
        <w:rPr>
          <w:rFonts w:ascii="Times New Roman" w:hAnsi="Times New Roman" w:cs="Times New Roman"/>
          <w:sz w:val="24"/>
          <w:szCs w:val="24"/>
        </w:rPr>
        <w:tab/>
      </w:r>
      <w:r>
        <w:rPr>
          <w:rFonts w:ascii="Times New Roman" w:hAnsi="Times New Roman" w:cs="Times New Roman"/>
          <w:sz w:val="24"/>
          <w:szCs w:val="24"/>
        </w:rPr>
        <w:tab/>
        <w:t>Site Clearance.</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the undersigned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2579D3" w:rsidP="00CE73E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5</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6</w:t>
      </w:r>
      <w:r w:rsidRPr="0057216F">
        <w:rPr>
          <w:rFonts w:ascii="Times New Roman" w:hAnsi="Times New Roman" w:cs="Times New Roman"/>
          <w:sz w:val="24"/>
          <w:szCs w:val="24"/>
        </w:rPr>
        <w:tab/>
      </w:r>
      <w:r w:rsidR="003A338D">
        <w:rPr>
          <w:rFonts w:ascii="Times New Roman" w:hAnsi="Times New Roman" w:cs="Times New Roman"/>
          <w:sz w:val="24"/>
          <w:szCs w:val="24"/>
        </w:rPr>
        <w:t xml:space="preserve">Necessary </w:t>
      </w:r>
      <w:r w:rsidR="002579D3">
        <w:rPr>
          <w:rFonts w:ascii="Times New Roman" w:hAnsi="Times New Roman" w:cs="Times New Roman"/>
          <w:sz w:val="24"/>
          <w:szCs w:val="24"/>
        </w:rPr>
        <w:t>gaskets</w:t>
      </w:r>
      <w:r w:rsidR="003A338D">
        <w:rPr>
          <w:rFonts w:ascii="Times New Roman" w:hAnsi="Times New Roman" w:cs="Times New Roman"/>
          <w:sz w:val="24"/>
          <w:szCs w:val="24"/>
        </w:rPr>
        <w:t xml:space="preserve"> will be provided by BVFCL</w:t>
      </w:r>
      <w:r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7</w:t>
      </w:r>
      <w:r w:rsidRPr="0057216F">
        <w:rPr>
          <w:rFonts w:ascii="Times New Roman" w:hAnsi="Times New Roman" w:cs="Times New Roman"/>
          <w:sz w:val="24"/>
          <w:szCs w:val="24"/>
        </w:rPr>
        <w:tab/>
        <w:t>The Contractor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8</w:t>
      </w:r>
      <w:r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4.01 </w:t>
      </w:r>
      <w:r w:rsidRPr="0057216F">
        <w:rPr>
          <w:rFonts w:ascii="Times New Roman" w:hAnsi="Times New Roman" w:cs="Times New Roman"/>
          <w:sz w:val="24"/>
          <w:szCs w:val="24"/>
        </w:rPr>
        <w:tab/>
        <w:t xml:space="preserve">90% payment will be released on successful completion of work </w:t>
      </w:r>
      <w:r w:rsidR="00410A84">
        <w:rPr>
          <w:rFonts w:ascii="Times New Roman" w:hAnsi="Times New Roman" w:cs="Times New Roman"/>
          <w:sz w:val="24"/>
          <w:szCs w:val="24"/>
        </w:rPr>
        <w:t>within 30 days of</w:t>
      </w:r>
      <w:r w:rsidRPr="0057216F">
        <w:rPr>
          <w:rFonts w:ascii="Times New Roman" w:hAnsi="Times New Roman" w:cs="Times New Roman"/>
          <w:sz w:val="24"/>
          <w:szCs w:val="24"/>
        </w:rPr>
        <w:t xml:space="preserve"> submission of Bill duly certified by the Engineer – 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r>
      <w:r w:rsidR="00410A84">
        <w:rPr>
          <w:rFonts w:ascii="Times New Roman" w:hAnsi="Times New Roman" w:cs="Times New Roman"/>
          <w:sz w:val="24"/>
          <w:szCs w:val="24"/>
        </w:rPr>
        <w:t>GST</w:t>
      </w:r>
      <w:r w:rsidRPr="0057216F">
        <w:rPr>
          <w:rFonts w:ascii="Times New Roman" w:hAnsi="Times New Roman" w:cs="Times New Roman"/>
          <w:sz w:val="24"/>
          <w:szCs w:val="24"/>
        </w:rPr>
        <w:t xml:space="preserve"> at the applicable rate shall be paid to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 authority.</w:t>
      </w:r>
    </w:p>
    <w:p w:rsidR="0057216F" w:rsidRPr="0057216F" w:rsidRDefault="0057216F" w:rsidP="005B3F9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 xml:space="preserve">Income tax </w:t>
      </w:r>
      <w:r w:rsidR="005B3F99">
        <w:rPr>
          <w:rFonts w:ascii="Times New Roman" w:hAnsi="Times New Roman" w:cs="Times New Roman"/>
          <w:sz w:val="24"/>
          <w:szCs w:val="24"/>
        </w:rPr>
        <w:t xml:space="preserve">and other statutory deduction </w:t>
      </w:r>
      <w:r w:rsidRPr="0057216F">
        <w:rPr>
          <w:rFonts w:ascii="Times New Roman" w:hAnsi="Times New Roman" w:cs="Times New Roman"/>
          <w:sz w:val="24"/>
          <w:szCs w:val="24"/>
        </w:rPr>
        <w:t xml:space="preserve">at the prevailing rate shall be </w:t>
      </w:r>
      <w:r w:rsidR="005B3F99">
        <w:rPr>
          <w:rFonts w:ascii="Times New Roman" w:hAnsi="Times New Roman" w:cs="Times New Roman"/>
          <w:sz w:val="24"/>
          <w:szCs w:val="24"/>
        </w:rPr>
        <w:t>made</w:t>
      </w:r>
      <w:r w:rsidRPr="0057216F">
        <w:rPr>
          <w:rFonts w:ascii="Times New Roman" w:hAnsi="Times New Roman" w:cs="Times New Roman"/>
          <w:sz w:val="24"/>
          <w:szCs w:val="24"/>
        </w:rPr>
        <w:t xml:space="preserve">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BVFCL terms &amp; conditions contained in NIT document</w:t>
      </w:r>
      <w:r w:rsidR="00F24BC1">
        <w:rPr>
          <w:rFonts w:ascii="Times New Roman" w:hAnsi="Times New Roman" w:cs="Times New Roman"/>
          <w:sz w:val="24"/>
          <w:szCs w:val="24"/>
        </w:rPr>
        <w:t xml:space="preserve"> and GDCC</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94041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5B3F99">
        <w:rPr>
          <w:rFonts w:ascii="Times New Roman" w:hAnsi="Times New Roman" w:cs="Times New Roman"/>
          <w:sz w:val="24"/>
          <w:szCs w:val="24"/>
        </w:rPr>
        <w:t>2</w:t>
      </w:r>
      <w:r w:rsidR="003A338D">
        <w:rPr>
          <w:rFonts w:ascii="Times New Roman" w:hAnsi="Times New Roman" w:cs="Times New Roman"/>
          <w:sz w:val="24"/>
          <w:szCs w:val="24"/>
        </w:rPr>
        <w:t xml:space="preserve"> (</w:t>
      </w:r>
      <w:r w:rsidR="0094041B">
        <w:rPr>
          <w:rFonts w:ascii="Times New Roman" w:hAnsi="Times New Roman" w:cs="Times New Roman"/>
          <w:sz w:val="24"/>
          <w:szCs w:val="24"/>
        </w:rPr>
        <w:t>t</w:t>
      </w:r>
      <w:r w:rsidR="005B3F99">
        <w:rPr>
          <w:rFonts w:ascii="Times New Roman" w:hAnsi="Times New Roman" w:cs="Times New Roman"/>
          <w:sz w:val="24"/>
          <w:szCs w:val="24"/>
        </w:rPr>
        <w:t>wo</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w:t>
      </w:r>
      <w:r w:rsidR="0094041B">
        <w:rPr>
          <w:rFonts w:ascii="Times New Roman" w:hAnsi="Times New Roman" w:cs="Times New Roman"/>
          <w:sz w:val="24"/>
          <w:szCs w:val="24"/>
        </w:rPr>
        <w:t xml:space="preserve"> </w:t>
      </w:r>
      <w:r w:rsidR="0057216F" w:rsidRPr="0057216F">
        <w:rPr>
          <w:rFonts w:ascii="Times New Roman" w:hAnsi="Times New Roman" w:cs="Times New Roman"/>
          <w:sz w:val="24"/>
          <w:szCs w:val="24"/>
        </w:rPr>
        <w:t>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A72A13">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w:t>
      </w:r>
      <w:r w:rsidR="0057216F" w:rsidRPr="0057216F">
        <w:rPr>
          <w:rFonts w:ascii="Times New Roman" w:hAnsi="Times New Roman" w:cs="Times New Roman"/>
          <w:sz w:val="24"/>
          <w:szCs w:val="24"/>
        </w:rPr>
        <w:tab/>
        <w:t xml:space="preserve">entirely responsible for proper workmanship and shall not be relieved of the obligation in this </w:t>
      </w:r>
      <w:r w:rsidR="0057216F" w:rsidRPr="0057216F">
        <w:rPr>
          <w:rFonts w:ascii="Times New Roman" w:hAnsi="Times New Roman" w:cs="Times New Roman"/>
          <w:sz w:val="24"/>
          <w:szCs w:val="24"/>
        </w:rPr>
        <w:tab/>
        <w:t xml:space="preserve">regard just because no objection was raised </w:t>
      </w:r>
      <w:r w:rsidR="0057216F" w:rsidRPr="0057216F">
        <w:rPr>
          <w:rFonts w:ascii="Times New Roman" w:hAnsi="Times New Roman" w:cs="Times New Roman"/>
          <w:sz w:val="24"/>
          <w:szCs w:val="24"/>
        </w:rPr>
        <w:tab/>
        <w:t>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P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w:t>
      </w:r>
      <w:r w:rsidR="002579D3">
        <w:rPr>
          <w:rFonts w:ascii="Times New Roman" w:hAnsi="Times New Roman" w:cs="Times New Roman"/>
          <w:sz w:val="24"/>
          <w:szCs w:val="24"/>
        </w:rPr>
        <w:t>0</w:t>
      </w:r>
      <w:r>
        <w:rPr>
          <w:rFonts w:ascii="Times New Roman" w:hAnsi="Times New Roman" w:cs="Times New Roman"/>
          <w:sz w:val="24"/>
          <w:szCs w:val="24"/>
        </w:rPr>
        <w:t>.00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F24BC1" w:rsidRPr="0051657A" w:rsidRDefault="00F24BC1" w:rsidP="00F24BC1">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w:t>
      </w:r>
      <w:r w:rsidRPr="0051657A">
        <w:rPr>
          <w:rFonts w:ascii="Times New Roman" w:hAnsi="Times New Roman" w:cs="Times New Roman"/>
          <w:color w:val="000000"/>
          <w:sz w:val="24"/>
          <w:szCs w:val="24"/>
        </w:rPr>
        <w:lastRenderedPageBreak/>
        <w:t>Under such case, authority to appoint Arbitrator(s) shall be the ‘International Centre for Alternative Dispute Resolution’.</w:t>
      </w:r>
    </w:p>
    <w:p w:rsidR="00F24BC1" w:rsidRPr="0051657A" w:rsidRDefault="00F24BC1" w:rsidP="00F24BC1">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D71FDA" w:rsidRDefault="00F24BC1" w:rsidP="00F24BC1">
      <w:pPr>
        <w:spacing w:before="120" w:line="240" w:lineRule="auto"/>
        <w:ind w:left="600" w:hanging="33"/>
        <w:jc w:val="both"/>
        <w:rPr>
          <w:rFonts w:ascii="Times New Roman" w:hAnsi="Times New Roman" w:cs="Times New Roman"/>
          <w:sz w:val="24"/>
          <w:szCs w:val="24"/>
        </w:rPr>
      </w:pPr>
      <w:r w:rsidRPr="0051657A">
        <w:rPr>
          <w:rFonts w:ascii="Times New Roman" w:hAnsi="Times New Roman" w:cs="Times New Roman"/>
          <w:color w:val="000000"/>
          <w:sz w:val="24"/>
          <w:szCs w:val="24"/>
        </w:rPr>
        <w:t>Both the parties shall continue to fulfill their respective obligations under the contract during the Arbitration proceedings.</w:t>
      </w:r>
    </w:p>
    <w:p w:rsidR="008C0E8F" w:rsidRDefault="008C0E8F" w:rsidP="002579D3">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11.00</w:t>
      </w:r>
      <w:r>
        <w:rPr>
          <w:rFonts w:ascii="Times New Roman" w:hAnsi="Times New Roman" w:cs="Times New Roman"/>
          <w:sz w:val="24"/>
          <w:szCs w:val="24"/>
        </w:rPr>
        <w:tab/>
        <w:t xml:space="preserve">BVFCL is committed </w:t>
      </w:r>
      <w:r w:rsidR="002579D3">
        <w:rPr>
          <w:rFonts w:ascii="Times New Roman" w:hAnsi="Times New Roman" w:cs="Times New Roman"/>
          <w:sz w:val="24"/>
          <w:szCs w:val="24"/>
        </w:rPr>
        <w:t xml:space="preserve">to a corruption free work environment. “All the above purchases, services and commitments of BVFCL will be </w:t>
      </w:r>
      <w:proofErr w:type="spellStart"/>
      <w:r w:rsidR="002579D3">
        <w:rPr>
          <w:rFonts w:ascii="Times New Roman" w:hAnsi="Times New Roman" w:cs="Times New Roman"/>
          <w:sz w:val="24"/>
          <w:szCs w:val="24"/>
        </w:rPr>
        <w:t>honoured</w:t>
      </w:r>
      <w:proofErr w:type="spellEnd"/>
      <w:r w:rsidR="002579D3">
        <w:rPr>
          <w:rFonts w:ascii="Times New Roman" w:hAnsi="Times New Roman" w:cs="Times New Roman"/>
          <w:sz w:val="24"/>
          <w:szCs w:val="24"/>
        </w:rPr>
        <w:t xml:space="preserve"> without the citizen havi</w:t>
      </w:r>
      <w:r w:rsidR="00280F48">
        <w:rPr>
          <w:rFonts w:ascii="Times New Roman" w:hAnsi="Times New Roman" w:cs="Times New Roman"/>
          <w:sz w:val="24"/>
          <w:szCs w:val="24"/>
        </w:rPr>
        <w:t xml:space="preserve">ng to pay any bribe”. In case </w:t>
      </w:r>
      <w:r w:rsidR="002579D3">
        <w:rPr>
          <w:rFonts w:ascii="Times New Roman" w:hAnsi="Times New Roman" w:cs="Times New Roman"/>
          <w:sz w:val="24"/>
          <w:szCs w:val="24"/>
        </w:rPr>
        <w:t>any person demands any bribe, it is the du</w:t>
      </w:r>
      <w:r w:rsidR="00280F48">
        <w:rPr>
          <w:rFonts w:ascii="Times New Roman" w:hAnsi="Times New Roman" w:cs="Times New Roman"/>
          <w:sz w:val="24"/>
          <w:szCs w:val="24"/>
        </w:rPr>
        <w:t>t</w:t>
      </w:r>
      <w:r w:rsidR="002579D3">
        <w:rPr>
          <w:rFonts w:ascii="Times New Roman" w:hAnsi="Times New Roman" w:cs="Times New Roman"/>
          <w:sz w:val="24"/>
          <w:szCs w:val="24"/>
        </w:rPr>
        <w:t xml:space="preserve">y of the responsible citizen to inform the matter to the </w:t>
      </w:r>
      <w:r w:rsidR="005B3F99">
        <w:rPr>
          <w:rFonts w:ascii="Times New Roman" w:hAnsi="Times New Roman" w:cs="Times New Roman"/>
          <w:sz w:val="24"/>
          <w:szCs w:val="24"/>
        </w:rPr>
        <w:t xml:space="preserve">Sr. </w:t>
      </w:r>
      <w:r w:rsidR="002579D3">
        <w:rPr>
          <w:rFonts w:ascii="Times New Roman" w:hAnsi="Times New Roman" w:cs="Times New Roman"/>
          <w:sz w:val="24"/>
          <w:szCs w:val="24"/>
        </w:rPr>
        <w:t xml:space="preserve">Vigilance Officer, BVFCL, </w:t>
      </w:r>
      <w:proofErr w:type="spellStart"/>
      <w:r w:rsidR="002579D3">
        <w:rPr>
          <w:rFonts w:ascii="Times New Roman" w:hAnsi="Times New Roman" w:cs="Times New Roman"/>
          <w:sz w:val="24"/>
          <w:szCs w:val="24"/>
        </w:rPr>
        <w:t>Namrup</w:t>
      </w:r>
      <w:proofErr w:type="spellEnd"/>
      <w:r w:rsidR="002579D3">
        <w:rPr>
          <w:rFonts w:ascii="Times New Roman" w:hAnsi="Times New Roman" w:cs="Times New Roman"/>
          <w:sz w:val="24"/>
          <w:szCs w:val="24"/>
        </w:rPr>
        <w:t xml:space="preserve">, P.O. </w:t>
      </w:r>
      <w:proofErr w:type="spellStart"/>
      <w:r w:rsidR="002579D3">
        <w:rPr>
          <w:rFonts w:ascii="Times New Roman" w:hAnsi="Times New Roman" w:cs="Times New Roman"/>
          <w:sz w:val="24"/>
          <w:szCs w:val="24"/>
        </w:rPr>
        <w:t>Parbatpur</w:t>
      </w:r>
      <w:proofErr w:type="spellEnd"/>
      <w:r w:rsidR="002579D3">
        <w:rPr>
          <w:rFonts w:ascii="Times New Roman" w:hAnsi="Times New Roman" w:cs="Times New Roman"/>
          <w:sz w:val="24"/>
          <w:szCs w:val="24"/>
        </w:rPr>
        <w:t xml:space="preserve">, Dist. </w:t>
      </w:r>
      <w:proofErr w:type="spellStart"/>
      <w:r w:rsidR="002579D3">
        <w:rPr>
          <w:rFonts w:ascii="Times New Roman" w:hAnsi="Times New Roman" w:cs="Times New Roman"/>
          <w:sz w:val="24"/>
          <w:szCs w:val="24"/>
        </w:rPr>
        <w:t>Dibrugarh</w:t>
      </w:r>
      <w:proofErr w:type="spellEnd"/>
      <w:r w:rsidR="002579D3">
        <w:rPr>
          <w:rFonts w:ascii="Times New Roman" w:hAnsi="Times New Roman" w:cs="Times New Roman"/>
          <w:sz w:val="24"/>
          <w:szCs w:val="24"/>
        </w:rPr>
        <w:t>, Assam</w:t>
      </w:r>
      <w:r w:rsidR="00AE527C">
        <w:rPr>
          <w:rFonts w:ascii="Times New Roman" w:hAnsi="Times New Roman" w:cs="Times New Roman"/>
          <w:sz w:val="24"/>
          <w:szCs w:val="24"/>
        </w:rPr>
        <w:t>,</w:t>
      </w:r>
      <w:r w:rsidR="002579D3">
        <w:rPr>
          <w:rFonts w:ascii="Times New Roman" w:hAnsi="Times New Roman" w:cs="Times New Roman"/>
          <w:sz w:val="24"/>
          <w:szCs w:val="24"/>
        </w:rPr>
        <w:t xml:space="preserve">  PIN 786 623(Tel no. 0374- 2507092/0374 2507167)  </w:t>
      </w:r>
      <w:r>
        <w:rPr>
          <w:rFonts w:ascii="Times New Roman" w:hAnsi="Times New Roman" w:cs="Times New Roman"/>
          <w:sz w:val="24"/>
          <w:szCs w:val="24"/>
        </w:rPr>
        <w:t xml:space="preserve"> </w:t>
      </w:r>
    </w:p>
    <w:p w:rsidR="008C0E8F" w:rsidRPr="00D71FDA" w:rsidRDefault="008C0E8F" w:rsidP="00280F48">
      <w:pPr>
        <w:spacing w:after="0" w:line="240" w:lineRule="auto"/>
        <w:ind w:left="720" w:hanging="674"/>
        <w:jc w:val="both"/>
        <w:rPr>
          <w:rFonts w:ascii="Times New Roman" w:hAnsi="Times New Roman" w:cs="Times New Roman"/>
          <w:sz w:val="24"/>
          <w:szCs w:val="24"/>
        </w:rPr>
      </w:pPr>
      <w:r>
        <w:rPr>
          <w:rFonts w:ascii="Times New Roman" w:hAnsi="Times New Roman" w:cs="Times New Roman"/>
          <w:sz w:val="24"/>
          <w:szCs w:val="24"/>
        </w:rPr>
        <w:t>12.00</w:t>
      </w:r>
      <w:r w:rsidR="002579D3">
        <w:rPr>
          <w:rFonts w:ascii="Times New Roman" w:hAnsi="Times New Roman" w:cs="Times New Roman"/>
          <w:sz w:val="24"/>
          <w:szCs w:val="24"/>
        </w:rPr>
        <w:t xml:space="preserve"> </w:t>
      </w:r>
      <w:r>
        <w:rPr>
          <w:rFonts w:ascii="Times New Roman" w:hAnsi="Times New Roman" w:cs="Times New Roman"/>
          <w:sz w:val="24"/>
          <w:szCs w:val="24"/>
        </w:rPr>
        <w:t>The bidders can ask the bidding conditions, if required.</w:t>
      </w:r>
      <w:r w:rsidR="007531B5">
        <w:rPr>
          <w:rFonts w:ascii="Times New Roman" w:hAnsi="Times New Roman" w:cs="Times New Roman"/>
          <w:sz w:val="24"/>
          <w:szCs w:val="24"/>
        </w:rPr>
        <w:t xml:space="preserve"> Also, they may seek information regarding rejection of their bid as the case may be,</w:t>
      </w:r>
      <w:r>
        <w:rPr>
          <w:rFonts w:ascii="Times New Roman" w:hAnsi="Times New Roman" w:cs="Times New Roman"/>
          <w:sz w:val="24"/>
          <w:szCs w:val="24"/>
        </w:rPr>
        <w:t xml:space="preserve"> </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D73BED">
        <w:rPr>
          <w:rFonts w:ascii="Times New Roman" w:hAnsi="Times New Roman" w:cs="Times New Roman"/>
          <w:sz w:val="24"/>
          <w:szCs w:val="24"/>
        </w:rPr>
        <w:t>3</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D73BED">
        <w:rPr>
          <w:rFonts w:ascii="Times New Roman" w:hAnsi="Times New Roman" w:cs="Times New Roman"/>
          <w:sz w:val="24"/>
          <w:szCs w:val="24"/>
        </w:rPr>
        <w:t>3</w:t>
      </w:r>
      <w:r w:rsidRPr="0057216F">
        <w:rPr>
          <w:rFonts w:ascii="Times New Roman" w:hAnsi="Times New Roman" w:cs="Times New Roman"/>
          <w:sz w:val="24"/>
          <w:szCs w:val="24"/>
        </w:rPr>
        <w:t xml:space="preserve">.01 All the terms &amp; conditions mentioned here in shall form the part of the contract and be </w:t>
      </w:r>
      <w:r w:rsidRPr="0057216F">
        <w:rPr>
          <w:rFonts w:ascii="Times New Roman" w:hAnsi="Times New Roman" w:cs="Times New Roman"/>
          <w:sz w:val="24"/>
          <w:szCs w:val="24"/>
        </w:rPr>
        <w:tab/>
        <w:t xml:space="preserve">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proofErr w:type="spellStart"/>
      <w:r w:rsidR="005B3F99">
        <w:rPr>
          <w:rFonts w:ascii="Times New Roman" w:hAnsi="Times New Roman" w:cs="Times New Roman"/>
          <w:sz w:val="24"/>
          <w:szCs w:val="24"/>
        </w:rPr>
        <w:t>Arun</w:t>
      </w:r>
      <w:proofErr w:type="spellEnd"/>
      <w:r w:rsidR="005B3F99">
        <w:rPr>
          <w:rFonts w:ascii="Times New Roman" w:hAnsi="Times New Roman" w:cs="Times New Roman"/>
          <w:sz w:val="24"/>
          <w:szCs w:val="24"/>
        </w:rPr>
        <w:t xml:space="preserve"> </w:t>
      </w:r>
      <w:proofErr w:type="spellStart"/>
      <w:r w:rsidR="005B3F99">
        <w:rPr>
          <w:rFonts w:ascii="Times New Roman" w:hAnsi="Times New Roman" w:cs="Times New Roman"/>
          <w:sz w:val="24"/>
          <w:szCs w:val="24"/>
        </w:rPr>
        <w:t>Gogoi</w:t>
      </w:r>
      <w:proofErr w:type="spellEnd"/>
      <w:r w:rsidRPr="0057216F">
        <w:rPr>
          <w:rFonts w:ascii="Times New Roman" w:hAnsi="Times New Roman" w:cs="Times New Roman"/>
          <w:sz w:val="24"/>
          <w:szCs w:val="24"/>
        </w:rPr>
        <w:t>)</w:t>
      </w: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5B3F99">
        <w:rPr>
          <w:rFonts w:ascii="Times New Roman" w:hAnsi="Times New Roman" w:cs="Times New Roman"/>
          <w:sz w:val="24"/>
          <w:szCs w:val="24"/>
        </w:rPr>
        <w:t>Dy</w:t>
      </w:r>
      <w:r w:rsidRPr="0057216F">
        <w:rPr>
          <w:rFonts w:ascii="Times New Roman" w:hAnsi="Times New Roman" w:cs="Times New Roman"/>
          <w:sz w:val="24"/>
          <w:szCs w:val="24"/>
        </w:rPr>
        <w:t>. Chief Engineer (M)</w:t>
      </w: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911967">
        <w:rPr>
          <w:rFonts w:ascii="Times New Roman" w:hAnsi="Times New Roman" w:cs="Times New Roman"/>
          <w:sz w:val="24"/>
          <w:szCs w:val="24"/>
        </w:rPr>
        <w:t>Urea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F02BC4" w:rsidP="00F02BC4">
      <w:pPr>
        <w:tabs>
          <w:tab w:val="left" w:pos="1005"/>
        </w:tabs>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AE527C" w:rsidRDefault="00AE527C" w:rsidP="0057216F">
      <w:pPr>
        <w:spacing w:after="0" w:line="240" w:lineRule="auto"/>
        <w:jc w:val="center"/>
        <w:rPr>
          <w:rFonts w:ascii="Times New Roman" w:hAnsi="Times New Roman" w:cs="Times New Roman"/>
          <w:sz w:val="24"/>
          <w:szCs w:val="24"/>
          <w:u w:val="single"/>
        </w:rPr>
      </w:pP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w:t>
      </w:r>
      <w:r w:rsidR="007502EF">
        <w:rPr>
          <w:rFonts w:ascii="Times New Roman" w:hAnsi="Times New Roman" w:cs="Times New Roman"/>
          <w:sz w:val="24"/>
          <w:szCs w:val="24"/>
          <w:u w:val="single"/>
        </w:rPr>
        <w:t xml:space="preserve"> &amp; QUANTITY AND</w:t>
      </w:r>
      <w:r w:rsidRPr="0057216F">
        <w:rPr>
          <w:rFonts w:ascii="Times New Roman" w:hAnsi="Times New Roman" w:cs="Times New Roman"/>
          <w:sz w:val="24"/>
          <w:szCs w:val="24"/>
          <w:u w:val="single"/>
        </w:rPr>
        <w:t xml:space="preserve"> PROFORMA FOR QUOTING RATE</w:t>
      </w:r>
    </w:p>
    <w:p w:rsidR="0094041B" w:rsidRDefault="0094041B" w:rsidP="0057216F">
      <w:pPr>
        <w:spacing w:after="0" w:line="240" w:lineRule="auto"/>
        <w:rPr>
          <w:rFonts w:ascii="Times New Roman" w:hAnsi="Times New Roman" w:cs="Times New Roman"/>
          <w:sz w:val="24"/>
          <w:szCs w:val="24"/>
        </w:rPr>
      </w:pPr>
    </w:p>
    <w:p w:rsidR="0057216F" w:rsidRDefault="0057216F" w:rsidP="0057216F">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005B3F99">
        <w:rPr>
          <w:rFonts w:ascii="Times New Roman" w:hAnsi="Times New Roman" w:cs="Times New Roman"/>
          <w:sz w:val="24"/>
          <w:szCs w:val="24"/>
        </w:rPr>
        <w:t>N –III/Mech-55/UB-III/19/Cont-149/</w:t>
      </w:r>
      <w:proofErr w:type="gramStart"/>
      <w:r w:rsidR="00E526F8">
        <w:rPr>
          <w:rFonts w:ascii="Times New Roman" w:hAnsi="Times New Roman" w:cs="Times New Roman"/>
          <w:sz w:val="24"/>
          <w:szCs w:val="24"/>
        </w:rPr>
        <w:t>5582</w:t>
      </w:r>
      <w:r w:rsidR="005B3F99" w:rsidRPr="0057216F">
        <w:rPr>
          <w:rFonts w:ascii="Times New Roman" w:hAnsi="Times New Roman" w:cs="Times New Roman"/>
          <w:sz w:val="24"/>
          <w:szCs w:val="24"/>
        </w:rPr>
        <w:t xml:space="preserve"> </w:t>
      </w:r>
      <w:r w:rsidR="005B3F99">
        <w:rPr>
          <w:rFonts w:ascii="Times New Roman" w:hAnsi="Times New Roman" w:cs="Times New Roman"/>
          <w:sz w:val="24"/>
          <w:szCs w:val="24"/>
        </w:rPr>
        <w:t xml:space="preserve"> </w:t>
      </w:r>
      <w:r w:rsidR="00B60995">
        <w:rPr>
          <w:rFonts w:ascii="Times New Roman" w:hAnsi="Times New Roman" w:cs="Times New Roman"/>
          <w:szCs w:val="22"/>
        </w:rPr>
        <w:t>d</w:t>
      </w:r>
      <w:r w:rsidR="002747C5" w:rsidRPr="00217AC1">
        <w:rPr>
          <w:rFonts w:ascii="Times New Roman" w:hAnsi="Times New Roman" w:cs="Times New Roman"/>
          <w:szCs w:val="22"/>
        </w:rPr>
        <w:t>ated</w:t>
      </w:r>
      <w:proofErr w:type="gramEnd"/>
      <w:r w:rsidR="002747C5" w:rsidRPr="00217AC1">
        <w:rPr>
          <w:rFonts w:ascii="Times New Roman" w:hAnsi="Times New Roman" w:cs="Times New Roman"/>
          <w:szCs w:val="22"/>
        </w:rPr>
        <w:t xml:space="preserve"> </w:t>
      </w:r>
      <w:r w:rsidR="005B3F99">
        <w:rPr>
          <w:rFonts w:ascii="Times New Roman" w:hAnsi="Times New Roman" w:cs="Times New Roman"/>
          <w:szCs w:val="22"/>
        </w:rPr>
        <w:t>2</w:t>
      </w:r>
      <w:r w:rsidR="00B60995">
        <w:rPr>
          <w:rFonts w:ascii="Times New Roman" w:hAnsi="Times New Roman" w:cs="Times New Roman"/>
          <w:szCs w:val="22"/>
        </w:rPr>
        <w:t>1/0</w:t>
      </w:r>
      <w:r w:rsidR="005B3F99">
        <w:rPr>
          <w:rFonts w:ascii="Times New Roman" w:hAnsi="Times New Roman" w:cs="Times New Roman"/>
          <w:szCs w:val="22"/>
        </w:rPr>
        <w:t>6</w:t>
      </w:r>
      <w:r w:rsidR="002747C5" w:rsidRPr="00217AC1">
        <w:rPr>
          <w:rFonts w:ascii="Times New Roman" w:hAnsi="Times New Roman" w:cs="Times New Roman"/>
          <w:szCs w:val="22"/>
        </w:rPr>
        <w:t>/201</w:t>
      </w:r>
      <w:r w:rsidR="005B3F99">
        <w:rPr>
          <w:rFonts w:ascii="Times New Roman" w:hAnsi="Times New Roman" w:cs="Times New Roman"/>
          <w:szCs w:val="22"/>
        </w:rPr>
        <w:t>9.</w:t>
      </w:r>
    </w:p>
    <w:p w:rsidR="00F24BC1" w:rsidRDefault="00AE527C" w:rsidP="005B3F9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 of work: </w:t>
      </w:r>
      <w:r w:rsidR="005B3F99">
        <w:rPr>
          <w:bCs/>
          <w:sz w:val="24"/>
          <w:szCs w:val="24"/>
        </w:rPr>
        <w:t xml:space="preserve">Repair/reinforcement of deteriorated weld joint of the flange necks of U/S &amp; D/S flanges of steam flow recorder (FR-5) </w:t>
      </w:r>
      <w:r w:rsidR="005B3F99" w:rsidRPr="00042288">
        <w:rPr>
          <w:bCs/>
          <w:sz w:val="24"/>
          <w:szCs w:val="24"/>
        </w:rPr>
        <w:t>in Urea –III plant</w:t>
      </w:r>
      <w:r w:rsidR="00F24BC1" w:rsidRPr="00BD07E5">
        <w:rPr>
          <w:rFonts w:ascii="Times New Roman" w:hAnsi="Times New Roman" w:cs="Times New Roman"/>
          <w:sz w:val="24"/>
          <w:szCs w:val="24"/>
        </w:rPr>
        <w:t>:</w:t>
      </w:r>
    </w:p>
    <w:p w:rsidR="00B60995" w:rsidRPr="00BD07E5" w:rsidRDefault="00B60995" w:rsidP="00B60995">
      <w:pPr>
        <w:pStyle w:val="ListParagraph"/>
        <w:spacing w:after="0" w:line="240" w:lineRule="auto"/>
        <w:ind w:left="0"/>
        <w:jc w:val="both"/>
        <w:rPr>
          <w:rFonts w:ascii="Times New Roman" w:hAnsi="Times New Roman" w:cs="Times New Roman"/>
          <w:sz w:val="24"/>
          <w:szCs w:val="24"/>
        </w:rPr>
      </w:pPr>
    </w:p>
    <w:tbl>
      <w:tblPr>
        <w:tblStyle w:val="TableGrid"/>
        <w:tblW w:w="5000" w:type="pct"/>
        <w:tblLook w:val="04A0"/>
      </w:tblPr>
      <w:tblGrid>
        <w:gridCol w:w="480"/>
        <w:gridCol w:w="4022"/>
        <w:gridCol w:w="1339"/>
        <w:gridCol w:w="1738"/>
        <w:gridCol w:w="1666"/>
      </w:tblGrid>
      <w:tr w:rsidR="005B3F99" w:rsidRPr="00BD07E5" w:rsidTr="005B3F99">
        <w:tc>
          <w:tcPr>
            <w:tcW w:w="260" w:type="pct"/>
          </w:tcPr>
          <w:p w:rsidR="005B3F99" w:rsidRPr="00D2180C" w:rsidRDefault="005B3F99" w:rsidP="00D2180C">
            <w:pPr>
              <w:jc w:val="center"/>
              <w:rPr>
                <w:b/>
                <w:bCs/>
                <w:sz w:val="24"/>
                <w:szCs w:val="24"/>
                <w:u w:val="single"/>
              </w:rPr>
            </w:pPr>
            <w:r w:rsidRPr="00D2180C">
              <w:rPr>
                <w:b/>
                <w:bCs/>
                <w:sz w:val="24"/>
                <w:szCs w:val="24"/>
                <w:u w:val="single"/>
              </w:rPr>
              <w:t>Sl.</w:t>
            </w:r>
          </w:p>
        </w:tc>
        <w:tc>
          <w:tcPr>
            <w:tcW w:w="2175" w:type="pct"/>
          </w:tcPr>
          <w:p w:rsidR="005B3F99" w:rsidRPr="00D2180C" w:rsidRDefault="005B3F99" w:rsidP="00D2180C">
            <w:pPr>
              <w:jc w:val="center"/>
              <w:rPr>
                <w:b/>
                <w:bCs/>
                <w:sz w:val="24"/>
                <w:szCs w:val="24"/>
                <w:u w:val="single"/>
              </w:rPr>
            </w:pPr>
            <w:r w:rsidRPr="00D2180C">
              <w:rPr>
                <w:b/>
                <w:bCs/>
                <w:sz w:val="24"/>
                <w:szCs w:val="24"/>
                <w:u w:val="single"/>
              </w:rPr>
              <w:t>Description</w:t>
            </w:r>
          </w:p>
        </w:tc>
        <w:tc>
          <w:tcPr>
            <w:tcW w:w="724" w:type="pct"/>
          </w:tcPr>
          <w:p w:rsidR="005B3F99" w:rsidRPr="00D2180C" w:rsidRDefault="005B3F99" w:rsidP="00D2180C">
            <w:pPr>
              <w:jc w:val="center"/>
              <w:rPr>
                <w:b/>
                <w:bCs/>
                <w:sz w:val="24"/>
                <w:szCs w:val="24"/>
                <w:u w:val="single"/>
              </w:rPr>
            </w:pPr>
            <w:r w:rsidRPr="00D2180C">
              <w:rPr>
                <w:b/>
                <w:bCs/>
                <w:sz w:val="24"/>
                <w:szCs w:val="24"/>
                <w:u w:val="single"/>
              </w:rPr>
              <w:t>Qty.</w:t>
            </w:r>
          </w:p>
        </w:tc>
        <w:tc>
          <w:tcPr>
            <w:tcW w:w="940" w:type="pct"/>
          </w:tcPr>
          <w:p w:rsidR="005B3F99" w:rsidRPr="00D2180C" w:rsidRDefault="005B3F99" w:rsidP="00D2180C">
            <w:pPr>
              <w:jc w:val="center"/>
              <w:rPr>
                <w:b/>
                <w:bCs/>
                <w:sz w:val="24"/>
                <w:szCs w:val="24"/>
                <w:u w:val="single"/>
              </w:rPr>
            </w:pPr>
            <w:r w:rsidRPr="00D2180C">
              <w:rPr>
                <w:b/>
                <w:bCs/>
                <w:sz w:val="24"/>
                <w:szCs w:val="24"/>
                <w:u w:val="single"/>
              </w:rPr>
              <w:t>Rate (</w:t>
            </w:r>
            <w:r w:rsidRPr="00D2180C">
              <w:rPr>
                <w:rFonts w:ascii="Rupee Foradian" w:hAnsi="Rupee Foradian"/>
                <w:b/>
                <w:bCs/>
                <w:sz w:val="24"/>
                <w:szCs w:val="24"/>
                <w:u w:val="single"/>
              </w:rPr>
              <w:t>`</w:t>
            </w:r>
            <w:r w:rsidRPr="00D2180C">
              <w:rPr>
                <w:b/>
                <w:bCs/>
                <w:sz w:val="24"/>
                <w:szCs w:val="24"/>
                <w:u w:val="single"/>
              </w:rPr>
              <w:t>)</w:t>
            </w:r>
          </w:p>
        </w:tc>
        <w:tc>
          <w:tcPr>
            <w:tcW w:w="901" w:type="pct"/>
          </w:tcPr>
          <w:p w:rsidR="005B3F99" w:rsidRPr="00D2180C" w:rsidRDefault="005B3F99" w:rsidP="00D2180C">
            <w:pPr>
              <w:jc w:val="center"/>
              <w:rPr>
                <w:b/>
                <w:bCs/>
                <w:sz w:val="24"/>
                <w:szCs w:val="24"/>
                <w:u w:val="single"/>
              </w:rPr>
            </w:pPr>
            <w:r w:rsidRPr="00D2180C">
              <w:rPr>
                <w:b/>
                <w:bCs/>
                <w:sz w:val="24"/>
                <w:szCs w:val="24"/>
                <w:u w:val="single"/>
              </w:rPr>
              <w:t>Amount (</w:t>
            </w:r>
            <w:r w:rsidRPr="00D2180C">
              <w:rPr>
                <w:rFonts w:ascii="Rupee Foradian" w:hAnsi="Rupee Foradian"/>
                <w:b/>
                <w:bCs/>
                <w:sz w:val="24"/>
                <w:szCs w:val="24"/>
                <w:u w:val="single"/>
              </w:rPr>
              <w:t>`</w:t>
            </w:r>
            <w:r w:rsidRPr="00D2180C">
              <w:rPr>
                <w:b/>
                <w:bCs/>
                <w:sz w:val="24"/>
                <w:szCs w:val="24"/>
                <w:u w:val="single"/>
              </w:rPr>
              <w:t>)</w:t>
            </w:r>
          </w:p>
        </w:tc>
      </w:tr>
      <w:tr w:rsidR="005B3F99" w:rsidRPr="00BD07E5" w:rsidTr="005B3F99">
        <w:tc>
          <w:tcPr>
            <w:tcW w:w="260" w:type="pct"/>
          </w:tcPr>
          <w:p w:rsidR="005B3F99" w:rsidRPr="00BD07E5" w:rsidRDefault="005B3F99" w:rsidP="001E5F11">
            <w:pPr>
              <w:jc w:val="both"/>
              <w:rPr>
                <w:sz w:val="24"/>
                <w:szCs w:val="24"/>
              </w:rPr>
            </w:pPr>
            <w:r w:rsidRPr="00BD07E5">
              <w:rPr>
                <w:sz w:val="24"/>
                <w:szCs w:val="24"/>
              </w:rPr>
              <w:t>1.</w:t>
            </w:r>
          </w:p>
        </w:tc>
        <w:tc>
          <w:tcPr>
            <w:tcW w:w="2175" w:type="pct"/>
          </w:tcPr>
          <w:p w:rsidR="005B3F99" w:rsidRPr="00BD07E5" w:rsidRDefault="005B3F99" w:rsidP="0094041B">
            <w:pPr>
              <w:jc w:val="both"/>
              <w:rPr>
                <w:sz w:val="24"/>
                <w:szCs w:val="24"/>
              </w:rPr>
            </w:pPr>
            <w:r>
              <w:rPr>
                <w:bCs/>
                <w:sz w:val="24"/>
                <w:szCs w:val="24"/>
              </w:rPr>
              <w:t xml:space="preserve">Repair/reinforcement of deteriorated weld joint of the flange necks of U/S &amp; D/S flanges of steam flow recorder (FR-5) </w:t>
            </w:r>
            <w:r w:rsidRPr="00042288">
              <w:rPr>
                <w:bCs/>
                <w:sz w:val="24"/>
                <w:szCs w:val="24"/>
              </w:rPr>
              <w:t>in Urea –III plant</w:t>
            </w:r>
            <w:r>
              <w:rPr>
                <w:bCs/>
                <w:sz w:val="24"/>
                <w:szCs w:val="24"/>
              </w:rPr>
              <w:t>.</w:t>
            </w:r>
          </w:p>
        </w:tc>
        <w:tc>
          <w:tcPr>
            <w:tcW w:w="724" w:type="pct"/>
          </w:tcPr>
          <w:p w:rsidR="005B3F99" w:rsidRPr="00BD07E5" w:rsidRDefault="005B3F99" w:rsidP="00B60995">
            <w:pPr>
              <w:jc w:val="center"/>
              <w:rPr>
                <w:sz w:val="24"/>
                <w:szCs w:val="24"/>
              </w:rPr>
            </w:pPr>
            <w:r>
              <w:rPr>
                <w:sz w:val="24"/>
                <w:szCs w:val="24"/>
              </w:rPr>
              <w:t>01 lot</w:t>
            </w:r>
          </w:p>
        </w:tc>
        <w:tc>
          <w:tcPr>
            <w:tcW w:w="940" w:type="pct"/>
          </w:tcPr>
          <w:p w:rsidR="005B3F99" w:rsidRPr="00BD07E5" w:rsidRDefault="005B3F99" w:rsidP="001E5F11">
            <w:pPr>
              <w:jc w:val="both"/>
              <w:rPr>
                <w:sz w:val="24"/>
                <w:szCs w:val="24"/>
              </w:rPr>
            </w:pPr>
            <w:r>
              <w:rPr>
                <w:sz w:val="24"/>
                <w:szCs w:val="24"/>
              </w:rPr>
              <w:t>L/S</w:t>
            </w:r>
          </w:p>
        </w:tc>
        <w:tc>
          <w:tcPr>
            <w:tcW w:w="901" w:type="pct"/>
          </w:tcPr>
          <w:p w:rsidR="005B3F99" w:rsidRPr="00BD07E5" w:rsidRDefault="005B3F99" w:rsidP="001E5F11">
            <w:pPr>
              <w:jc w:val="right"/>
              <w:rPr>
                <w:sz w:val="24"/>
                <w:szCs w:val="24"/>
              </w:rPr>
            </w:pPr>
          </w:p>
        </w:tc>
      </w:tr>
      <w:tr w:rsidR="00F24BC1" w:rsidRPr="00BD07E5" w:rsidTr="0094041B">
        <w:tc>
          <w:tcPr>
            <w:tcW w:w="4099" w:type="pct"/>
            <w:gridSpan w:val="4"/>
          </w:tcPr>
          <w:p w:rsidR="00F24BC1" w:rsidRPr="00BD07E5" w:rsidRDefault="00F24BC1" w:rsidP="005B3F99">
            <w:pPr>
              <w:tabs>
                <w:tab w:val="left" w:pos="3825"/>
              </w:tabs>
              <w:jc w:val="right"/>
              <w:rPr>
                <w:sz w:val="24"/>
                <w:szCs w:val="24"/>
              </w:rPr>
            </w:pPr>
            <w:r w:rsidRPr="00BD07E5">
              <w:rPr>
                <w:sz w:val="24"/>
                <w:szCs w:val="24"/>
              </w:rPr>
              <w:tab/>
            </w:r>
            <w:r w:rsidR="005B3F99">
              <w:rPr>
                <w:sz w:val="24"/>
                <w:szCs w:val="24"/>
              </w:rPr>
              <w:t>GST</w:t>
            </w:r>
          </w:p>
        </w:tc>
        <w:tc>
          <w:tcPr>
            <w:tcW w:w="901" w:type="pct"/>
          </w:tcPr>
          <w:p w:rsidR="00F24BC1" w:rsidRDefault="00F24BC1" w:rsidP="001E5F11">
            <w:pPr>
              <w:jc w:val="right"/>
              <w:rPr>
                <w:sz w:val="24"/>
                <w:szCs w:val="24"/>
              </w:rPr>
            </w:pPr>
          </w:p>
          <w:p w:rsidR="00AE527C" w:rsidRPr="00BD07E5" w:rsidRDefault="00AE527C" w:rsidP="001E5F11">
            <w:pPr>
              <w:jc w:val="right"/>
              <w:rPr>
                <w:sz w:val="24"/>
                <w:szCs w:val="24"/>
              </w:rPr>
            </w:pPr>
          </w:p>
        </w:tc>
      </w:tr>
      <w:tr w:rsidR="00F24BC1" w:rsidRPr="00BD07E5" w:rsidTr="0094041B">
        <w:tc>
          <w:tcPr>
            <w:tcW w:w="4099" w:type="pct"/>
            <w:gridSpan w:val="4"/>
          </w:tcPr>
          <w:p w:rsidR="00F24BC1" w:rsidRPr="00BD07E5" w:rsidRDefault="00F24BC1" w:rsidP="001E5F11">
            <w:pPr>
              <w:tabs>
                <w:tab w:val="left" w:pos="3825"/>
              </w:tabs>
              <w:jc w:val="right"/>
              <w:rPr>
                <w:sz w:val="24"/>
                <w:szCs w:val="24"/>
              </w:rPr>
            </w:pPr>
            <w:r w:rsidRPr="00BD07E5">
              <w:rPr>
                <w:sz w:val="24"/>
                <w:szCs w:val="24"/>
              </w:rPr>
              <w:t>Total</w:t>
            </w:r>
          </w:p>
        </w:tc>
        <w:tc>
          <w:tcPr>
            <w:tcW w:w="901" w:type="pct"/>
          </w:tcPr>
          <w:p w:rsidR="00F24BC1" w:rsidRDefault="00F24BC1" w:rsidP="001E5F11">
            <w:pPr>
              <w:jc w:val="right"/>
              <w:rPr>
                <w:sz w:val="24"/>
                <w:szCs w:val="24"/>
              </w:rPr>
            </w:pPr>
          </w:p>
          <w:p w:rsidR="00B307DF" w:rsidRPr="00BD07E5" w:rsidRDefault="00B307DF" w:rsidP="001E5F11">
            <w:pPr>
              <w:jc w:val="right"/>
              <w:rPr>
                <w:sz w:val="24"/>
                <w:szCs w:val="24"/>
              </w:rPr>
            </w:pPr>
          </w:p>
        </w:tc>
      </w:tr>
    </w:tbl>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D2180C">
      <w:pPr>
        <w:spacing w:after="0" w:line="360" w:lineRule="auto"/>
        <w:jc w:val="both"/>
        <w:rPr>
          <w:rFonts w:ascii="Times New Roman" w:hAnsi="Times New Roman" w:cs="Times New Roman"/>
        </w:rPr>
      </w:pPr>
    </w:p>
    <w:p w:rsidR="00217AC1" w:rsidRPr="00C37165" w:rsidRDefault="00217AC1" w:rsidP="00D2180C">
      <w:pPr>
        <w:spacing w:after="0" w:line="36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AE527C" w:rsidRDefault="00AE527C" w:rsidP="00217AC1">
      <w:pPr>
        <w:spacing w:after="0" w:line="480" w:lineRule="auto"/>
        <w:jc w:val="both"/>
        <w:rPr>
          <w:rFonts w:ascii="Times New Roman" w:hAnsi="Times New Roman" w:cs="Times New Roman"/>
        </w:rPr>
      </w:pP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AE527C" w:rsidRDefault="00AE527C" w:rsidP="00217AC1">
      <w:pPr>
        <w:spacing w:after="0" w:line="480" w:lineRule="auto"/>
        <w:jc w:val="both"/>
        <w:rPr>
          <w:rFonts w:ascii="Times New Roman" w:hAnsi="Times New Roman" w:cs="Times New Roman"/>
        </w:rPr>
      </w:pP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217AC1" w:rsidRPr="00C37165" w:rsidRDefault="00217AC1" w:rsidP="00D2180C">
      <w:pPr>
        <w:spacing w:after="0" w:line="24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r w:rsidR="00D2180C" w:rsidRPr="00C37165">
        <w:rPr>
          <w:rFonts w:ascii="Times New Roman" w:hAnsi="Times New Roman" w:cs="Times New Roman"/>
        </w:rPr>
        <w:t xml:space="preserve"> </w:t>
      </w:r>
    </w:p>
    <w:p w:rsidR="00AE527C" w:rsidRDefault="00AE527C" w:rsidP="00D2180C">
      <w:pPr>
        <w:spacing w:after="0" w:line="240" w:lineRule="auto"/>
        <w:jc w:val="both"/>
        <w:rPr>
          <w:rFonts w:ascii="Times New Roman" w:hAnsi="Times New Roman" w:cs="Times New Roman"/>
        </w:rPr>
      </w:pPr>
    </w:p>
    <w:p w:rsidR="00AE527C" w:rsidRDefault="00AE527C"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217AC1" w:rsidRDefault="00217AC1" w:rsidP="00D2180C">
      <w:pPr>
        <w:spacing w:after="0" w:line="240" w:lineRule="auto"/>
        <w:jc w:val="both"/>
        <w:rPr>
          <w:rFonts w:ascii="Times New Roman" w:hAnsi="Times New Roman" w:cs="Times New Roman"/>
        </w:rPr>
      </w:pPr>
      <w:r w:rsidRPr="00C37165">
        <w:rPr>
          <w:rFonts w:ascii="Times New Roman" w:hAnsi="Times New Roman" w:cs="Times New Roman"/>
        </w:rPr>
        <w:t>Note: Incomplete filling of particulars will be regarded as incomplete bidding and will lead to summary rejection of the bid.</w:t>
      </w:r>
    </w:p>
    <w:p w:rsidR="0094041B" w:rsidRDefault="0094041B" w:rsidP="000461EF">
      <w:pPr>
        <w:pStyle w:val="Heading7"/>
        <w:ind w:left="7200"/>
        <w:jc w:val="right"/>
        <w:rPr>
          <w:u w:val="single"/>
        </w:rPr>
      </w:pPr>
    </w:p>
    <w:p w:rsidR="005B3F99" w:rsidRDefault="005B3F99" w:rsidP="000461EF">
      <w:pPr>
        <w:pStyle w:val="Heading7"/>
        <w:ind w:left="7200"/>
        <w:jc w:val="right"/>
        <w:rPr>
          <w:u w:val="single"/>
        </w:rPr>
      </w:pPr>
    </w:p>
    <w:p w:rsidR="005B3F99" w:rsidRDefault="005B3F99" w:rsidP="000461EF">
      <w:pPr>
        <w:pStyle w:val="Heading7"/>
        <w:ind w:left="7200"/>
        <w:jc w:val="right"/>
        <w:rPr>
          <w:u w:val="single"/>
        </w:rPr>
      </w:pPr>
    </w:p>
    <w:p w:rsidR="005B3F99" w:rsidRDefault="005B3F99" w:rsidP="000461EF">
      <w:pPr>
        <w:pStyle w:val="Heading7"/>
        <w:ind w:left="7200"/>
        <w:jc w:val="right"/>
        <w:rPr>
          <w:u w:val="single"/>
        </w:rPr>
      </w:pPr>
    </w:p>
    <w:p w:rsidR="005B3F99" w:rsidRDefault="005B3F99" w:rsidP="000461EF">
      <w:pPr>
        <w:pStyle w:val="Heading7"/>
        <w:ind w:left="7200"/>
        <w:jc w:val="right"/>
        <w:rPr>
          <w:u w:val="single"/>
        </w:rPr>
      </w:pPr>
    </w:p>
    <w:p w:rsidR="000461EF" w:rsidRDefault="000461EF" w:rsidP="000461EF">
      <w:pPr>
        <w:pStyle w:val="Heading7"/>
        <w:ind w:left="7200"/>
        <w:jc w:val="right"/>
        <w:rPr>
          <w:u w:val="single"/>
        </w:rPr>
      </w:pPr>
      <w:r>
        <w:rPr>
          <w:u w:val="single"/>
        </w:rPr>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E526F8">
        <w:rPr>
          <w:sz w:val="22"/>
          <w:szCs w:val="22"/>
        </w:rPr>
        <w:t>9</w:t>
      </w:r>
      <w:r w:rsidR="002747C5" w:rsidRPr="00217AC1">
        <w:rPr>
          <w:sz w:val="22"/>
          <w:szCs w:val="22"/>
        </w:rPr>
        <w:t>/</w:t>
      </w:r>
      <w:r w:rsidR="00E526F8">
        <w:rPr>
          <w:sz w:val="22"/>
          <w:szCs w:val="22"/>
        </w:rPr>
        <w:t>Cont-149/5582</w:t>
      </w:r>
      <w:r w:rsidR="002747C5" w:rsidRPr="00217AC1">
        <w:rPr>
          <w:sz w:val="22"/>
          <w:szCs w:val="22"/>
        </w:rPr>
        <w:t xml:space="preserve">       </w:t>
      </w:r>
      <w:r w:rsidR="002747C5">
        <w:rPr>
          <w:szCs w:val="22"/>
        </w:rPr>
        <w:tab/>
        <w:t xml:space="preserve">            D</w:t>
      </w:r>
      <w:r w:rsidR="002747C5" w:rsidRPr="00217AC1">
        <w:rPr>
          <w:sz w:val="22"/>
          <w:szCs w:val="22"/>
        </w:rPr>
        <w:t xml:space="preserve">ated </w:t>
      </w:r>
      <w:r w:rsidR="00A72A13">
        <w:rPr>
          <w:sz w:val="22"/>
          <w:szCs w:val="22"/>
        </w:rPr>
        <w:t>2</w:t>
      </w:r>
      <w:r w:rsidR="00B60995">
        <w:rPr>
          <w:sz w:val="22"/>
          <w:szCs w:val="22"/>
        </w:rPr>
        <w:t>1</w:t>
      </w:r>
      <w:r w:rsidR="002747C5" w:rsidRPr="00217AC1">
        <w:rPr>
          <w:sz w:val="22"/>
          <w:szCs w:val="22"/>
        </w:rPr>
        <w:t>/</w:t>
      </w:r>
      <w:r w:rsidR="00B60995">
        <w:rPr>
          <w:sz w:val="22"/>
          <w:szCs w:val="22"/>
        </w:rPr>
        <w:t>0</w:t>
      </w:r>
      <w:r w:rsidR="00E526F8">
        <w:rPr>
          <w:sz w:val="22"/>
          <w:szCs w:val="22"/>
        </w:rPr>
        <w:t>6</w:t>
      </w:r>
      <w:r w:rsidR="002747C5" w:rsidRPr="00217AC1">
        <w:rPr>
          <w:sz w:val="22"/>
          <w:szCs w:val="22"/>
        </w:rPr>
        <w:t>/201</w:t>
      </w:r>
      <w:r w:rsidR="00E526F8">
        <w:rPr>
          <w:sz w:val="22"/>
          <w:szCs w:val="22"/>
        </w:rPr>
        <w:t>9</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D2180C">
      <w:footerReference w:type="default" r:id="rId8"/>
      <w:pgSz w:w="11909" w:h="16834" w:code="9"/>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8C6" w:rsidRDefault="002D48C6" w:rsidP="00641FB1">
      <w:pPr>
        <w:spacing w:after="0" w:line="240" w:lineRule="auto"/>
      </w:pPr>
      <w:r>
        <w:separator/>
      </w:r>
    </w:p>
  </w:endnote>
  <w:endnote w:type="continuationSeparator" w:id="0">
    <w:p w:rsidR="002D48C6" w:rsidRDefault="002D48C6" w:rsidP="00641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724"/>
      <w:docPartObj>
        <w:docPartGallery w:val="Page Numbers (Bottom of Page)"/>
        <w:docPartUnique/>
      </w:docPartObj>
    </w:sdtPr>
    <w:sdtContent>
      <w:p w:rsidR="001E5F11" w:rsidRDefault="009163B3">
        <w:pPr>
          <w:pStyle w:val="Footer"/>
          <w:jc w:val="right"/>
        </w:pPr>
        <w:fldSimple w:instr=" PAGE   \* MERGEFORMAT ">
          <w:r w:rsidR="00BA52A3">
            <w:rPr>
              <w:noProof/>
            </w:rPr>
            <w:t>7</w:t>
          </w:r>
        </w:fldSimple>
      </w:p>
    </w:sdtContent>
  </w:sdt>
  <w:p w:rsidR="001E5F11" w:rsidRDefault="001E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8C6" w:rsidRDefault="002D48C6" w:rsidP="00641FB1">
      <w:pPr>
        <w:spacing w:after="0" w:line="240" w:lineRule="auto"/>
      </w:pPr>
      <w:r>
        <w:separator/>
      </w:r>
    </w:p>
  </w:footnote>
  <w:footnote w:type="continuationSeparator" w:id="0">
    <w:p w:rsidR="002D48C6" w:rsidRDefault="002D48C6" w:rsidP="00641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3D55"/>
    <w:multiLevelType w:val="multilevel"/>
    <w:tmpl w:val="3B14D89C"/>
    <w:lvl w:ilvl="0">
      <w:start w:val="2"/>
      <w:numFmt w:val="decimal"/>
      <w:lvlText w:val="%1"/>
      <w:lvlJc w:val="left"/>
      <w:pPr>
        <w:ind w:left="420" w:hanging="420"/>
      </w:pPr>
      <w:rPr>
        <w:rFonts w:ascii="Times New Roman" w:hAnsi="Times New Roman" w:cs="Times New Roman" w:hint="default"/>
        <w:sz w:val="24"/>
      </w:rPr>
    </w:lvl>
    <w:lvl w:ilvl="1">
      <w:start w:val="1"/>
      <w:numFmt w:val="decimalZero"/>
      <w:lvlText w:val="%1.%2"/>
      <w:lvlJc w:val="left"/>
      <w:pPr>
        <w:ind w:left="420" w:hanging="42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E639BF"/>
    <w:multiLevelType w:val="hybridMultilevel"/>
    <w:tmpl w:val="CA20EC54"/>
    <w:lvl w:ilvl="0" w:tplc="CF80DE7C">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2F4254"/>
    <w:multiLevelType w:val="hybridMultilevel"/>
    <w:tmpl w:val="0BD097F6"/>
    <w:lvl w:ilvl="0" w:tplc="15D28D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0A63B24"/>
    <w:multiLevelType w:val="hybridMultilevel"/>
    <w:tmpl w:val="11A8B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BC6198"/>
    <w:multiLevelType w:val="hybridMultilevel"/>
    <w:tmpl w:val="F138761E"/>
    <w:lvl w:ilvl="0" w:tplc="E30E5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A7F"/>
    <w:rsid w:val="00042288"/>
    <w:rsid w:val="000461EF"/>
    <w:rsid w:val="00056598"/>
    <w:rsid w:val="0005660F"/>
    <w:rsid w:val="000678BC"/>
    <w:rsid w:val="000749C4"/>
    <w:rsid w:val="000B3EEA"/>
    <w:rsid w:val="0013004C"/>
    <w:rsid w:val="00186A72"/>
    <w:rsid w:val="001D29B0"/>
    <w:rsid w:val="001E5F11"/>
    <w:rsid w:val="001E7303"/>
    <w:rsid w:val="00217AC1"/>
    <w:rsid w:val="002579D3"/>
    <w:rsid w:val="00270D5B"/>
    <w:rsid w:val="002738A0"/>
    <w:rsid w:val="002747C5"/>
    <w:rsid w:val="00280F48"/>
    <w:rsid w:val="002A3813"/>
    <w:rsid w:val="002D48C6"/>
    <w:rsid w:val="00310EC4"/>
    <w:rsid w:val="0035105A"/>
    <w:rsid w:val="003771A5"/>
    <w:rsid w:val="003A2DA9"/>
    <w:rsid w:val="003A338D"/>
    <w:rsid w:val="003C64ED"/>
    <w:rsid w:val="003F0EB3"/>
    <w:rsid w:val="00410A84"/>
    <w:rsid w:val="00414E4B"/>
    <w:rsid w:val="0057216F"/>
    <w:rsid w:val="00581D0E"/>
    <w:rsid w:val="00592EFF"/>
    <w:rsid w:val="00597E14"/>
    <w:rsid w:val="005B3F99"/>
    <w:rsid w:val="005E0A29"/>
    <w:rsid w:val="00641FB1"/>
    <w:rsid w:val="00645D97"/>
    <w:rsid w:val="00654E1E"/>
    <w:rsid w:val="006E49A2"/>
    <w:rsid w:val="006F6370"/>
    <w:rsid w:val="007076B0"/>
    <w:rsid w:val="007138CA"/>
    <w:rsid w:val="00715255"/>
    <w:rsid w:val="0073512C"/>
    <w:rsid w:val="00747529"/>
    <w:rsid w:val="007502EF"/>
    <w:rsid w:val="007531B5"/>
    <w:rsid w:val="00765B2B"/>
    <w:rsid w:val="007B0A72"/>
    <w:rsid w:val="00803C4D"/>
    <w:rsid w:val="0081718D"/>
    <w:rsid w:val="008C0E8F"/>
    <w:rsid w:val="008E7F4D"/>
    <w:rsid w:val="008F55C8"/>
    <w:rsid w:val="00911967"/>
    <w:rsid w:val="009163B3"/>
    <w:rsid w:val="00931744"/>
    <w:rsid w:val="009369DD"/>
    <w:rsid w:val="0094041B"/>
    <w:rsid w:val="00940D8B"/>
    <w:rsid w:val="00967AFD"/>
    <w:rsid w:val="00977997"/>
    <w:rsid w:val="009B631A"/>
    <w:rsid w:val="00A03AA9"/>
    <w:rsid w:val="00A72A13"/>
    <w:rsid w:val="00AE527C"/>
    <w:rsid w:val="00B12BFC"/>
    <w:rsid w:val="00B16657"/>
    <w:rsid w:val="00B20A34"/>
    <w:rsid w:val="00B307DF"/>
    <w:rsid w:val="00B45F4D"/>
    <w:rsid w:val="00B60995"/>
    <w:rsid w:val="00BA52A3"/>
    <w:rsid w:val="00BE5E0B"/>
    <w:rsid w:val="00C05AC8"/>
    <w:rsid w:val="00C20DC1"/>
    <w:rsid w:val="00C814EA"/>
    <w:rsid w:val="00C82ED5"/>
    <w:rsid w:val="00C84A10"/>
    <w:rsid w:val="00C940FA"/>
    <w:rsid w:val="00CB2166"/>
    <w:rsid w:val="00CE73EF"/>
    <w:rsid w:val="00D163FF"/>
    <w:rsid w:val="00D2180C"/>
    <w:rsid w:val="00D40EA5"/>
    <w:rsid w:val="00D57DF7"/>
    <w:rsid w:val="00D71FDA"/>
    <w:rsid w:val="00D73BED"/>
    <w:rsid w:val="00E31D4C"/>
    <w:rsid w:val="00E526F8"/>
    <w:rsid w:val="00E87097"/>
    <w:rsid w:val="00E90670"/>
    <w:rsid w:val="00EB299C"/>
    <w:rsid w:val="00EC2BD6"/>
    <w:rsid w:val="00EE2D73"/>
    <w:rsid w:val="00F02BC4"/>
    <w:rsid w:val="00F17D77"/>
    <w:rsid w:val="00F24BC1"/>
    <w:rsid w:val="00F5114A"/>
    <w:rsid w:val="00FB0BBC"/>
    <w:rsid w:val="00FE2F82"/>
    <w:rsid w:val="00FF13E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BodyTextIndent2">
    <w:name w:val="Body Text Indent 2"/>
    <w:basedOn w:val="Normal"/>
    <w:link w:val="BodyTextIndent2Char"/>
    <w:uiPriority w:val="99"/>
    <w:unhideWhenUsed/>
    <w:rsid w:val="008C0E8F"/>
    <w:pPr>
      <w:spacing w:after="120" w:line="480" w:lineRule="auto"/>
      <w:ind w:left="360"/>
    </w:pPr>
  </w:style>
  <w:style w:type="character" w:customStyle="1" w:styleId="BodyTextIndent2Char">
    <w:name w:val="Body Text Indent 2 Char"/>
    <w:basedOn w:val="DefaultParagraphFont"/>
    <w:link w:val="BodyTextIndent2"/>
    <w:uiPriority w:val="99"/>
    <w:rsid w:val="008C0E8F"/>
  </w:style>
  <w:style w:type="paragraph" w:styleId="ListParagraph">
    <w:name w:val="List Paragraph"/>
    <w:basedOn w:val="Normal"/>
    <w:uiPriority w:val="34"/>
    <w:qFormat/>
    <w:rsid w:val="00EC2BD6"/>
    <w:pPr>
      <w:ind w:left="720"/>
      <w:contextualSpacing/>
    </w:pPr>
  </w:style>
  <w:style w:type="paragraph" w:styleId="Header">
    <w:name w:val="header"/>
    <w:basedOn w:val="Normal"/>
    <w:link w:val="HeaderChar"/>
    <w:uiPriority w:val="99"/>
    <w:semiHidden/>
    <w:unhideWhenUsed/>
    <w:rsid w:val="00641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FB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5650A-159C-4241-9656-D772EF73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2014-11-30T05:51:00Z</cp:lastPrinted>
  <dcterms:created xsi:type="dcterms:W3CDTF">2019-06-22T06:00:00Z</dcterms:created>
  <dcterms:modified xsi:type="dcterms:W3CDTF">2019-06-22T06:00:00Z</dcterms:modified>
</cp:coreProperties>
</file>