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F8" w:rsidRDefault="00725DF8" w:rsidP="00725DF8">
      <w:pPr>
        <w:pStyle w:val="NoSpacing"/>
      </w:pPr>
    </w:p>
    <w:p w:rsidR="00725DF8" w:rsidRDefault="00725DF8" w:rsidP="00725DF8">
      <w:pPr>
        <w:pStyle w:val="NoSpacing"/>
      </w:pPr>
    </w:p>
    <w:p w:rsidR="00725DF8" w:rsidRPr="009354F0" w:rsidRDefault="00725DF8" w:rsidP="00725DF8">
      <w:pPr>
        <w:jc w:val="right"/>
        <w:rPr>
          <w:rFonts w:ascii="Verdana" w:hAnsi="Verdana" w:cs="Verdana"/>
          <w:sz w:val="20"/>
          <w:szCs w:val="20"/>
        </w:rPr>
      </w:pPr>
      <w:r w:rsidRPr="009354F0">
        <w:rPr>
          <w:rFonts w:ascii="Verdana" w:hAnsi="Verdana" w:cs="Verdana"/>
          <w:sz w:val="20"/>
          <w:szCs w:val="20"/>
        </w:rPr>
        <w:t>Annexure-I</w:t>
      </w:r>
    </w:p>
    <w:p w:rsidR="00725DF8" w:rsidRPr="00EA5EA1" w:rsidRDefault="00725DF8" w:rsidP="00725DF8">
      <w:pPr>
        <w:rPr>
          <w:rFonts w:ascii="Verdana" w:hAnsi="Verdana" w:cs="Verdana"/>
          <w:sz w:val="18"/>
          <w:szCs w:val="18"/>
        </w:rPr>
      </w:pPr>
      <w:r w:rsidRPr="009354F0">
        <w:rPr>
          <w:rFonts w:ascii="Verdana" w:hAnsi="Verdana" w:cs="Verdana"/>
          <w:sz w:val="20"/>
          <w:szCs w:val="20"/>
        </w:rPr>
        <w:t>Ref.: N-III/Mech-5/Cont-</w:t>
      </w:r>
      <w:r>
        <w:rPr>
          <w:rFonts w:ascii="Verdana" w:hAnsi="Verdana" w:cs="Verdana"/>
          <w:sz w:val="20"/>
          <w:szCs w:val="20"/>
        </w:rPr>
        <w:t>1159</w:t>
      </w:r>
    </w:p>
    <w:p w:rsidR="00725DF8" w:rsidRPr="00EA5EA1" w:rsidRDefault="00725DF8" w:rsidP="00725DF8">
      <w:pPr>
        <w:jc w:val="center"/>
        <w:rPr>
          <w:rFonts w:ascii="Verdana" w:hAnsi="Verdana" w:cs="Verdana"/>
          <w:sz w:val="18"/>
          <w:szCs w:val="18"/>
        </w:rPr>
      </w:pPr>
      <w:r w:rsidRPr="00EA5EA1">
        <w:rPr>
          <w:rFonts w:ascii="Verdana" w:hAnsi="Verdana" w:cs="Verdana"/>
          <w:b/>
          <w:bCs/>
          <w:sz w:val="18"/>
          <w:szCs w:val="18"/>
          <w:u w:val="single"/>
        </w:rPr>
        <w:t>Job list:</w:t>
      </w:r>
    </w:p>
    <w:tbl>
      <w:tblPr>
        <w:tblW w:w="473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6"/>
        <w:gridCol w:w="5767"/>
        <w:gridCol w:w="955"/>
        <w:gridCol w:w="2200"/>
      </w:tblGrid>
      <w:tr w:rsidR="00725DF8" w:rsidRPr="008445B4" w:rsidTr="00C82159">
        <w:trPr>
          <w:cantSplit/>
          <w:trHeight w:val="467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Sl. No.</w:t>
            </w:r>
          </w:p>
        </w:tc>
        <w:tc>
          <w:tcPr>
            <w:tcW w:w="3001" w:type="pct"/>
          </w:tcPr>
          <w:p w:rsidR="00725DF8" w:rsidRPr="008445B4" w:rsidRDefault="00725DF8" w:rsidP="00C82159">
            <w:pPr>
              <w:spacing w:line="240" w:lineRule="auto"/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Item</w:t>
            </w:r>
          </w:p>
        </w:tc>
        <w:tc>
          <w:tcPr>
            <w:tcW w:w="497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Unit</w:t>
            </w:r>
          </w:p>
        </w:tc>
        <w:tc>
          <w:tcPr>
            <w:tcW w:w="1145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Quantity</w:t>
            </w:r>
          </w:p>
        </w:tc>
      </w:tr>
      <w:tr w:rsidR="00725DF8" w:rsidRPr="008445B4" w:rsidTr="00C82159">
        <w:trPr>
          <w:cantSplit/>
          <w:trHeight w:val="246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1.0</w:t>
            </w:r>
          </w:p>
        </w:tc>
        <w:tc>
          <w:tcPr>
            <w:tcW w:w="4643" w:type="pct"/>
            <w:gridSpan w:val="3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Waste heat recovery section manhole cover</w:t>
            </w:r>
            <w:r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</w:tr>
      <w:tr w:rsidR="00725DF8" w:rsidRPr="008445B4" w:rsidTr="00C82159">
        <w:trPr>
          <w:cantSplit/>
          <w:trHeight w:val="539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1.1</w:t>
            </w:r>
          </w:p>
        </w:tc>
        <w:tc>
          <w:tcPr>
            <w:tcW w:w="3001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waste heat recovery section manhole cover opening and  Boxed up  (Ø1</w:t>
            </w:r>
            <w:r>
              <w:rPr>
                <w:rFonts w:ascii="Verdana" w:hAnsi="Verdana" w:cs="Verdana"/>
                <w:sz w:val="18"/>
                <w:szCs w:val="18"/>
              </w:rPr>
              <w:t>2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”), 0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5 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nos</w:t>
            </w:r>
          </w:p>
        </w:tc>
        <w:tc>
          <w:tcPr>
            <w:tcW w:w="497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sz w:val="18"/>
                <w:szCs w:val="18"/>
              </w:rPr>
              <w:t>2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”x</w:t>
            </w:r>
            <w:r>
              <w:rPr>
                <w:rFonts w:ascii="Verdana" w:hAnsi="Verdana" w:cs="Verdana"/>
                <w:sz w:val="18"/>
                <w:szCs w:val="18"/>
              </w:rPr>
              <w:t>5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=</w:t>
            </w:r>
            <w:r w:rsidRPr="008445B4">
              <w:t xml:space="preserve"> </w:t>
            </w:r>
            <w:r>
              <w:t>6</w:t>
            </w:r>
            <w:r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725DF8" w:rsidRPr="008445B4" w:rsidTr="00C82159">
        <w:trPr>
          <w:cantSplit/>
          <w:trHeight w:val="246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2.0</w:t>
            </w:r>
          </w:p>
        </w:tc>
        <w:tc>
          <w:tcPr>
            <w:tcW w:w="4643" w:type="pct"/>
            <w:gridSpan w:val="3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Auxiliary fire Super heater manhole cover &amp; Start up heater manhole cover</w:t>
            </w:r>
            <w:r>
              <w:rPr>
                <w:rFonts w:ascii="Verdana" w:hAnsi="Verdana" w:cs="Verdana"/>
                <w:sz w:val="18"/>
                <w:szCs w:val="18"/>
              </w:rPr>
              <w:t>:</w:t>
            </w:r>
            <w:r w:rsidRPr="008445B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25DF8" w:rsidRPr="008445B4" w:rsidTr="00C82159">
        <w:trPr>
          <w:cantSplit/>
          <w:trHeight w:val="246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2.1</w:t>
            </w:r>
          </w:p>
        </w:tc>
        <w:tc>
          <w:tcPr>
            <w:tcW w:w="3001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Auxiliary fire Super heater &amp;  Start up heater manhole cover opening and Boxed up (Ø14”), 02nos</w:t>
            </w:r>
          </w:p>
        </w:tc>
        <w:tc>
          <w:tcPr>
            <w:tcW w:w="497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14”x2=28</w:t>
            </w:r>
          </w:p>
        </w:tc>
      </w:tr>
      <w:tr w:rsidR="00725DF8" w:rsidRPr="008445B4" w:rsidTr="00C82159">
        <w:trPr>
          <w:cantSplit/>
          <w:trHeight w:val="246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3.0</w:t>
            </w:r>
          </w:p>
        </w:tc>
        <w:tc>
          <w:tcPr>
            <w:tcW w:w="4643" w:type="pct"/>
            <w:gridSpan w:val="3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Primary reformer manhole cover opening and boxed up job</w:t>
            </w:r>
            <w:r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</w:tr>
      <w:tr w:rsidR="00725DF8" w:rsidRPr="008445B4" w:rsidTr="00C82159">
        <w:trPr>
          <w:cantSplit/>
          <w:trHeight w:val="246"/>
        </w:trPr>
        <w:tc>
          <w:tcPr>
            <w:tcW w:w="357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3.1</w:t>
            </w:r>
          </w:p>
        </w:tc>
        <w:tc>
          <w:tcPr>
            <w:tcW w:w="3001" w:type="pct"/>
          </w:tcPr>
          <w:p w:rsidR="00725DF8" w:rsidRPr="008445B4" w:rsidRDefault="00725DF8" w:rsidP="00C82159">
            <w:pPr>
              <w:spacing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 xml:space="preserve">Primary reformer manhole cover 04 nos opening &amp; boxed up </w:t>
            </w:r>
            <w:proofErr w:type="gramStart"/>
            <w:r w:rsidRPr="008445B4">
              <w:rPr>
                <w:rFonts w:ascii="Verdana" w:hAnsi="Verdana" w:cs="Verdana"/>
                <w:sz w:val="18"/>
                <w:szCs w:val="18"/>
              </w:rPr>
              <w:t>job(</w:t>
            </w:r>
            <w:proofErr w:type="gramEnd"/>
            <w:r w:rsidRPr="008445B4">
              <w:rPr>
                <w:rFonts w:ascii="Verdana" w:hAnsi="Verdana" w:cs="Verdana"/>
                <w:sz w:val="18"/>
                <w:szCs w:val="18"/>
              </w:rPr>
              <w:t>Ø</w:t>
            </w:r>
            <w:r>
              <w:rPr>
                <w:rFonts w:ascii="Verdana" w:hAnsi="Verdana" w:cs="Verdana"/>
                <w:sz w:val="18"/>
                <w:szCs w:val="18"/>
              </w:rPr>
              <w:t>14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”)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497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14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”x4=</w:t>
            </w:r>
            <w:r>
              <w:rPr>
                <w:rFonts w:ascii="Verdana" w:hAnsi="Verdana" w:cs="Verdana"/>
                <w:sz w:val="18"/>
                <w:szCs w:val="18"/>
              </w:rPr>
              <w:t>56</w:t>
            </w:r>
          </w:p>
        </w:tc>
      </w:tr>
    </w:tbl>
    <w:p w:rsidR="00725DF8" w:rsidRPr="00BE7A41" w:rsidRDefault="00725DF8" w:rsidP="00725DF8">
      <w:pPr>
        <w:pStyle w:val="NoSpacing"/>
        <w:ind w:left="360"/>
        <w:rPr>
          <w:rFonts w:ascii="Verdana" w:hAnsi="Verdana" w:cs="Verdana"/>
          <w:b/>
          <w:bCs/>
          <w:sz w:val="18"/>
          <w:szCs w:val="18"/>
        </w:rPr>
      </w:pPr>
    </w:p>
    <w:p w:rsidR="00725DF8" w:rsidRPr="00EA5EA1" w:rsidRDefault="00725DF8" w:rsidP="00725DF8">
      <w:pPr>
        <w:pStyle w:val="NoSpacing"/>
        <w:rPr>
          <w:rFonts w:ascii="Verdana" w:hAnsi="Verdana" w:cs="Verdana"/>
          <w:b/>
          <w:bCs/>
          <w:sz w:val="18"/>
          <w:szCs w:val="18"/>
          <w:u w:val="single"/>
        </w:rPr>
      </w:pPr>
      <w:r w:rsidRPr="00EA5EA1">
        <w:rPr>
          <w:rFonts w:ascii="Verdana" w:hAnsi="Verdana" w:cs="Verdana"/>
          <w:b/>
          <w:bCs/>
          <w:sz w:val="18"/>
          <w:szCs w:val="18"/>
          <w:u w:val="single"/>
        </w:rPr>
        <w:t>General SCOPE OF WORK</w:t>
      </w:r>
    </w:p>
    <w:p w:rsidR="00725DF8" w:rsidRPr="00EA5EA1" w:rsidRDefault="00725DF8" w:rsidP="00725DF8">
      <w:pPr>
        <w:pStyle w:val="NoSpacing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725DF8" w:rsidRPr="008445B4" w:rsidRDefault="00725DF8" w:rsidP="00725DF8">
      <w:pPr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Scope of work shall include but not limited to the following: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Cutting of all necessary gaskets in proper dimensions from supplied gasket sheets.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 xml:space="preserve">Proper cleaning of gasket jointing surface 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Fitting of supplied gaskets properly without damage.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Appropriate tightening of all nuts-bolts.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All the tools &amp; tackles and accessories shall be adequately supplied by the executing agency.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 xml:space="preserve">All best engineering practices &amp; procedures and safety gadgets to be strictly followed while working. 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Carrying/cleaning of site debris/waste to dumping yard after finishing of job.</w:t>
      </w:r>
    </w:p>
    <w:p w:rsidR="00725DF8" w:rsidRPr="008445B4" w:rsidRDefault="00725DF8" w:rsidP="00725DF8">
      <w:pPr>
        <w:numPr>
          <w:ilvl w:val="0"/>
          <w:numId w:val="41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 xml:space="preserve">Returning of unused supplied material(s) to the Engineer-in-charge.  </w:t>
      </w:r>
    </w:p>
    <w:p w:rsidR="00725DF8" w:rsidRPr="008445B4" w:rsidRDefault="00725DF8" w:rsidP="00725DF8">
      <w:pPr>
        <w:numPr>
          <w:ilvl w:val="0"/>
          <w:numId w:val="41"/>
        </w:numPr>
        <w:spacing w:after="0" w:line="240" w:lineRule="auto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Job shall be executed as instructed by Engineer-in-charge</w:t>
      </w:r>
    </w:p>
    <w:p w:rsidR="00725DF8" w:rsidRDefault="00725DF8" w:rsidP="00725DF8">
      <w:pPr>
        <w:rPr>
          <w:rFonts w:ascii="Verdana" w:hAnsi="Verdana" w:cs="Verdana"/>
          <w:sz w:val="18"/>
          <w:szCs w:val="18"/>
        </w:rPr>
      </w:pPr>
    </w:p>
    <w:p w:rsidR="00725DF8" w:rsidRPr="00645A13" w:rsidRDefault="00725DF8" w:rsidP="00725DF8">
      <w:pPr>
        <w:jc w:val="both"/>
        <w:rPr>
          <w:rFonts w:ascii="Verdana" w:hAnsi="Verdana"/>
          <w:sz w:val="20"/>
          <w:szCs w:val="20"/>
        </w:rPr>
      </w:pPr>
    </w:p>
    <w:p w:rsidR="00725DF8" w:rsidRDefault="00725DF8" w:rsidP="00725DF8">
      <w:pPr>
        <w:pStyle w:val="BodyTextIndent"/>
      </w:pPr>
    </w:p>
    <w:p w:rsidR="00725DF8" w:rsidRDefault="00725DF8" w:rsidP="00725DF8">
      <w:pPr>
        <w:ind w:left="64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(PK Barkataki)</w:t>
      </w:r>
    </w:p>
    <w:p w:rsidR="00725DF8" w:rsidRDefault="00725DF8" w:rsidP="00725DF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 PE (Mech.), AMM-III </w:t>
      </w: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pStyle w:val="Heading3"/>
        <w:jc w:val="right"/>
      </w:pPr>
      <w:r>
        <w:lastRenderedPageBreak/>
        <w:t>ANNEXURE-II</w:t>
      </w:r>
    </w:p>
    <w:p w:rsidR="00725DF8" w:rsidRDefault="00725DF8" w:rsidP="00725DF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Tender Notice No</w:t>
      </w:r>
      <w:r>
        <w:rPr>
          <w:rFonts w:ascii="Verdana" w:hAnsi="Verdana"/>
          <w:sz w:val="20"/>
        </w:rPr>
        <w:t xml:space="preserve">: </w:t>
      </w:r>
      <w:r w:rsidRPr="00882FA3">
        <w:rPr>
          <w:rFonts w:ascii="Verdana" w:hAnsi="Verdana"/>
          <w:sz w:val="20"/>
        </w:rPr>
        <w:t>N-III/Mech-</w:t>
      </w:r>
      <w:r>
        <w:rPr>
          <w:rFonts w:ascii="Verdana" w:hAnsi="Verdana"/>
          <w:sz w:val="20"/>
        </w:rPr>
        <w:t>5</w:t>
      </w:r>
      <w:r w:rsidRPr="00882FA3">
        <w:rPr>
          <w:rFonts w:ascii="Verdana" w:hAnsi="Verdana"/>
          <w:sz w:val="20"/>
        </w:rPr>
        <w:t>/</w:t>
      </w:r>
      <w:r>
        <w:rPr>
          <w:rFonts w:ascii="Verdana" w:hAnsi="Verdana"/>
          <w:sz w:val="20"/>
        </w:rPr>
        <w:t>C</w:t>
      </w:r>
      <w:r w:rsidRPr="00882FA3">
        <w:rPr>
          <w:rFonts w:ascii="Verdana" w:hAnsi="Verdana"/>
          <w:sz w:val="20"/>
        </w:rPr>
        <w:t>ont-</w:t>
      </w:r>
      <w:r>
        <w:rPr>
          <w:rFonts w:ascii="Verdana" w:hAnsi="Verdana"/>
          <w:sz w:val="20"/>
        </w:rPr>
        <w:t>1159</w:t>
      </w:r>
      <w:r w:rsidRPr="00882FA3">
        <w:rPr>
          <w:rFonts w:ascii="Verdana" w:hAnsi="Verdana"/>
          <w:sz w:val="20"/>
        </w:rPr>
        <w:t>/</w:t>
      </w:r>
    </w:p>
    <w:p w:rsidR="00725DF8" w:rsidRDefault="00725DF8" w:rsidP="00725DF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                               </w:t>
      </w:r>
    </w:p>
    <w:p w:rsidR="00725DF8" w:rsidRDefault="00725DF8" w:rsidP="00725DF8">
      <w:pPr>
        <w:jc w:val="center"/>
        <w:rPr>
          <w:rFonts w:ascii="Verdana" w:hAnsi="Verdana"/>
          <w:b/>
          <w:bCs/>
          <w:sz w:val="20"/>
          <w:u w:val="single"/>
        </w:rPr>
      </w:pPr>
      <w:r>
        <w:rPr>
          <w:rFonts w:ascii="Verdana" w:hAnsi="Verdana"/>
          <w:b/>
          <w:bCs/>
          <w:sz w:val="20"/>
          <w:u w:val="single"/>
        </w:rPr>
        <w:t>PERFORMA FOR SCHEDULE OF WORK &amp; QUANTITY</w:t>
      </w:r>
    </w:p>
    <w:p w:rsidR="00725DF8" w:rsidRPr="00382812" w:rsidRDefault="00725DF8" w:rsidP="00725DF8">
      <w:pPr>
        <w:spacing w:after="60" w:line="187" w:lineRule="auto"/>
        <w:rPr>
          <w:rFonts w:ascii="Verdana" w:hAnsi="Verdana" w:cs="Verdana"/>
          <w:sz w:val="20"/>
          <w:szCs w:val="20"/>
        </w:rPr>
      </w:pPr>
      <w:r w:rsidRPr="00382812">
        <w:rPr>
          <w:rFonts w:ascii="Verdana" w:hAnsi="Verdana" w:cs="Verdana"/>
          <w:sz w:val="20"/>
          <w:szCs w:val="20"/>
        </w:rPr>
        <w:t xml:space="preserve">Price Basis:  </w:t>
      </w:r>
      <w:proofErr w:type="spellStart"/>
      <w:r w:rsidRPr="00382812">
        <w:rPr>
          <w:rFonts w:ascii="Verdana" w:hAnsi="Verdana" w:cs="Verdana"/>
          <w:sz w:val="20"/>
          <w:szCs w:val="20"/>
        </w:rPr>
        <w:t>Prev</w:t>
      </w:r>
      <w:proofErr w:type="spellEnd"/>
      <w:r w:rsidRPr="00382812">
        <w:rPr>
          <w:rFonts w:ascii="Verdana" w:hAnsi="Verdana" w:cs="Verdana"/>
          <w:sz w:val="20"/>
          <w:szCs w:val="20"/>
        </w:rPr>
        <w:t xml:space="preserve"> W.O. No.: N</w:t>
      </w:r>
      <w:r>
        <w:rPr>
          <w:rFonts w:ascii="Verdana" w:hAnsi="Verdana" w:cs="Verdana"/>
          <w:sz w:val="20"/>
          <w:szCs w:val="20"/>
        </w:rPr>
        <w:t>AM</w:t>
      </w:r>
      <w:r w:rsidRPr="00382812"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sz w:val="20"/>
          <w:szCs w:val="20"/>
        </w:rPr>
        <w:t>Amm-II/</w:t>
      </w:r>
      <w:r w:rsidRPr="00382812">
        <w:rPr>
          <w:rFonts w:ascii="Verdana" w:hAnsi="Verdana" w:cs="Verdana"/>
          <w:sz w:val="20"/>
          <w:szCs w:val="20"/>
        </w:rPr>
        <w:t>Mech/</w:t>
      </w:r>
      <w:r>
        <w:rPr>
          <w:rFonts w:ascii="Verdana" w:hAnsi="Verdana" w:cs="Verdana"/>
          <w:sz w:val="20"/>
          <w:szCs w:val="20"/>
        </w:rPr>
        <w:t>Cont-912/282(A)</w:t>
      </w:r>
      <w:r w:rsidRPr="00382812">
        <w:rPr>
          <w:rFonts w:ascii="Verdana" w:hAnsi="Verdana" w:cs="Verdana"/>
          <w:sz w:val="20"/>
          <w:szCs w:val="20"/>
        </w:rPr>
        <w:t xml:space="preserve"> dtd.</w:t>
      </w:r>
      <w:r>
        <w:rPr>
          <w:rFonts w:ascii="Verdana" w:hAnsi="Verdana" w:cs="Verdana"/>
          <w:sz w:val="20"/>
          <w:szCs w:val="20"/>
        </w:rPr>
        <w:t>18</w:t>
      </w:r>
      <w:r w:rsidRPr="00382812">
        <w:rPr>
          <w:rFonts w:ascii="Verdana" w:hAnsi="Verdana" w:cs="Verdana"/>
          <w:sz w:val="20"/>
          <w:szCs w:val="20"/>
        </w:rPr>
        <w:t>.0</w:t>
      </w:r>
      <w:r>
        <w:rPr>
          <w:rFonts w:ascii="Verdana" w:hAnsi="Verdana" w:cs="Verdana"/>
          <w:sz w:val="20"/>
          <w:szCs w:val="20"/>
        </w:rPr>
        <w:t>4</w:t>
      </w:r>
      <w:r w:rsidRPr="00382812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18</w:t>
      </w:r>
    </w:p>
    <w:tbl>
      <w:tblPr>
        <w:tblW w:w="4833" w:type="pct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3"/>
        <w:gridCol w:w="4913"/>
        <w:gridCol w:w="812"/>
        <w:gridCol w:w="1128"/>
        <w:gridCol w:w="961"/>
        <w:gridCol w:w="1354"/>
      </w:tblGrid>
      <w:tr w:rsidR="00725DF8" w:rsidRPr="008445B4" w:rsidTr="00C82159">
        <w:trPr>
          <w:cantSplit/>
          <w:trHeight w:val="815"/>
          <w:jc w:val="center"/>
        </w:trPr>
        <w:tc>
          <w:tcPr>
            <w:tcW w:w="327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Sl. No.</w:t>
            </w:r>
          </w:p>
        </w:tc>
        <w:tc>
          <w:tcPr>
            <w:tcW w:w="2504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Item</w:t>
            </w:r>
          </w:p>
        </w:tc>
        <w:tc>
          <w:tcPr>
            <w:tcW w:w="414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Unit</w:t>
            </w:r>
          </w:p>
        </w:tc>
        <w:tc>
          <w:tcPr>
            <w:tcW w:w="575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Quantity</w:t>
            </w:r>
          </w:p>
        </w:tc>
        <w:tc>
          <w:tcPr>
            <w:tcW w:w="490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Unit Rate (</w:t>
            </w:r>
            <w:r w:rsidRPr="008445B4">
              <w:rPr>
                <w:rFonts w:ascii="Rupee Foradian" w:hAnsi="Rupee Foradian" w:cs="Verdana"/>
                <w:b/>
                <w:bCs/>
                <w:sz w:val="18"/>
                <w:szCs w:val="18"/>
                <w:u w:val="single"/>
              </w:rPr>
              <w:t>`</w:t>
            </w: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)</w:t>
            </w:r>
          </w:p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</w:p>
        </w:tc>
        <w:tc>
          <w:tcPr>
            <w:tcW w:w="691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Amount (</w:t>
            </w:r>
            <w:r w:rsidRPr="008445B4">
              <w:rPr>
                <w:rFonts w:ascii="Rupee Foradian" w:hAnsi="Rupee Foradian" w:cs="Verdana"/>
                <w:b/>
                <w:bCs/>
                <w:sz w:val="18"/>
                <w:szCs w:val="18"/>
                <w:u w:val="single"/>
              </w:rPr>
              <w:t>`</w:t>
            </w: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)</w:t>
            </w: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327" w:type="pct"/>
          </w:tcPr>
          <w:p w:rsidR="00725DF8" w:rsidRPr="008445B4" w:rsidRDefault="00725DF8" w:rsidP="00C82159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2.0</w:t>
            </w:r>
          </w:p>
        </w:tc>
        <w:tc>
          <w:tcPr>
            <w:tcW w:w="2504" w:type="pct"/>
          </w:tcPr>
          <w:p w:rsidR="00725DF8" w:rsidRPr="008445B4" w:rsidRDefault="00725DF8" w:rsidP="00C82159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Waste heat recovery section manhole cover opening and Boxed up</w:t>
            </w:r>
          </w:p>
        </w:tc>
        <w:tc>
          <w:tcPr>
            <w:tcW w:w="414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60</w:t>
            </w:r>
          </w:p>
        </w:tc>
        <w:tc>
          <w:tcPr>
            <w:tcW w:w="490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327" w:type="pct"/>
          </w:tcPr>
          <w:p w:rsidR="00725DF8" w:rsidRPr="008445B4" w:rsidRDefault="00725DF8" w:rsidP="00C82159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3.0</w:t>
            </w:r>
          </w:p>
        </w:tc>
        <w:tc>
          <w:tcPr>
            <w:tcW w:w="2504" w:type="pct"/>
          </w:tcPr>
          <w:p w:rsidR="00725DF8" w:rsidRPr="008445B4" w:rsidRDefault="00725DF8" w:rsidP="00C82159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Auxiliary fire Super heater cover &amp; Start up heater manhole cover opening and Boxed up</w:t>
            </w:r>
          </w:p>
        </w:tc>
        <w:tc>
          <w:tcPr>
            <w:tcW w:w="414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28</w:t>
            </w:r>
          </w:p>
        </w:tc>
        <w:tc>
          <w:tcPr>
            <w:tcW w:w="490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327" w:type="pct"/>
          </w:tcPr>
          <w:p w:rsidR="00725DF8" w:rsidRPr="008445B4" w:rsidRDefault="00725DF8" w:rsidP="00C82159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4.0</w:t>
            </w:r>
          </w:p>
        </w:tc>
        <w:tc>
          <w:tcPr>
            <w:tcW w:w="2504" w:type="pct"/>
          </w:tcPr>
          <w:p w:rsidR="00725DF8" w:rsidRPr="008445B4" w:rsidRDefault="00725DF8" w:rsidP="00C82159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Primary reformer manhole cover</w:t>
            </w:r>
          </w:p>
        </w:tc>
        <w:tc>
          <w:tcPr>
            <w:tcW w:w="414" w:type="pct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56</w:t>
            </w:r>
          </w:p>
        </w:tc>
        <w:tc>
          <w:tcPr>
            <w:tcW w:w="490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4309" w:type="pct"/>
            <w:gridSpan w:val="5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8445B4">
              <w:rPr>
                <w:rFonts w:ascii="Verdana" w:hAnsi="Verdana" w:cs="Verdana"/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                             </w:t>
            </w:r>
            <w:r w:rsidRPr="008445B4">
              <w:rPr>
                <w:rFonts w:ascii="Verdana" w:hAnsi="Verdana" w:cs="Verdana"/>
                <w:sz w:val="20"/>
                <w:szCs w:val="20"/>
              </w:rPr>
              <w:t xml:space="preserve"> Sub total</w:t>
            </w: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4309" w:type="pct"/>
            <w:gridSpan w:val="5"/>
          </w:tcPr>
          <w:p w:rsidR="00725DF8" w:rsidRPr="008445B4" w:rsidRDefault="00725DF8" w:rsidP="00725DF8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8445B4">
              <w:rPr>
                <w:rFonts w:ascii="Verdana" w:hAnsi="Verdana" w:cs="Verdana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                          S.</w:t>
            </w:r>
            <w:r w:rsidRPr="008445B4">
              <w:rPr>
                <w:rFonts w:ascii="Verdana" w:hAnsi="Verdana" w:cs="Verdana"/>
                <w:sz w:val="20"/>
                <w:szCs w:val="20"/>
              </w:rPr>
              <w:t xml:space="preserve">G.S.T. @ </w:t>
            </w:r>
            <w:r>
              <w:rPr>
                <w:rFonts w:ascii="Verdana" w:hAnsi="Verdana" w:cs="Verdana"/>
                <w:sz w:val="20"/>
                <w:szCs w:val="20"/>
              </w:rPr>
              <w:t>9</w:t>
            </w:r>
            <w:r w:rsidRPr="008445B4">
              <w:rPr>
                <w:rFonts w:ascii="Verdana" w:hAnsi="Verdana" w:cs="Verdana"/>
                <w:sz w:val="20"/>
                <w:szCs w:val="20"/>
              </w:rPr>
              <w:t>%</w:t>
            </w: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4309" w:type="pct"/>
            <w:gridSpan w:val="5"/>
          </w:tcPr>
          <w:p w:rsidR="00725DF8" w:rsidRPr="008445B4" w:rsidRDefault="00725DF8" w:rsidP="00725DF8">
            <w:pPr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C. </w:t>
            </w:r>
            <w:r w:rsidRPr="008445B4">
              <w:rPr>
                <w:rFonts w:ascii="Verdana" w:hAnsi="Verdana" w:cs="Verdana"/>
                <w:sz w:val="20"/>
                <w:szCs w:val="20"/>
              </w:rPr>
              <w:t xml:space="preserve">G.S.T. @ </w:t>
            </w:r>
            <w:r>
              <w:rPr>
                <w:rFonts w:ascii="Verdana" w:hAnsi="Verdana" w:cs="Verdana"/>
                <w:sz w:val="20"/>
                <w:szCs w:val="20"/>
              </w:rPr>
              <w:t>9</w:t>
            </w:r>
            <w:r w:rsidRPr="008445B4">
              <w:rPr>
                <w:rFonts w:ascii="Verdana" w:hAnsi="Verdana" w:cs="Verdana"/>
                <w:sz w:val="20"/>
                <w:szCs w:val="20"/>
              </w:rPr>
              <w:t>%</w:t>
            </w: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25DF8" w:rsidRPr="008445B4" w:rsidTr="00C82159">
        <w:trPr>
          <w:cantSplit/>
          <w:trHeight w:val="242"/>
          <w:jc w:val="center"/>
        </w:trPr>
        <w:tc>
          <w:tcPr>
            <w:tcW w:w="4309" w:type="pct"/>
            <w:gridSpan w:val="5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8445B4">
              <w:rPr>
                <w:rFonts w:ascii="Verdana" w:hAnsi="Verdana" w:cs="Verdana"/>
                <w:sz w:val="20"/>
                <w:szCs w:val="20"/>
              </w:rPr>
              <w:t xml:space="preserve">                                                                                                   Total</w:t>
            </w:r>
          </w:p>
        </w:tc>
        <w:tc>
          <w:tcPr>
            <w:tcW w:w="691" w:type="pct"/>
            <w:vAlign w:val="center"/>
          </w:tcPr>
          <w:p w:rsidR="00725DF8" w:rsidRPr="008445B4" w:rsidRDefault="00725DF8" w:rsidP="00C8215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725DF8" w:rsidRDefault="00725DF8" w:rsidP="00725DF8">
      <w:pPr>
        <w:tabs>
          <w:tab w:val="left" w:pos="0"/>
        </w:tabs>
        <w:jc w:val="both"/>
        <w:rPr>
          <w:rFonts w:ascii="Verdana" w:hAnsi="Verdana" w:cs="Verdana"/>
          <w:sz w:val="20"/>
          <w:szCs w:val="20"/>
        </w:rPr>
      </w:pPr>
    </w:p>
    <w:p w:rsidR="00725DF8" w:rsidRDefault="00725DF8" w:rsidP="00725DF8">
      <w:pPr>
        <w:jc w:val="both"/>
        <w:rPr>
          <w:rFonts w:ascii="Verdana" w:hAnsi="Verdana"/>
          <w:b/>
          <w:sz w:val="20"/>
          <w:szCs w:val="20"/>
        </w:rPr>
      </w:pPr>
      <w:r w:rsidRPr="00E04B65">
        <w:rPr>
          <w:rFonts w:ascii="Verdana" w:hAnsi="Verdana"/>
          <w:b/>
          <w:sz w:val="20"/>
          <w:szCs w:val="20"/>
        </w:rPr>
        <w:t xml:space="preserve">NOTE: </w:t>
      </w:r>
    </w:p>
    <w:p w:rsidR="00725DF8" w:rsidRPr="00347DCF" w:rsidRDefault="00725DF8" w:rsidP="00725DF8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left="360" w:hanging="36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 xml:space="preserve">Party not to </w:t>
      </w:r>
      <w:r>
        <w:rPr>
          <w:rFonts w:ascii="Verdana" w:hAnsi="Verdana"/>
          <w:sz w:val="20"/>
          <w:szCs w:val="20"/>
        </w:rPr>
        <w:t>GST</w:t>
      </w:r>
      <w:r w:rsidRPr="00347DCF">
        <w:rPr>
          <w:rFonts w:ascii="Verdana" w:hAnsi="Verdana"/>
          <w:sz w:val="20"/>
          <w:szCs w:val="20"/>
        </w:rPr>
        <w:t xml:space="preserve"> if they are </w:t>
      </w:r>
      <w:r>
        <w:rPr>
          <w:rFonts w:ascii="Verdana" w:hAnsi="Verdana"/>
          <w:sz w:val="20"/>
          <w:szCs w:val="20"/>
        </w:rPr>
        <w:t xml:space="preserve">Not Registered </w:t>
      </w:r>
      <w:r w:rsidRPr="00347DCF">
        <w:rPr>
          <w:rFonts w:ascii="Verdana" w:hAnsi="Verdana"/>
          <w:sz w:val="20"/>
          <w:szCs w:val="20"/>
        </w:rPr>
        <w:t xml:space="preserve">and to write </w:t>
      </w:r>
      <w:r>
        <w:rPr>
          <w:rFonts w:ascii="Verdana" w:hAnsi="Verdana"/>
          <w:sz w:val="20"/>
          <w:szCs w:val="20"/>
        </w:rPr>
        <w:t>“</w:t>
      </w:r>
      <w:r w:rsidRPr="00347DCF">
        <w:rPr>
          <w:rFonts w:ascii="Verdana" w:hAnsi="Verdana"/>
          <w:b/>
          <w:sz w:val="20"/>
          <w:szCs w:val="20"/>
        </w:rPr>
        <w:t xml:space="preserve">NOT </w:t>
      </w:r>
      <w:r>
        <w:rPr>
          <w:rFonts w:ascii="Verdana" w:hAnsi="Verdana"/>
          <w:b/>
          <w:sz w:val="20"/>
          <w:szCs w:val="20"/>
        </w:rPr>
        <w:t>REGISTERED</w:t>
      </w:r>
      <w:r w:rsidRPr="00347DCF">
        <w:rPr>
          <w:rFonts w:ascii="Verdana" w:hAnsi="Verdana"/>
          <w:b/>
          <w:sz w:val="20"/>
          <w:szCs w:val="20"/>
        </w:rPr>
        <w:t>”,</w:t>
      </w:r>
      <w:r w:rsidRPr="00347DCF">
        <w:rPr>
          <w:rFonts w:ascii="Verdana" w:hAnsi="Verdana"/>
          <w:sz w:val="20"/>
          <w:szCs w:val="20"/>
        </w:rPr>
        <w:t xml:space="preserve"> but to attach proof copy issued from the competent/ statutory authority.</w:t>
      </w:r>
    </w:p>
    <w:p w:rsidR="00725DF8" w:rsidRDefault="00725DF8" w:rsidP="00725DF8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hanging="108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 xml:space="preserve">Party to </w:t>
      </w:r>
      <w:r>
        <w:rPr>
          <w:rFonts w:ascii="Verdana" w:hAnsi="Verdana"/>
          <w:sz w:val="20"/>
          <w:szCs w:val="20"/>
        </w:rPr>
        <w:t>add</w:t>
      </w:r>
      <w:r w:rsidRPr="00347DCF">
        <w:rPr>
          <w:rFonts w:ascii="Verdana" w:hAnsi="Verdana"/>
          <w:b/>
          <w:sz w:val="20"/>
          <w:szCs w:val="20"/>
        </w:rPr>
        <w:t xml:space="preserve">, </w:t>
      </w:r>
      <w:r w:rsidRPr="00347DCF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b/>
          <w:sz w:val="20"/>
          <w:szCs w:val="20"/>
        </w:rPr>
        <w:t>GST</w:t>
      </w:r>
      <w:r w:rsidRPr="00347DCF">
        <w:rPr>
          <w:rFonts w:ascii="Verdana" w:hAnsi="Verdana"/>
          <w:b/>
          <w:sz w:val="20"/>
          <w:szCs w:val="20"/>
        </w:rPr>
        <w:t xml:space="preserve"> </w:t>
      </w:r>
      <w:r w:rsidRPr="00347DCF">
        <w:rPr>
          <w:rFonts w:ascii="Verdana" w:hAnsi="Verdana"/>
          <w:sz w:val="20"/>
          <w:szCs w:val="20"/>
        </w:rPr>
        <w:t>is applicable.</w:t>
      </w:r>
    </w:p>
    <w:p w:rsidR="00725DF8" w:rsidRDefault="00725DF8" w:rsidP="00725DF8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hanging="108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 xml:space="preserve">Party to fill the tender form with clear handwriting </w:t>
      </w:r>
      <w:r>
        <w:rPr>
          <w:rFonts w:ascii="Verdana" w:hAnsi="Verdana"/>
          <w:sz w:val="20"/>
          <w:szCs w:val="20"/>
        </w:rPr>
        <w:t xml:space="preserve">as instructed </w:t>
      </w:r>
      <w:r w:rsidRPr="00347DCF">
        <w:rPr>
          <w:rFonts w:ascii="Verdana" w:hAnsi="Verdana"/>
          <w:sz w:val="20"/>
          <w:szCs w:val="20"/>
        </w:rPr>
        <w:t>and avoid overwriting.</w:t>
      </w:r>
    </w:p>
    <w:p w:rsidR="00725DF8" w:rsidRDefault="00725DF8" w:rsidP="00725DF8">
      <w:pPr>
        <w:rPr>
          <w:rFonts w:ascii="Verdana" w:hAnsi="Verdana"/>
          <w:sz w:val="20"/>
        </w:rPr>
      </w:pPr>
    </w:p>
    <w:p w:rsidR="00725DF8" w:rsidRDefault="00725DF8" w:rsidP="00725DF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words: (Rupees____________________________________________________________________</w:t>
      </w:r>
    </w:p>
    <w:p w:rsidR="00725DF8" w:rsidRDefault="00725DF8" w:rsidP="00725DF8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______________________________________________________________________) only.</w:t>
      </w:r>
      <w:proofErr w:type="gramEnd"/>
    </w:p>
    <w:p w:rsidR="00725DF8" w:rsidRDefault="00725DF8" w:rsidP="00725DF8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………………………………………………………………………………………………………………………</w:t>
      </w:r>
    </w:p>
    <w:p w:rsidR="00725DF8" w:rsidRDefault="00725DF8" w:rsidP="00725DF8">
      <w:pPr>
        <w:pStyle w:val="NoSpacing"/>
      </w:pPr>
    </w:p>
    <w:p w:rsidR="00725DF8" w:rsidRDefault="00725DF8" w:rsidP="00725DF8">
      <w:pPr>
        <w:pStyle w:val="NoSpacing"/>
      </w:pPr>
      <w:r>
        <w:t>Signature of the tenderer__________________________ Date</w:t>
      </w:r>
      <w:proofErr w:type="gramStart"/>
      <w:r>
        <w:t>:_</w:t>
      </w:r>
      <w:proofErr w:type="gramEnd"/>
      <w:r>
        <w:t>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5DF8" w:rsidRPr="0014014B" w:rsidRDefault="00725DF8" w:rsidP="00725DF8">
      <w:pPr>
        <w:pStyle w:val="NoSpacing"/>
        <w:rPr>
          <w:color w:val="000000"/>
        </w:rPr>
      </w:pPr>
      <w:r w:rsidRPr="0014014B">
        <w:rPr>
          <w:color w:val="000000"/>
        </w:rPr>
        <w:t xml:space="preserve">Party’s name: </w:t>
      </w:r>
    </w:p>
    <w:p w:rsidR="00725DF8" w:rsidRDefault="00725DF8" w:rsidP="00725DF8">
      <w:pPr>
        <w:pStyle w:val="NoSpacing"/>
        <w:rPr>
          <w:color w:val="000000"/>
        </w:rPr>
      </w:pPr>
      <w:r w:rsidRPr="0014014B">
        <w:rPr>
          <w:color w:val="000000"/>
        </w:rPr>
        <w:t>Address: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GST No. ___________________________</w:t>
      </w:r>
    </w:p>
    <w:p w:rsidR="00725DF8" w:rsidRDefault="00725DF8" w:rsidP="00725DF8">
      <w:pPr>
        <w:pStyle w:val="NoSpacing"/>
        <w:rPr>
          <w:color w:val="000000"/>
        </w:rPr>
      </w:pPr>
    </w:p>
    <w:p w:rsidR="00725DF8" w:rsidRPr="0014014B" w:rsidRDefault="00725DF8" w:rsidP="00725DF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GST State Code No: _________________</w:t>
      </w:r>
    </w:p>
    <w:p w:rsidR="00725DF8" w:rsidRPr="0014014B" w:rsidRDefault="00725DF8" w:rsidP="00725DF8">
      <w:pPr>
        <w:pStyle w:val="NoSpacing"/>
        <w:rPr>
          <w:color w:val="000000"/>
        </w:rPr>
      </w:pP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</w:p>
    <w:p w:rsidR="00725DF8" w:rsidRPr="0014014B" w:rsidRDefault="00725DF8" w:rsidP="00725DF8">
      <w:pPr>
        <w:pStyle w:val="NoSpacing"/>
        <w:rPr>
          <w:rFonts w:cs="Arial"/>
          <w:color w:val="000000"/>
        </w:rPr>
      </w:pPr>
      <w:r w:rsidRPr="0014014B">
        <w:rPr>
          <w:color w:val="000000"/>
        </w:rPr>
        <w:t>SEAL:</w:t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</w:r>
      <w:r w:rsidRPr="0014014B">
        <w:rPr>
          <w:color w:val="000000"/>
        </w:rPr>
        <w:tab/>
        <w:t>PAN No.____________________________</w:t>
      </w:r>
    </w:p>
    <w:p w:rsidR="00725DF8" w:rsidRPr="0014014B" w:rsidRDefault="00725DF8" w:rsidP="00725DF8">
      <w:pPr>
        <w:pStyle w:val="NoSpacing"/>
        <w:rPr>
          <w:color w:val="000000"/>
          <w:szCs w:val="20"/>
        </w:rPr>
      </w:pPr>
      <w:r w:rsidRPr="0014014B">
        <w:rPr>
          <w:rFonts w:cs="Arial"/>
          <w:color w:val="000000"/>
        </w:rPr>
        <w:t>………………………………………………………………………………………………………………………..</w:t>
      </w:r>
    </w:p>
    <w:p w:rsidR="00725DF8" w:rsidRDefault="00725DF8" w:rsidP="00725DF8">
      <w:pPr>
        <w:pStyle w:val="NoSpacing"/>
        <w:rPr>
          <w:szCs w:val="20"/>
        </w:rPr>
      </w:pPr>
    </w:p>
    <w:sectPr w:rsidR="00725DF8" w:rsidSect="005B6BB9">
      <w:pgSz w:w="11907" w:h="16840" w:code="9"/>
      <w:pgMar w:top="862" w:right="964" w:bottom="862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315"/>
    <w:multiLevelType w:val="hybridMultilevel"/>
    <w:tmpl w:val="DEEC96CC"/>
    <w:lvl w:ilvl="0" w:tplc="0304122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D3FF0"/>
    <w:multiLevelType w:val="hybridMultilevel"/>
    <w:tmpl w:val="F3F0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D2F4F"/>
    <w:multiLevelType w:val="multilevel"/>
    <w:tmpl w:val="E6B671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97A0613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01884"/>
    <w:multiLevelType w:val="hybridMultilevel"/>
    <w:tmpl w:val="DE889E50"/>
    <w:lvl w:ilvl="0" w:tplc="95FEA47E">
      <w:start w:val="1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E385F"/>
    <w:multiLevelType w:val="hybridMultilevel"/>
    <w:tmpl w:val="E4484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535822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23762D38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D0A15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1D4C77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B80BAD"/>
    <w:multiLevelType w:val="hybridMultilevel"/>
    <w:tmpl w:val="516039A8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B264DA"/>
    <w:multiLevelType w:val="multilevel"/>
    <w:tmpl w:val="75AA8B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5E72F89"/>
    <w:multiLevelType w:val="hybridMultilevel"/>
    <w:tmpl w:val="BBA65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ED50F9"/>
    <w:multiLevelType w:val="hybridMultilevel"/>
    <w:tmpl w:val="7C2C2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3A731935"/>
    <w:multiLevelType w:val="hybridMultilevel"/>
    <w:tmpl w:val="57B073AC"/>
    <w:lvl w:ilvl="0" w:tplc="03041228">
      <w:start w:val="2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0">
    <w:nsid w:val="3EE62DC6"/>
    <w:multiLevelType w:val="hybridMultilevel"/>
    <w:tmpl w:val="F3324570"/>
    <w:lvl w:ilvl="0" w:tplc="7D3E3830">
      <w:start w:val="7"/>
      <w:numFmt w:val="decimal"/>
      <w:lvlText w:val="%1."/>
      <w:lvlJc w:val="left"/>
      <w:pPr>
        <w:tabs>
          <w:tab w:val="num" w:pos="1380"/>
        </w:tabs>
        <w:ind w:left="138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1">
    <w:nsid w:val="43764493"/>
    <w:multiLevelType w:val="multilevel"/>
    <w:tmpl w:val="219A8870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7315C7D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8C520A"/>
    <w:multiLevelType w:val="multilevel"/>
    <w:tmpl w:val="0784D7EE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4DD8261A"/>
    <w:multiLevelType w:val="hybridMultilevel"/>
    <w:tmpl w:val="D4868FA4"/>
    <w:lvl w:ilvl="0" w:tplc="F0AC99CE">
      <w:start w:val="1"/>
      <w:numFmt w:val="decimal"/>
      <w:lvlText w:val="%1."/>
      <w:lvlJc w:val="left"/>
      <w:pPr>
        <w:tabs>
          <w:tab w:val="num" w:pos="1344"/>
        </w:tabs>
        <w:ind w:left="1344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873949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26726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C611E1"/>
    <w:multiLevelType w:val="hybridMultilevel"/>
    <w:tmpl w:val="1B18EF3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277ABF"/>
    <w:multiLevelType w:val="hybridMultilevel"/>
    <w:tmpl w:val="DE889E50"/>
    <w:lvl w:ilvl="0" w:tplc="95FEA47E">
      <w:start w:val="1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5519ED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1D5FE1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CD6318"/>
    <w:multiLevelType w:val="hybridMultilevel"/>
    <w:tmpl w:val="7FC6434C"/>
    <w:lvl w:ilvl="0" w:tplc="C7743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BA5602"/>
    <w:multiLevelType w:val="hybridMultilevel"/>
    <w:tmpl w:val="B610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DF3FDE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706F1263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9C3C26"/>
    <w:multiLevelType w:val="multilevel"/>
    <w:tmpl w:val="948E90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8">
    <w:nsid w:val="76A3241A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D5C66"/>
    <w:multiLevelType w:val="hybridMultilevel"/>
    <w:tmpl w:val="22D2555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0935D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38"/>
  </w:num>
  <w:num w:numId="5">
    <w:abstractNumId w:val="2"/>
  </w:num>
  <w:num w:numId="6">
    <w:abstractNumId w:val="33"/>
  </w:num>
  <w:num w:numId="7">
    <w:abstractNumId w:val="7"/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1"/>
  </w:num>
  <w:num w:numId="11">
    <w:abstractNumId w:val="23"/>
  </w:num>
  <w:num w:numId="12">
    <w:abstractNumId w:val="17"/>
  </w:num>
  <w:num w:numId="13">
    <w:abstractNumId w:val="8"/>
  </w:num>
  <w:num w:numId="14">
    <w:abstractNumId w:val="34"/>
  </w:num>
  <w:num w:numId="15">
    <w:abstractNumId w:val="29"/>
  </w:num>
  <w:num w:numId="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30"/>
  </w:num>
  <w:num w:numId="20">
    <w:abstractNumId w:val="27"/>
  </w:num>
  <w:num w:numId="21">
    <w:abstractNumId w:val="31"/>
  </w:num>
  <w:num w:numId="22">
    <w:abstractNumId w:val="12"/>
  </w:num>
  <w:num w:numId="23">
    <w:abstractNumId w:val="20"/>
  </w:num>
  <w:num w:numId="24">
    <w:abstractNumId w:val="18"/>
  </w:num>
  <w:num w:numId="25">
    <w:abstractNumId w:val="35"/>
  </w:num>
  <w:num w:numId="26">
    <w:abstractNumId w:val="10"/>
  </w:num>
  <w:num w:numId="27">
    <w:abstractNumId w:val="25"/>
  </w:num>
  <w:num w:numId="28">
    <w:abstractNumId w:val="39"/>
  </w:num>
  <w:num w:numId="29">
    <w:abstractNumId w:val="19"/>
  </w:num>
  <w:num w:numId="30">
    <w:abstractNumId w:val="9"/>
  </w:num>
  <w:num w:numId="31">
    <w:abstractNumId w:val="22"/>
  </w:num>
  <w:num w:numId="32">
    <w:abstractNumId w:val="14"/>
  </w:num>
  <w:num w:numId="33">
    <w:abstractNumId w:val="16"/>
  </w:num>
  <w:num w:numId="34">
    <w:abstractNumId w:val="28"/>
  </w:num>
  <w:num w:numId="35">
    <w:abstractNumId w:val="4"/>
  </w:num>
  <w:num w:numId="36">
    <w:abstractNumId w:val="13"/>
  </w:num>
  <w:num w:numId="37">
    <w:abstractNumId w:val="40"/>
  </w:num>
  <w:num w:numId="38">
    <w:abstractNumId w:val="5"/>
  </w:num>
  <w:num w:numId="39">
    <w:abstractNumId w:val="15"/>
  </w:num>
  <w:num w:numId="40">
    <w:abstractNumId w:val="32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73C"/>
    <w:rsid w:val="00002026"/>
    <w:rsid w:val="000323E1"/>
    <w:rsid w:val="00084CA7"/>
    <w:rsid w:val="000A3D4D"/>
    <w:rsid w:val="000A7515"/>
    <w:rsid w:val="000E5F84"/>
    <w:rsid w:val="000F0D0D"/>
    <w:rsid w:val="000F3800"/>
    <w:rsid w:val="001004D8"/>
    <w:rsid w:val="00104D0F"/>
    <w:rsid w:val="00106F27"/>
    <w:rsid w:val="00112735"/>
    <w:rsid w:val="00120D59"/>
    <w:rsid w:val="00122410"/>
    <w:rsid w:val="0013458F"/>
    <w:rsid w:val="00142710"/>
    <w:rsid w:val="00163C67"/>
    <w:rsid w:val="001645A7"/>
    <w:rsid w:val="00171A96"/>
    <w:rsid w:val="00176451"/>
    <w:rsid w:val="0018711B"/>
    <w:rsid w:val="001879B6"/>
    <w:rsid w:val="00193C75"/>
    <w:rsid w:val="00194C8B"/>
    <w:rsid w:val="001C5A88"/>
    <w:rsid w:val="001C6335"/>
    <w:rsid w:val="00211890"/>
    <w:rsid w:val="002230E7"/>
    <w:rsid w:val="00232324"/>
    <w:rsid w:val="0024010E"/>
    <w:rsid w:val="00254E80"/>
    <w:rsid w:val="00264A63"/>
    <w:rsid w:val="00267B43"/>
    <w:rsid w:val="00282E29"/>
    <w:rsid w:val="002C3D1F"/>
    <w:rsid w:val="002C74E0"/>
    <w:rsid w:val="003024DA"/>
    <w:rsid w:val="00307259"/>
    <w:rsid w:val="00312BD1"/>
    <w:rsid w:val="00313BB0"/>
    <w:rsid w:val="00344AF8"/>
    <w:rsid w:val="00347D87"/>
    <w:rsid w:val="00347DCF"/>
    <w:rsid w:val="003501CE"/>
    <w:rsid w:val="00360BC6"/>
    <w:rsid w:val="00365A89"/>
    <w:rsid w:val="00381EA3"/>
    <w:rsid w:val="00382812"/>
    <w:rsid w:val="00385951"/>
    <w:rsid w:val="00396EA2"/>
    <w:rsid w:val="0039786B"/>
    <w:rsid w:val="003C78FA"/>
    <w:rsid w:val="003E52B3"/>
    <w:rsid w:val="003F16BB"/>
    <w:rsid w:val="003F33CE"/>
    <w:rsid w:val="003F4F10"/>
    <w:rsid w:val="00400CB5"/>
    <w:rsid w:val="00406195"/>
    <w:rsid w:val="00410975"/>
    <w:rsid w:val="00412FBA"/>
    <w:rsid w:val="004161C7"/>
    <w:rsid w:val="00417909"/>
    <w:rsid w:val="00430B85"/>
    <w:rsid w:val="00432D3C"/>
    <w:rsid w:val="0047142C"/>
    <w:rsid w:val="00474896"/>
    <w:rsid w:val="00475526"/>
    <w:rsid w:val="00480A84"/>
    <w:rsid w:val="00482B8B"/>
    <w:rsid w:val="00484420"/>
    <w:rsid w:val="00485D5B"/>
    <w:rsid w:val="0048649B"/>
    <w:rsid w:val="00495FF9"/>
    <w:rsid w:val="004968B9"/>
    <w:rsid w:val="004A1FA8"/>
    <w:rsid w:val="004A3AD9"/>
    <w:rsid w:val="004B7180"/>
    <w:rsid w:val="004C3A27"/>
    <w:rsid w:val="004C72C9"/>
    <w:rsid w:val="004F29F7"/>
    <w:rsid w:val="00500996"/>
    <w:rsid w:val="00512596"/>
    <w:rsid w:val="00525C78"/>
    <w:rsid w:val="00525D08"/>
    <w:rsid w:val="0053268D"/>
    <w:rsid w:val="005359B8"/>
    <w:rsid w:val="00541A87"/>
    <w:rsid w:val="00545DED"/>
    <w:rsid w:val="005623B0"/>
    <w:rsid w:val="005647C3"/>
    <w:rsid w:val="00575A21"/>
    <w:rsid w:val="00575A8A"/>
    <w:rsid w:val="005823B2"/>
    <w:rsid w:val="005A0B5F"/>
    <w:rsid w:val="005A13B6"/>
    <w:rsid w:val="005A141F"/>
    <w:rsid w:val="005A661E"/>
    <w:rsid w:val="005B6BB9"/>
    <w:rsid w:val="005C6B30"/>
    <w:rsid w:val="00605EE0"/>
    <w:rsid w:val="00617607"/>
    <w:rsid w:val="0062475D"/>
    <w:rsid w:val="00624869"/>
    <w:rsid w:val="006269F2"/>
    <w:rsid w:val="006502D0"/>
    <w:rsid w:val="0065163F"/>
    <w:rsid w:val="0065673C"/>
    <w:rsid w:val="006721EA"/>
    <w:rsid w:val="0067541A"/>
    <w:rsid w:val="00675553"/>
    <w:rsid w:val="006840E7"/>
    <w:rsid w:val="0069009E"/>
    <w:rsid w:val="006A6588"/>
    <w:rsid w:val="006B7A65"/>
    <w:rsid w:val="006C177D"/>
    <w:rsid w:val="006C6617"/>
    <w:rsid w:val="006E076A"/>
    <w:rsid w:val="006E65A1"/>
    <w:rsid w:val="00706BC1"/>
    <w:rsid w:val="00724E9B"/>
    <w:rsid w:val="0072516C"/>
    <w:rsid w:val="00725DF8"/>
    <w:rsid w:val="007319FB"/>
    <w:rsid w:val="0073769F"/>
    <w:rsid w:val="00741D26"/>
    <w:rsid w:val="007545BC"/>
    <w:rsid w:val="007770B7"/>
    <w:rsid w:val="00781DDF"/>
    <w:rsid w:val="0079389A"/>
    <w:rsid w:val="007A2CF4"/>
    <w:rsid w:val="007A562E"/>
    <w:rsid w:val="007A6523"/>
    <w:rsid w:val="007C0E21"/>
    <w:rsid w:val="007C284B"/>
    <w:rsid w:val="007C669E"/>
    <w:rsid w:val="007D4B6B"/>
    <w:rsid w:val="007E30EF"/>
    <w:rsid w:val="007F7779"/>
    <w:rsid w:val="00813F4F"/>
    <w:rsid w:val="008364DC"/>
    <w:rsid w:val="008415FC"/>
    <w:rsid w:val="008445B4"/>
    <w:rsid w:val="0085021B"/>
    <w:rsid w:val="00853AA3"/>
    <w:rsid w:val="0085637F"/>
    <w:rsid w:val="00872D4F"/>
    <w:rsid w:val="00880A14"/>
    <w:rsid w:val="00882FA3"/>
    <w:rsid w:val="008920BA"/>
    <w:rsid w:val="008927AF"/>
    <w:rsid w:val="00894FF8"/>
    <w:rsid w:val="008A0EF8"/>
    <w:rsid w:val="008A5950"/>
    <w:rsid w:val="008D7067"/>
    <w:rsid w:val="008D79AB"/>
    <w:rsid w:val="008E06FE"/>
    <w:rsid w:val="009039BB"/>
    <w:rsid w:val="0090754A"/>
    <w:rsid w:val="00913176"/>
    <w:rsid w:val="0092397B"/>
    <w:rsid w:val="00933EC8"/>
    <w:rsid w:val="009354F0"/>
    <w:rsid w:val="009532BF"/>
    <w:rsid w:val="00957416"/>
    <w:rsid w:val="00964E10"/>
    <w:rsid w:val="00965F18"/>
    <w:rsid w:val="009705A7"/>
    <w:rsid w:val="00972872"/>
    <w:rsid w:val="00984C8A"/>
    <w:rsid w:val="009B247B"/>
    <w:rsid w:val="009C0E0C"/>
    <w:rsid w:val="009C3355"/>
    <w:rsid w:val="009E6A8D"/>
    <w:rsid w:val="009F00A5"/>
    <w:rsid w:val="009F053A"/>
    <w:rsid w:val="00A028FB"/>
    <w:rsid w:val="00A05EB2"/>
    <w:rsid w:val="00A1717C"/>
    <w:rsid w:val="00A46B66"/>
    <w:rsid w:val="00A61C1E"/>
    <w:rsid w:val="00A63C07"/>
    <w:rsid w:val="00A66D51"/>
    <w:rsid w:val="00A734B9"/>
    <w:rsid w:val="00A80AC6"/>
    <w:rsid w:val="00A908BE"/>
    <w:rsid w:val="00A94A96"/>
    <w:rsid w:val="00AB4143"/>
    <w:rsid w:val="00AB4AC6"/>
    <w:rsid w:val="00AD5563"/>
    <w:rsid w:val="00AE661D"/>
    <w:rsid w:val="00AF3C73"/>
    <w:rsid w:val="00AF785E"/>
    <w:rsid w:val="00B02EC5"/>
    <w:rsid w:val="00B0569A"/>
    <w:rsid w:val="00B27110"/>
    <w:rsid w:val="00B43FF3"/>
    <w:rsid w:val="00B64697"/>
    <w:rsid w:val="00B722F6"/>
    <w:rsid w:val="00B7367D"/>
    <w:rsid w:val="00B81171"/>
    <w:rsid w:val="00B83D14"/>
    <w:rsid w:val="00BA6901"/>
    <w:rsid w:val="00BB70CF"/>
    <w:rsid w:val="00BC7B1A"/>
    <w:rsid w:val="00BD2737"/>
    <w:rsid w:val="00BD6028"/>
    <w:rsid w:val="00BD7B60"/>
    <w:rsid w:val="00BE7A41"/>
    <w:rsid w:val="00BF5D5B"/>
    <w:rsid w:val="00C4606B"/>
    <w:rsid w:val="00C6584A"/>
    <w:rsid w:val="00C731F0"/>
    <w:rsid w:val="00C97664"/>
    <w:rsid w:val="00C97EA8"/>
    <w:rsid w:val="00CE3CC3"/>
    <w:rsid w:val="00CF26FC"/>
    <w:rsid w:val="00CF384E"/>
    <w:rsid w:val="00D071E2"/>
    <w:rsid w:val="00D11481"/>
    <w:rsid w:val="00D128D9"/>
    <w:rsid w:val="00D20E09"/>
    <w:rsid w:val="00D34423"/>
    <w:rsid w:val="00D521E1"/>
    <w:rsid w:val="00D531DA"/>
    <w:rsid w:val="00D5625A"/>
    <w:rsid w:val="00D655B9"/>
    <w:rsid w:val="00DA42F1"/>
    <w:rsid w:val="00DB399F"/>
    <w:rsid w:val="00DD56C7"/>
    <w:rsid w:val="00DD5BA1"/>
    <w:rsid w:val="00DE533D"/>
    <w:rsid w:val="00DE5386"/>
    <w:rsid w:val="00DE7E4C"/>
    <w:rsid w:val="00E04B65"/>
    <w:rsid w:val="00E32543"/>
    <w:rsid w:val="00E37B87"/>
    <w:rsid w:val="00E54E92"/>
    <w:rsid w:val="00E5724F"/>
    <w:rsid w:val="00E6304B"/>
    <w:rsid w:val="00E77BC7"/>
    <w:rsid w:val="00E902EC"/>
    <w:rsid w:val="00E9531C"/>
    <w:rsid w:val="00EA351B"/>
    <w:rsid w:val="00EA5EA1"/>
    <w:rsid w:val="00EB7AC6"/>
    <w:rsid w:val="00ED11A3"/>
    <w:rsid w:val="00ED5D5B"/>
    <w:rsid w:val="00EE46AB"/>
    <w:rsid w:val="00EF5283"/>
    <w:rsid w:val="00F21827"/>
    <w:rsid w:val="00F23FEE"/>
    <w:rsid w:val="00F4226F"/>
    <w:rsid w:val="00F52677"/>
    <w:rsid w:val="00F615FC"/>
    <w:rsid w:val="00F617F6"/>
    <w:rsid w:val="00F63EBF"/>
    <w:rsid w:val="00F72E3A"/>
    <w:rsid w:val="00F74028"/>
    <w:rsid w:val="00F7442D"/>
    <w:rsid w:val="00F757F8"/>
    <w:rsid w:val="00F9274A"/>
    <w:rsid w:val="00FA3569"/>
    <w:rsid w:val="00FA3659"/>
    <w:rsid w:val="00FA404B"/>
    <w:rsid w:val="00FA55DE"/>
    <w:rsid w:val="00FD45E1"/>
    <w:rsid w:val="00FE2677"/>
    <w:rsid w:val="00FE7FBE"/>
    <w:rsid w:val="00FF2156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89"/>
    <w:pPr>
      <w:spacing w:after="200" w:line="276" w:lineRule="auto"/>
    </w:pPr>
    <w:rPr>
      <w:rFonts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40E7"/>
    <w:pPr>
      <w:keepNext/>
      <w:keepLines/>
      <w:spacing w:before="480" w:after="0" w:line="240" w:lineRule="auto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0996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7142C"/>
    <w:pPr>
      <w:keepNext/>
      <w:spacing w:before="240" w:after="60" w:line="240" w:lineRule="auto"/>
      <w:outlineLvl w:val="3"/>
    </w:pPr>
    <w:rPr>
      <w:rFonts w:ascii="Times New Roman" w:eastAsia="PMingLiU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80AC6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40E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0996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532B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80AC6"/>
    <w:rPr>
      <w:rFonts w:ascii="Cambria" w:hAnsi="Cambria" w:cs="Cambria"/>
      <w:color w:val="243F60"/>
    </w:rPr>
  </w:style>
  <w:style w:type="paragraph" w:styleId="ListParagraph">
    <w:name w:val="List Paragraph"/>
    <w:basedOn w:val="Normal"/>
    <w:uiPriority w:val="99"/>
    <w:qFormat/>
    <w:rsid w:val="006840E7"/>
    <w:pPr>
      <w:spacing w:after="0" w:line="240" w:lineRule="auto"/>
      <w:ind w:left="720"/>
    </w:pPr>
    <w:rPr>
      <w:sz w:val="24"/>
      <w:szCs w:val="24"/>
    </w:rPr>
  </w:style>
  <w:style w:type="paragraph" w:styleId="NoSpacing">
    <w:name w:val="No Spacing"/>
    <w:link w:val="NoSpacingChar"/>
    <w:uiPriority w:val="99"/>
    <w:qFormat/>
    <w:rsid w:val="00675553"/>
    <w:rPr>
      <w:rFonts w:cs="Calibri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00996"/>
    <w:pPr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00996"/>
    <w:rPr>
      <w:rFonts w:ascii="Verdana" w:hAnsi="Verdana" w:cs="Verdan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00996"/>
    <w:pPr>
      <w:spacing w:after="120" w:line="240" w:lineRule="auto"/>
    </w:pPr>
    <w:rPr>
      <w:rFonts w:ascii="Verdana" w:hAnsi="Verdana" w:cs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00996"/>
    <w:rPr>
      <w:rFonts w:ascii="Verdana" w:hAnsi="Verdana" w:cs="Verdana"/>
      <w:sz w:val="24"/>
      <w:szCs w:val="24"/>
    </w:rPr>
  </w:style>
  <w:style w:type="character" w:styleId="Hyperlink">
    <w:name w:val="Hyperlink"/>
    <w:basedOn w:val="DefaultParagraphFont"/>
    <w:rsid w:val="005009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rsid w:val="00A80A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80AC6"/>
  </w:style>
  <w:style w:type="paragraph" w:styleId="Title">
    <w:name w:val="Title"/>
    <w:basedOn w:val="Normal"/>
    <w:link w:val="TitleChar1"/>
    <w:qFormat/>
    <w:locked/>
    <w:rsid w:val="005823B2"/>
    <w:pPr>
      <w:spacing w:after="0" w:line="240" w:lineRule="auto"/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85637F"/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5823B2"/>
    <w:rPr>
      <w:b/>
      <w:bCs/>
      <w:sz w:val="24"/>
      <w:szCs w:val="24"/>
      <w:u w:val="single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47142C"/>
    <w:pPr>
      <w:spacing w:after="120" w:line="24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532BF"/>
    <w:rPr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99"/>
    <w:rsid w:val="00725DF8"/>
    <w:rPr>
      <w:rFonts w:cs="Calibr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BVFCL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</dc:creator>
  <cp:keywords/>
  <dc:description/>
  <cp:lastModifiedBy>KK Dihider</cp:lastModifiedBy>
  <cp:revision>107</cp:revision>
  <cp:lastPrinted>2019-08-10T11:35:00Z</cp:lastPrinted>
  <dcterms:created xsi:type="dcterms:W3CDTF">2013-08-16T11:59:00Z</dcterms:created>
  <dcterms:modified xsi:type="dcterms:W3CDTF">2019-08-27T04:10:00Z</dcterms:modified>
</cp:coreProperties>
</file>