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11</w:t>
      </w:r>
      <w:r w:rsidR="00F57A7E">
        <w:rPr>
          <w:rFonts w:ascii="Verdana" w:hAnsi="Verdana"/>
          <w:sz w:val="20"/>
        </w:rPr>
        <w:t>96</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F57A7E" w:rsidRPr="007F53EB" w:rsidRDefault="00F57A7E" w:rsidP="00F57A7E">
      <w:pPr>
        <w:ind w:left="2340" w:hanging="2340"/>
        <w:rPr>
          <w:rFonts w:ascii="Verdana" w:hAnsi="Verdana"/>
          <w:sz w:val="19"/>
          <w:szCs w:val="19"/>
        </w:rPr>
      </w:pPr>
      <w:r w:rsidRPr="007F53EB">
        <w:rPr>
          <w:rFonts w:ascii="Verdana" w:hAnsi="Verdana"/>
          <w:sz w:val="19"/>
          <w:szCs w:val="19"/>
        </w:rPr>
        <w:t>The scope of work shall include but not limited to the following for completion of entire job:-</w:t>
      </w:r>
    </w:p>
    <w:p w:rsidR="00F57A7E" w:rsidRPr="007F53EB" w:rsidRDefault="00F57A7E" w:rsidP="00F57A7E">
      <w:pPr>
        <w:ind w:left="360"/>
        <w:rPr>
          <w:rFonts w:ascii="Verdana" w:hAnsi="Verdana"/>
          <w:b/>
          <w:sz w:val="19"/>
          <w:szCs w:val="19"/>
        </w:rPr>
      </w:pPr>
      <w:r w:rsidRPr="007F53EB">
        <w:rPr>
          <w:rFonts w:ascii="Verdana" w:hAnsi="Verdana"/>
          <w:b/>
          <w:sz w:val="19"/>
          <w:szCs w:val="19"/>
        </w:rPr>
        <w:t xml:space="preserve">For Opening and Boxing up of: </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1</w:t>
      </w:r>
      <w:r w:rsidRPr="007F53EB">
        <w:rPr>
          <w:rFonts w:ascii="Verdana" w:hAnsi="Verdana"/>
          <w:bCs/>
          <w:sz w:val="19"/>
          <w:szCs w:val="19"/>
          <w:vertAlign w:val="superscript"/>
        </w:rPr>
        <w:t>st</w:t>
      </w:r>
      <w:r w:rsidRPr="007F53EB">
        <w:rPr>
          <w:rFonts w:ascii="Verdana" w:hAnsi="Verdana"/>
          <w:bCs/>
          <w:sz w:val="19"/>
          <w:szCs w:val="19"/>
        </w:rPr>
        <w:t xml:space="preserve"> stage suction of NGBC.(18’-1no)</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NGBC.(18’-1no)</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 xml:space="preserve">  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&amp; 4</w:t>
      </w:r>
      <w:r w:rsidRPr="007F53EB">
        <w:rPr>
          <w:rFonts w:ascii="Verdana" w:hAnsi="Verdana"/>
          <w:bCs/>
          <w:sz w:val="19"/>
          <w:szCs w:val="19"/>
          <w:vertAlign w:val="superscript"/>
        </w:rPr>
        <w:t>th</w:t>
      </w:r>
      <w:r w:rsidRPr="007F53EB">
        <w:rPr>
          <w:rFonts w:ascii="Verdana" w:hAnsi="Verdana"/>
          <w:bCs/>
          <w:sz w:val="19"/>
          <w:szCs w:val="19"/>
        </w:rPr>
        <w:t xml:space="preserve"> stage suction of NGBC. (16’-1no)</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PAC (20”-1 no- 2 </w:t>
      </w:r>
      <w:proofErr w:type="gramStart"/>
      <w:r w:rsidRPr="007F53EB">
        <w:rPr>
          <w:rFonts w:ascii="Verdana" w:hAnsi="Verdana"/>
          <w:bCs/>
          <w:sz w:val="19"/>
          <w:szCs w:val="19"/>
        </w:rPr>
        <w:t>nos</w:t>
      </w:r>
      <w:proofErr w:type="gramEnd"/>
      <w:r w:rsidRPr="007F53EB">
        <w:rPr>
          <w:rFonts w:ascii="Verdana" w:hAnsi="Verdana"/>
          <w:bCs/>
          <w:sz w:val="19"/>
          <w:szCs w:val="19"/>
        </w:rPr>
        <w:t xml:space="preserve"> flanges on strainer enclosure spacer).</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suction of PAC (18 “- 1 no.).</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PRC. (20’-2 nos)</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1</w:t>
      </w:r>
      <w:r w:rsidRPr="007F53EB">
        <w:rPr>
          <w:rFonts w:ascii="Verdana" w:hAnsi="Verdana"/>
          <w:bCs/>
          <w:sz w:val="19"/>
          <w:szCs w:val="19"/>
          <w:vertAlign w:val="superscript"/>
        </w:rPr>
        <w:t>st</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12’-1 no.)-2500 Class</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10’-1 no.)- 2500 class</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8’-1 no.)- 2500 class</w:t>
      </w:r>
    </w:p>
    <w:p w:rsidR="00F57A7E" w:rsidRPr="007F53EB" w:rsidRDefault="00F57A7E" w:rsidP="00F57A7E">
      <w:pPr>
        <w:numPr>
          <w:ilvl w:val="0"/>
          <w:numId w:val="20"/>
        </w:numPr>
        <w:rPr>
          <w:rFonts w:ascii="Verdana" w:hAnsi="Verdana"/>
          <w:bCs/>
          <w:sz w:val="19"/>
          <w:szCs w:val="19"/>
        </w:rPr>
      </w:pPr>
      <w:r w:rsidRPr="007F53EB">
        <w:rPr>
          <w:rFonts w:ascii="Verdana" w:hAnsi="Verdana"/>
          <w:bCs/>
          <w:sz w:val="19"/>
          <w:szCs w:val="19"/>
        </w:rPr>
        <w:t xml:space="preserve">Suction strainer of recirculation stage suction of </w:t>
      </w:r>
      <w:proofErr w:type="gramStart"/>
      <w:r w:rsidRPr="007F53EB">
        <w:rPr>
          <w:rFonts w:ascii="Verdana" w:hAnsi="Verdana"/>
          <w:bCs/>
          <w:sz w:val="19"/>
          <w:szCs w:val="19"/>
        </w:rPr>
        <w:t>SGC(</w:t>
      </w:r>
      <w:proofErr w:type="gramEnd"/>
      <w:r w:rsidRPr="007F53EB">
        <w:rPr>
          <w:rFonts w:ascii="Verdana" w:hAnsi="Verdana"/>
          <w:bCs/>
          <w:sz w:val="19"/>
          <w:szCs w:val="19"/>
        </w:rPr>
        <w:t>8’-1 no.)- 2500 class</w:t>
      </w:r>
    </w:p>
    <w:p w:rsidR="00F57A7E" w:rsidRPr="007F53EB" w:rsidRDefault="00F57A7E" w:rsidP="00F57A7E">
      <w:pPr>
        <w:numPr>
          <w:ilvl w:val="0"/>
          <w:numId w:val="20"/>
        </w:numPr>
        <w:rPr>
          <w:rFonts w:ascii="Verdana" w:hAnsi="Verdana"/>
          <w:bCs/>
          <w:sz w:val="19"/>
          <w:szCs w:val="19"/>
        </w:rPr>
      </w:pPr>
      <w:proofErr w:type="gramStart"/>
      <w:r w:rsidRPr="007F53EB">
        <w:rPr>
          <w:rFonts w:ascii="Verdana" w:hAnsi="Verdana"/>
          <w:sz w:val="19"/>
          <w:szCs w:val="19"/>
        </w:rPr>
        <w:t>Replacement of existing condensate pump</w:t>
      </w:r>
      <w:proofErr w:type="gramEnd"/>
      <w:r w:rsidRPr="007F53EB">
        <w:rPr>
          <w:rFonts w:ascii="Verdana" w:hAnsi="Verdana"/>
          <w:sz w:val="19"/>
          <w:szCs w:val="19"/>
        </w:rPr>
        <w:t xml:space="preserve"> of PAC with new one along with complete alignment. </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All the associated pipelines: Suction line, discharge line, NRV, suction strainer to be removed and box up after replacement of pump.</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Removal of existing pump and motor from position and repositioning.</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Shifting of new pump from stores to site.</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Installation of new pump in position.</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Complete alignment of the pump along with motor.</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Connection of associated pipelines.</w:t>
      </w:r>
    </w:p>
    <w:p w:rsidR="00F57A7E" w:rsidRPr="007F53EB" w:rsidRDefault="00F57A7E" w:rsidP="00F57A7E">
      <w:pPr>
        <w:numPr>
          <w:ilvl w:val="0"/>
          <w:numId w:val="21"/>
        </w:numPr>
        <w:rPr>
          <w:rFonts w:ascii="Verdana" w:hAnsi="Verdana"/>
          <w:sz w:val="19"/>
          <w:szCs w:val="19"/>
        </w:rPr>
      </w:pPr>
      <w:r w:rsidRPr="007F53EB">
        <w:rPr>
          <w:rFonts w:ascii="Verdana" w:hAnsi="Verdana"/>
          <w:sz w:val="19"/>
          <w:szCs w:val="19"/>
        </w:rPr>
        <w:t>Commissioning of the pump.</w:t>
      </w:r>
    </w:p>
    <w:p w:rsidR="00F57A7E" w:rsidRPr="007F53EB" w:rsidRDefault="00F57A7E" w:rsidP="00F57A7E">
      <w:pPr>
        <w:ind w:left="360"/>
        <w:rPr>
          <w:rFonts w:ascii="Verdana" w:hAnsi="Verdana"/>
          <w:sz w:val="19"/>
          <w:szCs w:val="19"/>
        </w:rPr>
      </w:pPr>
      <w:r w:rsidRPr="007F53EB">
        <w:rPr>
          <w:rFonts w:ascii="Verdana" w:hAnsi="Verdana"/>
          <w:b/>
          <w:sz w:val="19"/>
          <w:szCs w:val="19"/>
        </w:rPr>
        <w:t>General scope of work:</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 xml:space="preserve"> Opening of all the nuts and studs of the above components and laying them on the floor and make access for cleaning and checking.</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 xml:space="preserve"> Easing up of entire nuts and bolts.</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Cleaning of all the joining surfaces of the flanges properly.</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 xml:space="preserve"> Cutting of new asbestos gaskets in proper shape and size.</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Checking the strainer.</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Fitting of gaskets properly without damage in all appropriate positions</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Boxing up all the components of the condensers and cooler.</w:t>
      </w:r>
    </w:p>
    <w:p w:rsidR="00F57A7E" w:rsidRPr="007F53EB" w:rsidRDefault="00F57A7E" w:rsidP="00F57A7E">
      <w:pPr>
        <w:numPr>
          <w:ilvl w:val="0"/>
          <w:numId w:val="22"/>
        </w:numPr>
        <w:rPr>
          <w:rFonts w:ascii="Verdana" w:hAnsi="Verdana"/>
          <w:sz w:val="19"/>
          <w:szCs w:val="19"/>
        </w:rPr>
      </w:pPr>
      <w:r w:rsidRPr="007F53EB">
        <w:rPr>
          <w:rFonts w:ascii="Verdana" w:hAnsi="Verdana"/>
          <w:sz w:val="19"/>
          <w:szCs w:val="19"/>
        </w:rPr>
        <w:t>Appropriate tightening of the entire nuts and bolts to make the system leak proof.</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Making &amp; fitting of all appropriate jacking/ lifting arrangement by cutting, welding, grinding works.</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All the tools &amp; tackles, cutting &amp; welding appliances and accessories shall be adequately supplied by the executing agency.</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 xml:space="preserve">All best engineering practices &amp; procedures and safety gadgets to be strictly followed while working. </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Carrying/cleaning of site debris/waste to dumping yard after finishing of job.</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 xml:space="preserve">Returning of unused supplied material(s) to the Engineer-in-charge.  </w:t>
      </w:r>
    </w:p>
    <w:p w:rsidR="00F57A7E" w:rsidRPr="007F53EB" w:rsidRDefault="00F57A7E" w:rsidP="00F57A7E">
      <w:pPr>
        <w:numPr>
          <w:ilvl w:val="0"/>
          <w:numId w:val="22"/>
        </w:numPr>
        <w:jc w:val="both"/>
        <w:rPr>
          <w:rFonts w:ascii="Verdana" w:hAnsi="Verdana"/>
          <w:sz w:val="19"/>
          <w:szCs w:val="19"/>
        </w:rPr>
      </w:pPr>
      <w:r w:rsidRPr="007F53EB">
        <w:rPr>
          <w:rFonts w:ascii="Verdana" w:hAnsi="Verdana"/>
          <w:sz w:val="19"/>
          <w:szCs w:val="19"/>
        </w:rPr>
        <w:t xml:space="preserve">Job shall be executed as instructed by Engineer-in-charge. </w:t>
      </w:r>
    </w:p>
    <w:p w:rsidR="00F57A7E" w:rsidRPr="007F53EB" w:rsidRDefault="00F57A7E" w:rsidP="00F57A7E">
      <w:pPr>
        <w:jc w:val="both"/>
        <w:rPr>
          <w:rFonts w:ascii="Verdana" w:hAnsi="Verdana"/>
          <w:sz w:val="19"/>
          <w:szCs w:val="19"/>
        </w:rPr>
      </w:pP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7F53EB" w:rsidRDefault="007F53EB" w:rsidP="007F53EB">
      <w:pPr>
        <w:jc w:val="center"/>
        <w:rPr>
          <w:rFonts w:ascii="Verdana" w:hAnsi="Verdana"/>
          <w:b/>
          <w:bCs/>
          <w:sz w:val="20"/>
        </w:rPr>
      </w:pPr>
      <w:r>
        <w:rPr>
          <w:rFonts w:ascii="Verdana" w:hAnsi="Verdana"/>
          <w:b/>
          <w:bCs/>
          <w:sz w:val="20"/>
        </w:rPr>
        <w:t>Contd-2</w:t>
      </w: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Page-2</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90%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10%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A56877" w:rsidRPr="007F53EB" w:rsidRDefault="00A56877" w:rsidP="00A56877">
      <w:pPr>
        <w:ind w:left="720" w:hanging="720"/>
        <w:jc w:val="both"/>
        <w:rPr>
          <w:rFonts w:ascii="Verdana" w:hAnsi="Verdana"/>
          <w:sz w:val="19"/>
          <w:szCs w:val="19"/>
        </w:rPr>
      </w:pPr>
      <w:r w:rsidRPr="007F53EB">
        <w:rPr>
          <w:rFonts w:ascii="Verdana" w:hAnsi="Verdana" w:cs="Arial"/>
          <w:b/>
          <w:bCs/>
          <w:sz w:val="19"/>
          <w:szCs w:val="19"/>
        </w:rPr>
        <w:t>6.00</w:t>
      </w:r>
      <w:r w:rsidRPr="007F53EB">
        <w:rPr>
          <w:rFonts w:ascii="Verdana" w:hAnsi="Verdana" w:cs="Arial"/>
          <w:b/>
          <w:bCs/>
          <w:sz w:val="19"/>
          <w:szCs w:val="19"/>
        </w:rPr>
        <w:tab/>
      </w:r>
      <w:r w:rsidRPr="007F53EB">
        <w:rPr>
          <w:rFonts w:ascii="Verdana" w:hAnsi="Verdana" w:cs="Arial"/>
          <w:b/>
          <w:bCs/>
          <w:sz w:val="19"/>
          <w:szCs w:val="19"/>
          <w:u w:val="single"/>
        </w:rPr>
        <w:t>EARNEST MONEY:</w:t>
      </w:r>
      <w:r w:rsidRPr="007F53EB">
        <w:rPr>
          <w:rFonts w:ascii="Verdana" w:hAnsi="Verdana" w:cs="Arial"/>
          <w:sz w:val="19"/>
          <w:szCs w:val="19"/>
        </w:rPr>
        <w:t xml:space="preserve"> </w:t>
      </w:r>
      <w:r w:rsidRPr="007F53EB">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A56877" w:rsidRPr="007F53EB" w:rsidRDefault="00A56877" w:rsidP="00A56877">
      <w:pPr>
        <w:pStyle w:val="BodyTextIndent"/>
        <w:tabs>
          <w:tab w:val="left" w:pos="0"/>
          <w:tab w:val="left" w:pos="709"/>
        </w:tabs>
        <w:jc w:val="both"/>
        <w:rPr>
          <w:sz w:val="19"/>
          <w:szCs w:val="19"/>
        </w:rPr>
      </w:pPr>
      <w:r w:rsidRPr="007F53EB">
        <w:rPr>
          <w:sz w:val="19"/>
          <w:szCs w:val="19"/>
        </w:rPr>
        <w:t>6.01</w:t>
      </w:r>
      <w:r w:rsidRPr="007F53EB">
        <w:rPr>
          <w:sz w:val="19"/>
          <w:szCs w:val="19"/>
        </w:rPr>
        <w:tab/>
        <w:t xml:space="preserve">Exemption from EMD/Tender paper cost &amp; Security Deposit for </w:t>
      </w:r>
      <w:proofErr w:type="spellStart"/>
      <w:r w:rsidRPr="007F53EB">
        <w:rPr>
          <w:sz w:val="19"/>
          <w:szCs w:val="19"/>
        </w:rPr>
        <w:t>MSEs.</w:t>
      </w:r>
      <w:proofErr w:type="spellEnd"/>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t>1. MSE bidders must submitted valid registration certificate from any of the following (or any other body specification by Ministry of MSME) for seeking exemption from submission of EMD/Tender paper cost.</w:t>
      </w:r>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r>
      <w:proofErr w:type="spellStart"/>
      <w:r w:rsidRPr="007F53EB">
        <w:rPr>
          <w:sz w:val="19"/>
          <w:szCs w:val="19"/>
        </w:rPr>
        <w:t>i</w:t>
      </w:r>
      <w:proofErr w:type="spellEnd"/>
      <w:r w:rsidRPr="007F53EB">
        <w:rPr>
          <w:sz w:val="19"/>
          <w:szCs w:val="19"/>
        </w:rPr>
        <w:t xml:space="preserve">) National Small Scale Industries Corporation (NSIC), ii) District Industries Centers (DIC), iii) Coir Board, iv) </w:t>
      </w:r>
      <w:proofErr w:type="spellStart"/>
      <w:r w:rsidRPr="007F53EB">
        <w:rPr>
          <w:sz w:val="19"/>
          <w:szCs w:val="19"/>
        </w:rPr>
        <w:t>Khadi</w:t>
      </w:r>
      <w:proofErr w:type="spellEnd"/>
      <w:r w:rsidRPr="007F53EB">
        <w:rPr>
          <w:sz w:val="19"/>
          <w:szCs w:val="19"/>
        </w:rPr>
        <w:t xml:space="preserve"> &amp; Village industries commission (KVIC), v) </w:t>
      </w:r>
      <w:proofErr w:type="spellStart"/>
      <w:r w:rsidRPr="007F53EB">
        <w:rPr>
          <w:sz w:val="19"/>
          <w:szCs w:val="19"/>
        </w:rPr>
        <w:t>Khadi</w:t>
      </w:r>
      <w:proofErr w:type="spellEnd"/>
      <w:r w:rsidRPr="007F53EB">
        <w:rPr>
          <w:sz w:val="19"/>
          <w:szCs w:val="19"/>
        </w:rPr>
        <w:t xml:space="preserve"> &amp; Village industries Board (KVIB), vi) </w:t>
      </w:r>
      <w:proofErr w:type="spellStart"/>
      <w:r w:rsidRPr="007F53EB">
        <w:rPr>
          <w:sz w:val="19"/>
          <w:szCs w:val="19"/>
        </w:rPr>
        <w:t>Diectorate</w:t>
      </w:r>
      <w:proofErr w:type="spellEnd"/>
      <w:r w:rsidRPr="007F53EB">
        <w:rPr>
          <w:sz w:val="19"/>
          <w:szCs w:val="19"/>
        </w:rPr>
        <w:t xml:space="preserve"> of Handicraft &amp; Handloom.</w:t>
      </w:r>
    </w:p>
    <w:p w:rsidR="00A56877" w:rsidRPr="007F53EB" w:rsidRDefault="00A56877" w:rsidP="00A56877">
      <w:pPr>
        <w:pStyle w:val="BodyTextIndent"/>
        <w:tabs>
          <w:tab w:val="left" w:pos="0"/>
        </w:tabs>
        <w:ind w:left="709"/>
        <w:jc w:val="both"/>
        <w:rPr>
          <w:sz w:val="19"/>
          <w:szCs w:val="19"/>
        </w:rPr>
      </w:pPr>
      <w:r w:rsidRPr="007F53EB">
        <w:rPr>
          <w:sz w:val="19"/>
          <w:szCs w:val="19"/>
        </w:rPr>
        <w:tab/>
      </w:r>
      <w:r w:rsidRPr="007F53EB">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7F53EB">
        <w:rPr>
          <w:rFonts w:ascii="Verdana" w:hAnsi="Verdana"/>
          <w:sz w:val="19"/>
          <w:szCs w:val="19"/>
        </w:rPr>
        <w:t>KK Dihider</w:t>
      </w:r>
      <w:r w:rsidRPr="007F53EB">
        <w:rPr>
          <w:rFonts w:ascii="Verdana" w:hAnsi="Verdana"/>
          <w:sz w:val="19"/>
          <w:szCs w:val="19"/>
        </w:rPr>
        <w:t>)</w:t>
      </w:r>
    </w:p>
    <w:p w:rsidR="00A56877" w:rsidRPr="007F53EB" w:rsidRDefault="00A56877" w:rsidP="00A56877">
      <w:pPr>
        <w:rPr>
          <w:rFonts w:ascii="Verdana" w:hAnsi="Verdana"/>
          <w:sz w:val="19"/>
          <w:szCs w:val="19"/>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53EB">
        <w:rPr>
          <w:rFonts w:ascii="Verdana" w:hAnsi="Verdana"/>
          <w:sz w:val="19"/>
          <w:szCs w:val="19"/>
        </w:rPr>
        <w:t>CE (M), AG, CPP &amp; CMW</w:t>
      </w:r>
      <w:r w:rsidRPr="007F53EB">
        <w:rPr>
          <w:rFonts w:ascii="Verdana" w:hAnsi="Verdana"/>
          <w:sz w:val="19"/>
          <w:szCs w:val="19"/>
        </w:rPr>
        <w:t xml:space="preserve"> </w:t>
      </w:r>
    </w:p>
    <w:p w:rsidR="00A56877" w:rsidRDefault="00A56877" w:rsidP="00A56877">
      <w:pPr>
        <w:rPr>
          <w:color w:val="000000"/>
        </w:rPr>
      </w:pPr>
    </w:p>
    <w:p w:rsidR="00C3311C" w:rsidRDefault="00C3311C" w:rsidP="00A56877">
      <w:pPr>
        <w:pStyle w:val="Heading3"/>
        <w:jc w:val="right"/>
      </w:pPr>
    </w:p>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11</w:t>
      </w:r>
      <w:r w:rsidR="00C3311C">
        <w:rPr>
          <w:rFonts w:ascii="Verdana" w:hAnsi="Verdana"/>
          <w:sz w:val="20"/>
        </w:rPr>
        <w:t>96</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A56877" w:rsidRDefault="00A56877" w:rsidP="00A56877">
      <w:pPr>
        <w:jc w:val="center"/>
        <w:rPr>
          <w:rFonts w:ascii="Verdana" w:hAnsi="Verdana"/>
          <w:b/>
          <w:bCs/>
          <w:sz w:val="20"/>
          <w:u w:val="single"/>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2"/>
        <w:gridCol w:w="5776"/>
        <w:gridCol w:w="1136"/>
        <w:gridCol w:w="1349"/>
        <w:gridCol w:w="1389"/>
      </w:tblGrid>
      <w:tr w:rsidR="00A56877" w:rsidRPr="00537472" w:rsidTr="007D2EDF">
        <w:trPr>
          <w:cantSplit/>
          <w:trHeight w:val="557"/>
          <w:tblHeader/>
        </w:trPr>
        <w:tc>
          <w:tcPr>
            <w:tcW w:w="344" w:type="pct"/>
          </w:tcPr>
          <w:p w:rsidR="00A56877" w:rsidRPr="00537472" w:rsidRDefault="00A56877" w:rsidP="007D2EDF">
            <w:pPr>
              <w:pStyle w:val="NoSpacing"/>
              <w:rPr>
                <w:rFonts w:ascii="Verdana" w:hAnsi="Verdana"/>
                <w:sz w:val="20"/>
              </w:rPr>
            </w:pPr>
            <w:r w:rsidRPr="00537472">
              <w:rPr>
                <w:rFonts w:ascii="Verdana" w:hAnsi="Verdana"/>
                <w:sz w:val="20"/>
              </w:rPr>
              <w:t>Sl. No.</w:t>
            </w:r>
          </w:p>
        </w:tc>
        <w:tc>
          <w:tcPr>
            <w:tcW w:w="2787" w:type="pct"/>
          </w:tcPr>
          <w:p w:rsidR="00A56877" w:rsidRPr="00537472" w:rsidRDefault="00A56877" w:rsidP="007D2EDF">
            <w:pPr>
              <w:pStyle w:val="NoSpacing"/>
              <w:rPr>
                <w:rFonts w:ascii="Verdana" w:hAnsi="Verdana"/>
                <w:sz w:val="20"/>
              </w:rPr>
            </w:pPr>
            <w:r w:rsidRPr="00537472">
              <w:rPr>
                <w:rFonts w:ascii="Verdana" w:hAnsi="Verdana"/>
                <w:sz w:val="20"/>
              </w:rPr>
              <w:t>Item</w:t>
            </w:r>
          </w:p>
        </w:tc>
        <w:tc>
          <w:tcPr>
            <w:tcW w:w="548" w:type="pct"/>
          </w:tcPr>
          <w:p w:rsidR="00A56877" w:rsidRPr="00537472" w:rsidRDefault="00A56877" w:rsidP="007D2EDF">
            <w:pPr>
              <w:pStyle w:val="NoSpacing"/>
              <w:rPr>
                <w:rFonts w:ascii="Verdana" w:hAnsi="Verdana"/>
                <w:sz w:val="20"/>
              </w:rPr>
            </w:pPr>
            <w:r w:rsidRPr="00537472">
              <w:rPr>
                <w:rFonts w:ascii="Verdana" w:hAnsi="Verdana"/>
                <w:sz w:val="20"/>
              </w:rPr>
              <w:t>Quantity</w:t>
            </w:r>
          </w:p>
        </w:tc>
        <w:tc>
          <w:tcPr>
            <w:tcW w:w="651" w:type="pct"/>
          </w:tcPr>
          <w:p w:rsidR="00A56877" w:rsidRPr="00537472" w:rsidRDefault="00A56877" w:rsidP="007D2EDF">
            <w:pPr>
              <w:pStyle w:val="NoSpacing"/>
              <w:rPr>
                <w:rFonts w:ascii="Verdana" w:hAnsi="Verdana"/>
                <w:sz w:val="20"/>
              </w:rPr>
            </w:pPr>
            <w:r w:rsidRPr="00537472">
              <w:rPr>
                <w:rFonts w:ascii="Verdana" w:hAnsi="Verdana"/>
                <w:sz w:val="20"/>
              </w:rPr>
              <w:t>Unit Rate (</w:t>
            </w:r>
            <w:r w:rsidRPr="005244BD">
              <w:rPr>
                <w:rFonts w:ascii="Rupee Foradian" w:hAnsi="Rupee Foradian"/>
                <w:b/>
                <w:sz w:val="20"/>
              </w:rPr>
              <w:t>`</w:t>
            </w:r>
            <w:r w:rsidRPr="00537472">
              <w:rPr>
                <w:rFonts w:ascii="Verdana" w:hAnsi="Verdana"/>
                <w:sz w:val="20"/>
              </w:rPr>
              <w:t>)</w:t>
            </w:r>
          </w:p>
          <w:p w:rsidR="00A56877" w:rsidRPr="00537472" w:rsidRDefault="00A56877" w:rsidP="007D2EDF">
            <w:pPr>
              <w:pStyle w:val="NoSpacing"/>
              <w:rPr>
                <w:rFonts w:ascii="Verdana" w:hAnsi="Verdana"/>
                <w:sz w:val="20"/>
              </w:rPr>
            </w:pPr>
          </w:p>
        </w:tc>
        <w:tc>
          <w:tcPr>
            <w:tcW w:w="671" w:type="pct"/>
          </w:tcPr>
          <w:p w:rsidR="00A56877" w:rsidRPr="00537472" w:rsidRDefault="00A56877" w:rsidP="007D2EDF">
            <w:pPr>
              <w:pStyle w:val="NoSpacing"/>
              <w:rPr>
                <w:rFonts w:ascii="Verdana" w:hAnsi="Verdana"/>
                <w:sz w:val="20"/>
              </w:rPr>
            </w:pPr>
            <w:r w:rsidRPr="00537472">
              <w:rPr>
                <w:rFonts w:ascii="Verdana" w:hAnsi="Verdana"/>
                <w:sz w:val="20"/>
              </w:rPr>
              <w:t>Amount (</w:t>
            </w:r>
            <w:r w:rsidRPr="005244BD">
              <w:rPr>
                <w:rFonts w:ascii="Rupee Foradian" w:hAnsi="Rupee Foradian"/>
                <w:b/>
                <w:sz w:val="20"/>
              </w:rPr>
              <w:t>`</w:t>
            </w:r>
            <w:r w:rsidRPr="00537472">
              <w:rPr>
                <w:rFonts w:ascii="Verdana" w:hAnsi="Verdana"/>
                <w:sz w:val="20"/>
              </w:rPr>
              <w:t>)</w:t>
            </w:r>
          </w:p>
        </w:tc>
      </w:tr>
      <w:tr w:rsidR="00A56877" w:rsidRPr="00537472" w:rsidTr="007D2EDF">
        <w:trPr>
          <w:cantSplit/>
          <w:trHeight w:val="246"/>
        </w:trPr>
        <w:tc>
          <w:tcPr>
            <w:tcW w:w="344" w:type="pct"/>
          </w:tcPr>
          <w:p w:rsidR="00A56877" w:rsidRPr="00537472" w:rsidRDefault="00A56877" w:rsidP="007D2EDF">
            <w:pPr>
              <w:pStyle w:val="NoSpacing"/>
              <w:rPr>
                <w:rFonts w:ascii="Verdana" w:hAnsi="Verdana"/>
                <w:sz w:val="20"/>
              </w:rPr>
            </w:pPr>
            <w:r>
              <w:rPr>
                <w:rFonts w:ascii="Verdana" w:hAnsi="Verdana"/>
                <w:sz w:val="20"/>
              </w:rPr>
              <w:t>A</w:t>
            </w:r>
          </w:p>
        </w:tc>
        <w:tc>
          <w:tcPr>
            <w:tcW w:w="2787" w:type="pct"/>
          </w:tcPr>
          <w:p w:rsidR="00C3311C" w:rsidRPr="007F53EB" w:rsidRDefault="00C3311C" w:rsidP="00C3311C">
            <w:pPr>
              <w:ind w:left="360"/>
              <w:rPr>
                <w:rFonts w:ascii="Verdana" w:hAnsi="Verdana"/>
                <w:b/>
                <w:sz w:val="19"/>
                <w:szCs w:val="19"/>
              </w:rPr>
            </w:pPr>
            <w:r w:rsidRPr="007F53EB">
              <w:rPr>
                <w:rFonts w:ascii="Verdana" w:hAnsi="Verdana"/>
                <w:b/>
                <w:sz w:val="19"/>
                <w:szCs w:val="19"/>
              </w:rPr>
              <w:t xml:space="preserve">For Opening and Boxing up of: </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1</w:t>
            </w:r>
            <w:r w:rsidRPr="007F53EB">
              <w:rPr>
                <w:rFonts w:ascii="Verdana" w:hAnsi="Verdana"/>
                <w:bCs/>
                <w:sz w:val="19"/>
                <w:szCs w:val="19"/>
                <w:vertAlign w:val="superscript"/>
              </w:rPr>
              <w:t>st</w:t>
            </w:r>
            <w:r w:rsidRPr="007F53EB">
              <w:rPr>
                <w:rFonts w:ascii="Verdana" w:hAnsi="Verdana"/>
                <w:bCs/>
                <w:sz w:val="19"/>
                <w:szCs w:val="19"/>
              </w:rPr>
              <w:t xml:space="preserve"> stage suction of NGBC.(18’-1no)</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NGBC.(18’-1no)</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 xml:space="preserve">  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&amp; 4</w:t>
            </w:r>
            <w:r w:rsidRPr="007F53EB">
              <w:rPr>
                <w:rFonts w:ascii="Verdana" w:hAnsi="Verdana"/>
                <w:bCs/>
                <w:sz w:val="19"/>
                <w:szCs w:val="19"/>
                <w:vertAlign w:val="superscript"/>
              </w:rPr>
              <w:t>th</w:t>
            </w:r>
            <w:r w:rsidRPr="007F53EB">
              <w:rPr>
                <w:rFonts w:ascii="Verdana" w:hAnsi="Verdana"/>
                <w:bCs/>
                <w:sz w:val="19"/>
                <w:szCs w:val="19"/>
              </w:rPr>
              <w:t xml:space="preserve"> stage suction of NGBC. (16’-1no)</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PAC (20”-1 no- 2 </w:t>
            </w:r>
            <w:proofErr w:type="gramStart"/>
            <w:r w:rsidRPr="007F53EB">
              <w:rPr>
                <w:rFonts w:ascii="Verdana" w:hAnsi="Verdana"/>
                <w:bCs/>
                <w:sz w:val="19"/>
                <w:szCs w:val="19"/>
              </w:rPr>
              <w:t>nos</w:t>
            </w:r>
            <w:proofErr w:type="gramEnd"/>
            <w:r w:rsidRPr="007F53EB">
              <w:rPr>
                <w:rFonts w:ascii="Verdana" w:hAnsi="Verdana"/>
                <w:bCs/>
                <w:sz w:val="19"/>
                <w:szCs w:val="19"/>
              </w:rPr>
              <w:t xml:space="preserve"> flanges on strainer enclosure spacer).</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suction of PAC (18 “- 1 no.).</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PRC. (20’-2 nos)</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1</w:t>
            </w:r>
            <w:r w:rsidRPr="007F53EB">
              <w:rPr>
                <w:rFonts w:ascii="Verdana" w:hAnsi="Verdana"/>
                <w:bCs/>
                <w:sz w:val="19"/>
                <w:szCs w:val="19"/>
                <w:vertAlign w:val="superscript"/>
              </w:rPr>
              <w:t>st</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12’-1 no.)-2500 Class</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2</w:t>
            </w:r>
            <w:r w:rsidRPr="007F53EB">
              <w:rPr>
                <w:rFonts w:ascii="Verdana" w:hAnsi="Verdana"/>
                <w:bCs/>
                <w:sz w:val="19"/>
                <w:szCs w:val="19"/>
                <w:vertAlign w:val="superscript"/>
              </w:rPr>
              <w:t>nd</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10’-1 no.)- 2500 class</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Suction strainer of 3</w:t>
            </w:r>
            <w:r w:rsidRPr="007F53EB">
              <w:rPr>
                <w:rFonts w:ascii="Verdana" w:hAnsi="Verdana"/>
                <w:bCs/>
                <w:sz w:val="19"/>
                <w:szCs w:val="19"/>
                <w:vertAlign w:val="superscript"/>
              </w:rPr>
              <w:t>rd</w:t>
            </w:r>
            <w:r w:rsidRPr="007F53EB">
              <w:rPr>
                <w:rFonts w:ascii="Verdana" w:hAnsi="Verdana"/>
                <w:bCs/>
                <w:sz w:val="19"/>
                <w:szCs w:val="19"/>
              </w:rPr>
              <w:t xml:space="preserve"> stage suction of </w:t>
            </w:r>
            <w:proofErr w:type="gramStart"/>
            <w:r w:rsidRPr="007F53EB">
              <w:rPr>
                <w:rFonts w:ascii="Verdana" w:hAnsi="Verdana"/>
                <w:bCs/>
                <w:sz w:val="19"/>
                <w:szCs w:val="19"/>
              </w:rPr>
              <w:t>SGC(</w:t>
            </w:r>
            <w:proofErr w:type="gramEnd"/>
            <w:r w:rsidRPr="007F53EB">
              <w:rPr>
                <w:rFonts w:ascii="Verdana" w:hAnsi="Verdana"/>
                <w:bCs/>
                <w:sz w:val="19"/>
                <w:szCs w:val="19"/>
              </w:rPr>
              <w:t>8’-1 no.)- 2500 class</w:t>
            </w:r>
          </w:p>
          <w:p w:rsidR="00C3311C" w:rsidRPr="007F53EB" w:rsidRDefault="00C3311C" w:rsidP="00C3311C">
            <w:pPr>
              <w:numPr>
                <w:ilvl w:val="0"/>
                <w:numId w:val="23"/>
              </w:numPr>
              <w:rPr>
                <w:rFonts w:ascii="Verdana" w:hAnsi="Verdana"/>
                <w:bCs/>
                <w:sz w:val="19"/>
                <w:szCs w:val="19"/>
              </w:rPr>
            </w:pPr>
            <w:r w:rsidRPr="007F53EB">
              <w:rPr>
                <w:rFonts w:ascii="Verdana" w:hAnsi="Verdana"/>
                <w:bCs/>
                <w:sz w:val="19"/>
                <w:szCs w:val="19"/>
              </w:rPr>
              <w:t xml:space="preserve">Suction strainer of recirculation stage suction of </w:t>
            </w:r>
            <w:proofErr w:type="gramStart"/>
            <w:r w:rsidRPr="007F53EB">
              <w:rPr>
                <w:rFonts w:ascii="Verdana" w:hAnsi="Verdana"/>
                <w:bCs/>
                <w:sz w:val="19"/>
                <w:szCs w:val="19"/>
              </w:rPr>
              <w:t>SGC(</w:t>
            </w:r>
            <w:proofErr w:type="gramEnd"/>
            <w:r w:rsidRPr="007F53EB">
              <w:rPr>
                <w:rFonts w:ascii="Verdana" w:hAnsi="Verdana"/>
                <w:bCs/>
                <w:sz w:val="19"/>
                <w:szCs w:val="19"/>
              </w:rPr>
              <w:t>8’-1 no.)- 2500 class</w:t>
            </w:r>
          </w:p>
          <w:p w:rsidR="00C3311C" w:rsidRPr="007F53EB" w:rsidRDefault="00C3311C" w:rsidP="00C3311C">
            <w:pPr>
              <w:numPr>
                <w:ilvl w:val="0"/>
                <w:numId w:val="23"/>
              </w:numPr>
              <w:rPr>
                <w:rFonts w:ascii="Verdana" w:hAnsi="Verdana"/>
                <w:bCs/>
                <w:sz w:val="19"/>
                <w:szCs w:val="19"/>
              </w:rPr>
            </w:pPr>
            <w:proofErr w:type="gramStart"/>
            <w:r w:rsidRPr="007F53EB">
              <w:rPr>
                <w:rFonts w:ascii="Verdana" w:hAnsi="Verdana"/>
                <w:sz w:val="19"/>
                <w:szCs w:val="19"/>
              </w:rPr>
              <w:t>Replacement of existing condensate pump</w:t>
            </w:r>
            <w:proofErr w:type="gramEnd"/>
            <w:r w:rsidRPr="007F53EB">
              <w:rPr>
                <w:rFonts w:ascii="Verdana" w:hAnsi="Verdana"/>
                <w:sz w:val="19"/>
                <w:szCs w:val="19"/>
              </w:rPr>
              <w:t xml:space="preserve"> of PAC with new one along with complete alignment. </w:t>
            </w:r>
          </w:p>
          <w:p w:rsidR="00A56877" w:rsidRPr="00196404" w:rsidRDefault="00A56877" w:rsidP="007D2EDF">
            <w:pPr>
              <w:jc w:val="both"/>
              <w:rPr>
                <w:rFonts w:ascii="Verdana" w:hAnsi="Verdana"/>
                <w:sz w:val="20"/>
                <w:szCs w:val="20"/>
              </w:rPr>
            </w:pPr>
          </w:p>
        </w:tc>
        <w:tc>
          <w:tcPr>
            <w:tcW w:w="548" w:type="pct"/>
          </w:tcPr>
          <w:p w:rsidR="00A56877" w:rsidRPr="00537472" w:rsidRDefault="00A56877" w:rsidP="007D2EDF">
            <w:pPr>
              <w:pStyle w:val="NoSpacing"/>
              <w:rPr>
                <w:rFonts w:ascii="Verdana" w:hAnsi="Verdana"/>
                <w:sz w:val="20"/>
              </w:rPr>
            </w:pPr>
            <w:r>
              <w:rPr>
                <w:rFonts w:ascii="Verdana" w:hAnsi="Verdana"/>
                <w:sz w:val="20"/>
              </w:rPr>
              <w:t>01 Lot</w:t>
            </w:r>
          </w:p>
        </w:tc>
        <w:tc>
          <w:tcPr>
            <w:tcW w:w="651" w:type="pct"/>
            <w:shd w:val="clear" w:color="auto" w:fill="auto"/>
            <w:vAlign w:val="center"/>
          </w:tcPr>
          <w:p w:rsidR="00A56877" w:rsidRPr="00537472" w:rsidRDefault="00A56877" w:rsidP="007D2EDF">
            <w:pPr>
              <w:pStyle w:val="NoSpacing"/>
              <w:rPr>
                <w:rFonts w:ascii="Verdana" w:hAnsi="Verdana"/>
                <w:sz w:val="20"/>
              </w:rPr>
            </w:pPr>
            <w:r>
              <w:rPr>
                <w:rFonts w:ascii="Verdana" w:hAnsi="Verdana"/>
                <w:sz w:val="20"/>
              </w:rPr>
              <w:t>Lump Sum</w:t>
            </w:r>
          </w:p>
        </w:tc>
        <w:tc>
          <w:tcPr>
            <w:tcW w:w="671" w:type="pct"/>
            <w:shd w:val="clear" w:color="auto" w:fill="auto"/>
            <w:vAlign w:val="center"/>
          </w:tcPr>
          <w:p w:rsidR="00A56877" w:rsidRDefault="00A56877" w:rsidP="007D2EDF">
            <w:pPr>
              <w:pStyle w:val="NoSpacing"/>
              <w:rPr>
                <w:rFonts w:ascii="Verdana" w:hAnsi="Verdana"/>
                <w:sz w:val="20"/>
              </w:rPr>
            </w:pPr>
          </w:p>
          <w:p w:rsidR="00A56877" w:rsidRPr="00537472" w:rsidRDefault="00A56877" w:rsidP="007D2EDF">
            <w:pPr>
              <w:pStyle w:val="NoSpacing"/>
              <w:rPr>
                <w:rFonts w:ascii="Verdana" w:hAnsi="Verdana"/>
                <w:sz w:val="2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CGST @ 9%</w:t>
            </w:r>
          </w:p>
          <w:p w:rsidR="00A56877" w:rsidRDefault="00A56877" w:rsidP="007D2EDF">
            <w:pPr>
              <w:jc w:val="right"/>
              <w:rPr>
                <w:rFonts w:ascii="Verdana" w:hAnsi="Verdana"/>
                <w:bCs/>
                <w:sz w:val="20"/>
              </w:rPr>
            </w:pPr>
            <w:r>
              <w:rPr>
                <w:rFonts w:ascii="Verdana" w:hAnsi="Verdana" w:cs="Arial"/>
                <w:sz w:val="20"/>
                <w:szCs w:val="20"/>
              </w:rPr>
              <w:t xml:space="preserve"> </w:t>
            </w:r>
          </w:p>
        </w:tc>
        <w:tc>
          <w:tcPr>
            <w:tcW w:w="671" w:type="pct"/>
            <w:shd w:val="clear" w:color="auto" w:fill="auto"/>
            <w:vAlign w:val="bottom"/>
          </w:tcPr>
          <w:p w:rsidR="00A56877" w:rsidRDefault="00A56877" w:rsidP="007D2EDF">
            <w:pPr>
              <w:pStyle w:val="BodyText"/>
              <w:rPr>
                <w:color w:val="000000"/>
              </w:rPr>
            </w:pPr>
          </w:p>
          <w:p w:rsidR="00A56877" w:rsidRPr="00B05E20"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SGST @ 9%</w:t>
            </w:r>
          </w:p>
          <w:p w:rsidR="00A56877" w:rsidRPr="003B063B" w:rsidRDefault="00A56877" w:rsidP="007D2EDF">
            <w:pPr>
              <w:jc w:val="right"/>
              <w:rPr>
                <w:rFonts w:ascii="Rupee Foradian" w:hAnsi="Rupee Foradian" w:cs="Arial"/>
                <w:sz w:val="20"/>
                <w:szCs w:val="20"/>
              </w:rPr>
            </w:pPr>
          </w:p>
        </w:tc>
        <w:tc>
          <w:tcPr>
            <w:tcW w:w="671" w:type="pct"/>
            <w:shd w:val="clear" w:color="auto" w:fill="auto"/>
            <w:vAlign w:val="bottom"/>
          </w:tcPr>
          <w:p w:rsidR="00A56877" w:rsidRDefault="00A56877" w:rsidP="007D2EDF">
            <w:pPr>
              <w:pStyle w:val="BodyText"/>
              <w:rPr>
                <w:color w:val="000000"/>
              </w:rPr>
            </w:pPr>
          </w:p>
          <w:p w:rsidR="00A56877"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322845" w:rsidRDefault="00A56877" w:rsidP="007D2EDF">
            <w:pPr>
              <w:pStyle w:val="NoSpacing"/>
              <w:jc w:val="right"/>
              <w:rPr>
                <w:rFonts w:ascii="Verdana" w:hAnsi="Verdana"/>
                <w:b/>
                <w:color w:val="000000"/>
                <w:sz w:val="20"/>
              </w:rPr>
            </w:pPr>
            <w:r w:rsidRPr="00322845">
              <w:rPr>
                <w:rFonts w:ascii="Verdana" w:hAnsi="Verdana"/>
                <w:b/>
                <w:color w:val="000000"/>
                <w:sz w:val="20"/>
              </w:rPr>
              <w:t>Total amount</w:t>
            </w:r>
          </w:p>
        </w:tc>
        <w:tc>
          <w:tcPr>
            <w:tcW w:w="671" w:type="pct"/>
            <w:shd w:val="clear" w:color="auto" w:fill="auto"/>
            <w:vAlign w:val="bottom"/>
          </w:tcPr>
          <w:p w:rsidR="00A56877" w:rsidRDefault="00A56877" w:rsidP="007D2EDF">
            <w:pPr>
              <w:pStyle w:val="NoSpacing"/>
              <w:rPr>
                <w:rFonts w:ascii="Verdana" w:hAnsi="Verdana"/>
                <w:color w:val="000000"/>
                <w:sz w:val="20"/>
              </w:rPr>
            </w:pPr>
          </w:p>
          <w:p w:rsidR="00A56877" w:rsidRPr="00B05E20" w:rsidRDefault="00A56877" w:rsidP="007D2EDF">
            <w:pPr>
              <w:pStyle w:val="NoSpacing"/>
              <w:rPr>
                <w:rFonts w:ascii="Verdana" w:hAnsi="Verdana"/>
                <w:color w:val="000000"/>
                <w:sz w:val="20"/>
              </w:rPr>
            </w:pPr>
          </w:p>
        </w:tc>
      </w:tr>
    </w:tbl>
    <w:p w:rsidR="00A56877" w:rsidRDefault="00A56877" w:rsidP="00A56877">
      <w:pPr>
        <w:jc w:val="both"/>
        <w:rPr>
          <w:rFonts w:ascii="Verdana" w:hAnsi="Verdana"/>
          <w:b/>
          <w:sz w:val="20"/>
        </w:rPr>
      </w:pPr>
    </w:p>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sectPr w:rsidR="00A56877"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3">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2">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2"/>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4"/>
  </w:num>
  <w:num w:numId="5">
    <w:abstractNumId w:val="5"/>
  </w:num>
  <w:num w:numId="6">
    <w:abstractNumId w:val="1"/>
  </w:num>
  <w:num w:numId="7">
    <w:abstractNumId w:val="15"/>
  </w:num>
  <w:num w:numId="8">
    <w:abstractNumId w:val="4"/>
  </w:num>
  <w:num w:numId="9">
    <w:abstractNumId w:val="10"/>
  </w:num>
  <w:num w:numId="10">
    <w:abstractNumId w:val="11"/>
  </w:num>
  <w:num w:numId="11">
    <w:abstractNumId w:val="6"/>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3"/>
  </w:num>
  <w:num w:numId="16">
    <w:abstractNumId w:val="18"/>
  </w:num>
  <w:num w:numId="17">
    <w:abstractNumId w:val="0"/>
  </w:num>
  <w:num w:numId="18">
    <w:abstractNumId w:val="7"/>
  </w:num>
  <w:num w:numId="19">
    <w:abstractNumId w:val="19"/>
  </w:num>
  <w:num w:numId="20">
    <w:abstractNumId w:val="8"/>
  </w:num>
  <w:num w:numId="21">
    <w:abstractNumId w:val="21"/>
  </w:num>
  <w:num w:numId="22">
    <w:abstractNumId w:val="17"/>
  </w:num>
  <w:num w:numId="23">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2766F"/>
    <w:rsid w:val="00032C1E"/>
    <w:rsid w:val="00034BB0"/>
    <w:rsid w:val="00043A77"/>
    <w:rsid w:val="00051B84"/>
    <w:rsid w:val="00057383"/>
    <w:rsid w:val="000975F1"/>
    <w:rsid w:val="000C0F5A"/>
    <w:rsid w:val="000C4A9D"/>
    <w:rsid w:val="000C4DE9"/>
    <w:rsid w:val="000D524C"/>
    <w:rsid w:val="0010140B"/>
    <w:rsid w:val="0012342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2160DB"/>
    <w:rsid w:val="002161A4"/>
    <w:rsid w:val="00233DB6"/>
    <w:rsid w:val="00246953"/>
    <w:rsid w:val="00271F6C"/>
    <w:rsid w:val="00281D65"/>
    <w:rsid w:val="00287F29"/>
    <w:rsid w:val="00297E2E"/>
    <w:rsid w:val="002C1285"/>
    <w:rsid w:val="002C1F26"/>
    <w:rsid w:val="002C2B9D"/>
    <w:rsid w:val="002C3A40"/>
    <w:rsid w:val="002D54E3"/>
    <w:rsid w:val="002E292A"/>
    <w:rsid w:val="002E4BA9"/>
    <w:rsid w:val="0030538F"/>
    <w:rsid w:val="00312506"/>
    <w:rsid w:val="003300E8"/>
    <w:rsid w:val="00334349"/>
    <w:rsid w:val="00351BCF"/>
    <w:rsid w:val="00355436"/>
    <w:rsid w:val="0036433B"/>
    <w:rsid w:val="0036797E"/>
    <w:rsid w:val="0037485E"/>
    <w:rsid w:val="003759C9"/>
    <w:rsid w:val="003A23D3"/>
    <w:rsid w:val="003B2A4E"/>
    <w:rsid w:val="003B51EB"/>
    <w:rsid w:val="003C3D75"/>
    <w:rsid w:val="003D34FC"/>
    <w:rsid w:val="003E01D4"/>
    <w:rsid w:val="003E0467"/>
    <w:rsid w:val="003E475C"/>
    <w:rsid w:val="00401B9E"/>
    <w:rsid w:val="00406EC1"/>
    <w:rsid w:val="00407C56"/>
    <w:rsid w:val="0041097C"/>
    <w:rsid w:val="00410EDC"/>
    <w:rsid w:val="00416FC0"/>
    <w:rsid w:val="00431D0E"/>
    <w:rsid w:val="0043366B"/>
    <w:rsid w:val="00445E8D"/>
    <w:rsid w:val="00463607"/>
    <w:rsid w:val="00465AE5"/>
    <w:rsid w:val="00467435"/>
    <w:rsid w:val="0047010C"/>
    <w:rsid w:val="00476E51"/>
    <w:rsid w:val="00481E51"/>
    <w:rsid w:val="004B0433"/>
    <w:rsid w:val="004D36E7"/>
    <w:rsid w:val="004E4B0D"/>
    <w:rsid w:val="00527748"/>
    <w:rsid w:val="00544F23"/>
    <w:rsid w:val="0054573A"/>
    <w:rsid w:val="005515CE"/>
    <w:rsid w:val="00554792"/>
    <w:rsid w:val="00571FB0"/>
    <w:rsid w:val="005826B4"/>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C4E36"/>
    <w:rsid w:val="007D1D4E"/>
    <w:rsid w:val="007D2EDF"/>
    <w:rsid w:val="007D63D5"/>
    <w:rsid w:val="007E091C"/>
    <w:rsid w:val="007E3E8A"/>
    <w:rsid w:val="007F467F"/>
    <w:rsid w:val="007F53EB"/>
    <w:rsid w:val="00816E2B"/>
    <w:rsid w:val="00824974"/>
    <w:rsid w:val="00874C02"/>
    <w:rsid w:val="00884591"/>
    <w:rsid w:val="00884D8C"/>
    <w:rsid w:val="0089180E"/>
    <w:rsid w:val="00896072"/>
    <w:rsid w:val="008969DC"/>
    <w:rsid w:val="008C16D1"/>
    <w:rsid w:val="008C3F14"/>
    <w:rsid w:val="008F5148"/>
    <w:rsid w:val="009300EC"/>
    <w:rsid w:val="00935A07"/>
    <w:rsid w:val="00954D19"/>
    <w:rsid w:val="00956DDA"/>
    <w:rsid w:val="009678CC"/>
    <w:rsid w:val="00983C65"/>
    <w:rsid w:val="009B1EFC"/>
    <w:rsid w:val="009B5CFE"/>
    <w:rsid w:val="009C2781"/>
    <w:rsid w:val="009C5D88"/>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3CFF"/>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A0106"/>
    <w:rsid w:val="00BA2574"/>
    <w:rsid w:val="00BB1B20"/>
    <w:rsid w:val="00BB5078"/>
    <w:rsid w:val="00BB67F4"/>
    <w:rsid w:val="00BE0F74"/>
    <w:rsid w:val="00BE1973"/>
    <w:rsid w:val="00C1118D"/>
    <w:rsid w:val="00C1380A"/>
    <w:rsid w:val="00C223E4"/>
    <w:rsid w:val="00C274AF"/>
    <w:rsid w:val="00C3311C"/>
    <w:rsid w:val="00C40CAD"/>
    <w:rsid w:val="00C503D9"/>
    <w:rsid w:val="00C657F5"/>
    <w:rsid w:val="00C66C24"/>
    <w:rsid w:val="00C73EF7"/>
    <w:rsid w:val="00C80BF4"/>
    <w:rsid w:val="00C86CA4"/>
    <w:rsid w:val="00C97D13"/>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C92"/>
    <w:rsid w:val="00DC2492"/>
    <w:rsid w:val="00DC3A3B"/>
    <w:rsid w:val="00DD2513"/>
    <w:rsid w:val="00DD7099"/>
    <w:rsid w:val="00DD7A1F"/>
    <w:rsid w:val="00DE4935"/>
    <w:rsid w:val="00DE5058"/>
    <w:rsid w:val="00DE6489"/>
    <w:rsid w:val="00E04C9C"/>
    <w:rsid w:val="00E45E9F"/>
    <w:rsid w:val="00E62710"/>
    <w:rsid w:val="00E7265C"/>
    <w:rsid w:val="00E961D2"/>
    <w:rsid w:val="00EA23D8"/>
    <w:rsid w:val="00EB7578"/>
    <w:rsid w:val="00ED5FF6"/>
    <w:rsid w:val="00EE28A0"/>
    <w:rsid w:val="00F20343"/>
    <w:rsid w:val="00F26B4D"/>
    <w:rsid w:val="00F26E93"/>
    <w:rsid w:val="00F419C6"/>
    <w:rsid w:val="00F50220"/>
    <w:rsid w:val="00F55BE3"/>
    <w:rsid w:val="00F57A7E"/>
    <w:rsid w:val="00F6379C"/>
    <w:rsid w:val="00F66B09"/>
    <w:rsid w:val="00F71A24"/>
    <w:rsid w:val="00F81DA4"/>
    <w:rsid w:val="00F84BC3"/>
    <w:rsid w:val="00FC1084"/>
    <w:rsid w:val="00FC620E"/>
    <w:rsid w:val="00FD52D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88C91C-4584-4764-AD0E-8AEDE7D6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18</cp:revision>
  <cp:lastPrinted>2020-06-10T09:52:00Z</cp:lastPrinted>
  <dcterms:created xsi:type="dcterms:W3CDTF">2020-05-19T05:22:00Z</dcterms:created>
  <dcterms:modified xsi:type="dcterms:W3CDTF">2020-06-17T04:44:00Z</dcterms:modified>
</cp:coreProperties>
</file>