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3DB" w:rsidRPr="00492AA9" w:rsidRDefault="003143DB" w:rsidP="00960E20">
      <w:pPr>
        <w:jc w:val="right"/>
        <w:rPr>
          <w:rFonts w:ascii="Verdana" w:hAnsi="Verdana"/>
          <w:b/>
          <w:bCs/>
          <w:color w:val="000000" w:themeColor="text1"/>
          <w:sz w:val="20"/>
          <w:szCs w:val="20"/>
        </w:rPr>
      </w:pPr>
    </w:p>
    <w:p w:rsidR="003143DB" w:rsidRDefault="003143DB" w:rsidP="00960E20">
      <w:pPr>
        <w:jc w:val="right"/>
        <w:rPr>
          <w:rFonts w:ascii="Verdana" w:hAnsi="Verdana"/>
          <w:b/>
          <w:bCs/>
          <w:sz w:val="20"/>
          <w:szCs w:val="20"/>
        </w:rPr>
      </w:pPr>
    </w:p>
    <w:p w:rsidR="00960E20" w:rsidRPr="00A74CF7" w:rsidRDefault="004E07B4" w:rsidP="00960E20">
      <w:pPr>
        <w:jc w:val="right"/>
        <w:rPr>
          <w:rFonts w:ascii="Verdana" w:hAnsi="Verdana"/>
          <w:b/>
          <w:bCs/>
          <w:sz w:val="22"/>
          <w:szCs w:val="22"/>
          <w:u w:val="single"/>
        </w:rPr>
      </w:pPr>
      <w:r w:rsidRPr="004411C4">
        <w:rPr>
          <w:rFonts w:ascii="Verdana" w:hAnsi="Verdana"/>
          <w:b/>
          <w:bCs/>
          <w:sz w:val="20"/>
          <w:szCs w:val="20"/>
        </w:rPr>
        <w:tab/>
      </w:r>
      <w:r w:rsidR="00960E20" w:rsidRPr="00A74CF7">
        <w:rPr>
          <w:rFonts w:ascii="Verdana" w:hAnsi="Verdana"/>
          <w:b/>
          <w:bCs/>
          <w:sz w:val="22"/>
          <w:szCs w:val="22"/>
          <w:u w:val="single"/>
        </w:rPr>
        <w:t>Annexure-I</w:t>
      </w:r>
    </w:p>
    <w:p w:rsidR="00960E20" w:rsidRDefault="00960E20" w:rsidP="00960E20">
      <w:pPr>
        <w:rPr>
          <w:rFonts w:ascii="Verdana" w:hAnsi="Verdana"/>
          <w:sz w:val="20"/>
          <w:szCs w:val="20"/>
        </w:rPr>
      </w:pPr>
      <w:proofErr w:type="gramStart"/>
      <w:r>
        <w:rPr>
          <w:rFonts w:ascii="Verdana" w:hAnsi="Verdana"/>
          <w:b/>
          <w:bCs/>
          <w:sz w:val="20"/>
          <w:szCs w:val="20"/>
        </w:rPr>
        <w:t>Ref.</w:t>
      </w:r>
      <w:proofErr w:type="gramEnd"/>
      <w:r>
        <w:rPr>
          <w:rFonts w:ascii="Verdana" w:hAnsi="Verdana"/>
          <w:b/>
          <w:bCs/>
          <w:sz w:val="20"/>
          <w:szCs w:val="20"/>
        </w:rPr>
        <w:t xml:space="preserve"> No</w:t>
      </w:r>
      <w:r>
        <w:rPr>
          <w:rFonts w:ascii="Verdana" w:hAnsi="Verdana"/>
          <w:sz w:val="20"/>
          <w:szCs w:val="20"/>
        </w:rPr>
        <w:t xml:space="preserve">: N-III/MECH-5/Cont- </w:t>
      </w:r>
      <w:r w:rsidR="003143DB">
        <w:rPr>
          <w:rFonts w:ascii="Verdana" w:hAnsi="Verdana"/>
          <w:sz w:val="20"/>
          <w:szCs w:val="20"/>
        </w:rPr>
        <w:t>12</w:t>
      </w:r>
      <w:r w:rsidR="00C93773">
        <w:rPr>
          <w:rFonts w:ascii="Verdana" w:hAnsi="Verdana"/>
          <w:sz w:val="20"/>
          <w:szCs w:val="20"/>
        </w:rPr>
        <w:t>83</w:t>
      </w:r>
    </w:p>
    <w:p w:rsidR="00960E20" w:rsidRDefault="00960E20" w:rsidP="00960E20">
      <w:pPr>
        <w:rPr>
          <w:rFonts w:ascii="Verdana" w:hAnsi="Verdana"/>
          <w:b/>
          <w:bCs/>
          <w:sz w:val="20"/>
          <w:szCs w:val="20"/>
        </w:rPr>
      </w:pPr>
    </w:p>
    <w:p w:rsidR="00960E20" w:rsidRDefault="00960E20" w:rsidP="00960E20">
      <w:pPr>
        <w:ind w:left="2340" w:hanging="2340"/>
        <w:jc w:val="center"/>
        <w:rPr>
          <w:rFonts w:ascii="Verdana" w:hAnsi="Verdana"/>
          <w:b/>
          <w:bCs/>
          <w:sz w:val="20"/>
          <w:szCs w:val="20"/>
          <w:u w:val="single"/>
        </w:rPr>
      </w:pPr>
    </w:p>
    <w:p w:rsidR="00960E20" w:rsidRDefault="00960E20" w:rsidP="00960E20">
      <w:pPr>
        <w:ind w:left="2340" w:hanging="2340"/>
        <w:jc w:val="center"/>
        <w:rPr>
          <w:rFonts w:ascii="Verdana" w:hAnsi="Verdana"/>
          <w:b/>
          <w:bCs/>
          <w:sz w:val="20"/>
          <w:szCs w:val="20"/>
          <w:u w:val="single"/>
        </w:rPr>
      </w:pPr>
      <w:r>
        <w:rPr>
          <w:rFonts w:ascii="Verdana" w:hAnsi="Verdana"/>
          <w:b/>
          <w:bCs/>
          <w:sz w:val="20"/>
          <w:szCs w:val="20"/>
          <w:u w:val="single"/>
        </w:rPr>
        <w:t>SCOPE OF WORK</w:t>
      </w:r>
    </w:p>
    <w:p w:rsidR="00960E20" w:rsidRDefault="00960E20" w:rsidP="00960E20">
      <w:pPr>
        <w:ind w:left="2340" w:hanging="2340"/>
        <w:jc w:val="center"/>
        <w:rPr>
          <w:rFonts w:ascii="Verdana" w:hAnsi="Verdana"/>
          <w:b/>
          <w:bCs/>
          <w:sz w:val="20"/>
          <w:szCs w:val="20"/>
          <w:u w:val="single"/>
        </w:rPr>
      </w:pPr>
    </w:p>
    <w:p w:rsidR="00960E20" w:rsidRDefault="00960E20" w:rsidP="00960E20">
      <w:pPr>
        <w:ind w:left="900" w:hanging="900"/>
        <w:jc w:val="both"/>
        <w:rPr>
          <w:rFonts w:ascii="Verdana" w:hAnsi="Verdana"/>
          <w:b/>
          <w:bCs/>
          <w:sz w:val="20"/>
          <w:szCs w:val="20"/>
        </w:rPr>
      </w:pPr>
      <w:r w:rsidRPr="00D02DD4">
        <w:rPr>
          <w:rFonts w:ascii="Verdana" w:hAnsi="Verdana"/>
          <w:b/>
          <w:bCs/>
          <w:sz w:val="20"/>
          <w:szCs w:val="20"/>
        </w:rPr>
        <w:t>Name of Work</w:t>
      </w:r>
      <w:r w:rsidRPr="009F3A92">
        <w:rPr>
          <w:rFonts w:ascii="Verdana" w:hAnsi="Verdana"/>
          <w:bCs/>
          <w:sz w:val="20"/>
          <w:szCs w:val="20"/>
          <w:u w:val="single"/>
        </w:rPr>
        <w:t>:</w:t>
      </w:r>
      <w:r w:rsidRPr="009F3A92">
        <w:rPr>
          <w:rFonts w:ascii="Verdana" w:hAnsi="Verdana"/>
          <w:bCs/>
          <w:sz w:val="26"/>
        </w:rPr>
        <w:t xml:space="preserve"> </w:t>
      </w:r>
      <w:r w:rsidRPr="00332AE0">
        <w:rPr>
          <w:rFonts w:ascii="Verdana" w:hAnsi="Verdana"/>
          <w:b/>
          <w:bCs/>
          <w:sz w:val="20"/>
          <w:szCs w:val="20"/>
        </w:rPr>
        <w:t>Proposal for</w:t>
      </w:r>
      <w:r w:rsidRPr="006B450C">
        <w:rPr>
          <w:rFonts w:ascii="Verdana" w:hAnsi="Verdana"/>
          <w:b/>
          <w:sz w:val="20"/>
          <w:szCs w:val="20"/>
        </w:rPr>
        <w:t xml:space="preserve"> carrying out tube leakage re</w:t>
      </w:r>
      <w:r>
        <w:rPr>
          <w:rFonts w:ascii="Verdana" w:hAnsi="Verdana"/>
          <w:b/>
          <w:sz w:val="20"/>
          <w:szCs w:val="20"/>
        </w:rPr>
        <w:t>ctification of Auxiliary Boiler of</w:t>
      </w:r>
      <w:r w:rsidRPr="006B450C">
        <w:rPr>
          <w:rFonts w:ascii="Verdana" w:hAnsi="Verdana"/>
          <w:b/>
          <w:sz w:val="20"/>
          <w:szCs w:val="20"/>
        </w:rPr>
        <w:t xml:space="preserve"> Ammonia-III plant</w:t>
      </w:r>
      <w:r>
        <w:rPr>
          <w:rFonts w:ascii="Verdana" w:hAnsi="Verdana"/>
          <w:b/>
          <w:sz w:val="20"/>
          <w:szCs w:val="20"/>
        </w:rPr>
        <w:t xml:space="preserve"> </w:t>
      </w:r>
    </w:p>
    <w:p w:rsidR="00960E20" w:rsidRPr="00AC4A29" w:rsidRDefault="00960E20" w:rsidP="00960E20">
      <w:pPr>
        <w:jc w:val="both"/>
        <w:rPr>
          <w:rFonts w:ascii="Verdana" w:hAnsi="Verdana"/>
          <w:bCs/>
          <w:sz w:val="20"/>
          <w:szCs w:val="20"/>
        </w:rPr>
      </w:pPr>
      <w:r w:rsidRPr="00AC4A29">
        <w:rPr>
          <w:rFonts w:ascii="Verdana" w:hAnsi="Verdana"/>
          <w:bCs/>
          <w:sz w:val="20"/>
          <w:szCs w:val="20"/>
        </w:rPr>
        <w:t>If specifically not mentioned herein after or not mentioned anywhere else, the scope of work shall include but not limited to the followi</w:t>
      </w:r>
      <w:r>
        <w:rPr>
          <w:rFonts w:ascii="Verdana" w:hAnsi="Verdana"/>
          <w:bCs/>
          <w:sz w:val="20"/>
          <w:szCs w:val="20"/>
        </w:rPr>
        <w:t>ng for completion of entire job.</w:t>
      </w:r>
    </w:p>
    <w:p w:rsidR="00960E20" w:rsidRPr="00893127" w:rsidRDefault="00960E20" w:rsidP="00960E20">
      <w:pPr>
        <w:ind w:left="900" w:hanging="900"/>
        <w:jc w:val="both"/>
        <w:rPr>
          <w:rFonts w:ascii="Verdana" w:hAnsi="Verdana"/>
          <w:bCs/>
          <w:sz w:val="20"/>
          <w:szCs w:val="20"/>
        </w:rPr>
      </w:pPr>
    </w:p>
    <w:p w:rsidR="00960E20" w:rsidRPr="001F11AA" w:rsidRDefault="00960E20" w:rsidP="00960E20">
      <w:pPr>
        <w:pStyle w:val="ListParagraph"/>
        <w:numPr>
          <w:ilvl w:val="0"/>
          <w:numId w:val="35"/>
        </w:numPr>
        <w:rPr>
          <w:rFonts w:ascii="Verdana" w:hAnsi="Verdana"/>
          <w:b/>
          <w:sz w:val="20"/>
          <w:szCs w:val="20"/>
        </w:rPr>
      </w:pPr>
      <w:r w:rsidRPr="001F11AA">
        <w:rPr>
          <w:rFonts w:ascii="Verdana" w:hAnsi="Verdana"/>
          <w:b/>
          <w:sz w:val="20"/>
          <w:szCs w:val="20"/>
        </w:rPr>
        <w:t>Tube leakage rectification of Auxiliary Boiler of Ammonia-III plant</w:t>
      </w:r>
      <w:r>
        <w:rPr>
          <w:rFonts w:ascii="Verdana" w:hAnsi="Verdana"/>
          <w:b/>
          <w:sz w:val="20"/>
          <w:szCs w:val="20"/>
        </w:rPr>
        <w:t>:</w:t>
      </w:r>
    </w:p>
    <w:p w:rsidR="00960E20" w:rsidRDefault="00960E20" w:rsidP="00960E20">
      <w:pPr>
        <w:numPr>
          <w:ilvl w:val="0"/>
          <w:numId w:val="36"/>
        </w:numPr>
        <w:jc w:val="both"/>
        <w:rPr>
          <w:rFonts w:ascii="Verdana" w:hAnsi="Verdana"/>
          <w:sz w:val="20"/>
          <w:szCs w:val="20"/>
        </w:rPr>
      </w:pPr>
      <w:r>
        <w:rPr>
          <w:rFonts w:ascii="Verdana" w:hAnsi="Verdana"/>
          <w:sz w:val="20"/>
          <w:szCs w:val="20"/>
        </w:rPr>
        <w:t>Opening of man hole covers for inspection.</w:t>
      </w:r>
    </w:p>
    <w:p w:rsidR="00960E20" w:rsidRDefault="00960E20" w:rsidP="00960E20">
      <w:pPr>
        <w:numPr>
          <w:ilvl w:val="0"/>
          <w:numId w:val="36"/>
        </w:numPr>
        <w:jc w:val="both"/>
        <w:rPr>
          <w:rFonts w:ascii="Verdana" w:hAnsi="Verdana"/>
          <w:sz w:val="20"/>
          <w:szCs w:val="20"/>
        </w:rPr>
      </w:pPr>
      <w:r>
        <w:rPr>
          <w:rFonts w:ascii="Verdana" w:hAnsi="Verdana"/>
          <w:sz w:val="20"/>
          <w:szCs w:val="20"/>
        </w:rPr>
        <w:t>Welding of leaky tubes.</w:t>
      </w:r>
    </w:p>
    <w:p w:rsidR="00960E20" w:rsidRDefault="00960E20" w:rsidP="00960E20">
      <w:pPr>
        <w:numPr>
          <w:ilvl w:val="0"/>
          <w:numId w:val="36"/>
        </w:numPr>
        <w:jc w:val="both"/>
        <w:rPr>
          <w:rFonts w:ascii="Verdana" w:hAnsi="Verdana"/>
          <w:sz w:val="20"/>
          <w:szCs w:val="20"/>
        </w:rPr>
      </w:pPr>
      <w:r>
        <w:rPr>
          <w:rFonts w:ascii="Verdana" w:hAnsi="Verdana"/>
          <w:sz w:val="20"/>
          <w:szCs w:val="20"/>
        </w:rPr>
        <w:t>Making &amp; fitting of all appropriate jacking/ lifting arrangement by cutting, welding, grinding works shall be in the scope of executing agency.</w:t>
      </w:r>
    </w:p>
    <w:p w:rsidR="00960E20" w:rsidRPr="002C5064" w:rsidRDefault="00960E20" w:rsidP="00960E20">
      <w:pPr>
        <w:numPr>
          <w:ilvl w:val="0"/>
          <w:numId w:val="36"/>
        </w:numPr>
        <w:jc w:val="both"/>
        <w:rPr>
          <w:rFonts w:ascii="Verdana" w:hAnsi="Verdana"/>
          <w:sz w:val="20"/>
          <w:szCs w:val="20"/>
        </w:rPr>
      </w:pPr>
      <w:r w:rsidRPr="002C5064">
        <w:rPr>
          <w:rFonts w:ascii="Verdana" w:hAnsi="Verdana"/>
          <w:sz w:val="20"/>
          <w:szCs w:val="20"/>
        </w:rPr>
        <w:t>Identification and marking of the leakages, subsequent repair of tube leakages by TIG welding using special filler/ electrode, DPT, cleaning &amp; scrapping of tube surfaces subjected for NDT</w:t>
      </w:r>
      <w:r>
        <w:rPr>
          <w:rFonts w:ascii="Verdana" w:hAnsi="Verdana"/>
          <w:sz w:val="20"/>
          <w:szCs w:val="20"/>
        </w:rPr>
        <w:t>.</w:t>
      </w:r>
    </w:p>
    <w:p w:rsidR="00960E20" w:rsidRDefault="00960E20" w:rsidP="00960E20">
      <w:pPr>
        <w:numPr>
          <w:ilvl w:val="0"/>
          <w:numId w:val="36"/>
        </w:numPr>
        <w:jc w:val="both"/>
        <w:rPr>
          <w:rFonts w:ascii="Verdana" w:hAnsi="Verdana"/>
          <w:sz w:val="20"/>
          <w:szCs w:val="20"/>
        </w:rPr>
      </w:pPr>
      <w:r>
        <w:rPr>
          <w:rFonts w:ascii="Verdana" w:hAnsi="Verdana"/>
          <w:sz w:val="20"/>
          <w:szCs w:val="20"/>
        </w:rPr>
        <w:t>All the tools &amp; tackles, cutting &amp; welding machines/appliances/ electrodes, oxygen, DA &amp; gases and accessories shall be adequately supplied by the executing agency.</w:t>
      </w:r>
    </w:p>
    <w:p w:rsidR="00960E20" w:rsidRPr="00D74C65" w:rsidRDefault="00960E20" w:rsidP="00960E20">
      <w:pPr>
        <w:numPr>
          <w:ilvl w:val="0"/>
          <w:numId w:val="36"/>
        </w:numPr>
        <w:jc w:val="both"/>
        <w:rPr>
          <w:rFonts w:ascii="Verdana" w:hAnsi="Verdana"/>
          <w:sz w:val="20"/>
          <w:szCs w:val="20"/>
        </w:rPr>
      </w:pPr>
      <w:r>
        <w:rPr>
          <w:rFonts w:ascii="Verdana" w:hAnsi="Verdana"/>
          <w:sz w:val="20"/>
          <w:szCs w:val="20"/>
        </w:rPr>
        <w:t>Boxing up the manhole cover.</w:t>
      </w:r>
    </w:p>
    <w:p w:rsidR="00960E20" w:rsidRDefault="00960E20" w:rsidP="00960E20">
      <w:pPr>
        <w:numPr>
          <w:ilvl w:val="0"/>
          <w:numId w:val="36"/>
        </w:numPr>
        <w:jc w:val="both"/>
        <w:rPr>
          <w:rFonts w:ascii="Verdana" w:hAnsi="Verdana"/>
          <w:sz w:val="20"/>
          <w:szCs w:val="20"/>
        </w:rPr>
      </w:pPr>
      <w:r>
        <w:rPr>
          <w:rFonts w:ascii="Verdana" w:hAnsi="Verdana"/>
          <w:sz w:val="20"/>
          <w:szCs w:val="20"/>
        </w:rPr>
        <w:t>Assembling/Dismantling of scaffoldings.</w:t>
      </w:r>
    </w:p>
    <w:p w:rsidR="00960E20" w:rsidRDefault="00960E20" w:rsidP="00960E20">
      <w:pPr>
        <w:ind w:left="720"/>
        <w:jc w:val="both"/>
        <w:rPr>
          <w:rFonts w:ascii="Verdana" w:hAnsi="Verdana"/>
          <w:sz w:val="20"/>
          <w:szCs w:val="20"/>
        </w:rPr>
      </w:pPr>
    </w:p>
    <w:p w:rsidR="00960E20" w:rsidRPr="007275C5" w:rsidRDefault="00960E20" w:rsidP="00960E20">
      <w:pPr>
        <w:ind w:left="2340" w:hanging="1980"/>
        <w:rPr>
          <w:rFonts w:ascii="Verdana" w:hAnsi="Verdana"/>
          <w:sz w:val="20"/>
          <w:szCs w:val="20"/>
          <w:u w:val="single"/>
        </w:rPr>
      </w:pPr>
      <w:r w:rsidRPr="007275C5">
        <w:rPr>
          <w:rFonts w:ascii="Verdana" w:hAnsi="Verdana"/>
          <w:sz w:val="20"/>
          <w:szCs w:val="20"/>
          <w:u w:val="single"/>
        </w:rPr>
        <w:t>General conditions:</w:t>
      </w:r>
    </w:p>
    <w:p w:rsidR="00960E20" w:rsidRDefault="00960E20" w:rsidP="00960E20">
      <w:pPr>
        <w:ind w:left="2340" w:hanging="2340"/>
        <w:jc w:val="center"/>
        <w:rPr>
          <w:rFonts w:ascii="Verdana" w:hAnsi="Verdana"/>
          <w:b/>
          <w:bCs/>
          <w:sz w:val="20"/>
          <w:szCs w:val="20"/>
          <w:u w:val="single"/>
        </w:rPr>
      </w:pPr>
    </w:p>
    <w:p w:rsidR="00960E20" w:rsidRPr="00BB0782" w:rsidRDefault="00960E20" w:rsidP="00960E20">
      <w:pPr>
        <w:numPr>
          <w:ilvl w:val="0"/>
          <w:numId w:val="38"/>
        </w:numPr>
        <w:jc w:val="both"/>
        <w:rPr>
          <w:rFonts w:ascii="Verdana" w:hAnsi="Verdana"/>
          <w:sz w:val="18"/>
          <w:szCs w:val="18"/>
        </w:rPr>
      </w:pPr>
      <w:r w:rsidRPr="00BB0782">
        <w:rPr>
          <w:rFonts w:ascii="Verdana" w:hAnsi="Verdana"/>
          <w:sz w:val="18"/>
          <w:szCs w:val="18"/>
        </w:rPr>
        <w:t>The scope of work shall include but not limited to the above for completion of entire job.</w:t>
      </w:r>
    </w:p>
    <w:p w:rsidR="00960E20" w:rsidRPr="00BB0782" w:rsidRDefault="00960E20" w:rsidP="00960E20">
      <w:pPr>
        <w:numPr>
          <w:ilvl w:val="0"/>
          <w:numId w:val="38"/>
        </w:numPr>
        <w:jc w:val="both"/>
        <w:rPr>
          <w:rFonts w:ascii="Verdana" w:hAnsi="Verdana"/>
          <w:sz w:val="18"/>
          <w:szCs w:val="18"/>
        </w:rPr>
      </w:pPr>
      <w:r w:rsidRPr="00BB0782">
        <w:rPr>
          <w:rFonts w:ascii="Verdana" w:hAnsi="Verdana"/>
          <w:sz w:val="18"/>
          <w:szCs w:val="18"/>
        </w:rPr>
        <w:t>All tools and tackles, cutting and welding appliances and accessories</w:t>
      </w:r>
      <w:r>
        <w:rPr>
          <w:rFonts w:ascii="Verdana" w:hAnsi="Verdana"/>
          <w:sz w:val="18"/>
          <w:szCs w:val="18"/>
        </w:rPr>
        <w:t>,</w:t>
      </w:r>
      <w:r w:rsidRPr="00BB0782">
        <w:rPr>
          <w:rFonts w:ascii="Verdana" w:hAnsi="Verdana"/>
          <w:sz w:val="18"/>
          <w:szCs w:val="18"/>
        </w:rPr>
        <w:t xml:space="preserve"> </w:t>
      </w:r>
      <w:r>
        <w:rPr>
          <w:rFonts w:ascii="Verdana" w:hAnsi="Verdana"/>
          <w:sz w:val="18"/>
          <w:szCs w:val="18"/>
        </w:rPr>
        <w:t xml:space="preserve">if required, </w:t>
      </w:r>
      <w:r w:rsidRPr="00BB0782">
        <w:rPr>
          <w:rFonts w:ascii="Verdana" w:hAnsi="Verdana"/>
          <w:sz w:val="18"/>
          <w:szCs w:val="18"/>
        </w:rPr>
        <w:t>shall be adequately supplied by the executing agency.</w:t>
      </w:r>
    </w:p>
    <w:p w:rsidR="00960E20" w:rsidRPr="00BB0782" w:rsidRDefault="00960E20" w:rsidP="00960E20">
      <w:pPr>
        <w:numPr>
          <w:ilvl w:val="0"/>
          <w:numId w:val="38"/>
        </w:numPr>
        <w:jc w:val="both"/>
        <w:rPr>
          <w:rFonts w:ascii="Verdana" w:hAnsi="Verdana"/>
          <w:sz w:val="18"/>
          <w:szCs w:val="18"/>
        </w:rPr>
      </w:pPr>
      <w:r w:rsidRPr="00BB0782">
        <w:rPr>
          <w:rFonts w:ascii="Verdana" w:hAnsi="Verdana"/>
          <w:color w:val="000000"/>
          <w:sz w:val="18"/>
          <w:szCs w:val="18"/>
        </w:rPr>
        <w:t>Any scaffolding required will have to be arranged by the executing agency and also their assembling and dismantling.</w:t>
      </w:r>
    </w:p>
    <w:p w:rsidR="00960E20" w:rsidRPr="00BB0782" w:rsidRDefault="00960E20" w:rsidP="00960E20">
      <w:pPr>
        <w:numPr>
          <w:ilvl w:val="0"/>
          <w:numId w:val="38"/>
        </w:numPr>
        <w:jc w:val="both"/>
        <w:rPr>
          <w:rFonts w:ascii="Verdana" w:hAnsi="Verdana"/>
          <w:sz w:val="18"/>
          <w:szCs w:val="18"/>
        </w:rPr>
      </w:pPr>
      <w:r w:rsidRPr="00BB0782">
        <w:rPr>
          <w:rFonts w:ascii="Verdana" w:hAnsi="Verdana"/>
          <w:sz w:val="18"/>
          <w:szCs w:val="18"/>
        </w:rPr>
        <w:t>All best engineering practices and procedures and safety gadgets to be strictly followed to carry</w:t>
      </w:r>
      <w:r>
        <w:rPr>
          <w:rFonts w:ascii="Verdana" w:hAnsi="Verdana"/>
          <w:sz w:val="18"/>
          <w:szCs w:val="18"/>
        </w:rPr>
        <w:t xml:space="preserve"> </w:t>
      </w:r>
      <w:r w:rsidRPr="00BB0782">
        <w:rPr>
          <w:rFonts w:ascii="Verdana" w:hAnsi="Verdana"/>
          <w:sz w:val="18"/>
          <w:szCs w:val="18"/>
        </w:rPr>
        <w:t>out the job.</w:t>
      </w:r>
    </w:p>
    <w:p w:rsidR="00960E20" w:rsidRDefault="00960E20" w:rsidP="00960E20">
      <w:pPr>
        <w:numPr>
          <w:ilvl w:val="0"/>
          <w:numId w:val="38"/>
        </w:numPr>
        <w:jc w:val="both"/>
        <w:rPr>
          <w:rFonts w:ascii="Verdana" w:hAnsi="Verdana"/>
          <w:sz w:val="20"/>
          <w:szCs w:val="20"/>
        </w:rPr>
      </w:pPr>
      <w:r>
        <w:rPr>
          <w:rFonts w:ascii="Verdana" w:hAnsi="Verdana"/>
          <w:sz w:val="20"/>
          <w:szCs w:val="20"/>
        </w:rPr>
        <w:t>Cleaning of site debris/waste to dumping yard after finishing of job.</w:t>
      </w:r>
    </w:p>
    <w:p w:rsidR="00960E20" w:rsidRDefault="00960E20" w:rsidP="00960E20">
      <w:pPr>
        <w:numPr>
          <w:ilvl w:val="0"/>
          <w:numId w:val="38"/>
        </w:numPr>
        <w:jc w:val="both"/>
        <w:rPr>
          <w:rFonts w:ascii="Verdana" w:hAnsi="Verdana"/>
          <w:sz w:val="20"/>
          <w:szCs w:val="20"/>
        </w:rPr>
      </w:pPr>
      <w:r>
        <w:rPr>
          <w:rFonts w:ascii="Verdana" w:hAnsi="Verdana"/>
          <w:sz w:val="20"/>
          <w:szCs w:val="20"/>
        </w:rPr>
        <w:t xml:space="preserve">Returning of unused supplied material(s) to the Engineer-in-charge.  </w:t>
      </w:r>
    </w:p>
    <w:p w:rsidR="00960E20" w:rsidRPr="00BB0782" w:rsidRDefault="00960E20" w:rsidP="00960E20">
      <w:pPr>
        <w:numPr>
          <w:ilvl w:val="0"/>
          <w:numId w:val="38"/>
        </w:numPr>
        <w:jc w:val="both"/>
        <w:rPr>
          <w:rFonts w:ascii="Verdana" w:hAnsi="Verdana"/>
          <w:sz w:val="18"/>
          <w:szCs w:val="18"/>
        </w:rPr>
      </w:pPr>
      <w:r w:rsidRPr="00BB0782">
        <w:rPr>
          <w:rFonts w:ascii="Verdana" w:hAnsi="Verdana"/>
          <w:sz w:val="18"/>
          <w:szCs w:val="18"/>
        </w:rPr>
        <w:t>Jobs should be executed as instructed by the Engineer-in-charge</w:t>
      </w:r>
    </w:p>
    <w:p w:rsidR="004E07B4" w:rsidRDefault="004E07B4" w:rsidP="00960E20">
      <w:pPr>
        <w:jc w:val="right"/>
        <w:rPr>
          <w:rFonts w:ascii="Verdana" w:hAnsi="Verdana"/>
          <w:sz w:val="20"/>
          <w:szCs w:val="20"/>
        </w:rPr>
      </w:pPr>
    </w:p>
    <w:p w:rsidR="004E07B4" w:rsidRDefault="004E07B4" w:rsidP="004E07B4">
      <w:pPr>
        <w:jc w:val="both"/>
        <w:rPr>
          <w:rFonts w:ascii="Verdana" w:hAnsi="Verdana"/>
          <w:sz w:val="20"/>
          <w:szCs w:val="20"/>
        </w:rPr>
      </w:pPr>
    </w:p>
    <w:p w:rsidR="004E07B4" w:rsidRDefault="004E07B4" w:rsidP="004E07B4">
      <w:pPr>
        <w:jc w:val="both"/>
        <w:rPr>
          <w:rFonts w:ascii="Arial" w:hAnsi="Arial"/>
          <w:sz w:val="22"/>
          <w:szCs w:val="22"/>
        </w:rPr>
      </w:pPr>
    </w:p>
    <w:p w:rsidR="00C93773" w:rsidRPr="00C54488" w:rsidRDefault="004E07B4" w:rsidP="00C93773">
      <w:pPr>
        <w:pStyle w:val="BodyText3"/>
        <w:tabs>
          <w:tab w:val="center" w:pos="2070"/>
          <w:tab w:val="center" w:pos="4680"/>
          <w:tab w:val="center" w:pos="7380"/>
        </w:tabs>
        <w:rPr>
          <w:rFonts w:ascii="Tahoma" w:hAnsi="Tahoma" w:cs="Tahoma"/>
          <w:bCs/>
          <w:szCs w:val="20"/>
        </w:rPr>
      </w:pPr>
      <w:r>
        <w:rPr>
          <w:rFonts w:ascii="Verdana" w:hAnsi="Verdana"/>
          <w:sz w:val="20"/>
          <w:szCs w:val="20"/>
        </w:rPr>
        <w:t xml:space="preserve">         </w:t>
      </w:r>
      <w:r w:rsidR="00C93773">
        <w:rPr>
          <w:rFonts w:ascii="Tahoma" w:hAnsi="Tahoma" w:cs="Tahoma"/>
          <w:bCs/>
          <w:color w:val="000000"/>
          <w:szCs w:val="20"/>
        </w:rPr>
        <w:t xml:space="preserve">                                                                                                                      </w:t>
      </w:r>
      <w:r w:rsidR="00C93773" w:rsidRPr="00C54488">
        <w:rPr>
          <w:rFonts w:ascii="Tahoma" w:hAnsi="Tahoma" w:cs="Tahoma"/>
          <w:bCs/>
          <w:color w:val="000000"/>
          <w:szCs w:val="20"/>
        </w:rPr>
        <w:t xml:space="preserve"> </w:t>
      </w:r>
      <w:r w:rsidR="00C93773" w:rsidRPr="00C54488">
        <w:rPr>
          <w:rFonts w:ascii="Tahoma" w:hAnsi="Tahoma" w:cs="Tahoma"/>
          <w:bCs/>
          <w:szCs w:val="20"/>
        </w:rPr>
        <w:t>(</w:t>
      </w:r>
      <w:r w:rsidR="00C93773" w:rsidRPr="00C54488">
        <w:rPr>
          <w:rFonts w:ascii="Tahoma" w:hAnsi="Tahoma" w:cs="Mangal"/>
          <w:bCs/>
          <w:szCs w:val="20"/>
          <w:cs/>
          <w:lang w:bidi="hi-IN"/>
        </w:rPr>
        <w:t xml:space="preserve">जी सी गोवाला / </w:t>
      </w:r>
      <w:r w:rsidR="00C93773" w:rsidRPr="00C54488">
        <w:rPr>
          <w:rFonts w:ascii="Tahoma" w:hAnsi="Tahoma" w:cs="Tahoma"/>
          <w:bCs/>
          <w:szCs w:val="20"/>
        </w:rPr>
        <w:t>G C Gowala)</w:t>
      </w:r>
    </w:p>
    <w:p w:rsidR="00C93773" w:rsidRPr="00C54488" w:rsidRDefault="00C93773" w:rsidP="00C93773">
      <w:pPr>
        <w:pStyle w:val="BodyText3"/>
        <w:tabs>
          <w:tab w:val="center" w:pos="2070"/>
          <w:tab w:val="center" w:pos="4680"/>
          <w:tab w:val="center" w:pos="7380"/>
        </w:tabs>
        <w:rPr>
          <w:rFonts w:ascii="Tahoma" w:hAnsi="Tahoma" w:cs="Tahoma"/>
          <w:bCs/>
          <w:szCs w:val="20"/>
        </w:rPr>
      </w:pPr>
      <w:r w:rsidRPr="00C54488">
        <w:rPr>
          <w:rFonts w:ascii="Tahoma" w:hAnsi="Tahoma" w:cs="Tahoma"/>
          <w:bCs/>
          <w:szCs w:val="20"/>
        </w:rPr>
        <w:tab/>
      </w:r>
      <w:r w:rsidRPr="00C54488">
        <w:rPr>
          <w:rFonts w:ascii="Tahoma" w:hAnsi="Tahoma" w:cs="Tahoma"/>
          <w:bCs/>
          <w:szCs w:val="20"/>
        </w:rPr>
        <w:tab/>
      </w:r>
      <w:r w:rsidRPr="00C54488">
        <w:rPr>
          <w:rFonts w:ascii="Tahoma" w:hAnsi="Tahoma" w:cs="Tahoma"/>
          <w:bCs/>
          <w:szCs w:val="20"/>
        </w:rPr>
        <w:tab/>
      </w:r>
      <w:r w:rsidRPr="00C54488">
        <w:rPr>
          <w:rFonts w:ascii="Chanakya" w:hAnsi="Chanakya" w:cs="Tahoma"/>
          <w:bCs/>
          <w:szCs w:val="20"/>
        </w:rPr>
        <w:t xml:space="preserve">                          </w:t>
      </w:r>
      <w:r w:rsidRPr="00C54488">
        <w:rPr>
          <w:rFonts w:ascii="Chanakya" w:hAnsi="Chanakya" w:cs="Mangal"/>
          <w:bCs/>
          <w:szCs w:val="20"/>
          <w:cs/>
          <w:lang w:bidi="hi-IN"/>
        </w:rPr>
        <w:t>संयंत्र</w:t>
      </w:r>
      <w:r w:rsidRPr="00C54488">
        <w:rPr>
          <w:rFonts w:ascii="Chanakya" w:hAnsi="Chanakya" w:cs="Tahoma"/>
          <w:bCs/>
          <w:szCs w:val="20"/>
          <w:cs/>
          <w:lang w:bidi="hi-IN"/>
        </w:rPr>
        <w:t xml:space="preserve"> </w:t>
      </w:r>
      <w:r w:rsidRPr="00C54488">
        <w:rPr>
          <w:rFonts w:ascii="Chanakya" w:hAnsi="Chanakya" w:cs="Mangal"/>
          <w:bCs/>
          <w:szCs w:val="20"/>
          <w:shd w:val="clear" w:color="auto" w:fill="FFFFFF"/>
          <w:cs/>
          <w:lang w:bidi="hi-IN"/>
        </w:rPr>
        <w:t>अभियान्ता</w:t>
      </w:r>
      <w:r w:rsidRPr="00C54488">
        <w:rPr>
          <w:rFonts w:ascii="Chanakya" w:hAnsi="Chanakya" w:cs="Tahoma"/>
          <w:bCs/>
          <w:szCs w:val="20"/>
          <w:lang w:bidi="hi-IN"/>
        </w:rPr>
        <w:t xml:space="preserve"> (</w:t>
      </w:r>
      <w:r w:rsidRPr="00C54488">
        <w:rPr>
          <w:rFonts w:ascii="Chanakya" w:hAnsi="Chanakya" w:cs="Mangal"/>
          <w:bCs/>
          <w:szCs w:val="20"/>
          <w:cs/>
          <w:lang w:bidi="hi-IN"/>
        </w:rPr>
        <w:t>यांत्रिक</w:t>
      </w:r>
      <w:r w:rsidRPr="00C54488">
        <w:rPr>
          <w:rFonts w:ascii="Chanakya" w:hAnsi="Chanakya" w:cs="Tahoma"/>
          <w:bCs/>
          <w:szCs w:val="20"/>
          <w:lang w:bidi="hi-IN"/>
        </w:rPr>
        <w:t>)</w:t>
      </w:r>
      <w:r w:rsidRPr="00C54488">
        <w:rPr>
          <w:rFonts w:ascii="Tahoma" w:hAnsi="Tahoma" w:cs="Tahoma"/>
          <w:bCs/>
          <w:szCs w:val="20"/>
          <w:lang w:bidi="hi-IN"/>
        </w:rPr>
        <w:t>/</w:t>
      </w:r>
      <w:r w:rsidRPr="00C54488">
        <w:rPr>
          <w:rFonts w:ascii="Tahoma" w:hAnsi="Tahoma" w:cs="Tahoma"/>
          <w:bCs/>
          <w:szCs w:val="20"/>
        </w:rPr>
        <w:t>P.E. (Mech), A-III</w:t>
      </w:r>
    </w:p>
    <w:p w:rsidR="004E07B4" w:rsidRDefault="004E07B4" w:rsidP="00C93773">
      <w:pPr>
        <w:ind w:left="6480"/>
        <w:rPr>
          <w:rFonts w:ascii="Verdana" w:hAnsi="Verdana" w:cs="Arial"/>
          <w:sz w:val="22"/>
        </w:rPr>
      </w:pPr>
    </w:p>
    <w:p w:rsidR="004E07B4" w:rsidRDefault="004E07B4" w:rsidP="004E07B4">
      <w:pPr>
        <w:rPr>
          <w:rFonts w:ascii="Verdana" w:hAnsi="Verdana" w:cs="Arial"/>
          <w:sz w:val="22"/>
        </w:rPr>
      </w:pPr>
    </w:p>
    <w:p w:rsidR="004E07B4" w:rsidRDefault="004E07B4" w:rsidP="004E07B4">
      <w:pPr>
        <w:jc w:val="right"/>
        <w:rPr>
          <w:rFonts w:ascii="Verdana" w:hAnsi="Verdana"/>
          <w:b/>
          <w:bCs/>
          <w:sz w:val="20"/>
          <w:szCs w:val="20"/>
        </w:rPr>
      </w:pPr>
    </w:p>
    <w:p w:rsidR="004E07B4" w:rsidRDefault="004E07B4" w:rsidP="004E07B4">
      <w:pPr>
        <w:jc w:val="right"/>
        <w:rPr>
          <w:rFonts w:ascii="Verdana" w:hAnsi="Verdana"/>
          <w:b/>
          <w:bCs/>
          <w:sz w:val="20"/>
          <w:szCs w:val="20"/>
        </w:rPr>
      </w:pPr>
    </w:p>
    <w:p w:rsidR="004E07B4" w:rsidRDefault="004E07B4" w:rsidP="004E07B4">
      <w:pPr>
        <w:jc w:val="right"/>
        <w:rPr>
          <w:rFonts w:ascii="Verdana" w:hAnsi="Verdana"/>
          <w:b/>
          <w:bCs/>
          <w:sz w:val="20"/>
          <w:szCs w:val="20"/>
        </w:rPr>
      </w:pPr>
    </w:p>
    <w:p w:rsidR="004E07B4" w:rsidRDefault="004E07B4" w:rsidP="004E07B4">
      <w:pPr>
        <w:jc w:val="right"/>
        <w:rPr>
          <w:rFonts w:ascii="Verdana" w:hAnsi="Verdana" w:cs="Arial"/>
          <w:b/>
          <w:bCs/>
          <w:sz w:val="20"/>
          <w:szCs w:val="20"/>
        </w:rPr>
      </w:pPr>
    </w:p>
    <w:p w:rsidR="003143DB" w:rsidRDefault="003143DB"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C93773" w:rsidRDefault="00C93773" w:rsidP="004E07B4">
      <w:pPr>
        <w:jc w:val="right"/>
        <w:rPr>
          <w:rFonts w:ascii="Verdana" w:hAnsi="Verdana" w:cs="Arial"/>
          <w:b/>
          <w:bCs/>
          <w:sz w:val="20"/>
          <w:szCs w:val="20"/>
        </w:rPr>
      </w:pPr>
    </w:p>
    <w:p w:rsidR="003143DB" w:rsidRDefault="003143DB" w:rsidP="004E07B4">
      <w:pPr>
        <w:jc w:val="right"/>
        <w:rPr>
          <w:rFonts w:ascii="Verdana" w:hAnsi="Verdana" w:cs="Arial"/>
          <w:b/>
          <w:bCs/>
          <w:sz w:val="20"/>
          <w:szCs w:val="20"/>
        </w:rPr>
      </w:pPr>
    </w:p>
    <w:p w:rsidR="004E07B4" w:rsidRDefault="004E07B4" w:rsidP="004E07B4">
      <w:pPr>
        <w:jc w:val="right"/>
        <w:rPr>
          <w:rFonts w:ascii="Verdana" w:hAnsi="Verdana" w:cs="Arial"/>
          <w:b/>
          <w:bCs/>
          <w:sz w:val="20"/>
          <w:szCs w:val="20"/>
        </w:rPr>
      </w:pPr>
      <w:r>
        <w:rPr>
          <w:rFonts w:ascii="Verdana" w:hAnsi="Verdana" w:cs="Arial"/>
          <w:b/>
          <w:bCs/>
          <w:sz w:val="20"/>
          <w:szCs w:val="20"/>
        </w:rPr>
        <w:t>Annexure-II</w:t>
      </w:r>
    </w:p>
    <w:p w:rsidR="004E07B4" w:rsidRDefault="004E07B4" w:rsidP="004E07B4">
      <w:pPr>
        <w:jc w:val="both"/>
        <w:rPr>
          <w:rFonts w:ascii="Verdana" w:hAnsi="Verdana" w:cs="Arial"/>
          <w:b/>
          <w:bCs/>
          <w:sz w:val="20"/>
          <w:szCs w:val="20"/>
        </w:rPr>
      </w:pPr>
    </w:p>
    <w:p w:rsidR="004E07B4" w:rsidRDefault="004E07B4" w:rsidP="004E07B4">
      <w:pPr>
        <w:jc w:val="both"/>
        <w:rPr>
          <w:rFonts w:ascii="Verdana" w:hAnsi="Verdana" w:cs="Arial"/>
          <w:sz w:val="20"/>
          <w:szCs w:val="20"/>
        </w:rPr>
      </w:pPr>
      <w:r>
        <w:rPr>
          <w:rFonts w:ascii="Verdana" w:hAnsi="Verdana" w:cs="Arial"/>
          <w:b/>
          <w:bCs/>
          <w:sz w:val="20"/>
          <w:szCs w:val="20"/>
        </w:rPr>
        <w:t>Ref</w:t>
      </w:r>
      <w:r>
        <w:rPr>
          <w:rFonts w:ascii="Verdana" w:hAnsi="Verdana" w:cs="Arial"/>
          <w:sz w:val="20"/>
          <w:szCs w:val="20"/>
        </w:rPr>
        <w:t>: N-III/MECH-5/Cont-1</w:t>
      </w:r>
      <w:r w:rsidR="003143DB">
        <w:rPr>
          <w:rFonts w:ascii="Verdana" w:hAnsi="Verdana" w:cs="Arial"/>
          <w:sz w:val="20"/>
          <w:szCs w:val="20"/>
        </w:rPr>
        <w:t>2</w:t>
      </w:r>
      <w:r w:rsidR="00C93773">
        <w:rPr>
          <w:rFonts w:ascii="Verdana" w:hAnsi="Verdana" w:cs="Arial"/>
          <w:sz w:val="20"/>
          <w:szCs w:val="20"/>
        </w:rPr>
        <w:t>83</w:t>
      </w:r>
      <w:r>
        <w:rPr>
          <w:rFonts w:ascii="Verdana" w:hAnsi="Verdana" w:cs="Arial"/>
          <w:sz w:val="20"/>
          <w:szCs w:val="20"/>
        </w:rPr>
        <w:t xml:space="preserve">/                     </w:t>
      </w:r>
      <w:r>
        <w:rPr>
          <w:rFonts w:ascii="Verdana" w:hAnsi="Verdana" w:cs="Arial"/>
          <w:sz w:val="20"/>
          <w:szCs w:val="20"/>
        </w:rPr>
        <w:tab/>
      </w:r>
    </w:p>
    <w:p w:rsidR="004E07B4" w:rsidRDefault="004E07B4" w:rsidP="004E07B4">
      <w:pPr>
        <w:jc w:val="center"/>
        <w:rPr>
          <w:rFonts w:ascii="Verdana" w:hAnsi="Verdana"/>
          <w:b/>
          <w:bCs/>
          <w:sz w:val="20"/>
          <w:szCs w:val="20"/>
        </w:rPr>
      </w:pPr>
      <w:r w:rsidRPr="00347E67">
        <w:rPr>
          <w:rFonts w:ascii="Verdana" w:hAnsi="Verdana"/>
          <w:b/>
          <w:bCs/>
          <w:sz w:val="20"/>
          <w:szCs w:val="20"/>
        </w:rPr>
        <w:t xml:space="preserve"> </w:t>
      </w:r>
      <w:r>
        <w:rPr>
          <w:rFonts w:ascii="Verdana" w:hAnsi="Verdana"/>
          <w:b/>
          <w:bCs/>
          <w:sz w:val="20"/>
          <w:szCs w:val="20"/>
        </w:rPr>
        <w:t xml:space="preserve">         </w:t>
      </w:r>
    </w:p>
    <w:p w:rsidR="004E07B4" w:rsidRPr="004E07B4" w:rsidRDefault="004E07B4" w:rsidP="004E07B4">
      <w:pPr>
        <w:jc w:val="center"/>
        <w:rPr>
          <w:rFonts w:ascii="Verdana" w:hAnsi="Verdana"/>
          <w:b/>
          <w:bCs/>
          <w:sz w:val="20"/>
          <w:szCs w:val="20"/>
          <w:u w:val="single"/>
        </w:rPr>
      </w:pPr>
      <w:r w:rsidRPr="004E07B4">
        <w:rPr>
          <w:rFonts w:ascii="Verdana" w:hAnsi="Verdana"/>
          <w:b/>
          <w:bCs/>
          <w:sz w:val="20"/>
          <w:szCs w:val="20"/>
          <w:u w:val="single"/>
        </w:rPr>
        <w:t>SCHEDULE OF WORK, QUANTITY &amp; RATE</w:t>
      </w:r>
    </w:p>
    <w:p w:rsidR="004E07B4" w:rsidRPr="005B7B0D" w:rsidRDefault="004E07B4" w:rsidP="004E07B4">
      <w:pPr>
        <w:rPr>
          <w:rFonts w:ascii="Verdana" w:hAnsi="Verdana"/>
          <w:sz w:val="20"/>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4860"/>
        <w:gridCol w:w="720"/>
        <w:gridCol w:w="1800"/>
        <w:gridCol w:w="1800"/>
      </w:tblGrid>
      <w:tr w:rsidR="004E07B4" w:rsidTr="00E0077D">
        <w:tc>
          <w:tcPr>
            <w:tcW w:w="720" w:type="dxa"/>
          </w:tcPr>
          <w:p w:rsidR="004E07B4" w:rsidRPr="00347E67" w:rsidRDefault="004E07B4" w:rsidP="00E0077D">
            <w:pPr>
              <w:jc w:val="both"/>
              <w:rPr>
                <w:rFonts w:ascii="Verdana" w:hAnsi="Verdana"/>
                <w:bCs/>
                <w:sz w:val="20"/>
                <w:szCs w:val="20"/>
              </w:rPr>
            </w:pPr>
            <w:r w:rsidRPr="00347E67">
              <w:rPr>
                <w:rFonts w:ascii="Verdana" w:hAnsi="Verdana"/>
                <w:bCs/>
                <w:sz w:val="20"/>
                <w:szCs w:val="20"/>
              </w:rPr>
              <w:t>SL. No.</w:t>
            </w:r>
          </w:p>
          <w:p w:rsidR="004E07B4" w:rsidRPr="00347E67" w:rsidRDefault="004E07B4" w:rsidP="00E0077D">
            <w:pPr>
              <w:jc w:val="both"/>
              <w:rPr>
                <w:rFonts w:ascii="Verdana" w:hAnsi="Verdana"/>
                <w:bCs/>
                <w:sz w:val="20"/>
                <w:szCs w:val="20"/>
              </w:rPr>
            </w:pPr>
          </w:p>
        </w:tc>
        <w:tc>
          <w:tcPr>
            <w:tcW w:w="4860" w:type="dxa"/>
          </w:tcPr>
          <w:p w:rsidR="004E07B4" w:rsidRPr="00347E67" w:rsidRDefault="004E07B4" w:rsidP="00E0077D">
            <w:pPr>
              <w:pStyle w:val="BodyText2"/>
              <w:ind w:firstLine="16"/>
              <w:jc w:val="center"/>
              <w:rPr>
                <w:rFonts w:ascii="Verdana" w:hAnsi="Verdana"/>
                <w:sz w:val="20"/>
                <w:szCs w:val="20"/>
              </w:rPr>
            </w:pPr>
            <w:r w:rsidRPr="00347E67">
              <w:rPr>
                <w:rFonts w:ascii="Verdana" w:hAnsi="Verdana"/>
                <w:sz w:val="20"/>
                <w:szCs w:val="20"/>
              </w:rPr>
              <w:t>Job description</w:t>
            </w:r>
          </w:p>
        </w:tc>
        <w:tc>
          <w:tcPr>
            <w:tcW w:w="720" w:type="dxa"/>
          </w:tcPr>
          <w:p w:rsidR="004E07B4" w:rsidRPr="00347E67" w:rsidRDefault="004E07B4" w:rsidP="00E0077D">
            <w:pPr>
              <w:jc w:val="both"/>
              <w:rPr>
                <w:rFonts w:ascii="Verdana" w:hAnsi="Verdana"/>
                <w:bCs/>
                <w:sz w:val="20"/>
                <w:szCs w:val="20"/>
              </w:rPr>
            </w:pPr>
            <w:r w:rsidRPr="00347E67">
              <w:rPr>
                <w:rFonts w:ascii="Verdana" w:hAnsi="Verdana"/>
                <w:sz w:val="20"/>
                <w:szCs w:val="20"/>
              </w:rPr>
              <w:t>Qty</w:t>
            </w:r>
          </w:p>
        </w:tc>
        <w:tc>
          <w:tcPr>
            <w:tcW w:w="1800" w:type="dxa"/>
          </w:tcPr>
          <w:p w:rsidR="004E07B4" w:rsidRPr="00347E67" w:rsidRDefault="004E07B4" w:rsidP="00E0077D">
            <w:pPr>
              <w:jc w:val="both"/>
              <w:rPr>
                <w:rFonts w:ascii="Verdana" w:hAnsi="Verdana"/>
                <w:bCs/>
                <w:sz w:val="20"/>
                <w:szCs w:val="20"/>
              </w:rPr>
            </w:pPr>
            <w:r w:rsidRPr="00347E67">
              <w:rPr>
                <w:rFonts w:ascii="Verdana" w:hAnsi="Verdana"/>
                <w:bCs/>
                <w:sz w:val="20"/>
                <w:szCs w:val="20"/>
              </w:rPr>
              <w:t>Rate (Rs.)</w:t>
            </w:r>
          </w:p>
        </w:tc>
        <w:tc>
          <w:tcPr>
            <w:tcW w:w="1800" w:type="dxa"/>
          </w:tcPr>
          <w:p w:rsidR="004E07B4" w:rsidRPr="00347E67" w:rsidRDefault="004E07B4" w:rsidP="00E0077D">
            <w:pPr>
              <w:jc w:val="center"/>
              <w:rPr>
                <w:rFonts w:ascii="Verdana" w:hAnsi="Verdana"/>
                <w:bCs/>
                <w:sz w:val="20"/>
                <w:szCs w:val="20"/>
              </w:rPr>
            </w:pPr>
            <w:r w:rsidRPr="00347E67">
              <w:rPr>
                <w:rFonts w:ascii="Verdana" w:hAnsi="Verdana"/>
                <w:bCs/>
                <w:sz w:val="20"/>
                <w:szCs w:val="20"/>
              </w:rPr>
              <w:t>Amount (Rs.)</w:t>
            </w:r>
          </w:p>
        </w:tc>
      </w:tr>
      <w:tr w:rsidR="004E07B4" w:rsidTr="00E0077D">
        <w:trPr>
          <w:trHeight w:val="134"/>
        </w:trPr>
        <w:tc>
          <w:tcPr>
            <w:tcW w:w="720" w:type="dxa"/>
          </w:tcPr>
          <w:p w:rsidR="004E07B4" w:rsidRPr="002A2291" w:rsidRDefault="004E07B4" w:rsidP="00E0077D">
            <w:pPr>
              <w:jc w:val="center"/>
              <w:rPr>
                <w:rFonts w:ascii="Verdana" w:hAnsi="Verdana"/>
                <w:bCs/>
                <w:sz w:val="20"/>
                <w:szCs w:val="20"/>
              </w:rPr>
            </w:pPr>
            <w:r w:rsidRPr="002A2291">
              <w:rPr>
                <w:rFonts w:ascii="Verdana" w:hAnsi="Verdana"/>
                <w:bCs/>
                <w:sz w:val="20"/>
                <w:szCs w:val="20"/>
              </w:rPr>
              <w:t>01.</w:t>
            </w:r>
          </w:p>
        </w:tc>
        <w:tc>
          <w:tcPr>
            <w:tcW w:w="4860" w:type="dxa"/>
          </w:tcPr>
          <w:p w:rsidR="004E07B4" w:rsidRPr="002A2291" w:rsidRDefault="00960E20" w:rsidP="003143DB">
            <w:pPr>
              <w:jc w:val="both"/>
              <w:rPr>
                <w:rFonts w:ascii="Verdana" w:hAnsi="Verdana"/>
                <w:sz w:val="20"/>
                <w:szCs w:val="20"/>
              </w:rPr>
            </w:pPr>
            <w:r>
              <w:rPr>
                <w:rFonts w:ascii="Verdana" w:hAnsi="Verdana"/>
                <w:bCs/>
                <w:sz w:val="20"/>
                <w:szCs w:val="20"/>
              </w:rPr>
              <w:t>C</w:t>
            </w:r>
            <w:r w:rsidRPr="00960E20">
              <w:rPr>
                <w:rFonts w:ascii="Verdana" w:hAnsi="Verdana"/>
                <w:bCs/>
                <w:sz w:val="20"/>
                <w:szCs w:val="20"/>
              </w:rPr>
              <w:t xml:space="preserve">arrying out tube leakage rectification of Auxiliary Boiler of Ammonia-III plant </w:t>
            </w:r>
          </w:p>
        </w:tc>
        <w:tc>
          <w:tcPr>
            <w:tcW w:w="720" w:type="dxa"/>
          </w:tcPr>
          <w:p w:rsidR="004E07B4" w:rsidRPr="002A2291" w:rsidRDefault="004E07B4" w:rsidP="00E0077D">
            <w:pPr>
              <w:jc w:val="both"/>
              <w:rPr>
                <w:rFonts w:ascii="Verdana" w:hAnsi="Verdana"/>
                <w:bCs/>
                <w:sz w:val="20"/>
                <w:szCs w:val="20"/>
              </w:rPr>
            </w:pPr>
            <w:r>
              <w:rPr>
                <w:rFonts w:ascii="Verdana" w:hAnsi="Verdana"/>
                <w:bCs/>
                <w:sz w:val="20"/>
                <w:szCs w:val="20"/>
              </w:rPr>
              <w:t>L/S</w:t>
            </w:r>
          </w:p>
        </w:tc>
        <w:tc>
          <w:tcPr>
            <w:tcW w:w="1800" w:type="dxa"/>
          </w:tcPr>
          <w:p w:rsidR="004E07B4" w:rsidRPr="002A2291" w:rsidRDefault="004E07B4" w:rsidP="00E0077D">
            <w:pPr>
              <w:jc w:val="both"/>
              <w:rPr>
                <w:rFonts w:ascii="Verdana" w:hAnsi="Verdana"/>
                <w:bCs/>
                <w:sz w:val="20"/>
                <w:szCs w:val="20"/>
              </w:rPr>
            </w:pPr>
          </w:p>
        </w:tc>
        <w:tc>
          <w:tcPr>
            <w:tcW w:w="1800" w:type="dxa"/>
          </w:tcPr>
          <w:p w:rsidR="004E07B4" w:rsidRPr="002A2291" w:rsidRDefault="004E07B4" w:rsidP="00E0077D">
            <w:pPr>
              <w:jc w:val="both"/>
              <w:rPr>
                <w:rFonts w:ascii="Verdana" w:hAnsi="Verdana"/>
                <w:bCs/>
                <w:sz w:val="20"/>
                <w:szCs w:val="20"/>
              </w:rPr>
            </w:pPr>
          </w:p>
        </w:tc>
      </w:tr>
      <w:tr w:rsidR="004E07B4" w:rsidTr="00E0077D">
        <w:trPr>
          <w:trHeight w:val="278"/>
        </w:trPr>
        <w:tc>
          <w:tcPr>
            <w:tcW w:w="720" w:type="dxa"/>
          </w:tcPr>
          <w:p w:rsidR="004E07B4" w:rsidRPr="002A2291" w:rsidRDefault="004E07B4" w:rsidP="00E0077D">
            <w:pPr>
              <w:jc w:val="center"/>
              <w:rPr>
                <w:rFonts w:ascii="Verdana" w:hAnsi="Verdana"/>
                <w:bCs/>
                <w:sz w:val="20"/>
              </w:rPr>
            </w:pPr>
            <w:r>
              <w:rPr>
                <w:rFonts w:ascii="Verdana" w:hAnsi="Verdana"/>
                <w:bCs/>
                <w:sz w:val="20"/>
              </w:rPr>
              <w:t>02.</w:t>
            </w:r>
          </w:p>
        </w:tc>
        <w:tc>
          <w:tcPr>
            <w:tcW w:w="7380" w:type="dxa"/>
            <w:gridSpan w:val="3"/>
          </w:tcPr>
          <w:p w:rsidR="004E07B4" w:rsidRDefault="004E07B4" w:rsidP="00E0077D">
            <w:pPr>
              <w:jc w:val="right"/>
              <w:rPr>
                <w:rFonts w:ascii="Verdana" w:hAnsi="Verdana" w:cs="Arial"/>
                <w:sz w:val="20"/>
                <w:szCs w:val="20"/>
              </w:rPr>
            </w:pPr>
            <w:r>
              <w:rPr>
                <w:rFonts w:ascii="Verdana" w:hAnsi="Verdana" w:cs="Arial"/>
                <w:sz w:val="20"/>
                <w:szCs w:val="20"/>
              </w:rPr>
              <w:t>Sub Total</w:t>
            </w:r>
          </w:p>
          <w:p w:rsidR="004E07B4" w:rsidRDefault="004E07B4" w:rsidP="00E0077D">
            <w:pPr>
              <w:jc w:val="both"/>
              <w:rPr>
                <w:rFonts w:ascii="Arial Narrow" w:hAnsi="Arial Narrow"/>
                <w:bCs/>
              </w:rPr>
            </w:pPr>
          </w:p>
        </w:tc>
        <w:tc>
          <w:tcPr>
            <w:tcW w:w="1800" w:type="dxa"/>
          </w:tcPr>
          <w:p w:rsidR="004E07B4" w:rsidRDefault="004E07B4" w:rsidP="00E0077D">
            <w:pPr>
              <w:jc w:val="both"/>
              <w:rPr>
                <w:rFonts w:ascii="Arial Narrow" w:hAnsi="Arial Narrow"/>
                <w:bCs/>
              </w:rPr>
            </w:pPr>
          </w:p>
        </w:tc>
      </w:tr>
      <w:tr w:rsidR="004E07B4" w:rsidTr="00E0077D">
        <w:tc>
          <w:tcPr>
            <w:tcW w:w="720" w:type="dxa"/>
          </w:tcPr>
          <w:p w:rsidR="004E07B4" w:rsidRPr="002A2291" w:rsidRDefault="004E07B4" w:rsidP="004E07B4">
            <w:pPr>
              <w:jc w:val="center"/>
              <w:rPr>
                <w:rFonts w:ascii="Verdana" w:hAnsi="Verdana"/>
                <w:bCs/>
                <w:sz w:val="20"/>
              </w:rPr>
            </w:pPr>
            <w:r>
              <w:rPr>
                <w:rFonts w:ascii="Verdana" w:hAnsi="Verdana"/>
                <w:bCs/>
                <w:sz w:val="20"/>
              </w:rPr>
              <w:t>03.</w:t>
            </w:r>
          </w:p>
        </w:tc>
        <w:tc>
          <w:tcPr>
            <w:tcW w:w="7380" w:type="dxa"/>
            <w:gridSpan w:val="3"/>
          </w:tcPr>
          <w:p w:rsidR="004E07B4" w:rsidRDefault="004E07B4" w:rsidP="00E0077D">
            <w:pPr>
              <w:jc w:val="right"/>
              <w:rPr>
                <w:rFonts w:ascii="Verdana" w:hAnsi="Verdana" w:cs="Arial"/>
                <w:sz w:val="20"/>
                <w:szCs w:val="20"/>
              </w:rPr>
            </w:pPr>
            <w:r>
              <w:rPr>
                <w:rFonts w:ascii="Verdana" w:hAnsi="Verdana" w:cs="Arial"/>
                <w:sz w:val="20"/>
                <w:szCs w:val="20"/>
              </w:rPr>
              <w:t>CGST @ 9%</w:t>
            </w:r>
          </w:p>
          <w:p w:rsidR="004E07B4" w:rsidRDefault="004E07B4" w:rsidP="00E0077D">
            <w:pPr>
              <w:jc w:val="right"/>
              <w:rPr>
                <w:rFonts w:ascii="Verdana" w:hAnsi="Verdana"/>
                <w:bCs/>
                <w:sz w:val="20"/>
              </w:rPr>
            </w:pPr>
            <w:r>
              <w:rPr>
                <w:rFonts w:ascii="Verdana" w:hAnsi="Verdana" w:cs="Arial"/>
                <w:sz w:val="20"/>
                <w:szCs w:val="20"/>
              </w:rPr>
              <w:t xml:space="preserve"> </w:t>
            </w:r>
          </w:p>
        </w:tc>
        <w:tc>
          <w:tcPr>
            <w:tcW w:w="1800" w:type="dxa"/>
          </w:tcPr>
          <w:p w:rsidR="004E07B4" w:rsidRDefault="004E07B4" w:rsidP="00E0077D">
            <w:pPr>
              <w:jc w:val="both"/>
              <w:rPr>
                <w:rFonts w:ascii="Arial Narrow" w:hAnsi="Arial Narrow"/>
                <w:bCs/>
              </w:rPr>
            </w:pPr>
          </w:p>
        </w:tc>
      </w:tr>
      <w:tr w:rsidR="004E07B4" w:rsidTr="00E0077D">
        <w:tc>
          <w:tcPr>
            <w:tcW w:w="720" w:type="dxa"/>
          </w:tcPr>
          <w:p w:rsidR="004E07B4" w:rsidRDefault="004E07B4" w:rsidP="004E07B4">
            <w:pPr>
              <w:jc w:val="center"/>
              <w:rPr>
                <w:rFonts w:ascii="Verdana" w:hAnsi="Verdana"/>
                <w:bCs/>
                <w:sz w:val="20"/>
              </w:rPr>
            </w:pPr>
            <w:r>
              <w:rPr>
                <w:rFonts w:ascii="Verdana" w:hAnsi="Verdana"/>
                <w:bCs/>
                <w:sz w:val="20"/>
              </w:rPr>
              <w:t>04.</w:t>
            </w:r>
          </w:p>
        </w:tc>
        <w:tc>
          <w:tcPr>
            <w:tcW w:w="7380" w:type="dxa"/>
            <w:gridSpan w:val="3"/>
          </w:tcPr>
          <w:p w:rsidR="004E07B4" w:rsidRDefault="004E07B4" w:rsidP="00E0077D">
            <w:pPr>
              <w:jc w:val="right"/>
              <w:rPr>
                <w:rFonts w:ascii="Verdana" w:hAnsi="Verdana" w:cs="Arial"/>
                <w:sz w:val="20"/>
                <w:szCs w:val="20"/>
              </w:rPr>
            </w:pPr>
            <w:r>
              <w:rPr>
                <w:rFonts w:ascii="Verdana" w:hAnsi="Verdana" w:cs="Arial"/>
                <w:sz w:val="20"/>
                <w:szCs w:val="20"/>
              </w:rPr>
              <w:t>SGST @ 9%</w:t>
            </w:r>
          </w:p>
          <w:p w:rsidR="004E07B4" w:rsidRDefault="004E07B4" w:rsidP="00E0077D">
            <w:pPr>
              <w:jc w:val="right"/>
              <w:rPr>
                <w:rFonts w:ascii="Verdana" w:hAnsi="Verdana" w:cs="Arial"/>
                <w:sz w:val="20"/>
                <w:szCs w:val="20"/>
              </w:rPr>
            </w:pPr>
          </w:p>
        </w:tc>
        <w:tc>
          <w:tcPr>
            <w:tcW w:w="1800" w:type="dxa"/>
          </w:tcPr>
          <w:p w:rsidR="004E07B4" w:rsidRDefault="004E07B4" w:rsidP="00E0077D">
            <w:pPr>
              <w:jc w:val="both"/>
              <w:rPr>
                <w:rFonts w:ascii="Arial Narrow" w:hAnsi="Arial Narrow"/>
                <w:bCs/>
              </w:rPr>
            </w:pPr>
          </w:p>
        </w:tc>
      </w:tr>
      <w:tr w:rsidR="004E07B4" w:rsidTr="00E0077D">
        <w:tc>
          <w:tcPr>
            <w:tcW w:w="720" w:type="dxa"/>
          </w:tcPr>
          <w:p w:rsidR="004E07B4" w:rsidRPr="002A2291" w:rsidRDefault="004E07B4" w:rsidP="00E0077D">
            <w:pPr>
              <w:jc w:val="center"/>
              <w:rPr>
                <w:rFonts w:ascii="Verdana" w:hAnsi="Verdana"/>
                <w:bCs/>
                <w:sz w:val="20"/>
              </w:rPr>
            </w:pPr>
          </w:p>
        </w:tc>
        <w:tc>
          <w:tcPr>
            <w:tcW w:w="7380" w:type="dxa"/>
            <w:gridSpan w:val="3"/>
          </w:tcPr>
          <w:p w:rsidR="004E07B4" w:rsidRDefault="004E07B4" w:rsidP="00E0077D">
            <w:pPr>
              <w:jc w:val="right"/>
              <w:rPr>
                <w:rFonts w:ascii="Verdana" w:hAnsi="Verdana" w:cs="Arial"/>
                <w:sz w:val="20"/>
                <w:szCs w:val="20"/>
              </w:rPr>
            </w:pPr>
            <w:r>
              <w:rPr>
                <w:rFonts w:ascii="Verdana" w:hAnsi="Verdana" w:cs="Arial"/>
                <w:sz w:val="20"/>
                <w:szCs w:val="20"/>
              </w:rPr>
              <w:t>Total amount</w:t>
            </w:r>
          </w:p>
          <w:p w:rsidR="004E07B4" w:rsidRDefault="004E07B4" w:rsidP="00E0077D">
            <w:pPr>
              <w:jc w:val="right"/>
              <w:rPr>
                <w:rFonts w:ascii="Verdana" w:hAnsi="Verdana" w:cs="Arial"/>
                <w:sz w:val="20"/>
                <w:szCs w:val="20"/>
              </w:rPr>
            </w:pPr>
          </w:p>
        </w:tc>
        <w:tc>
          <w:tcPr>
            <w:tcW w:w="1800" w:type="dxa"/>
          </w:tcPr>
          <w:p w:rsidR="004E07B4" w:rsidRDefault="004E07B4" w:rsidP="00E0077D">
            <w:pPr>
              <w:jc w:val="both"/>
              <w:rPr>
                <w:rFonts w:ascii="Arial Narrow" w:hAnsi="Arial Narrow"/>
                <w:bCs/>
              </w:rPr>
            </w:pPr>
          </w:p>
        </w:tc>
      </w:tr>
    </w:tbl>
    <w:p w:rsidR="004E07B4" w:rsidRDefault="004E07B4" w:rsidP="004E07B4">
      <w:pPr>
        <w:rPr>
          <w:rFonts w:ascii="Verdana" w:hAnsi="Verdana"/>
          <w:bCs/>
          <w:sz w:val="20"/>
          <w:szCs w:val="20"/>
        </w:rPr>
      </w:pPr>
    </w:p>
    <w:p w:rsidR="004E07B4" w:rsidRPr="0003051E" w:rsidRDefault="004E07B4" w:rsidP="004E07B4">
      <w:pPr>
        <w:rPr>
          <w:rFonts w:ascii="Verdana" w:hAnsi="Verdana"/>
          <w:sz w:val="20"/>
          <w:szCs w:val="20"/>
        </w:rPr>
      </w:pPr>
      <w:r>
        <w:rPr>
          <w:rFonts w:ascii="Verdana" w:hAnsi="Verdana"/>
          <w:sz w:val="20"/>
          <w:szCs w:val="20"/>
        </w:rPr>
        <w:t>NOTE: Party to fill the tender form with clear handwriting and avoid overwriting.</w:t>
      </w:r>
    </w:p>
    <w:p w:rsidR="004E07B4" w:rsidRDefault="004E07B4" w:rsidP="004E07B4">
      <w:pPr>
        <w:jc w:val="both"/>
        <w:rPr>
          <w:rFonts w:ascii="Arial Narrow" w:hAnsi="Arial Narrow"/>
          <w:bCs/>
        </w:rPr>
      </w:pPr>
    </w:p>
    <w:p w:rsidR="004E07B4" w:rsidRDefault="004E07B4" w:rsidP="004E07B4">
      <w:pPr>
        <w:rPr>
          <w:rFonts w:ascii="Verdana" w:hAnsi="Verdana"/>
          <w:sz w:val="20"/>
          <w:szCs w:val="20"/>
        </w:rPr>
      </w:pPr>
      <w:r w:rsidRPr="00AA47A0">
        <w:rPr>
          <w:rFonts w:ascii="Verdana" w:hAnsi="Verdana"/>
          <w:b/>
          <w:sz w:val="20"/>
          <w:szCs w:val="20"/>
        </w:rPr>
        <w:t>In words:</w:t>
      </w:r>
      <w:r>
        <w:rPr>
          <w:rFonts w:ascii="Verdana" w:hAnsi="Verdana"/>
          <w:sz w:val="20"/>
          <w:szCs w:val="20"/>
        </w:rPr>
        <w:t xml:space="preserve"> Rupees____________________________________________________________</w:t>
      </w:r>
    </w:p>
    <w:p w:rsidR="004E07B4" w:rsidRDefault="004E07B4" w:rsidP="004E07B4">
      <w:pPr>
        <w:rPr>
          <w:rFonts w:ascii="Verdana" w:hAnsi="Verdana"/>
          <w:sz w:val="20"/>
          <w:szCs w:val="20"/>
        </w:rPr>
      </w:pPr>
    </w:p>
    <w:p w:rsidR="004E07B4" w:rsidRDefault="004E07B4" w:rsidP="004E07B4">
      <w:pPr>
        <w:rPr>
          <w:rFonts w:ascii="Verdana" w:hAnsi="Verdana"/>
          <w:sz w:val="20"/>
          <w:szCs w:val="20"/>
        </w:rPr>
      </w:pPr>
      <w:proofErr w:type="gramStart"/>
      <w:r>
        <w:rPr>
          <w:rFonts w:ascii="Verdana" w:hAnsi="Verdana"/>
          <w:sz w:val="20"/>
          <w:szCs w:val="20"/>
        </w:rPr>
        <w:t>______________________________________________________________________) only.</w:t>
      </w:r>
      <w:proofErr w:type="gramEnd"/>
    </w:p>
    <w:p w:rsidR="004E07B4" w:rsidRDefault="004E07B4" w:rsidP="004E07B4">
      <w:pPr>
        <w:jc w:val="both"/>
        <w:rPr>
          <w:rFonts w:ascii="Verdana" w:hAnsi="Verdana" w:cs="Arial"/>
          <w:b/>
          <w:bCs/>
          <w:sz w:val="20"/>
          <w:szCs w:val="20"/>
        </w:rPr>
      </w:pPr>
      <w:r>
        <w:rPr>
          <w:rFonts w:ascii="Verdana" w:hAnsi="Verdana" w:cs="Arial"/>
          <w:b/>
          <w:bCs/>
          <w:sz w:val="20"/>
          <w:szCs w:val="20"/>
        </w:rPr>
        <w:t>………………………………………………………………………………………………………………………..</w:t>
      </w:r>
    </w:p>
    <w:p w:rsidR="004E07B4" w:rsidRDefault="004E07B4" w:rsidP="004E07B4">
      <w:pPr>
        <w:jc w:val="both"/>
        <w:rPr>
          <w:rFonts w:ascii="Verdana" w:hAnsi="Verdana" w:cs="Arial"/>
          <w:b/>
          <w:bCs/>
          <w:sz w:val="20"/>
          <w:szCs w:val="20"/>
        </w:rPr>
      </w:pPr>
    </w:p>
    <w:p w:rsidR="004E07B4" w:rsidRDefault="004E07B4" w:rsidP="004E07B4">
      <w:pPr>
        <w:jc w:val="both"/>
        <w:rPr>
          <w:rFonts w:ascii="Verdana" w:hAnsi="Verdana"/>
          <w:sz w:val="20"/>
          <w:szCs w:val="20"/>
        </w:rPr>
      </w:pPr>
    </w:p>
    <w:p w:rsidR="004E07B4" w:rsidRDefault="004E07B4" w:rsidP="004E07B4">
      <w:pPr>
        <w:jc w:val="both"/>
        <w:rPr>
          <w:rFonts w:ascii="Verdana" w:hAnsi="Verdana"/>
          <w:sz w:val="20"/>
          <w:szCs w:val="20"/>
        </w:rPr>
      </w:pPr>
      <w:r>
        <w:rPr>
          <w:rFonts w:ascii="Verdana" w:hAnsi="Verdana"/>
          <w:sz w:val="20"/>
          <w:szCs w:val="20"/>
        </w:rPr>
        <w:t>Signature of the tenderer: _____________________________ Date ________________</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4E07B4" w:rsidRDefault="004E07B4" w:rsidP="004E07B4">
      <w:pPr>
        <w:jc w:val="both"/>
        <w:rPr>
          <w:rFonts w:ascii="Verdana" w:hAnsi="Verdana"/>
          <w:sz w:val="20"/>
          <w:szCs w:val="20"/>
        </w:rPr>
      </w:pPr>
      <w:r>
        <w:rPr>
          <w:rFonts w:ascii="Verdana" w:hAnsi="Verdana"/>
          <w:sz w:val="20"/>
          <w:szCs w:val="20"/>
        </w:rPr>
        <w:t>Party’s name</w:t>
      </w:r>
      <w:r>
        <w:rPr>
          <w:rFonts w:ascii="Verdana" w:hAnsi="Verdana"/>
          <w:sz w:val="20"/>
          <w:szCs w:val="20"/>
        </w:rPr>
        <w:tab/>
        <w:t>: ______________________________________</w:t>
      </w:r>
    </w:p>
    <w:p w:rsidR="004E07B4" w:rsidRDefault="004E07B4" w:rsidP="004E07B4">
      <w:pPr>
        <w:jc w:val="both"/>
        <w:rPr>
          <w:rFonts w:ascii="Verdana" w:hAnsi="Verdana"/>
          <w:sz w:val="20"/>
          <w:szCs w:val="20"/>
        </w:rPr>
      </w:pPr>
    </w:p>
    <w:p w:rsidR="004E07B4" w:rsidRDefault="004E07B4" w:rsidP="004E07B4">
      <w:pPr>
        <w:jc w:val="both"/>
        <w:rPr>
          <w:rFonts w:ascii="Verdana" w:hAnsi="Verdana"/>
          <w:sz w:val="20"/>
          <w:szCs w:val="20"/>
        </w:rPr>
      </w:pPr>
      <w:r>
        <w:rPr>
          <w:rFonts w:ascii="Verdana" w:hAnsi="Verdana"/>
          <w:sz w:val="20"/>
          <w:szCs w:val="20"/>
        </w:rPr>
        <w:t>Address: ___________________________________________</w:t>
      </w:r>
    </w:p>
    <w:p w:rsidR="004E07B4" w:rsidRDefault="004E07B4" w:rsidP="004E07B4">
      <w:pPr>
        <w:jc w:val="both"/>
        <w:rPr>
          <w:rFonts w:ascii="Verdana" w:hAnsi="Verdana"/>
          <w:sz w:val="20"/>
          <w:szCs w:val="20"/>
        </w:rPr>
      </w:pPr>
      <w:r>
        <w:rPr>
          <w:rFonts w:ascii="Verdana" w:hAnsi="Verdana"/>
          <w:sz w:val="20"/>
          <w:szCs w:val="20"/>
        </w:rPr>
        <w:t xml:space="preserve"> </w:t>
      </w:r>
      <w:r>
        <w:rPr>
          <w:rFonts w:ascii="Verdana" w:hAnsi="Verdana"/>
          <w:sz w:val="20"/>
          <w:szCs w:val="20"/>
        </w:rPr>
        <w:tab/>
        <w:t xml:space="preserve">   ___________________________________________</w:t>
      </w:r>
    </w:p>
    <w:p w:rsidR="004E07B4" w:rsidRDefault="004E07B4" w:rsidP="004E07B4">
      <w:pPr>
        <w:jc w:val="both"/>
        <w:rPr>
          <w:rFonts w:ascii="Verdana" w:hAnsi="Verdana"/>
          <w:sz w:val="20"/>
          <w:szCs w:val="20"/>
        </w:rPr>
      </w:pPr>
      <w:r>
        <w:rPr>
          <w:rFonts w:ascii="Verdana" w:hAnsi="Verdana"/>
          <w:sz w:val="20"/>
          <w:szCs w:val="20"/>
        </w:rPr>
        <w:t xml:space="preserve">             ___________________________________________</w:t>
      </w:r>
    </w:p>
    <w:p w:rsidR="004E07B4" w:rsidRDefault="004E07B4" w:rsidP="004E07B4">
      <w:pPr>
        <w:jc w:val="both"/>
        <w:rPr>
          <w:rFonts w:ascii="Verdana" w:hAnsi="Verdana"/>
          <w:sz w:val="20"/>
          <w:szCs w:val="20"/>
        </w:rPr>
      </w:pPr>
    </w:p>
    <w:p w:rsidR="004E07B4" w:rsidRDefault="00445696" w:rsidP="004E07B4">
      <w:pPr>
        <w:jc w:val="both"/>
        <w:rPr>
          <w:rFonts w:ascii="Verdana" w:hAnsi="Verdana"/>
          <w:sz w:val="20"/>
          <w:szCs w:val="20"/>
        </w:rPr>
      </w:pPr>
      <w:r w:rsidRPr="00445696">
        <w:rPr>
          <w:rFonts w:ascii="Verdana" w:hAnsi="Verdana"/>
          <w:noProof/>
          <w:sz w:val="20"/>
          <w:szCs w:val="20"/>
        </w:rPr>
        <w:pict>
          <v:rect id="_x0000_s1027" style="position:absolute;left:0;text-align:left;margin-left:63pt;margin-top:8.15pt;width:2in;height:36pt;z-index:251661312"/>
        </w:pict>
      </w:r>
    </w:p>
    <w:p w:rsidR="004E07B4" w:rsidRDefault="004E07B4" w:rsidP="004E07B4">
      <w:pPr>
        <w:jc w:val="both"/>
        <w:rPr>
          <w:rFonts w:ascii="Verdana" w:hAnsi="Verdana"/>
          <w:sz w:val="20"/>
          <w:szCs w:val="20"/>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p>
    <w:p w:rsidR="004E07B4" w:rsidRDefault="004E07B4" w:rsidP="004E07B4">
      <w:pPr>
        <w:rPr>
          <w:rFonts w:ascii="Verdana" w:hAnsi="Verdana" w:cs="Arial"/>
          <w:sz w:val="20"/>
          <w:szCs w:val="20"/>
        </w:rPr>
      </w:pPr>
      <w:r>
        <w:rPr>
          <w:rFonts w:ascii="Verdana" w:hAnsi="Verdana"/>
          <w:sz w:val="20"/>
          <w:szCs w:val="20"/>
        </w:rPr>
        <w:t>SEAL:</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PAN No._______________________________</w:t>
      </w:r>
    </w:p>
    <w:p w:rsidR="004E07B4" w:rsidRDefault="004E07B4" w:rsidP="004E07B4">
      <w:pPr>
        <w:jc w:val="both"/>
        <w:rPr>
          <w:rFonts w:ascii="Verdana" w:hAnsi="Verdana" w:cs="Arial"/>
          <w:b/>
          <w:bCs/>
          <w:sz w:val="20"/>
          <w:szCs w:val="20"/>
        </w:rPr>
      </w:pPr>
      <w:r>
        <w:rPr>
          <w:rFonts w:ascii="Verdana" w:hAnsi="Verdana" w:cs="Arial"/>
          <w:b/>
          <w:bCs/>
          <w:sz w:val="20"/>
          <w:szCs w:val="20"/>
        </w:rPr>
        <w:t>…………………………………………………………………………………………………………………</w:t>
      </w:r>
    </w:p>
    <w:p w:rsidR="004E07B4" w:rsidRDefault="004E07B4" w:rsidP="004E07B4">
      <w:pPr>
        <w:pStyle w:val="Title"/>
        <w:rPr>
          <w:rFonts w:ascii="Verdana" w:hAnsi="Verdana"/>
          <w:sz w:val="20"/>
          <w:szCs w:val="20"/>
        </w:rPr>
      </w:pPr>
    </w:p>
    <w:p w:rsidR="004E07B4" w:rsidRDefault="004E07B4" w:rsidP="004E07B4">
      <w:pPr>
        <w:rPr>
          <w:rFonts w:ascii="Verdana" w:hAnsi="Verdana"/>
          <w:sz w:val="20"/>
        </w:rPr>
      </w:pPr>
    </w:p>
    <w:p w:rsidR="004E07B4" w:rsidRDefault="004E07B4" w:rsidP="004E07B4">
      <w:pPr>
        <w:ind w:left="720"/>
        <w:rPr>
          <w:rFonts w:ascii="Arial" w:hAnsi="Arial"/>
          <w:sz w:val="22"/>
          <w:szCs w:val="22"/>
        </w:rPr>
      </w:pPr>
    </w:p>
    <w:p w:rsidR="004E07B4" w:rsidRDefault="004E07B4" w:rsidP="004E07B4">
      <w:pPr>
        <w:rPr>
          <w:rFonts w:ascii="Arial" w:hAnsi="Arial"/>
          <w:sz w:val="22"/>
          <w:szCs w:val="22"/>
        </w:rPr>
      </w:pPr>
    </w:p>
    <w:p w:rsidR="004E07B4" w:rsidRDefault="004E07B4" w:rsidP="004E07B4">
      <w:pPr>
        <w:pStyle w:val="Heading3"/>
        <w:rPr>
          <w:rFonts w:ascii="Verdana" w:hAnsi="Verdana"/>
          <w:sz w:val="20"/>
        </w:rPr>
      </w:pPr>
    </w:p>
    <w:p w:rsidR="004E07B4" w:rsidRDefault="004E07B4" w:rsidP="004E07B4"/>
    <w:p w:rsidR="004E07B4" w:rsidRDefault="004E07B4" w:rsidP="004E07B4"/>
    <w:p w:rsidR="004E07B4" w:rsidRDefault="004E07B4" w:rsidP="004E07B4"/>
    <w:p w:rsidR="004E07B4" w:rsidRDefault="004E07B4" w:rsidP="004E07B4"/>
    <w:p w:rsidR="004E07B4" w:rsidRDefault="004E07B4" w:rsidP="004E07B4"/>
    <w:p w:rsidR="004E07B4" w:rsidRDefault="004E07B4" w:rsidP="004E07B4"/>
    <w:p w:rsidR="004E07B4" w:rsidRDefault="004E07B4" w:rsidP="004E07B4"/>
    <w:p w:rsidR="00B177AD" w:rsidRDefault="00B177AD" w:rsidP="006B1680">
      <w:pPr>
        <w:tabs>
          <w:tab w:val="left" w:pos="5040"/>
        </w:tabs>
        <w:spacing w:before="240"/>
        <w:rPr>
          <w:rFonts w:ascii="Verdana" w:hAnsi="Verdana"/>
          <w:sz w:val="20"/>
          <w:szCs w:val="20"/>
        </w:rPr>
      </w:pPr>
    </w:p>
    <w:p w:rsidR="00C93773" w:rsidRDefault="00C93773" w:rsidP="00C93773">
      <w:pPr>
        <w:jc w:val="both"/>
        <w:rPr>
          <w:rFonts w:ascii="Verdana" w:hAnsi="Verdana"/>
          <w:sz w:val="20"/>
        </w:rPr>
      </w:pPr>
    </w:p>
    <w:p w:rsidR="00C93773" w:rsidRDefault="00C93773" w:rsidP="00C93773">
      <w:pPr>
        <w:jc w:val="right"/>
        <w:rPr>
          <w:rFonts w:cs="Tahoma"/>
          <w:b/>
          <w:bCs/>
          <w:color w:val="000000"/>
          <w:szCs w:val="18"/>
        </w:rPr>
      </w:pPr>
    </w:p>
    <w:p w:rsidR="00C93773" w:rsidRDefault="00C93773" w:rsidP="00C93773">
      <w:pPr>
        <w:jc w:val="right"/>
        <w:rPr>
          <w:rFonts w:cs="Tahoma"/>
          <w:b/>
          <w:bCs/>
          <w:color w:val="000000"/>
          <w:szCs w:val="18"/>
        </w:rPr>
      </w:pPr>
    </w:p>
    <w:p w:rsidR="00C93773" w:rsidRDefault="00C93773" w:rsidP="00C93773">
      <w:pPr>
        <w:jc w:val="right"/>
        <w:rPr>
          <w:rFonts w:cs="Tahoma"/>
          <w:b/>
          <w:bCs/>
          <w:color w:val="000000"/>
          <w:szCs w:val="18"/>
        </w:rPr>
      </w:pPr>
      <w:r>
        <w:rPr>
          <w:rFonts w:cs="Tahoma"/>
          <w:b/>
          <w:bCs/>
          <w:color w:val="000000"/>
          <w:szCs w:val="18"/>
        </w:rPr>
        <w:t>ANNEXURE-III</w:t>
      </w:r>
    </w:p>
    <w:p w:rsidR="00C93773" w:rsidRDefault="00C93773" w:rsidP="00C93773">
      <w:pPr>
        <w:jc w:val="right"/>
        <w:rPr>
          <w:rFonts w:cs="Tahoma"/>
          <w:bCs/>
          <w:color w:val="000000"/>
          <w:szCs w:val="18"/>
        </w:rPr>
      </w:pPr>
      <w:r>
        <w:rPr>
          <w:rFonts w:cs="Tahoma"/>
          <w:bCs/>
          <w:color w:val="000000"/>
          <w:szCs w:val="18"/>
        </w:rPr>
        <w:t>(Part of Contract)</w:t>
      </w:r>
    </w:p>
    <w:p w:rsidR="00C93773" w:rsidRDefault="00C93773" w:rsidP="00C93773">
      <w:pPr>
        <w:jc w:val="center"/>
        <w:rPr>
          <w:rFonts w:cs="Tahoma"/>
          <w:b/>
          <w:szCs w:val="18"/>
          <w:u w:val="single"/>
        </w:rPr>
      </w:pPr>
      <w:r>
        <w:rPr>
          <w:rFonts w:cs="Tahoma"/>
          <w:b/>
          <w:szCs w:val="18"/>
          <w:u w:val="single"/>
        </w:rPr>
        <w:t>BID SECURITY DECLARATION</w:t>
      </w:r>
    </w:p>
    <w:p w:rsidR="00C93773" w:rsidRDefault="00C93773" w:rsidP="00C93773">
      <w:pPr>
        <w:jc w:val="center"/>
        <w:rPr>
          <w:rFonts w:cs="Tahoma"/>
          <w:b/>
          <w:sz w:val="16"/>
          <w:szCs w:val="16"/>
          <w:u w:val="single"/>
        </w:rPr>
      </w:pPr>
    </w:p>
    <w:p w:rsidR="00C93773" w:rsidRDefault="00C93773" w:rsidP="00C93773">
      <w:pPr>
        <w:tabs>
          <w:tab w:val="right" w:pos="9720"/>
        </w:tabs>
        <w:rPr>
          <w:rFonts w:cs="Tahoma"/>
          <w:bCs/>
          <w:color w:val="000000"/>
          <w:szCs w:val="18"/>
        </w:rPr>
      </w:pPr>
      <w:proofErr w:type="gramStart"/>
      <w:r>
        <w:rPr>
          <w:rFonts w:cs="Tahoma"/>
          <w:bCs/>
          <w:color w:val="000000"/>
          <w:szCs w:val="18"/>
        </w:rPr>
        <w:t>Ref.</w:t>
      </w:r>
      <w:proofErr w:type="gramEnd"/>
      <w:r>
        <w:rPr>
          <w:rFonts w:cs="Tahoma"/>
          <w:bCs/>
          <w:color w:val="000000"/>
          <w:szCs w:val="18"/>
        </w:rPr>
        <w:t xml:space="preserve"> No: </w:t>
      </w:r>
      <w:r>
        <w:rPr>
          <w:rFonts w:cs="Tahoma"/>
          <w:szCs w:val="18"/>
        </w:rPr>
        <w:t>N-III/Mech-5/Cont-1283</w:t>
      </w:r>
      <w:r w:rsidR="00D9751C">
        <w:rPr>
          <w:rFonts w:cs="Tahoma"/>
          <w:szCs w:val="18"/>
        </w:rPr>
        <w:t>/472</w:t>
      </w:r>
      <w:r>
        <w:rPr>
          <w:rFonts w:cs="Tahoma"/>
          <w:bCs/>
          <w:color w:val="000000"/>
          <w:szCs w:val="18"/>
        </w:rPr>
        <w:tab/>
        <w:t xml:space="preserve">Date: </w:t>
      </w:r>
      <w:r w:rsidR="00D9751C">
        <w:rPr>
          <w:rFonts w:cs="Tahoma"/>
          <w:bCs/>
          <w:color w:val="000000"/>
          <w:szCs w:val="18"/>
        </w:rPr>
        <w:t>28-06-2021</w:t>
      </w:r>
    </w:p>
    <w:p w:rsidR="00C93773" w:rsidRDefault="00C93773" w:rsidP="00C93773">
      <w:pPr>
        <w:tabs>
          <w:tab w:val="right" w:pos="9720"/>
        </w:tabs>
        <w:rPr>
          <w:rFonts w:cs="Tahoma"/>
          <w:bCs/>
          <w:color w:val="000000"/>
          <w:szCs w:val="18"/>
        </w:rPr>
      </w:pPr>
    </w:p>
    <w:p w:rsidR="00C93773" w:rsidRDefault="00C93773" w:rsidP="00C93773">
      <w:pPr>
        <w:jc w:val="center"/>
        <w:rPr>
          <w:rFonts w:cs="Tahoma"/>
          <w:b/>
          <w:sz w:val="16"/>
          <w:szCs w:val="16"/>
          <w:u w:val="single"/>
        </w:rPr>
      </w:pPr>
    </w:p>
    <w:p w:rsidR="00C93773" w:rsidRDefault="00C93773" w:rsidP="00C93773">
      <w:pPr>
        <w:spacing w:after="120"/>
        <w:rPr>
          <w:rFonts w:cs="Tahoma"/>
          <w:bCs/>
          <w:color w:val="000000"/>
          <w:szCs w:val="18"/>
        </w:rPr>
      </w:pPr>
      <w:r>
        <w:rPr>
          <w:rFonts w:cs="Tahoma"/>
          <w:bCs/>
          <w:color w:val="000000"/>
          <w:szCs w:val="18"/>
        </w:rPr>
        <w:t xml:space="preserve">To </w:t>
      </w:r>
    </w:p>
    <w:p w:rsidR="00C93773" w:rsidRDefault="00C93773" w:rsidP="00C93773">
      <w:pPr>
        <w:spacing w:after="120"/>
        <w:ind w:left="720"/>
        <w:rPr>
          <w:rFonts w:cs="Tahoma"/>
          <w:bCs/>
          <w:color w:val="000000"/>
          <w:szCs w:val="18"/>
        </w:rPr>
      </w:pPr>
      <w:r w:rsidRPr="00C54488">
        <w:rPr>
          <w:rFonts w:ascii="Chanakya" w:hAnsi="Chanakya" w:cs="Mangal"/>
          <w:bCs/>
          <w:szCs w:val="20"/>
          <w:cs/>
          <w:lang w:bidi="hi-IN"/>
        </w:rPr>
        <w:t>संयंत्र</w:t>
      </w:r>
      <w:r w:rsidRPr="00C54488">
        <w:rPr>
          <w:rFonts w:ascii="Chanakya" w:hAnsi="Chanakya" w:cs="Tahoma"/>
          <w:bCs/>
          <w:szCs w:val="20"/>
          <w:cs/>
          <w:lang w:bidi="hi-IN"/>
        </w:rPr>
        <w:t xml:space="preserve"> </w:t>
      </w:r>
      <w:r w:rsidRPr="00C54488">
        <w:rPr>
          <w:rFonts w:ascii="Chanakya" w:hAnsi="Chanakya" w:cs="Mangal"/>
          <w:bCs/>
          <w:szCs w:val="20"/>
          <w:shd w:val="clear" w:color="auto" w:fill="FFFFFF"/>
          <w:cs/>
          <w:lang w:bidi="hi-IN"/>
        </w:rPr>
        <w:t>अभियान्ता</w:t>
      </w:r>
      <w:r w:rsidRPr="00C54488">
        <w:rPr>
          <w:rFonts w:ascii="Chanakya" w:hAnsi="Chanakya" w:cs="Tahoma"/>
          <w:bCs/>
          <w:szCs w:val="20"/>
          <w:lang w:bidi="hi-IN"/>
        </w:rPr>
        <w:t xml:space="preserve"> (</w:t>
      </w:r>
      <w:r w:rsidRPr="00C54488">
        <w:rPr>
          <w:rFonts w:ascii="Chanakya" w:hAnsi="Chanakya" w:cs="Mangal"/>
          <w:bCs/>
          <w:szCs w:val="20"/>
          <w:cs/>
          <w:lang w:bidi="hi-IN"/>
        </w:rPr>
        <w:t>यांत्रिक</w:t>
      </w:r>
      <w:r w:rsidRPr="00C54488">
        <w:rPr>
          <w:rFonts w:ascii="Chanakya" w:hAnsi="Chanakya" w:cs="Tahoma"/>
          <w:bCs/>
          <w:szCs w:val="20"/>
          <w:lang w:bidi="hi-IN"/>
        </w:rPr>
        <w:t>)</w:t>
      </w:r>
      <w:r w:rsidRPr="00C54488">
        <w:rPr>
          <w:rFonts w:ascii="Tahoma" w:hAnsi="Tahoma" w:cs="Tahoma"/>
          <w:bCs/>
          <w:szCs w:val="20"/>
          <w:lang w:bidi="hi-IN"/>
        </w:rPr>
        <w:t>/</w:t>
      </w:r>
      <w:r w:rsidRPr="00C54488">
        <w:rPr>
          <w:rFonts w:ascii="Tahoma" w:hAnsi="Tahoma" w:cs="Tahoma"/>
          <w:bCs/>
          <w:szCs w:val="20"/>
        </w:rPr>
        <w:t>P.E. (Mech), A-III</w:t>
      </w:r>
      <w:r>
        <w:rPr>
          <w:rFonts w:cs="Tahoma"/>
          <w:bCs/>
          <w:color w:val="000000"/>
          <w:szCs w:val="18"/>
        </w:rPr>
        <w:br/>
        <w:t>BVFCL, Namrup</w:t>
      </w:r>
    </w:p>
    <w:p w:rsidR="00C93773" w:rsidRDefault="00C93773" w:rsidP="00C93773">
      <w:pPr>
        <w:tabs>
          <w:tab w:val="left" w:pos="720"/>
        </w:tabs>
        <w:spacing w:after="120"/>
        <w:ind w:left="720" w:hanging="720"/>
        <w:rPr>
          <w:rFonts w:cs="Tahoma"/>
          <w:szCs w:val="18"/>
        </w:rPr>
      </w:pPr>
      <w:r>
        <w:rPr>
          <w:rFonts w:cs="Tahoma"/>
          <w:color w:val="000000"/>
          <w:szCs w:val="18"/>
        </w:rPr>
        <w:t xml:space="preserve">Sub.: </w:t>
      </w:r>
      <w:r>
        <w:rPr>
          <w:rFonts w:cs="Tahoma"/>
          <w:szCs w:val="18"/>
        </w:rPr>
        <w:t xml:space="preserve">  </w:t>
      </w:r>
      <w:r>
        <w:rPr>
          <w:rFonts w:cs="Tahoma"/>
          <w:bCs/>
          <w:szCs w:val="18"/>
        </w:rPr>
        <w:t>‘</w:t>
      </w:r>
      <w:r>
        <w:rPr>
          <w:rFonts w:ascii="Verdana" w:hAnsi="Verdana"/>
          <w:bCs/>
          <w:sz w:val="20"/>
          <w:szCs w:val="20"/>
        </w:rPr>
        <w:t>C</w:t>
      </w:r>
      <w:r w:rsidRPr="00960E20">
        <w:rPr>
          <w:rFonts w:ascii="Verdana" w:hAnsi="Verdana"/>
          <w:bCs/>
          <w:sz w:val="20"/>
          <w:szCs w:val="20"/>
        </w:rPr>
        <w:t>arrying out tube leakage rectification of Auxiliary Boiler of Ammonia-III plant</w:t>
      </w:r>
      <w:r>
        <w:rPr>
          <w:rFonts w:cs="Tahoma"/>
          <w:bCs/>
          <w:szCs w:val="18"/>
        </w:rPr>
        <w:t>.</w:t>
      </w:r>
    </w:p>
    <w:p w:rsidR="00C93773" w:rsidRDefault="00C93773" w:rsidP="00C93773">
      <w:pPr>
        <w:tabs>
          <w:tab w:val="left" w:pos="720"/>
        </w:tabs>
        <w:spacing w:after="120"/>
        <w:ind w:left="720" w:hanging="720"/>
        <w:rPr>
          <w:rFonts w:cs="Tahoma"/>
          <w:bCs/>
          <w:color w:val="000000"/>
          <w:szCs w:val="18"/>
        </w:rPr>
      </w:pPr>
      <w:r>
        <w:rPr>
          <w:rFonts w:cs="Tahoma"/>
          <w:bCs/>
          <w:color w:val="000000"/>
          <w:szCs w:val="18"/>
        </w:rPr>
        <w:t>Dear Sir,</w:t>
      </w:r>
    </w:p>
    <w:p w:rsidR="00C93773" w:rsidRDefault="00C93773" w:rsidP="00C93773">
      <w:pPr>
        <w:tabs>
          <w:tab w:val="left" w:pos="720"/>
        </w:tabs>
        <w:spacing w:after="120" w:line="480" w:lineRule="auto"/>
        <w:rPr>
          <w:rFonts w:cs="Tahoma"/>
          <w:bCs/>
          <w:color w:val="000000"/>
          <w:szCs w:val="18"/>
        </w:rPr>
      </w:pPr>
      <w:r>
        <w:rPr>
          <w:rFonts w:cs="Tahoma"/>
          <w:bCs/>
          <w:color w:val="000000"/>
          <w:szCs w:val="18"/>
        </w:rPr>
        <w:tab/>
        <w:t xml:space="preserve">I...........................................................................................................................................Son/Daughter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C93773" w:rsidRDefault="00C93773" w:rsidP="00C93773">
      <w:pPr>
        <w:tabs>
          <w:tab w:val="left" w:pos="720"/>
        </w:tabs>
        <w:spacing w:after="120"/>
        <w:rPr>
          <w:rFonts w:cs="Tahoma"/>
          <w:bCs/>
          <w:color w:val="000000"/>
          <w:szCs w:val="18"/>
        </w:rPr>
      </w:pPr>
      <w:r>
        <w:rPr>
          <w:rFonts w:cs="Tahoma"/>
          <w:bCs/>
          <w:color w:val="000000"/>
          <w:szCs w:val="18"/>
        </w:rPr>
        <w:t xml:space="preserve">I/we 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memorandum  Ref</w:t>
      </w:r>
      <w:proofErr w:type="gramEnd"/>
      <w:r>
        <w:rPr>
          <w:rFonts w:cs="Tahoma"/>
          <w:bCs/>
          <w:color w:val="000000"/>
          <w:szCs w:val="18"/>
        </w:rPr>
        <w:t xml:space="preserve"> no. </w:t>
      </w:r>
      <w:proofErr w:type="gramStart"/>
      <w:r>
        <w:rPr>
          <w:rFonts w:cs="Tahoma"/>
          <w:bCs/>
          <w:color w:val="000000"/>
          <w:szCs w:val="18"/>
        </w:rPr>
        <w:t>F.9/4/2020-PPD dtd.</w:t>
      </w:r>
      <w:proofErr w:type="gramEnd"/>
      <w:r>
        <w:rPr>
          <w:rFonts w:cs="Tahoma"/>
          <w:bCs/>
          <w:color w:val="000000"/>
          <w:szCs w:val="18"/>
        </w:rPr>
        <w:t xml:space="preserve"> 12</w:t>
      </w:r>
      <w:r>
        <w:rPr>
          <w:rFonts w:cs="Tahoma"/>
          <w:bCs/>
          <w:color w:val="000000"/>
          <w:szCs w:val="18"/>
          <w:vertAlign w:val="superscript"/>
        </w:rPr>
        <w:t>th</w:t>
      </w:r>
      <w:r>
        <w:rPr>
          <w:rFonts w:cs="Tahoma"/>
          <w:bCs/>
          <w:color w:val="000000"/>
          <w:szCs w:val="18"/>
        </w:rPr>
        <w:t xml:space="preserve"> Nov. 2020 of Rule 170 of General Financial Rules (GFRs) 2017 under Ministry of Finance.   </w:t>
      </w:r>
    </w:p>
    <w:p w:rsidR="00C93773" w:rsidRDefault="00C93773" w:rsidP="00C93773">
      <w:pPr>
        <w:tabs>
          <w:tab w:val="left" w:pos="720"/>
        </w:tabs>
        <w:spacing w:after="120"/>
        <w:rPr>
          <w:rFonts w:cs="Tahoma"/>
          <w:bCs/>
          <w:color w:val="000000"/>
          <w:szCs w:val="18"/>
        </w:rPr>
      </w:pPr>
    </w:p>
    <w:p w:rsidR="00C93773" w:rsidRDefault="00C93773" w:rsidP="00C93773">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C93773" w:rsidRDefault="00C93773" w:rsidP="00C93773">
      <w:pPr>
        <w:tabs>
          <w:tab w:val="left" w:pos="720"/>
        </w:tabs>
        <w:spacing w:after="120"/>
        <w:rPr>
          <w:rFonts w:cs="Tahoma"/>
          <w:bCs/>
          <w:color w:val="000000"/>
          <w:szCs w:val="18"/>
        </w:rPr>
      </w:pPr>
      <w:r>
        <w:rPr>
          <w:rFonts w:cs="Tahoma"/>
          <w:bCs/>
          <w:color w:val="000000"/>
          <w:szCs w:val="18"/>
        </w:rPr>
        <w:t>Thanking you.</w:t>
      </w:r>
    </w:p>
    <w:p w:rsidR="00C93773" w:rsidRDefault="00C93773" w:rsidP="00C93773">
      <w:pPr>
        <w:ind w:left="3600" w:firstLine="720"/>
        <w:jc w:val="center"/>
        <w:rPr>
          <w:rFonts w:cs="Tahoma"/>
          <w:color w:val="000000"/>
          <w:szCs w:val="18"/>
        </w:rPr>
      </w:pPr>
      <w:r>
        <w:rPr>
          <w:rFonts w:cs="Tahoma"/>
          <w:color w:val="000000"/>
          <w:szCs w:val="18"/>
        </w:rPr>
        <w:t>Yours faithfully,</w:t>
      </w:r>
    </w:p>
    <w:p w:rsidR="00C93773" w:rsidRDefault="00C93773" w:rsidP="00C93773">
      <w:pPr>
        <w:ind w:left="3600" w:firstLine="720"/>
        <w:jc w:val="center"/>
        <w:rPr>
          <w:rFonts w:cs="Tahoma"/>
          <w:color w:val="000000"/>
          <w:szCs w:val="18"/>
        </w:rPr>
      </w:pPr>
    </w:p>
    <w:p w:rsidR="00C93773" w:rsidRDefault="00C93773" w:rsidP="00C93773">
      <w:pPr>
        <w:ind w:left="3600" w:firstLine="720"/>
        <w:rPr>
          <w:rFonts w:cs="Tahoma"/>
          <w:color w:val="000000"/>
          <w:szCs w:val="18"/>
        </w:rPr>
      </w:pPr>
    </w:p>
    <w:p w:rsidR="00C93773" w:rsidRDefault="00C93773" w:rsidP="00C93773">
      <w:pPr>
        <w:tabs>
          <w:tab w:val="left" w:pos="4500"/>
          <w:tab w:val="left" w:pos="4680"/>
        </w:tabs>
        <w:ind w:left="3600"/>
        <w:rPr>
          <w:rFonts w:cs="Tahoma"/>
          <w:color w:val="000000"/>
          <w:szCs w:val="18"/>
        </w:rPr>
      </w:pPr>
      <w:r>
        <w:rPr>
          <w:rFonts w:cs="Tahoma"/>
          <w:color w:val="000000"/>
          <w:szCs w:val="18"/>
        </w:rPr>
        <w:t>For M/s.</w:t>
      </w:r>
      <w:r>
        <w:rPr>
          <w:rFonts w:cs="Tahoma"/>
          <w:color w:val="000000"/>
          <w:szCs w:val="18"/>
        </w:rPr>
        <w:tab/>
        <w:t>:</w:t>
      </w:r>
      <w:r>
        <w:rPr>
          <w:rFonts w:cs="Tahoma"/>
          <w:color w:val="000000"/>
          <w:szCs w:val="18"/>
        </w:rPr>
        <w:tab/>
        <w:t>----------------------------------------------------------</w:t>
      </w:r>
    </w:p>
    <w:p w:rsidR="00C93773" w:rsidRDefault="00C93773" w:rsidP="00C93773">
      <w:pPr>
        <w:tabs>
          <w:tab w:val="left" w:pos="4500"/>
          <w:tab w:val="left" w:pos="4680"/>
        </w:tabs>
        <w:ind w:left="3600"/>
        <w:jc w:val="center"/>
        <w:rPr>
          <w:rFonts w:cs="Tahoma"/>
          <w:color w:val="000000"/>
          <w:szCs w:val="18"/>
        </w:rPr>
      </w:pPr>
      <w:r>
        <w:rPr>
          <w:rFonts w:cs="Tahoma"/>
          <w:color w:val="000000"/>
          <w:szCs w:val="18"/>
        </w:rPr>
        <w:t>(Signature of Contractor/ Bidder/Authorized Person with SEAL)</w:t>
      </w:r>
    </w:p>
    <w:p w:rsidR="00C93773" w:rsidRDefault="00C93773" w:rsidP="00C93773">
      <w:pPr>
        <w:tabs>
          <w:tab w:val="left" w:pos="4500"/>
          <w:tab w:val="left" w:pos="4680"/>
        </w:tabs>
        <w:ind w:left="3600"/>
        <w:rPr>
          <w:rFonts w:cs="Tahoma"/>
          <w:color w:val="000000"/>
          <w:szCs w:val="18"/>
        </w:rPr>
      </w:pPr>
    </w:p>
    <w:p w:rsidR="00C93773" w:rsidRDefault="00C93773" w:rsidP="00C93773">
      <w:pPr>
        <w:tabs>
          <w:tab w:val="left" w:pos="4320"/>
          <w:tab w:val="left" w:pos="4500"/>
          <w:tab w:val="left" w:pos="4680"/>
        </w:tabs>
        <w:ind w:left="3600"/>
        <w:rPr>
          <w:rFonts w:cs="Tahoma"/>
          <w:color w:val="000000"/>
          <w:szCs w:val="18"/>
        </w:rPr>
      </w:pPr>
      <w:r>
        <w:rPr>
          <w:rFonts w:cs="Tahoma"/>
          <w:color w:val="000000"/>
          <w:szCs w:val="18"/>
        </w:rPr>
        <w:t>Address</w:t>
      </w:r>
      <w:r>
        <w:rPr>
          <w:rFonts w:cs="Tahoma"/>
          <w:color w:val="000000"/>
          <w:szCs w:val="18"/>
        </w:rPr>
        <w:tab/>
      </w:r>
      <w:r>
        <w:rPr>
          <w:rFonts w:cs="Tahoma"/>
          <w:color w:val="000000"/>
          <w:szCs w:val="18"/>
        </w:rPr>
        <w:tab/>
        <w:t>:    ----------------------------------------------------------</w:t>
      </w:r>
    </w:p>
    <w:p w:rsidR="00C93773" w:rsidRDefault="00C93773" w:rsidP="00C93773">
      <w:pPr>
        <w:tabs>
          <w:tab w:val="left" w:pos="4320"/>
          <w:tab w:val="left" w:pos="4500"/>
          <w:tab w:val="left" w:pos="4680"/>
        </w:tabs>
        <w:ind w:left="3600"/>
        <w:rPr>
          <w:rFonts w:cs="Tahoma"/>
          <w:color w:val="000000"/>
          <w:szCs w:val="18"/>
        </w:rPr>
      </w:pPr>
      <w:r>
        <w:rPr>
          <w:rFonts w:cs="Tahoma"/>
          <w:color w:val="000000"/>
          <w:szCs w:val="18"/>
        </w:rPr>
        <w:tab/>
      </w:r>
      <w:r>
        <w:rPr>
          <w:rFonts w:cs="Tahoma"/>
          <w:color w:val="000000"/>
          <w:szCs w:val="18"/>
        </w:rPr>
        <w:tab/>
      </w:r>
      <w:r>
        <w:rPr>
          <w:rFonts w:cs="Tahoma"/>
          <w:color w:val="000000"/>
          <w:szCs w:val="18"/>
        </w:rPr>
        <w:tab/>
        <w:t xml:space="preserve">  ----------------------------------------------------------</w:t>
      </w:r>
    </w:p>
    <w:p w:rsidR="00C93773" w:rsidRDefault="00C93773" w:rsidP="00C93773">
      <w:pPr>
        <w:tabs>
          <w:tab w:val="left" w:pos="4320"/>
          <w:tab w:val="left" w:pos="4500"/>
          <w:tab w:val="left" w:pos="4680"/>
        </w:tabs>
        <w:ind w:left="3600"/>
        <w:rPr>
          <w:rFonts w:cs="Tahoma"/>
          <w:color w:val="000000"/>
          <w:szCs w:val="18"/>
        </w:rPr>
      </w:pPr>
      <w:r>
        <w:rPr>
          <w:rFonts w:cs="Tahoma"/>
          <w:color w:val="000000"/>
          <w:szCs w:val="18"/>
        </w:rPr>
        <w:tab/>
      </w:r>
      <w:r>
        <w:rPr>
          <w:rFonts w:cs="Tahoma"/>
          <w:color w:val="000000"/>
          <w:szCs w:val="18"/>
        </w:rPr>
        <w:tab/>
      </w:r>
      <w:r>
        <w:rPr>
          <w:rFonts w:cs="Tahoma"/>
          <w:color w:val="000000"/>
          <w:szCs w:val="18"/>
        </w:rPr>
        <w:tab/>
        <w:t xml:space="preserve">  ----------------------------------------------------------</w:t>
      </w:r>
    </w:p>
    <w:p w:rsidR="00C93773" w:rsidRDefault="00C93773" w:rsidP="00C93773">
      <w:pPr>
        <w:tabs>
          <w:tab w:val="left" w:pos="2880"/>
        </w:tabs>
        <w:rPr>
          <w:rFonts w:ascii="Verdana" w:hAnsi="Verdana"/>
          <w:b/>
          <w:bCs/>
          <w:sz w:val="20"/>
          <w:szCs w:val="20"/>
          <w:u w:val="single"/>
        </w:rPr>
      </w:pPr>
    </w:p>
    <w:p w:rsidR="00C93773" w:rsidRDefault="00C93773" w:rsidP="00C93773">
      <w:pPr>
        <w:tabs>
          <w:tab w:val="left" w:pos="2880"/>
        </w:tabs>
        <w:rPr>
          <w:rFonts w:ascii="Verdana" w:hAnsi="Verdana"/>
          <w:b/>
          <w:bCs/>
          <w:sz w:val="20"/>
          <w:szCs w:val="20"/>
          <w:u w:val="single"/>
        </w:rPr>
      </w:pPr>
    </w:p>
    <w:p w:rsidR="00C93773" w:rsidRDefault="00C93773" w:rsidP="00C93773">
      <w:pPr>
        <w:tabs>
          <w:tab w:val="left" w:pos="2880"/>
        </w:tabs>
        <w:rPr>
          <w:rFonts w:ascii="Verdana" w:hAnsi="Verdana"/>
          <w:b/>
          <w:bCs/>
          <w:sz w:val="20"/>
          <w:szCs w:val="20"/>
          <w:u w:val="single"/>
        </w:rPr>
      </w:pPr>
    </w:p>
    <w:sectPr w:rsidR="00C93773" w:rsidSect="00456651">
      <w:pgSz w:w="11907" w:h="16839" w:code="9"/>
      <w:pgMar w:top="1361" w:right="1009" w:bottom="102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hanakya">
    <w:panose1 w:val="00000400000000000000"/>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E14"/>
    <w:multiLevelType w:val="multilevel"/>
    <w:tmpl w:val="782EECA2"/>
    <w:lvl w:ilvl="0">
      <w:start w:val="3"/>
      <w:numFmt w:val="decimal"/>
      <w:lvlText w:val="%1.0"/>
      <w:lvlJc w:val="left"/>
      <w:pPr>
        <w:ind w:left="435" w:hanging="435"/>
      </w:pPr>
      <w:rPr>
        <w:rFonts w:hint="default"/>
        <w:b w:val="0"/>
        <w:u w:val="none"/>
      </w:rPr>
    </w:lvl>
    <w:lvl w:ilvl="1">
      <w:start w:val="1"/>
      <w:numFmt w:val="decimalZero"/>
      <w:lvlText w:val="%1.%2"/>
      <w:lvlJc w:val="left"/>
      <w:pPr>
        <w:ind w:left="1440" w:hanging="72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1">
    <w:nsid w:val="057A49DC"/>
    <w:multiLevelType w:val="hybridMultilevel"/>
    <w:tmpl w:val="61A43A0E"/>
    <w:lvl w:ilvl="0" w:tplc="CDE43426">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5A20A5"/>
    <w:multiLevelType w:val="hybridMultilevel"/>
    <w:tmpl w:val="9CCE2FC0"/>
    <w:lvl w:ilvl="0" w:tplc="4009000F">
      <w:start w:val="1"/>
      <w:numFmt w:val="decimal"/>
      <w:lvlText w:val="%1."/>
      <w:lvlJc w:val="left"/>
      <w:pPr>
        <w:ind w:left="1451" w:hanging="360"/>
      </w:p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start w:val="1"/>
      <w:numFmt w:val="lowerRoman"/>
      <w:lvlText w:val="%6."/>
      <w:lvlJc w:val="right"/>
      <w:pPr>
        <w:ind w:left="5051" w:hanging="180"/>
      </w:pPr>
    </w:lvl>
    <w:lvl w:ilvl="6" w:tplc="4009000F">
      <w:start w:val="1"/>
      <w:numFmt w:val="decimal"/>
      <w:lvlText w:val="%7."/>
      <w:lvlJc w:val="left"/>
      <w:pPr>
        <w:ind w:left="5771" w:hanging="360"/>
      </w:pPr>
    </w:lvl>
    <w:lvl w:ilvl="7" w:tplc="40090019">
      <w:start w:val="1"/>
      <w:numFmt w:val="lowerLetter"/>
      <w:lvlText w:val="%8."/>
      <w:lvlJc w:val="left"/>
      <w:pPr>
        <w:ind w:left="6491" w:hanging="360"/>
      </w:pPr>
    </w:lvl>
    <w:lvl w:ilvl="8" w:tplc="4009001B">
      <w:start w:val="1"/>
      <w:numFmt w:val="lowerRoman"/>
      <w:lvlText w:val="%9."/>
      <w:lvlJc w:val="right"/>
      <w:pPr>
        <w:ind w:left="7211" w:hanging="180"/>
      </w:pPr>
    </w:lvl>
  </w:abstractNum>
  <w:abstractNum w:abstractNumId="3">
    <w:nsid w:val="0B737D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FC4D7E"/>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2456AD"/>
    <w:multiLevelType w:val="hybridMultilevel"/>
    <w:tmpl w:val="95C8B816"/>
    <w:lvl w:ilvl="0" w:tplc="F7AE90AC">
      <w:start w:val="3"/>
      <w:numFmt w:val="lowerRoman"/>
      <w:lvlText w:val="%1)"/>
      <w:lvlJc w:val="left"/>
      <w:pPr>
        <w:tabs>
          <w:tab w:val="num" w:pos="2880"/>
        </w:tabs>
        <w:ind w:left="2880" w:hanging="720"/>
      </w:pPr>
      <w:rPr>
        <w:rFonts w:hint="default"/>
        <w:b w:val="0"/>
        <w:color w:val="000000"/>
        <w:sz w:val="18"/>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1C371B7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535822"/>
    <w:multiLevelType w:val="hybridMultilevel"/>
    <w:tmpl w:val="AF387DD2"/>
    <w:lvl w:ilvl="0" w:tplc="686450CC">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54F1006"/>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8F06D6"/>
    <w:multiLevelType w:val="hybridMultilevel"/>
    <w:tmpl w:val="E3E0BDA8"/>
    <w:lvl w:ilvl="0" w:tplc="DB10B73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CF02714"/>
    <w:multiLevelType w:val="hybridMultilevel"/>
    <w:tmpl w:val="A176A3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A576875"/>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C670DF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53544E"/>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9C4F15"/>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083D89"/>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10695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4B7671"/>
    <w:multiLevelType w:val="hybridMultilevel"/>
    <w:tmpl w:val="1EB2D292"/>
    <w:lvl w:ilvl="0" w:tplc="AF586CA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AC70DE"/>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FC1B2D"/>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5D1349"/>
    <w:multiLevelType w:val="hybridMultilevel"/>
    <w:tmpl w:val="A8262518"/>
    <w:lvl w:ilvl="0" w:tplc="6A3E68D6">
      <w:start w:val="1"/>
      <w:numFmt w:val="lowerRoman"/>
      <w:lvlText w:val="%1)"/>
      <w:lvlJc w:val="left"/>
      <w:pPr>
        <w:tabs>
          <w:tab w:val="num" w:pos="1440"/>
        </w:tabs>
        <w:ind w:left="1440" w:hanging="72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5B64FF0"/>
    <w:multiLevelType w:val="hybridMultilevel"/>
    <w:tmpl w:val="0D3C334C"/>
    <w:lvl w:ilvl="0" w:tplc="3D462F8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6759F3"/>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76E2E51"/>
    <w:multiLevelType w:val="hybridMultilevel"/>
    <w:tmpl w:val="9F924EF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F8586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694D3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74D01DB8"/>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0">
    <w:nsid w:val="776834F4"/>
    <w:multiLevelType w:val="hybridMultilevel"/>
    <w:tmpl w:val="EF3A2EDE"/>
    <w:lvl w:ilvl="0" w:tplc="511C2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AE3320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BEC4D4A"/>
    <w:multiLevelType w:val="hybridMultilevel"/>
    <w:tmpl w:val="C16AB104"/>
    <w:lvl w:ilvl="0" w:tplc="0A0A6C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E1E28FB"/>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31"/>
  </w:num>
  <w:num w:numId="3">
    <w:abstractNumId w:val="4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2"/>
  </w:num>
  <w:num w:numId="7">
    <w:abstractNumId w:val="5"/>
  </w:num>
  <w:num w:numId="8">
    <w:abstractNumId w:val="18"/>
  </w:num>
  <w:num w:numId="9">
    <w:abstractNumId w:val="37"/>
  </w:num>
  <w:num w:numId="10">
    <w:abstractNumId w:val="12"/>
  </w:num>
  <w:num w:numId="11">
    <w:abstractNumId w:val="4"/>
  </w:num>
  <w:num w:numId="12">
    <w:abstractNumId w:val="1"/>
  </w:num>
  <w:num w:numId="13">
    <w:abstractNumId w:val="24"/>
  </w:num>
  <w:num w:numId="14">
    <w:abstractNumId w:val="30"/>
  </w:num>
  <w:num w:numId="15">
    <w:abstractNumId w:val="8"/>
  </w:num>
  <w:num w:numId="16">
    <w:abstractNumId w:val="7"/>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5"/>
  </w:num>
  <w:num w:numId="21">
    <w:abstractNumId w:val="17"/>
  </w:num>
  <w:num w:numId="22">
    <w:abstractNumId w:val="2"/>
  </w:num>
  <w:num w:numId="23">
    <w:abstractNumId w:val="40"/>
  </w:num>
  <w:num w:numId="24">
    <w:abstractNumId w:val="20"/>
  </w:num>
  <w:num w:numId="25">
    <w:abstractNumId w:val="3"/>
  </w:num>
  <w:num w:numId="26">
    <w:abstractNumId w:val="28"/>
  </w:num>
  <w:num w:numId="27">
    <w:abstractNumId w:val="14"/>
  </w:num>
  <w:num w:numId="28">
    <w:abstractNumId w:val="33"/>
  </w:num>
  <w:num w:numId="29">
    <w:abstractNumId w:val="22"/>
  </w:num>
  <w:num w:numId="30">
    <w:abstractNumId w:val="25"/>
  </w:num>
  <w:num w:numId="31">
    <w:abstractNumId w:val="36"/>
  </w:num>
  <w:num w:numId="32">
    <w:abstractNumId w:val="38"/>
  </w:num>
  <w:num w:numId="33">
    <w:abstractNumId w:val="26"/>
  </w:num>
  <w:num w:numId="34">
    <w:abstractNumId w:val="9"/>
  </w:num>
  <w:num w:numId="35">
    <w:abstractNumId w:val="29"/>
  </w:num>
  <w:num w:numId="36">
    <w:abstractNumId w:val="27"/>
  </w:num>
  <w:num w:numId="37">
    <w:abstractNumId w:val="35"/>
  </w:num>
  <w:num w:numId="38">
    <w:abstractNumId w:val="13"/>
  </w:num>
  <w:num w:numId="39">
    <w:abstractNumId w:val="0"/>
  </w:num>
  <w:num w:numId="40">
    <w:abstractNumId w:val="19"/>
  </w:num>
  <w:num w:numId="41">
    <w:abstractNumId w:val="10"/>
  </w:num>
  <w:num w:numId="42">
    <w:abstractNumId w:val="41"/>
  </w:num>
  <w:num w:numId="43">
    <w:abstractNumId w:val="6"/>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603110"/>
    <w:rsid w:val="000009BF"/>
    <w:rsid w:val="00000EF2"/>
    <w:rsid w:val="000303FA"/>
    <w:rsid w:val="00033C80"/>
    <w:rsid w:val="00040C9C"/>
    <w:rsid w:val="000473A5"/>
    <w:rsid w:val="0007160F"/>
    <w:rsid w:val="00077CD8"/>
    <w:rsid w:val="000940AE"/>
    <w:rsid w:val="000A2F64"/>
    <w:rsid w:val="000A5A1B"/>
    <w:rsid w:val="000C22CA"/>
    <w:rsid w:val="000C51DC"/>
    <w:rsid w:val="000D01E5"/>
    <w:rsid w:val="000D5AC6"/>
    <w:rsid w:val="000E2E7A"/>
    <w:rsid w:val="000F42EB"/>
    <w:rsid w:val="001059D2"/>
    <w:rsid w:val="001115C0"/>
    <w:rsid w:val="00114390"/>
    <w:rsid w:val="0012285E"/>
    <w:rsid w:val="001362AA"/>
    <w:rsid w:val="00136DD1"/>
    <w:rsid w:val="00142802"/>
    <w:rsid w:val="001513F4"/>
    <w:rsid w:val="00151CD4"/>
    <w:rsid w:val="00157ABA"/>
    <w:rsid w:val="00163F3E"/>
    <w:rsid w:val="00186202"/>
    <w:rsid w:val="00196DF6"/>
    <w:rsid w:val="001B191E"/>
    <w:rsid w:val="001B559C"/>
    <w:rsid w:val="001B7A80"/>
    <w:rsid w:val="001C09AF"/>
    <w:rsid w:val="001C49C0"/>
    <w:rsid w:val="001C49E5"/>
    <w:rsid w:val="001F11AA"/>
    <w:rsid w:val="001F6DAF"/>
    <w:rsid w:val="00226A93"/>
    <w:rsid w:val="00226B21"/>
    <w:rsid w:val="00237C54"/>
    <w:rsid w:val="00246B0F"/>
    <w:rsid w:val="0026126A"/>
    <w:rsid w:val="0027421C"/>
    <w:rsid w:val="00282C14"/>
    <w:rsid w:val="002933BB"/>
    <w:rsid w:val="002A0605"/>
    <w:rsid w:val="002A28A3"/>
    <w:rsid w:val="002C79BD"/>
    <w:rsid w:val="002D1C06"/>
    <w:rsid w:val="002E0C5A"/>
    <w:rsid w:val="002E5431"/>
    <w:rsid w:val="002E5C8C"/>
    <w:rsid w:val="0030031B"/>
    <w:rsid w:val="0030587F"/>
    <w:rsid w:val="00310079"/>
    <w:rsid w:val="003135BC"/>
    <w:rsid w:val="003143DB"/>
    <w:rsid w:val="00322089"/>
    <w:rsid w:val="00332AE0"/>
    <w:rsid w:val="00345CCB"/>
    <w:rsid w:val="00346711"/>
    <w:rsid w:val="00391962"/>
    <w:rsid w:val="0039303C"/>
    <w:rsid w:val="003B13AD"/>
    <w:rsid w:val="003C2AFD"/>
    <w:rsid w:val="003D66B9"/>
    <w:rsid w:val="003E4187"/>
    <w:rsid w:val="003E466D"/>
    <w:rsid w:val="003F2D56"/>
    <w:rsid w:val="004068D5"/>
    <w:rsid w:val="0041649C"/>
    <w:rsid w:val="00420235"/>
    <w:rsid w:val="004203C8"/>
    <w:rsid w:val="00426845"/>
    <w:rsid w:val="00427EAF"/>
    <w:rsid w:val="00433B44"/>
    <w:rsid w:val="00445696"/>
    <w:rsid w:val="00456651"/>
    <w:rsid w:val="00460446"/>
    <w:rsid w:val="0046188E"/>
    <w:rsid w:val="0046403E"/>
    <w:rsid w:val="00465775"/>
    <w:rsid w:val="004660C7"/>
    <w:rsid w:val="00472ED4"/>
    <w:rsid w:val="004733B3"/>
    <w:rsid w:val="0047580C"/>
    <w:rsid w:val="00492AA9"/>
    <w:rsid w:val="00494D7B"/>
    <w:rsid w:val="004A019A"/>
    <w:rsid w:val="004A497F"/>
    <w:rsid w:val="004C2720"/>
    <w:rsid w:val="004D0065"/>
    <w:rsid w:val="004D4643"/>
    <w:rsid w:val="004D5A64"/>
    <w:rsid w:val="004E07B4"/>
    <w:rsid w:val="00504D13"/>
    <w:rsid w:val="00505E00"/>
    <w:rsid w:val="0050625F"/>
    <w:rsid w:val="00506CC1"/>
    <w:rsid w:val="0050779D"/>
    <w:rsid w:val="0052011F"/>
    <w:rsid w:val="00523B95"/>
    <w:rsid w:val="005404B4"/>
    <w:rsid w:val="00545FB8"/>
    <w:rsid w:val="00550E1F"/>
    <w:rsid w:val="00551C42"/>
    <w:rsid w:val="00553873"/>
    <w:rsid w:val="00554DD9"/>
    <w:rsid w:val="005839DD"/>
    <w:rsid w:val="00584411"/>
    <w:rsid w:val="00585320"/>
    <w:rsid w:val="005869D9"/>
    <w:rsid w:val="005B61F8"/>
    <w:rsid w:val="005F1957"/>
    <w:rsid w:val="005F5143"/>
    <w:rsid w:val="005F6357"/>
    <w:rsid w:val="00603110"/>
    <w:rsid w:val="00614955"/>
    <w:rsid w:val="00620B87"/>
    <w:rsid w:val="006477EF"/>
    <w:rsid w:val="00664AEF"/>
    <w:rsid w:val="00676651"/>
    <w:rsid w:val="006A2529"/>
    <w:rsid w:val="006B1680"/>
    <w:rsid w:val="006B369E"/>
    <w:rsid w:val="006C2FA7"/>
    <w:rsid w:val="006C5598"/>
    <w:rsid w:val="006E4602"/>
    <w:rsid w:val="006E6ADC"/>
    <w:rsid w:val="006E71A6"/>
    <w:rsid w:val="00701CA2"/>
    <w:rsid w:val="00703D65"/>
    <w:rsid w:val="00703F09"/>
    <w:rsid w:val="00725976"/>
    <w:rsid w:val="00753E29"/>
    <w:rsid w:val="0075594B"/>
    <w:rsid w:val="007643EB"/>
    <w:rsid w:val="007723BE"/>
    <w:rsid w:val="00783432"/>
    <w:rsid w:val="007978E3"/>
    <w:rsid w:val="007A29C9"/>
    <w:rsid w:val="007B7591"/>
    <w:rsid w:val="007B7C92"/>
    <w:rsid w:val="007E57C9"/>
    <w:rsid w:val="007E74C3"/>
    <w:rsid w:val="007F0CFF"/>
    <w:rsid w:val="007F1A21"/>
    <w:rsid w:val="007F3B19"/>
    <w:rsid w:val="007F6304"/>
    <w:rsid w:val="00801B59"/>
    <w:rsid w:val="00817C54"/>
    <w:rsid w:val="00821718"/>
    <w:rsid w:val="00844AA1"/>
    <w:rsid w:val="00851829"/>
    <w:rsid w:val="00860A00"/>
    <w:rsid w:val="0086545A"/>
    <w:rsid w:val="00866174"/>
    <w:rsid w:val="00866E4E"/>
    <w:rsid w:val="00874237"/>
    <w:rsid w:val="008C0068"/>
    <w:rsid w:val="008C58A2"/>
    <w:rsid w:val="008C6AFB"/>
    <w:rsid w:val="008D59CA"/>
    <w:rsid w:val="008E4F6B"/>
    <w:rsid w:val="008F4D01"/>
    <w:rsid w:val="00906437"/>
    <w:rsid w:val="00923106"/>
    <w:rsid w:val="0092581D"/>
    <w:rsid w:val="00927919"/>
    <w:rsid w:val="009542D6"/>
    <w:rsid w:val="00960E20"/>
    <w:rsid w:val="009615F3"/>
    <w:rsid w:val="009B1EBA"/>
    <w:rsid w:val="009C134D"/>
    <w:rsid w:val="009C2A53"/>
    <w:rsid w:val="009C7A4B"/>
    <w:rsid w:val="009D3A1D"/>
    <w:rsid w:val="009D7E3D"/>
    <w:rsid w:val="00A1063F"/>
    <w:rsid w:val="00A131E8"/>
    <w:rsid w:val="00A345F7"/>
    <w:rsid w:val="00A47176"/>
    <w:rsid w:val="00AA40E4"/>
    <w:rsid w:val="00AA4873"/>
    <w:rsid w:val="00AC4DDD"/>
    <w:rsid w:val="00AC71CA"/>
    <w:rsid w:val="00AD11F2"/>
    <w:rsid w:val="00AD58D1"/>
    <w:rsid w:val="00AD746E"/>
    <w:rsid w:val="00AE5825"/>
    <w:rsid w:val="00B00C71"/>
    <w:rsid w:val="00B01486"/>
    <w:rsid w:val="00B177AD"/>
    <w:rsid w:val="00B467AF"/>
    <w:rsid w:val="00B47471"/>
    <w:rsid w:val="00B5058E"/>
    <w:rsid w:val="00B6318F"/>
    <w:rsid w:val="00B70545"/>
    <w:rsid w:val="00B765A1"/>
    <w:rsid w:val="00BA5B7D"/>
    <w:rsid w:val="00BC0168"/>
    <w:rsid w:val="00BC2592"/>
    <w:rsid w:val="00BD321A"/>
    <w:rsid w:val="00BF0B80"/>
    <w:rsid w:val="00BF4A01"/>
    <w:rsid w:val="00C02B53"/>
    <w:rsid w:val="00C56397"/>
    <w:rsid w:val="00C6377F"/>
    <w:rsid w:val="00C65455"/>
    <w:rsid w:val="00C70DAC"/>
    <w:rsid w:val="00C73224"/>
    <w:rsid w:val="00C9281E"/>
    <w:rsid w:val="00C93773"/>
    <w:rsid w:val="00CA1E84"/>
    <w:rsid w:val="00CA23C2"/>
    <w:rsid w:val="00CB3FFF"/>
    <w:rsid w:val="00CE1B04"/>
    <w:rsid w:val="00D023F1"/>
    <w:rsid w:val="00D3719B"/>
    <w:rsid w:val="00D418FE"/>
    <w:rsid w:val="00D57EA7"/>
    <w:rsid w:val="00D666F8"/>
    <w:rsid w:val="00D75708"/>
    <w:rsid w:val="00D80184"/>
    <w:rsid w:val="00D9581E"/>
    <w:rsid w:val="00D9751C"/>
    <w:rsid w:val="00DA7FE2"/>
    <w:rsid w:val="00DC5047"/>
    <w:rsid w:val="00DD1CD3"/>
    <w:rsid w:val="00DD722C"/>
    <w:rsid w:val="00DE7EE8"/>
    <w:rsid w:val="00E0077D"/>
    <w:rsid w:val="00E0120D"/>
    <w:rsid w:val="00E26B9D"/>
    <w:rsid w:val="00E33B1A"/>
    <w:rsid w:val="00E44D3F"/>
    <w:rsid w:val="00E56D05"/>
    <w:rsid w:val="00E6161C"/>
    <w:rsid w:val="00E67476"/>
    <w:rsid w:val="00E82608"/>
    <w:rsid w:val="00E83696"/>
    <w:rsid w:val="00EA3313"/>
    <w:rsid w:val="00EB0E90"/>
    <w:rsid w:val="00EB3EFF"/>
    <w:rsid w:val="00EB5D24"/>
    <w:rsid w:val="00EE6530"/>
    <w:rsid w:val="00EE6F9B"/>
    <w:rsid w:val="00EF31A2"/>
    <w:rsid w:val="00F10F9A"/>
    <w:rsid w:val="00F14E74"/>
    <w:rsid w:val="00F171DE"/>
    <w:rsid w:val="00F319E8"/>
    <w:rsid w:val="00F502FD"/>
    <w:rsid w:val="00F61861"/>
    <w:rsid w:val="00F85552"/>
    <w:rsid w:val="00F8633A"/>
    <w:rsid w:val="00F96AEA"/>
    <w:rsid w:val="00FA3DBF"/>
    <w:rsid w:val="00FB5F9D"/>
    <w:rsid w:val="00FE798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10"/>
    <w:pPr>
      <w:spacing w:after="0"/>
      <w:ind w:left="0" w:firstLine="0"/>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4E07B4"/>
    <w:pPr>
      <w:keepNext/>
      <w:jc w:val="center"/>
      <w:outlineLvl w:val="0"/>
    </w:pPr>
    <w:rPr>
      <w:b/>
      <w:bCs/>
    </w:rPr>
  </w:style>
  <w:style w:type="paragraph" w:styleId="Heading3">
    <w:name w:val="heading 3"/>
    <w:basedOn w:val="Normal"/>
    <w:next w:val="Normal"/>
    <w:link w:val="Heading3Char"/>
    <w:qFormat/>
    <w:rsid w:val="004E07B4"/>
    <w:pPr>
      <w:keepNext/>
      <w:jc w:val="right"/>
      <w:outlineLvl w:val="2"/>
    </w:pPr>
    <w:rPr>
      <w:b/>
      <w:bCs/>
    </w:rPr>
  </w:style>
  <w:style w:type="paragraph" w:styleId="Heading5">
    <w:name w:val="heading 5"/>
    <w:basedOn w:val="Normal"/>
    <w:next w:val="Normal"/>
    <w:link w:val="Heading5Char"/>
    <w:uiPriority w:val="9"/>
    <w:semiHidden/>
    <w:unhideWhenUsed/>
    <w:qFormat/>
    <w:rsid w:val="006B16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03110"/>
    <w:pPr>
      <w:ind w:left="720" w:hanging="720"/>
      <w:jc w:val="both"/>
    </w:pPr>
  </w:style>
  <w:style w:type="character" w:customStyle="1" w:styleId="BodyTextIndentChar">
    <w:name w:val="Body Text Indent Char"/>
    <w:basedOn w:val="DefaultParagraphFont"/>
    <w:link w:val="BodyTextIndent"/>
    <w:rsid w:val="00603110"/>
    <w:rPr>
      <w:rFonts w:ascii="Times New Roman" w:eastAsia="Times New Roman" w:hAnsi="Times New Roman" w:cs="Times New Roman"/>
      <w:sz w:val="24"/>
      <w:szCs w:val="24"/>
      <w:lang w:bidi="ar-SA"/>
    </w:rPr>
  </w:style>
  <w:style w:type="table" w:styleId="TableGrid">
    <w:name w:val="Table Grid"/>
    <w:basedOn w:val="TableNormal"/>
    <w:rsid w:val="00817C54"/>
    <w:pPr>
      <w:spacing w:after="0"/>
      <w:ind w:left="0" w:firstLine="0"/>
    </w:pPr>
    <w:rPr>
      <w:rFonts w:ascii="Times New Roman" w:eastAsia="Times New Roman" w:hAnsi="Times New Roman" w:cs="Times New Roman"/>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2933BB"/>
    <w:pPr>
      <w:spacing w:after="0"/>
      <w:ind w:left="0" w:firstLine="0"/>
    </w:pPr>
    <w:rPr>
      <w:rFonts w:ascii="Calibri" w:eastAsia="Times New Roman" w:hAnsi="Calibri" w:cs="Calibri"/>
      <w:szCs w:val="22"/>
      <w:lang w:bidi="ar-SA"/>
    </w:rPr>
  </w:style>
  <w:style w:type="paragraph" w:styleId="ListParagraph">
    <w:name w:val="List Paragraph"/>
    <w:basedOn w:val="Normal"/>
    <w:qFormat/>
    <w:rsid w:val="004068D5"/>
    <w:pPr>
      <w:ind w:left="720"/>
      <w:contextualSpacing/>
    </w:pPr>
  </w:style>
  <w:style w:type="paragraph" w:styleId="BodyText">
    <w:name w:val="Body Text"/>
    <w:basedOn w:val="Normal"/>
    <w:link w:val="BodyTextChar"/>
    <w:uiPriority w:val="99"/>
    <w:semiHidden/>
    <w:unhideWhenUsed/>
    <w:rsid w:val="004E07B4"/>
    <w:pPr>
      <w:spacing w:after="120"/>
    </w:pPr>
  </w:style>
  <w:style w:type="character" w:customStyle="1" w:styleId="BodyTextChar">
    <w:name w:val="Body Text Char"/>
    <w:basedOn w:val="DefaultParagraphFont"/>
    <w:link w:val="BodyText"/>
    <w:uiPriority w:val="99"/>
    <w:semiHidden/>
    <w:rsid w:val="004E07B4"/>
    <w:rPr>
      <w:rFonts w:ascii="Times New Roman" w:eastAsia="Times New Roman" w:hAnsi="Times New Roman" w:cs="Times New Roman"/>
      <w:sz w:val="24"/>
      <w:szCs w:val="24"/>
      <w:lang w:bidi="ar-SA"/>
    </w:rPr>
  </w:style>
  <w:style w:type="paragraph" w:styleId="BodyText2">
    <w:name w:val="Body Text 2"/>
    <w:basedOn w:val="Normal"/>
    <w:link w:val="BodyText2Char"/>
    <w:uiPriority w:val="99"/>
    <w:semiHidden/>
    <w:unhideWhenUsed/>
    <w:rsid w:val="004E07B4"/>
    <w:pPr>
      <w:spacing w:after="120" w:line="480" w:lineRule="auto"/>
    </w:pPr>
  </w:style>
  <w:style w:type="character" w:customStyle="1" w:styleId="BodyText2Char">
    <w:name w:val="Body Text 2 Char"/>
    <w:basedOn w:val="DefaultParagraphFont"/>
    <w:link w:val="BodyText2"/>
    <w:uiPriority w:val="99"/>
    <w:semiHidden/>
    <w:rsid w:val="004E07B4"/>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4E07B4"/>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rsid w:val="004E07B4"/>
    <w:rPr>
      <w:rFonts w:ascii="Times New Roman" w:eastAsia="Times New Roman" w:hAnsi="Times New Roman" w:cs="Times New Roman"/>
      <w:b/>
      <w:bCs/>
      <w:sz w:val="24"/>
      <w:szCs w:val="24"/>
      <w:lang w:bidi="ar-SA"/>
    </w:rPr>
  </w:style>
  <w:style w:type="paragraph" w:styleId="Title">
    <w:name w:val="Title"/>
    <w:basedOn w:val="Normal"/>
    <w:link w:val="TitleChar"/>
    <w:qFormat/>
    <w:rsid w:val="004E07B4"/>
    <w:pPr>
      <w:jc w:val="center"/>
    </w:pPr>
    <w:rPr>
      <w:rFonts w:ascii="Arial" w:hAnsi="Arial" w:cs="Arial"/>
      <w:b/>
      <w:bCs/>
    </w:rPr>
  </w:style>
  <w:style w:type="character" w:customStyle="1" w:styleId="TitleChar">
    <w:name w:val="Title Char"/>
    <w:basedOn w:val="DefaultParagraphFont"/>
    <w:link w:val="Title"/>
    <w:rsid w:val="004E07B4"/>
    <w:rPr>
      <w:rFonts w:ascii="Arial" w:eastAsia="Times New Roman" w:hAnsi="Arial" w:cs="Arial"/>
      <w:b/>
      <w:bCs/>
      <w:sz w:val="24"/>
      <w:szCs w:val="24"/>
      <w:lang w:bidi="ar-SA"/>
    </w:rPr>
  </w:style>
  <w:style w:type="character" w:styleId="Hyperlink">
    <w:name w:val="Hyperlink"/>
    <w:basedOn w:val="DefaultParagraphFont"/>
    <w:rsid w:val="004E07B4"/>
    <w:rPr>
      <w:color w:val="0000FF"/>
      <w:u w:val="single"/>
    </w:rPr>
  </w:style>
  <w:style w:type="character" w:customStyle="1" w:styleId="Heading5Char">
    <w:name w:val="Heading 5 Char"/>
    <w:basedOn w:val="DefaultParagraphFont"/>
    <w:link w:val="Heading5"/>
    <w:uiPriority w:val="9"/>
    <w:semiHidden/>
    <w:rsid w:val="006B1680"/>
    <w:rPr>
      <w:rFonts w:asciiTheme="majorHAnsi" w:eastAsiaTheme="majorEastAsia" w:hAnsiTheme="majorHAnsi" w:cstheme="majorBidi"/>
      <w:color w:val="243F60" w:themeColor="accent1" w:themeShade="7F"/>
      <w:sz w:val="24"/>
      <w:szCs w:val="24"/>
      <w:lang w:bidi="ar-SA"/>
    </w:rPr>
  </w:style>
  <w:style w:type="paragraph" w:styleId="BodyTextIndent3">
    <w:name w:val="Body Text Indent 3"/>
    <w:basedOn w:val="Normal"/>
    <w:link w:val="BodyTextIndent3Char"/>
    <w:uiPriority w:val="99"/>
    <w:semiHidden/>
    <w:unhideWhenUsed/>
    <w:rsid w:val="0039303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9303C"/>
    <w:rPr>
      <w:rFonts w:ascii="Times New Roman" w:eastAsia="Times New Roman" w:hAnsi="Times New Roman" w:cs="Times New Roman"/>
      <w:sz w:val="16"/>
      <w:szCs w:val="16"/>
      <w:lang w:bidi="ar-SA"/>
    </w:rPr>
  </w:style>
  <w:style w:type="character" w:customStyle="1" w:styleId="NoSpacingChar">
    <w:name w:val="No Spacing Char"/>
    <w:basedOn w:val="DefaultParagraphFont"/>
    <w:link w:val="NoSpacing"/>
    <w:uiPriority w:val="99"/>
    <w:rsid w:val="007A29C9"/>
    <w:rPr>
      <w:rFonts w:ascii="Calibri" w:eastAsia="Times New Roman" w:hAnsi="Calibri" w:cs="Calibri"/>
      <w:szCs w:val="22"/>
      <w:lang w:bidi="ar-SA"/>
    </w:rPr>
  </w:style>
  <w:style w:type="paragraph" w:styleId="BodyText3">
    <w:name w:val="Body Text 3"/>
    <w:basedOn w:val="Normal"/>
    <w:link w:val="BodyText3Char"/>
    <w:rsid w:val="00077CD8"/>
    <w:pPr>
      <w:spacing w:after="120"/>
    </w:pPr>
    <w:rPr>
      <w:sz w:val="16"/>
      <w:szCs w:val="16"/>
    </w:rPr>
  </w:style>
  <w:style w:type="character" w:customStyle="1" w:styleId="BodyText3Char">
    <w:name w:val="Body Text 3 Char"/>
    <w:basedOn w:val="DefaultParagraphFont"/>
    <w:link w:val="BodyText3"/>
    <w:rsid w:val="00077CD8"/>
    <w:rPr>
      <w:rFonts w:ascii="Times New Roman" w:eastAsia="Times New Roman" w:hAnsi="Times New Roman" w:cs="Times New Roman"/>
      <w:sz w:val="16"/>
      <w:szCs w:val="16"/>
      <w:lang w:bidi="ar-SA"/>
    </w:rPr>
  </w:style>
  <w:style w:type="paragraph" w:styleId="HTMLPreformatted">
    <w:name w:val="HTML Preformatted"/>
    <w:basedOn w:val="Normal"/>
    <w:link w:val="HTMLPreformattedChar"/>
    <w:uiPriority w:val="99"/>
    <w:unhideWhenUsed/>
    <w:rsid w:val="0007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077CD8"/>
    <w:rPr>
      <w:rFonts w:ascii="Courier New" w:eastAsia="Times New Roman" w:hAnsi="Courier New" w:cs="Courier New"/>
      <w:sz w:val="20"/>
      <w:lang w:val="en-IN" w:eastAsia="en-IN"/>
    </w:rPr>
  </w:style>
  <w:style w:type="character" w:customStyle="1" w:styleId="jlqj4b">
    <w:name w:val="jlqj4b"/>
    <w:basedOn w:val="DefaultParagraphFont"/>
    <w:rsid w:val="003F2D56"/>
  </w:style>
</w:styles>
</file>

<file path=word/webSettings.xml><?xml version="1.0" encoding="utf-8"?>
<w:webSettings xmlns:r="http://schemas.openxmlformats.org/officeDocument/2006/relationships" xmlns:w="http://schemas.openxmlformats.org/wordprocessingml/2006/main">
  <w:divs>
    <w:div w:id="772284916">
      <w:bodyDiv w:val="1"/>
      <w:marLeft w:val="0"/>
      <w:marRight w:val="0"/>
      <w:marTop w:val="0"/>
      <w:marBottom w:val="0"/>
      <w:divBdr>
        <w:top w:val="none" w:sz="0" w:space="0" w:color="auto"/>
        <w:left w:val="none" w:sz="0" w:space="0" w:color="auto"/>
        <w:bottom w:val="none" w:sz="0" w:space="0" w:color="auto"/>
        <w:right w:val="none" w:sz="0" w:space="0" w:color="auto"/>
      </w:divBdr>
    </w:div>
    <w:div w:id="15953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0DE9C-D5A8-471B-B925-8D6774C4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O-Prasad</dc:creator>
  <cp:lastModifiedBy>KK Dihider</cp:lastModifiedBy>
  <cp:revision>131</cp:revision>
  <cp:lastPrinted>2021-06-28T05:23:00Z</cp:lastPrinted>
  <dcterms:created xsi:type="dcterms:W3CDTF">2014-07-25T05:19:00Z</dcterms:created>
  <dcterms:modified xsi:type="dcterms:W3CDTF">2021-06-28T05:25:00Z</dcterms:modified>
</cp:coreProperties>
</file>