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4CAD0" w14:textId="36785C0D" w:rsidR="0036292A" w:rsidRDefault="005B3D60" w:rsidP="005B3D60">
      <w:pPr>
        <w:spacing w:line="480" w:lineRule="auto"/>
        <w:rPr>
          <w:rFonts w:ascii="Times New Roman" w:hAnsi="Times New Roman"/>
          <w:sz w:val="24"/>
          <w:szCs w:val="24"/>
        </w:rPr>
      </w:pPr>
      <w:r>
        <w:rPr>
          <w:rFonts w:ascii="Times New Roman" w:hAnsi="Times New Roman"/>
          <w:sz w:val="24"/>
          <w:szCs w:val="24"/>
        </w:rPr>
        <w:t>Shanzida Jahan Siddique</w:t>
      </w:r>
    </w:p>
    <w:p w14:paraId="42703484" w14:textId="780F117A" w:rsidR="005B3D60" w:rsidRDefault="005B3D60" w:rsidP="005B3D60">
      <w:pPr>
        <w:spacing w:line="480" w:lineRule="auto"/>
        <w:rPr>
          <w:rFonts w:ascii="Times New Roman" w:hAnsi="Times New Roman"/>
          <w:sz w:val="24"/>
          <w:szCs w:val="24"/>
        </w:rPr>
      </w:pPr>
      <w:proofErr w:type="spellStart"/>
      <w:r>
        <w:rPr>
          <w:rFonts w:ascii="Times New Roman" w:hAnsi="Times New Roman"/>
          <w:sz w:val="24"/>
          <w:szCs w:val="24"/>
        </w:rPr>
        <w:t>SRavichandran</w:t>
      </w:r>
      <w:proofErr w:type="spellEnd"/>
    </w:p>
    <w:p w14:paraId="751E7239" w14:textId="33802D44" w:rsidR="005B3D60" w:rsidRDefault="005B3D60" w:rsidP="005B3D60">
      <w:pPr>
        <w:spacing w:line="480" w:lineRule="auto"/>
        <w:rPr>
          <w:rFonts w:ascii="Times New Roman" w:hAnsi="Times New Roman"/>
          <w:sz w:val="24"/>
          <w:szCs w:val="24"/>
        </w:rPr>
      </w:pPr>
      <w:r>
        <w:rPr>
          <w:rFonts w:ascii="Times New Roman" w:hAnsi="Times New Roman"/>
          <w:sz w:val="24"/>
          <w:szCs w:val="24"/>
        </w:rPr>
        <w:t>BIFX-550</w:t>
      </w:r>
    </w:p>
    <w:p w14:paraId="57555AD9" w14:textId="201D64FC" w:rsidR="005B3D60" w:rsidRDefault="005B3D60" w:rsidP="005B3D60">
      <w:pPr>
        <w:spacing w:line="480" w:lineRule="auto"/>
        <w:rPr>
          <w:rFonts w:ascii="Times New Roman" w:hAnsi="Times New Roman"/>
          <w:sz w:val="24"/>
          <w:szCs w:val="24"/>
        </w:rPr>
      </w:pPr>
      <w:r>
        <w:rPr>
          <w:rFonts w:ascii="Times New Roman" w:hAnsi="Times New Roman"/>
          <w:sz w:val="24"/>
          <w:szCs w:val="24"/>
        </w:rPr>
        <w:t>23 April 2018</w:t>
      </w:r>
    </w:p>
    <w:p w14:paraId="22B7ED91" w14:textId="266387AE" w:rsidR="005B3D60" w:rsidRDefault="005B3D60" w:rsidP="005B3D60">
      <w:pPr>
        <w:spacing w:line="480" w:lineRule="auto"/>
        <w:jc w:val="center"/>
        <w:rPr>
          <w:rFonts w:ascii="Times New Roman" w:hAnsi="Times New Roman"/>
          <w:sz w:val="24"/>
          <w:szCs w:val="24"/>
        </w:rPr>
      </w:pPr>
      <w:r>
        <w:rPr>
          <w:rFonts w:ascii="Times New Roman" w:hAnsi="Times New Roman"/>
          <w:sz w:val="24"/>
          <w:szCs w:val="24"/>
        </w:rPr>
        <w:t>Find -a -gene project (1-4)</w:t>
      </w:r>
    </w:p>
    <w:p w14:paraId="6715372B" w14:textId="7EAD8C94" w:rsidR="00335B5B" w:rsidRPr="00AF4750" w:rsidRDefault="00335B5B" w:rsidP="00335B5B">
      <w:pPr>
        <w:spacing w:before="100" w:beforeAutospacing="1" w:after="100" w:afterAutospacing="1" w:line="240" w:lineRule="auto"/>
        <w:rPr>
          <w:rFonts w:ascii="Times New Roman" w:eastAsia="Times New Roman" w:hAnsi="Times New Roman" w:cs="Times New Roman"/>
          <w:color w:val="FFC000"/>
          <w:sz w:val="24"/>
          <w:szCs w:val="24"/>
        </w:rPr>
      </w:pPr>
      <w:bookmarkStart w:id="0" w:name="_Hlk512212637"/>
      <w:r w:rsidRPr="00BA5927">
        <w:rPr>
          <w:rFonts w:ascii="Times New Roman" w:eastAsia="Times New Roman" w:hAnsi="Times New Roman" w:cs="Times New Roman"/>
          <w:color w:val="002060"/>
          <w:sz w:val="24"/>
          <w:szCs w:val="24"/>
          <w:highlight w:val="yellow"/>
        </w:rPr>
        <w:t>[</w:t>
      </w:r>
      <w:r w:rsidRPr="00BA5927">
        <w:rPr>
          <w:rFonts w:ascii="Times New Roman" w:eastAsia="Times New Roman" w:hAnsi="Times New Roman" w:cs="Times New Roman"/>
          <w:color w:val="002060"/>
          <w:sz w:val="24"/>
          <w:szCs w:val="24"/>
        </w:rPr>
        <w:t>1] Tell me the name of a protein you are interested in. Include the species and the accession number. If you do not have a favorite protein, select a protein that is associated with a disease</w:t>
      </w:r>
      <w:r w:rsidRPr="00AF4750">
        <w:rPr>
          <w:rFonts w:ascii="Times New Roman" w:eastAsia="Times New Roman" w:hAnsi="Times New Roman" w:cs="Times New Roman"/>
          <w:color w:val="FFC000"/>
          <w:sz w:val="24"/>
          <w:szCs w:val="24"/>
        </w:rPr>
        <w:t>.</w:t>
      </w:r>
    </w:p>
    <w:p w14:paraId="62F70E9D" w14:textId="37B472AE" w:rsidR="00335B5B" w:rsidRDefault="00335B5B" w:rsidP="00335B5B">
      <w:pPr>
        <w:spacing w:before="100" w:beforeAutospacing="1" w:after="100" w:afterAutospacing="1" w:line="240" w:lineRule="auto"/>
        <w:rPr>
          <w:rFonts w:ascii="Times New Roman" w:eastAsia="Times New Roman" w:hAnsi="Times New Roman" w:cs="Times New Roman"/>
          <w:sz w:val="24"/>
          <w:szCs w:val="24"/>
        </w:rPr>
      </w:pPr>
      <w:r w:rsidRPr="00335B5B">
        <w:rPr>
          <w:rFonts w:ascii="Times New Roman" w:eastAsia="Times New Roman" w:hAnsi="Times New Roman" w:cs="Times New Roman"/>
          <w:sz w:val="24"/>
          <w:szCs w:val="24"/>
        </w:rPr>
        <w:t>Na</w:t>
      </w:r>
      <w:r>
        <w:rPr>
          <w:rFonts w:ascii="Times New Roman" w:eastAsia="Times New Roman" w:hAnsi="Times New Roman" w:cs="Times New Roman"/>
          <w:sz w:val="24"/>
          <w:szCs w:val="24"/>
        </w:rPr>
        <w:t>me of the protein: Alpha-synuclein isoform X1</w:t>
      </w:r>
    </w:p>
    <w:p w14:paraId="7827D07B" w14:textId="034AA95C" w:rsidR="00335B5B" w:rsidRDefault="00335B5B" w:rsidP="00335B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Species: Homo sapiens</w:t>
      </w:r>
    </w:p>
    <w:p w14:paraId="39CF0D51" w14:textId="028064DB" w:rsidR="00335B5B" w:rsidRDefault="00335B5B" w:rsidP="00335B5B">
      <w:pPr>
        <w:spacing w:before="100" w:beforeAutospacing="1" w:after="100" w:afterAutospacing="1" w:line="240" w:lineRule="auto"/>
        <w:rPr>
          <w:rFonts w:ascii="Arial" w:hAnsi="Arial" w:cs="Arial"/>
          <w:color w:val="444444"/>
          <w:sz w:val="21"/>
          <w:szCs w:val="21"/>
          <w:shd w:val="clear" w:color="auto" w:fill="FFFFFF"/>
        </w:rPr>
      </w:pPr>
      <w:r>
        <w:rPr>
          <w:rFonts w:ascii="Times New Roman" w:eastAsia="Times New Roman" w:hAnsi="Times New Roman" w:cs="Times New Roman"/>
          <w:sz w:val="24"/>
          <w:szCs w:val="24"/>
        </w:rPr>
        <w:t>Accession number: XP_011530509.1</w:t>
      </w:r>
    </w:p>
    <w:p w14:paraId="33F26A34" w14:textId="1820B511" w:rsidR="00335B5B" w:rsidRPr="00BA5927" w:rsidRDefault="00335B5B" w:rsidP="00335B5B">
      <w:pPr>
        <w:spacing w:before="100" w:beforeAutospacing="1" w:after="100" w:afterAutospacing="1" w:line="240" w:lineRule="auto"/>
        <w:rPr>
          <w:rFonts w:ascii="Times New Roman" w:eastAsia="Times New Roman" w:hAnsi="Times New Roman" w:cs="Times New Roman"/>
          <w:color w:val="002060"/>
          <w:sz w:val="24"/>
          <w:szCs w:val="24"/>
        </w:rPr>
      </w:pPr>
      <w:r w:rsidRPr="00BA5927">
        <w:rPr>
          <w:rFonts w:ascii="Times New Roman" w:eastAsia="Times New Roman" w:hAnsi="Times New Roman" w:cs="Times New Roman"/>
          <w:color w:val="002060"/>
          <w:sz w:val="24"/>
          <w:szCs w:val="24"/>
        </w:rPr>
        <w:t xml:space="preserve"> [2] Perform a BLAST search against a DNA database, such as a database consisting of genomic DNA or ESTs. The BLAST server can be at NCBI or elsewhere. Include the output of that BLAST search in your document. If appropriate, change the font to Courier size 10 so that the results are displayed neatly. You can also screen capture a BLAST output (e.g. alt print screen on a PC). It is not necessary to print out </w:t>
      </w:r>
      <w:proofErr w:type="gramStart"/>
      <w:r w:rsidRPr="00BA5927">
        <w:rPr>
          <w:rFonts w:ascii="Times New Roman" w:eastAsia="Times New Roman" w:hAnsi="Times New Roman" w:cs="Times New Roman"/>
          <w:color w:val="002060"/>
          <w:sz w:val="24"/>
          <w:szCs w:val="24"/>
        </w:rPr>
        <w:t>all of</w:t>
      </w:r>
      <w:proofErr w:type="gramEnd"/>
      <w:r w:rsidRPr="00BA5927">
        <w:rPr>
          <w:rFonts w:ascii="Times New Roman" w:eastAsia="Times New Roman" w:hAnsi="Times New Roman" w:cs="Times New Roman"/>
          <w:color w:val="002060"/>
          <w:sz w:val="24"/>
          <w:szCs w:val="24"/>
        </w:rPr>
        <w:t xml:space="preserve"> the blast results if there are many pages. </w:t>
      </w:r>
    </w:p>
    <w:p w14:paraId="75E110D9" w14:textId="77777777" w:rsidR="00335B5B" w:rsidRPr="00BA5927" w:rsidRDefault="00335B5B" w:rsidP="00335B5B">
      <w:pPr>
        <w:spacing w:before="100" w:beforeAutospacing="1" w:after="100" w:afterAutospacing="1" w:line="240" w:lineRule="auto"/>
        <w:rPr>
          <w:rFonts w:ascii="Times New Roman" w:eastAsia="Times New Roman" w:hAnsi="Times New Roman" w:cs="Times New Roman"/>
          <w:color w:val="002060"/>
          <w:sz w:val="24"/>
          <w:szCs w:val="24"/>
        </w:rPr>
      </w:pPr>
      <w:r w:rsidRPr="00BA5927">
        <w:rPr>
          <w:rFonts w:ascii="Times New Roman" w:eastAsia="Times New Roman" w:hAnsi="Times New Roman" w:cs="Times New Roman"/>
          <w:color w:val="002060"/>
          <w:sz w:val="24"/>
          <w:szCs w:val="24"/>
        </w:rPr>
        <w:t xml:space="preserve">On the BLAST results, clearly indicate a match that represents a protein sequence, encoded from some DNA sequence, that is homologous to your query protein. I need to be able to inspect the pairwise alignment you have selected, including the E value and score. </w:t>
      </w:r>
    </w:p>
    <w:p w14:paraId="56504B5E" w14:textId="79FA5DB4" w:rsidR="00335B5B" w:rsidRPr="00BA5927" w:rsidRDefault="00335B5B" w:rsidP="00335B5B">
      <w:pPr>
        <w:spacing w:before="100" w:beforeAutospacing="1" w:after="100" w:afterAutospacing="1" w:line="240" w:lineRule="auto"/>
        <w:rPr>
          <w:rFonts w:ascii="Times New Roman" w:eastAsia="Times New Roman" w:hAnsi="Times New Roman" w:cs="Times New Roman"/>
          <w:color w:val="002060"/>
          <w:sz w:val="24"/>
          <w:szCs w:val="24"/>
        </w:rPr>
      </w:pPr>
      <w:r w:rsidRPr="00BA5927">
        <w:rPr>
          <w:rFonts w:ascii="Times New Roman" w:eastAsia="Times New Roman" w:hAnsi="Times New Roman" w:cs="Times New Roman"/>
          <w:color w:val="002060"/>
          <w:sz w:val="24"/>
          <w:szCs w:val="24"/>
        </w:rPr>
        <w:t xml:space="preserve">In general, step [2] is the most difficult for students because it requires you to have a “feel” for how to interpret BLAST results. You need to distinguish between a perfect match to your query (i.e. a sequence that is not “novel”), a near match (something that might be “novel”, depending on the results of step [4]), and a non-homologous result. </w:t>
      </w:r>
    </w:p>
    <w:p w14:paraId="14E9BF99" w14:textId="205F14BB" w:rsidR="0029675F" w:rsidRPr="00AD0316" w:rsidRDefault="0029675F" w:rsidP="00335B5B">
      <w:pPr>
        <w:spacing w:before="100" w:beforeAutospacing="1" w:after="100" w:afterAutospacing="1" w:line="240" w:lineRule="auto"/>
        <w:rPr>
          <w:rFonts w:ascii="Times New Roman" w:eastAsia="Times New Roman" w:hAnsi="Times New Roman" w:cs="Times New Roman"/>
          <w:b/>
          <w:bCs/>
          <w:sz w:val="24"/>
          <w:szCs w:val="24"/>
        </w:rPr>
      </w:pPr>
      <w:r w:rsidRPr="00AD0316">
        <w:rPr>
          <w:rFonts w:ascii="Times New Roman" w:eastAsia="Times New Roman" w:hAnsi="Times New Roman" w:cs="Times New Roman"/>
          <w:b/>
          <w:bCs/>
          <w:sz w:val="24"/>
          <w:szCs w:val="24"/>
        </w:rPr>
        <w:t>First step:</w:t>
      </w:r>
    </w:p>
    <w:p w14:paraId="7AAB0FEA" w14:textId="20154643" w:rsidR="0029675F" w:rsidRDefault="0029675F" w:rsidP="00335B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TBLASTN</w:t>
      </w:r>
    </w:p>
    <w:p w14:paraId="2E70FC78" w14:textId="1B24A340" w:rsidR="0029675F" w:rsidRDefault="0029675F" w:rsidP="00335B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w:t>
      </w:r>
      <w:proofErr w:type="spellStart"/>
      <w:r>
        <w:rPr>
          <w:rFonts w:ascii="Times New Roman" w:eastAsia="Times New Roman" w:hAnsi="Times New Roman" w:cs="Times New Roman"/>
          <w:sz w:val="24"/>
          <w:szCs w:val="24"/>
        </w:rPr>
        <w:t>est</w:t>
      </w:r>
      <w:proofErr w:type="spellEnd"/>
    </w:p>
    <w:p w14:paraId="3E228AAF" w14:textId="6F2FCF2B" w:rsidR="002B027F" w:rsidRPr="00B23543" w:rsidRDefault="00AD0316" w:rsidP="002B027F">
      <w:pPr>
        <w:rPr>
          <w:rFonts w:ascii="Times New Roman" w:hAnsi="Times New Roman" w:cs="Times New Roman"/>
          <w:sz w:val="24"/>
          <w:szCs w:val="24"/>
        </w:rPr>
      </w:pPr>
      <w:r>
        <w:rPr>
          <w:rFonts w:ascii="Times New Roman" w:eastAsia="Times New Roman" w:hAnsi="Times New Roman" w:cs="Times New Roman"/>
          <w:sz w:val="24"/>
          <w:szCs w:val="24"/>
        </w:rPr>
        <w:t xml:space="preserve">Search against organism: Include: </w:t>
      </w:r>
      <w:r w:rsidRPr="00B23543">
        <w:rPr>
          <w:rFonts w:ascii="Times New Roman" w:hAnsi="Times New Roman" w:cs="Times New Roman"/>
          <w:sz w:val="24"/>
          <w:szCs w:val="24"/>
        </w:rPr>
        <w:t xml:space="preserve">plants, insects, arrow worms, Nicotiana </w:t>
      </w:r>
      <w:proofErr w:type="spellStart"/>
      <w:r w:rsidRPr="00B23543">
        <w:rPr>
          <w:rFonts w:ascii="Times New Roman" w:hAnsi="Times New Roman" w:cs="Times New Roman"/>
          <w:sz w:val="24"/>
          <w:szCs w:val="24"/>
        </w:rPr>
        <w:t>tabacu</w:t>
      </w:r>
      <w:r w:rsidR="002B027F">
        <w:rPr>
          <w:rFonts w:ascii="Times New Roman" w:hAnsi="Times New Roman" w:cs="Times New Roman"/>
          <w:sz w:val="24"/>
          <w:szCs w:val="24"/>
        </w:rPr>
        <w:t>s</w:t>
      </w:r>
      <w:proofErr w:type="spellEnd"/>
      <w:r w:rsidR="002B027F">
        <w:rPr>
          <w:rFonts w:ascii="Times New Roman" w:hAnsi="Times New Roman" w:cs="Times New Roman"/>
          <w:sz w:val="24"/>
          <w:szCs w:val="24"/>
        </w:rPr>
        <w:t>;</w:t>
      </w:r>
      <w:r>
        <w:rPr>
          <w:rFonts w:ascii="Times New Roman" w:hAnsi="Times New Roman" w:cs="Times New Roman"/>
          <w:sz w:val="24"/>
          <w:szCs w:val="24"/>
        </w:rPr>
        <w:t xml:space="preserve"> Exclude:</w:t>
      </w:r>
      <w:r w:rsidR="002B027F">
        <w:rPr>
          <w:rFonts w:ascii="Times New Roman" w:hAnsi="Times New Roman" w:cs="Times New Roman"/>
          <w:sz w:val="24"/>
          <w:szCs w:val="24"/>
        </w:rPr>
        <w:t xml:space="preserve"> All homologous organism such as </w:t>
      </w:r>
      <w:proofErr w:type="gramStart"/>
      <w:r w:rsidR="002B027F">
        <w:rPr>
          <w:rFonts w:ascii="Times New Roman" w:hAnsi="Times New Roman" w:cs="Times New Roman"/>
          <w:sz w:val="24"/>
          <w:szCs w:val="24"/>
        </w:rPr>
        <w:t>human,X</w:t>
      </w:r>
      <w:proofErr w:type="gramEnd"/>
      <w:r w:rsidR="002B027F">
        <w:rPr>
          <w:rFonts w:ascii="Times New Roman" w:hAnsi="Times New Roman" w:cs="Times New Roman"/>
          <w:sz w:val="24"/>
          <w:szCs w:val="24"/>
        </w:rPr>
        <w:t>.tropicalis,G.gallus,R.norvegicus,M.musculus,B.taurus,C.lupus,P.troglodytes.</w:t>
      </w:r>
    </w:p>
    <w:p w14:paraId="69D2120A" w14:textId="34C92F37" w:rsidR="00AD0316" w:rsidRPr="00B23543" w:rsidRDefault="00AD0316" w:rsidP="00AD0316">
      <w:pPr>
        <w:rPr>
          <w:rFonts w:ascii="Times New Roman" w:hAnsi="Times New Roman" w:cs="Times New Roman"/>
          <w:sz w:val="24"/>
          <w:szCs w:val="24"/>
        </w:rPr>
      </w:pPr>
    </w:p>
    <w:p w14:paraId="679792BC" w14:textId="155E6EBD" w:rsidR="00AD0316" w:rsidRDefault="00AD0316" w:rsidP="00335B5B">
      <w:pPr>
        <w:spacing w:before="100" w:beforeAutospacing="1" w:after="100" w:afterAutospacing="1" w:line="240" w:lineRule="auto"/>
        <w:rPr>
          <w:rFonts w:ascii="Times New Roman" w:eastAsia="Times New Roman" w:hAnsi="Times New Roman" w:cs="Times New Roman"/>
          <w:sz w:val="24"/>
          <w:szCs w:val="24"/>
        </w:rPr>
      </w:pPr>
    </w:p>
    <w:p w14:paraId="2CF61B41" w14:textId="7BD06392" w:rsidR="0029675F" w:rsidRDefault="0029675F" w:rsidP="00335B5B">
      <w:pPr>
        <w:spacing w:before="100" w:beforeAutospacing="1" w:after="100" w:afterAutospacing="1" w:line="240" w:lineRule="auto"/>
        <w:rPr>
          <w:rFonts w:ascii="Times New Roman" w:eastAsia="Times New Roman" w:hAnsi="Times New Roman" w:cs="Times New Roman"/>
          <w:sz w:val="24"/>
          <w:szCs w:val="24"/>
        </w:rPr>
      </w:pPr>
      <w:bookmarkStart w:id="1" w:name="_Hlk512217424"/>
      <w:r>
        <w:rPr>
          <w:rFonts w:ascii="Times New Roman" w:eastAsia="Times New Roman" w:hAnsi="Times New Roman" w:cs="Times New Roman"/>
          <w:sz w:val="24"/>
          <w:szCs w:val="24"/>
        </w:rPr>
        <w:t>Algorithm parameter:</w:t>
      </w:r>
    </w:p>
    <w:p w14:paraId="0488CEA8" w14:textId="3D793BA3" w:rsidR="0029675F" w:rsidRDefault="0029675F" w:rsidP="00335B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Max target sequence:100</w:t>
      </w:r>
    </w:p>
    <w:p w14:paraId="6EF1A15F" w14:textId="1489F239" w:rsidR="0029675F" w:rsidRDefault="0029675F" w:rsidP="00335B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Expect threshold:1000</w:t>
      </w:r>
    </w:p>
    <w:p w14:paraId="0B1E3586" w14:textId="3C68FDF4" w:rsidR="0029675F" w:rsidRDefault="0029675F" w:rsidP="00335B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Word sixe:2</w:t>
      </w:r>
    </w:p>
    <w:p w14:paraId="22E34A7E" w14:textId="7FB4A8A2" w:rsidR="0029675F" w:rsidRDefault="0029675F" w:rsidP="00335B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Matrix: BLOSUM62</w:t>
      </w:r>
    </w:p>
    <w:p w14:paraId="50B64829" w14:textId="69762635" w:rsidR="0029675F" w:rsidRDefault="0029675F" w:rsidP="00335B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Filter:</w:t>
      </w:r>
      <w:r w:rsidR="006031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Low</w:t>
      </w:r>
      <w:r w:rsidR="006031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complexity region</w:t>
      </w:r>
    </w:p>
    <w:bookmarkEnd w:id="1"/>
    <w:p w14:paraId="74A4A561" w14:textId="5165E9CB" w:rsidR="006031CA" w:rsidRDefault="006031CA" w:rsidP="00335B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Blast output:</w:t>
      </w:r>
    </w:p>
    <w:p w14:paraId="7258982C" w14:textId="4CB3CE97" w:rsidR="0029675F" w:rsidRDefault="006031CA" w:rsidP="00335B5B">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9096287" wp14:editId="72FD4EBD">
            <wp:extent cx="6155140" cy="31253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86" t="7555" r="2741" b="5944"/>
                    <a:stretch/>
                  </pic:blipFill>
                  <pic:spPr bwMode="auto">
                    <a:xfrm>
                      <a:off x="0" y="0"/>
                      <a:ext cx="6169256" cy="3132506"/>
                    </a:xfrm>
                    <a:prstGeom prst="rect">
                      <a:avLst/>
                    </a:prstGeom>
                    <a:ln>
                      <a:noFill/>
                    </a:ln>
                    <a:extLst>
                      <a:ext uri="{53640926-AAD7-44D8-BBD7-CCE9431645EC}">
                        <a14:shadowObscured xmlns:a14="http://schemas.microsoft.com/office/drawing/2010/main"/>
                      </a:ext>
                    </a:extLst>
                  </pic:spPr>
                </pic:pic>
              </a:graphicData>
            </a:graphic>
          </wp:inline>
        </w:drawing>
      </w:r>
      <w:r w:rsidR="0029675F">
        <w:rPr>
          <w:rFonts w:ascii="Times New Roman" w:eastAsia="Times New Roman" w:hAnsi="Times New Roman" w:cs="Times New Roman"/>
          <w:sz w:val="24"/>
          <w:szCs w:val="24"/>
        </w:rPr>
        <w:tab/>
      </w:r>
    </w:p>
    <w:p w14:paraId="71B0C4AA" w14:textId="30F9C14C" w:rsidR="0029675F" w:rsidRDefault="0029675F" w:rsidP="00335B5B">
      <w:pPr>
        <w:spacing w:before="100" w:beforeAutospacing="1" w:after="100" w:afterAutospacing="1" w:line="240" w:lineRule="auto"/>
        <w:rPr>
          <w:rFonts w:ascii="Times New Roman" w:eastAsia="Times New Roman" w:hAnsi="Times New Roman" w:cs="Times New Roman"/>
          <w:sz w:val="24"/>
          <w:szCs w:val="24"/>
        </w:rPr>
      </w:pPr>
    </w:p>
    <w:p w14:paraId="7AC783C8" w14:textId="438C9420" w:rsidR="0029675F" w:rsidRDefault="00A86EDC" w:rsidP="00335B5B">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31B5AB5" wp14:editId="30EE62D4">
            <wp:extent cx="5841242" cy="302980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493" r="1710" b="4821"/>
                    <a:stretch/>
                  </pic:blipFill>
                  <pic:spPr bwMode="auto">
                    <a:xfrm>
                      <a:off x="0" y="0"/>
                      <a:ext cx="5841919" cy="3030154"/>
                    </a:xfrm>
                    <a:prstGeom prst="rect">
                      <a:avLst/>
                    </a:prstGeom>
                    <a:ln>
                      <a:noFill/>
                    </a:ln>
                    <a:extLst>
                      <a:ext uri="{53640926-AAD7-44D8-BBD7-CCE9431645EC}">
                        <a14:shadowObscured xmlns:a14="http://schemas.microsoft.com/office/drawing/2010/main"/>
                      </a:ext>
                    </a:extLst>
                  </pic:spPr>
                </pic:pic>
              </a:graphicData>
            </a:graphic>
          </wp:inline>
        </w:drawing>
      </w:r>
    </w:p>
    <w:p w14:paraId="43C567E2" w14:textId="072F2A5D" w:rsidR="00452BDC" w:rsidRPr="00452BDC" w:rsidRDefault="00A86EDC" w:rsidP="00452BDC">
      <w:pPr>
        <w:shd w:val="clear" w:color="auto" w:fill="FFFFFF"/>
        <w:spacing w:before="48" w:after="48" w:line="240" w:lineRule="auto"/>
        <w:rPr>
          <w:rFonts w:ascii="Arial" w:eastAsia="Times New Roman" w:hAnsi="Arial" w:cs="Arial"/>
          <w:color w:val="444444"/>
          <w:sz w:val="26"/>
          <w:szCs w:val="26"/>
        </w:rPr>
      </w:pPr>
      <w:r w:rsidRPr="00A86EDC">
        <w:rPr>
          <w:rFonts w:ascii="Times New Roman" w:hAnsi="Times New Roman" w:cs="Times New Roman"/>
          <w:color w:val="222222"/>
          <w:sz w:val="24"/>
          <w:szCs w:val="24"/>
          <w:shd w:val="clear" w:color="auto" w:fill="FFFFFF"/>
        </w:rPr>
        <w:t xml:space="preserve">CBYY6164.b1 CBYY Panicum </w:t>
      </w:r>
      <w:proofErr w:type="spellStart"/>
      <w:r w:rsidRPr="00A86EDC">
        <w:rPr>
          <w:rFonts w:ascii="Times New Roman" w:hAnsi="Times New Roman" w:cs="Times New Roman"/>
          <w:color w:val="222222"/>
          <w:sz w:val="24"/>
          <w:szCs w:val="24"/>
          <w:shd w:val="clear" w:color="auto" w:fill="FFFFFF"/>
        </w:rPr>
        <w:t>virgatum</w:t>
      </w:r>
      <w:proofErr w:type="spellEnd"/>
      <w:r w:rsidRPr="00A86EDC">
        <w:rPr>
          <w:rFonts w:ascii="Times New Roman" w:hAnsi="Times New Roman" w:cs="Times New Roman"/>
          <w:color w:val="222222"/>
          <w:sz w:val="24"/>
          <w:szCs w:val="24"/>
          <w:shd w:val="clear" w:color="auto" w:fill="FFFFFF"/>
        </w:rPr>
        <w:t xml:space="preserve"> </w:t>
      </w:r>
      <w:proofErr w:type="spellStart"/>
      <w:r w:rsidRPr="00A86EDC">
        <w:rPr>
          <w:rFonts w:ascii="Times New Roman" w:hAnsi="Times New Roman" w:cs="Times New Roman"/>
          <w:color w:val="222222"/>
          <w:sz w:val="24"/>
          <w:szCs w:val="24"/>
          <w:shd w:val="clear" w:color="auto" w:fill="FFFFFF"/>
        </w:rPr>
        <w:t>Kanlow</w:t>
      </w:r>
      <w:proofErr w:type="spellEnd"/>
      <w:r w:rsidRPr="00A86EDC">
        <w:rPr>
          <w:rFonts w:ascii="Times New Roman" w:hAnsi="Times New Roman" w:cs="Times New Roman"/>
          <w:color w:val="222222"/>
          <w:sz w:val="24"/>
          <w:szCs w:val="24"/>
          <w:shd w:val="clear" w:color="auto" w:fill="FFFFFF"/>
        </w:rPr>
        <w:t xml:space="preserve"> crown Panicum </w:t>
      </w:r>
      <w:proofErr w:type="spellStart"/>
      <w:r w:rsidRPr="00A86EDC">
        <w:rPr>
          <w:rFonts w:ascii="Times New Roman" w:hAnsi="Times New Roman" w:cs="Times New Roman"/>
          <w:color w:val="222222"/>
          <w:sz w:val="24"/>
          <w:szCs w:val="24"/>
          <w:shd w:val="clear" w:color="auto" w:fill="FFFFFF"/>
        </w:rPr>
        <w:t>virgatum</w:t>
      </w:r>
      <w:proofErr w:type="spellEnd"/>
      <w:r w:rsidRPr="00A86EDC">
        <w:rPr>
          <w:rFonts w:ascii="Times New Roman" w:hAnsi="Times New Roman" w:cs="Times New Roman"/>
          <w:color w:val="222222"/>
          <w:sz w:val="24"/>
          <w:szCs w:val="24"/>
          <w:shd w:val="clear" w:color="auto" w:fill="FFFFFF"/>
        </w:rPr>
        <w:t xml:space="preserve"> cDNA clone CBYY6164 5', mRNA sequence.</w:t>
      </w:r>
      <w:r w:rsidR="00452BDC" w:rsidRPr="00452BDC">
        <w:rPr>
          <w:rFonts w:ascii="Arial" w:eastAsia="Times New Roman" w:hAnsi="Arial" w:cs="Arial"/>
          <w:color w:val="444444"/>
          <w:sz w:val="26"/>
          <w:szCs w:val="26"/>
        </w:rPr>
        <w:t xml:space="preserve"> </w:t>
      </w:r>
      <w:r w:rsidR="00452BDC" w:rsidRPr="00452BDC">
        <w:rPr>
          <w:rFonts w:ascii="Times New Roman" w:eastAsia="Times New Roman" w:hAnsi="Times New Roman" w:cs="Times New Roman"/>
          <w:color w:val="444444"/>
          <w:sz w:val="24"/>
          <w:szCs w:val="24"/>
        </w:rPr>
        <w:t>GenBank: FE625547.1</w:t>
      </w:r>
    </w:p>
    <w:p w14:paraId="57A6A9D8" w14:textId="3309DD26" w:rsidR="0029675F" w:rsidRPr="00A86EDC" w:rsidRDefault="0029675F" w:rsidP="00335B5B">
      <w:pPr>
        <w:spacing w:before="100" w:beforeAutospacing="1" w:after="100" w:afterAutospacing="1" w:line="240" w:lineRule="auto"/>
        <w:rPr>
          <w:rFonts w:ascii="Times New Roman" w:eastAsia="Times New Roman" w:hAnsi="Times New Roman" w:cs="Times New Roman"/>
          <w:sz w:val="24"/>
          <w:szCs w:val="24"/>
        </w:rPr>
      </w:pPr>
    </w:p>
    <w:p w14:paraId="63808002" w14:textId="77777777" w:rsidR="00A86EDC" w:rsidRPr="00A86EDC" w:rsidRDefault="00A86EDC" w:rsidP="00A86EDC">
      <w:pPr>
        <w:shd w:val="clear" w:color="auto" w:fill="FFFFFF"/>
        <w:spacing w:after="0" w:line="240" w:lineRule="auto"/>
        <w:rPr>
          <w:rFonts w:ascii="Courier New" w:eastAsia="Times New Roman" w:hAnsi="Courier New" w:cs="Courier New"/>
          <w:color w:val="222222"/>
          <w:sz w:val="24"/>
          <w:szCs w:val="24"/>
        </w:rPr>
      </w:pPr>
      <w:r w:rsidRPr="00A86EDC">
        <w:rPr>
          <w:rFonts w:ascii="Courier New" w:eastAsia="Times New Roman" w:hAnsi="Courier New" w:cs="Courier New"/>
          <w:color w:val="222222"/>
          <w:sz w:val="24"/>
          <w:szCs w:val="24"/>
        </w:rPr>
        <w:t>Range 1: 693 to 773</w:t>
      </w:r>
      <w:hyperlink r:id="rId6" w:tgtFrame="lnkDUZYEG0Y015" w:tooltip="Aligned region spanning positions 693 to 773 on FE625547" w:history="1">
        <w:r w:rsidRPr="00A86EDC">
          <w:rPr>
            <w:rFonts w:ascii="Courier New" w:eastAsia="Times New Roman" w:hAnsi="Courier New" w:cs="Courier New"/>
            <w:color w:val="664E99"/>
            <w:sz w:val="24"/>
            <w:szCs w:val="24"/>
            <w:u w:val="single"/>
          </w:rPr>
          <w:t>GenBank</w:t>
        </w:r>
      </w:hyperlink>
      <w:hyperlink r:id="rId7" w:tgtFrame="lnkDUZYEG0Y015" w:tooltip="Show alignment to FE625547 in Nucleotide Graphics for 693 to 773 range" w:history="1">
        <w:r w:rsidRPr="00A86EDC">
          <w:rPr>
            <w:rFonts w:ascii="Courier New" w:eastAsia="Times New Roman" w:hAnsi="Courier New" w:cs="Courier New"/>
            <w:color w:val="664E99"/>
            <w:sz w:val="24"/>
            <w:szCs w:val="24"/>
            <w:u w:val="single"/>
          </w:rPr>
          <w:t>Graphics</w:t>
        </w:r>
      </w:hyperlink>
      <w:r w:rsidRPr="00A86EDC">
        <w:rPr>
          <w:rFonts w:ascii="Courier New" w:eastAsia="Times New Roman" w:hAnsi="Courier New" w:cs="Courier New"/>
          <w:color w:val="C2C2C2"/>
          <w:sz w:val="24"/>
          <w:szCs w:val="24"/>
        </w:rPr>
        <w:t xml:space="preserve">Next </w:t>
      </w:r>
      <w:proofErr w:type="spellStart"/>
      <w:r w:rsidRPr="00A86EDC">
        <w:rPr>
          <w:rFonts w:ascii="Courier New" w:eastAsia="Times New Roman" w:hAnsi="Courier New" w:cs="Courier New"/>
          <w:color w:val="C2C2C2"/>
          <w:sz w:val="24"/>
          <w:szCs w:val="24"/>
        </w:rPr>
        <w:t>MatchPrevious</w:t>
      </w:r>
      <w:proofErr w:type="spellEnd"/>
      <w:r w:rsidRPr="00A86EDC">
        <w:rPr>
          <w:rFonts w:ascii="Courier New" w:eastAsia="Times New Roman" w:hAnsi="Courier New" w:cs="Courier New"/>
          <w:color w:val="C2C2C2"/>
          <w:sz w:val="24"/>
          <w:szCs w:val="24"/>
        </w:rPr>
        <w:t xml:space="preserve"> Match</w:t>
      </w:r>
    </w:p>
    <w:tbl>
      <w:tblPr>
        <w:tblW w:w="11760"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1993"/>
        <w:gridCol w:w="985"/>
        <w:gridCol w:w="4153"/>
        <w:gridCol w:w="1561"/>
        <w:gridCol w:w="1561"/>
        <w:gridCol w:w="1273"/>
        <w:gridCol w:w="841"/>
      </w:tblGrid>
      <w:tr w:rsidR="00A86EDC" w:rsidRPr="00A86EDC" w14:paraId="6233CBDD" w14:textId="77777777" w:rsidTr="00A86EDC">
        <w:tc>
          <w:tcPr>
            <w:tcW w:w="0" w:type="auto"/>
            <w:gridSpan w:val="7"/>
            <w:tcBorders>
              <w:top w:val="nil"/>
              <w:left w:val="nil"/>
              <w:bottom w:val="nil"/>
              <w:right w:val="nil"/>
            </w:tcBorders>
            <w:shd w:val="clear" w:color="auto" w:fill="auto"/>
            <w:tcMar>
              <w:top w:w="15" w:type="dxa"/>
              <w:left w:w="60" w:type="dxa"/>
              <w:bottom w:w="15" w:type="dxa"/>
              <w:right w:w="60" w:type="dxa"/>
            </w:tcMar>
            <w:vAlign w:val="center"/>
            <w:hideMark/>
          </w:tcPr>
          <w:p w14:paraId="53BBAEF5" w14:textId="77777777" w:rsidR="00A86EDC" w:rsidRPr="00A86EDC" w:rsidRDefault="00A86EDC" w:rsidP="00A86EDC">
            <w:pPr>
              <w:spacing w:before="120" w:after="240" w:line="240" w:lineRule="auto"/>
              <w:jc w:val="center"/>
              <w:rPr>
                <w:rFonts w:ascii="Courier New" w:eastAsia="Times New Roman" w:hAnsi="Courier New" w:cs="Courier New"/>
                <w:sz w:val="24"/>
                <w:szCs w:val="24"/>
              </w:rPr>
            </w:pPr>
            <w:r w:rsidRPr="00A86EDC">
              <w:rPr>
                <w:rFonts w:ascii="Courier New" w:eastAsia="Times New Roman" w:hAnsi="Courier New" w:cs="Courier New"/>
                <w:sz w:val="24"/>
                <w:szCs w:val="24"/>
              </w:rPr>
              <w:t>Alignment statistics for match #1</w:t>
            </w:r>
          </w:p>
        </w:tc>
      </w:tr>
      <w:tr w:rsidR="00A86EDC" w:rsidRPr="00A86EDC" w14:paraId="09C936CD" w14:textId="77777777" w:rsidTr="00A86EDC">
        <w:tc>
          <w:tcPr>
            <w:tcW w:w="0" w:type="auto"/>
            <w:tcBorders>
              <w:top w:val="nil"/>
              <w:left w:val="nil"/>
              <w:bottom w:val="nil"/>
              <w:right w:val="nil"/>
            </w:tcBorders>
            <w:shd w:val="clear" w:color="auto" w:fill="auto"/>
            <w:tcMar>
              <w:top w:w="15" w:type="dxa"/>
              <w:left w:w="60" w:type="dxa"/>
              <w:bottom w:w="15" w:type="dxa"/>
              <w:right w:w="60" w:type="dxa"/>
            </w:tcMar>
            <w:vAlign w:val="center"/>
            <w:hideMark/>
          </w:tcPr>
          <w:p w14:paraId="7820B579" w14:textId="77777777" w:rsidR="00A86EDC" w:rsidRPr="00A86EDC" w:rsidRDefault="00A86EDC" w:rsidP="00A86EDC">
            <w:pPr>
              <w:spacing w:before="120" w:after="240" w:line="240" w:lineRule="auto"/>
              <w:rPr>
                <w:rFonts w:ascii="Courier New" w:eastAsia="Times New Roman" w:hAnsi="Courier New" w:cs="Courier New"/>
                <w:b/>
                <w:bCs/>
                <w:color w:val="606060"/>
                <w:sz w:val="24"/>
                <w:szCs w:val="24"/>
              </w:rPr>
            </w:pPr>
            <w:r w:rsidRPr="00A86EDC">
              <w:rPr>
                <w:rFonts w:ascii="Courier New" w:eastAsia="Times New Roman" w:hAnsi="Courier New" w:cs="Courier New"/>
                <w:b/>
                <w:bCs/>
                <w:color w:val="606060"/>
                <w:sz w:val="24"/>
                <w:szCs w:val="24"/>
              </w:rPr>
              <w:t>Score</w:t>
            </w:r>
          </w:p>
        </w:tc>
        <w:tc>
          <w:tcPr>
            <w:tcW w:w="0" w:type="auto"/>
            <w:tcBorders>
              <w:top w:val="nil"/>
              <w:left w:val="nil"/>
              <w:bottom w:val="nil"/>
              <w:right w:val="nil"/>
            </w:tcBorders>
            <w:shd w:val="clear" w:color="auto" w:fill="auto"/>
            <w:tcMar>
              <w:top w:w="15" w:type="dxa"/>
              <w:left w:w="60" w:type="dxa"/>
              <w:bottom w:w="15" w:type="dxa"/>
              <w:right w:w="60" w:type="dxa"/>
            </w:tcMar>
            <w:vAlign w:val="center"/>
            <w:hideMark/>
          </w:tcPr>
          <w:p w14:paraId="19DEDB25" w14:textId="77777777" w:rsidR="00A86EDC" w:rsidRPr="00A86EDC" w:rsidRDefault="00A86EDC" w:rsidP="00A86EDC">
            <w:pPr>
              <w:spacing w:before="120" w:after="240" w:line="240" w:lineRule="auto"/>
              <w:rPr>
                <w:rFonts w:ascii="Courier New" w:eastAsia="Times New Roman" w:hAnsi="Courier New" w:cs="Courier New"/>
                <w:b/>
                <w:bCs/>
                <w:color w:val="606060"/>
                <w:sz w:val="24"/>
                <w:szCs w:val="24"/>
              </w:rPr>
            </w:pPr>
            <w:r w:rsidRPr="00A86EDC">
              <w:rPr>
                <w:rFonts w:ascii="Courier New" w:eastAsia="Times New Roman" w:hAnsi="Courier New" w:cs="Courier New"/>
                <w:b/>
                <w:bCs/>
                <w:color w:val="606060"/>
                <w:sz w:val="24"/>
                <w:szCs w:val="24"/>
              </w:rPr>
              <w:t>Expect</w:t>
            </w:r>
          </w:p>
        </w:tc>
        <w:tc>
          <w:tcPr>
            <w:tcW w:w="0" w:type="auto"/>
            <w:tcBorders>
              <w:top w:val="nil"/>
              <w:left w:val="nil"/>
              <w:bottom w:val="nil"/>
              <w:right w:val="nil"/>
            </w:tcBorders>
            <w:shd w:val="clear" w:color="auto" w:fill="auto"/>
            <w:tcMar>
              <w:top w:w="15" w:type="dxa"/>
              <w:left w:w="60" w:type="dxa"/>
              <w:bottom w:w="15" w:type="dxa"/>
              <w:right w:w="60" w:type="dxa"/>
            </w:tcMar>
            <w:vAlign w:val="center"/>
            <w:hideMark/>
          </w:tcPr>
          <w:p w14:paraId="1589DB68" w14:textId="77777777" w:rsidR="00A86EDC" w:rsidRPr="00A86EDC" w:rsidRDefault="00A86EDC" w:rsidP="00A86EDC">
            <w:pPr>
              <w:spacing w:before="120" w:after="240" w:line="240" w:lineRule="auto"/>
              <w:rPr>
                <w:rFonts w:ascii="Courier New" w:eastAsia="Times New Roman" w:hAnsi="Courier New" w:cs="Courier New"/>
                <w:b/>
                <w:bCs/>
                <w:color w:val="606060"/>
                <w:sz w:val="24"/>
                <w:szCs w:val="24"/>
              </w:rPr>
            </w:pPr>
            <w:r w:rsidRPr="00A86EDC">
              <w:rPr>
                <w:rFonts w:ascii="Courier New" w:eastAsia="Times New Roman" w:hAnsi="Courier New" w:cs="Courier New"/>
                <w:b/>
                <w:bCs/>
                <w:color w:val="606060"/>
                <w:sz w:val="24"/>
                <w:szCs w:val="24"/>
              </w:rPr>
              <w:t>Method</w:t>
            </w:r>
          </w:p>
        </w:tc>
        <w:tc>
          <w:tcPr>
            <w:tcW w:w="0" w:type="auto"/>
            <w:tcBorders>
              <w:top w:val="nil"/>
              <w:left w:val="nil"/>
              <w:bottom w:val="nil"/>
              <w:right w:val="nil"/>
            </w:tcBorders>
            <w:shd w:val="clear" w:color="auto" w:fill="auto"/>
            <w:tcMar>
              <w:top w:w="15" w:type="dxa"/>
              <w:left w:w="60" w:type="dxa"/>
              <w:bottom w:w="15" w:type="dxa"/>
              <w:right w:w="60" w:type="dxa"/>
            </w:tcMar>
            <w:vAlign w:val="center"/>
            <w:hideMark/>
          </w:tcPr>
          <w:p w14:paraId="64B2EAC3" w14:textId="77777777" w:rsidR="00A86EDC" w:rsidRPr="00A86EDC" w:rsidRDefault="00A86EDC" w:rsidP="00A86EDC">
            <w:pPr>
              <w:spacing w:before="120" w:after="240" w:line="240" w:lineRule="auto"/>
              <w:rPr>
                <w:rFonts w:ascii="Courier New" w:eastAsia="Times New Roman" w:hAnsi="Courier New" w:cs="Courier New"/>
                <w:b/>
                <w:bCs/>
                <w:color w:val="606060"/>
                <w:sz w:val="24"/>
                <w:szCs w:val="24"/>
              </w:rPr>
            </w:pPr>
            <w:r w:rsidRPr="00A86EDC">
              <w:rPr>
                <w:rFonts w:ascii="Courier New" w:eastAsia="Times New Roman" w:hAnsi="Courier New" w:cs="Courier New"/>
                <w:b/>
                <w:bCs/>
                <w:color w:val="606060"/>
                <w:sz w:val="24"/>
                <w:szCs w:val="24"/>
              </w:rPr>
              <w:t>Identities</w:t>
            </w:r>
          </w:p>
        </w:tc>
        <w:tc>
          <w:tcPr>
            <w:tcW w:w="0" w:type="auto"/>
            <w:tcBorders>
              <w:top w:val="nil"/>
              <w:left w:val="nil"/>
              <w:bottom w:val="nil"/>
              <w:right w:val="nil"/>
            </w:tcBorders>
            <w:shd w:val="clear" w:color="auto" w:fill="auto"/>
            <w:tcMar>
              <w:top w:w="15" w:type="dxa"/>
              <w:left w:w="60" w:type="dxa"/>
              <w:bottom w:w="15" w:type="dxa"/>
              <w:right w:w="60" w:type="dxa"/>
            </w:tcMar>
            <w:vAlign w:val="center"/>
            <w:hideMark/>
          </w:tcPr>
          <w:p w14:paraId="3EE52DB5" w14:textId="77777777" w:rsidR="00A86EDC" w:rsidRPr="00A86EDC" w:rsidRDefault="00A86EDC" w:rsidP="00A86EDC">
            <w:pPr>
              <w:spacing w:before="120" w:after="240" w:line="240" w:lineRule="auto"/>
              <w:rPr>
                <w:rFonts w:ascii="Courier New" w:eastAsia="Times New Roman" w:hAnsi="Courier New" w:cs="Courier New"/>
                <w:b/>
                <w:bCs/>
                <w:color w:val="606060"/>
                <w:sz w:val="24"/>
                <w:szCs w:val="24"/>
              </w:rPr>
            </w:pPr>
            <w:r w:rsidRPr="00A86EDC">
              <w:rPr>
                <w:rFonts w:ascii="Courier New" w:eastAsia="Times New Roman" w:hAnsi="Courier New" w:cs="Courier New"/>
                <w:b/>
                <w:bCs/>
                <w:color w:val="606060"/>
                <w:sz w:val="24"/>
                <w:szCs w:val="24"/>
              </w:rPr>
              <w:t>Positives</w:t>
            </w:r>
          </w:p>
        </w:tc>
        <w:tc>
          <w:tcPr>
            <w:tcW w:w="0" w:type="auto"/>
            <w:tcBorders>
              <w:top w:val="nil"/>
              <w:left w:val="nil"/>
              <w:bottom w:val="nil"/>
              <w:right w:val="nil"/>
            </w:tcBorders>
            <w:shd w:val="clear" w:color="auto" w:fill="auto"/>
            <w:tcMar>
              <w:top w:w="15" w:type="dxa"/>
              <w:left w:w="60" w:type="dxa"/>
              <w:bottom w:w="15" w:type="dxa"/>
              <w:right w:w="60" w:type="dxa"/>
            </w:tcMar>
            <w:vAlign w:val="center"/>
            <w:hideMark/>
          </w:tcPr>
          <w:p w14:paraId="79173DAF" w14:textId="77777777" w:rsidR="00A86EDC" w:rsidRPr="00A86EDC" w:rsidRDefault="00A86EDC" w:rsidP="00A86EDC">
            <w:pPr>
              <w:spacing w:before="120" w:after="240" w:line="240" w:lineRule="auto"/>
              <w:rPr>
                <w:rFonts w:ascii="Courier New" w:eastAsia="Times New Roman" w:hAnsi="Courier New" w:cs="Courier New"/>
                <w:b/>
                <w:bCs/>
                <w:color w:val="606060"/>
                <w:sz w:val="24"/>
                <w:szCs w:val="24"/>
              </w:rPr>
            </w:pPr>
            <w:r w:rsidRPr="00A86EDC">
              <w:rPr>
                <w:rFonts w:ascii="Courier New" w:eastAsia="Times New Roman" w:hAnsi="Courier New" w:cs="Courier New"/>
                <w:b/>
                <w:bCs/>
                <w:color w:val="606060"/>
                <w:sz w:val="24"/>
                <w:szCs w:val="24"/>
              </w:rPr>
              <w:t>Gaps</w:t>
            </w:r>
          </w:p>
        </w:tc>
        <w:tc>
          <w:tcPr>
            <w:tcW w:w="0" w:type="auto"/>
            <w:tcBorders>
              <w:top w:val="nil"/>
              <w:left w:val="nil"/>
              <w:bottom w:val="nil"/>
              <w:right w:val="nil"/>
            </w:tcBorders>
            <w:shd w:val="clear" w:color="auto" w:fill="auto"/>
            <w:tcMar>
              <w:top w:w="15" w:type="dxa"/>
              <w:left w:w="60" w:type="dxa"/>
              <w:bottom w:w="15" w:type="dxa"/>
              <w:right w:w="60" w:type="dxa"/>
            </w:tcMar>
            <w:vAlign w:val="center"/>
            <w:hideMark/>
          </w:tcPr>
          <w:p w14:paraId="0BA666FA" w14:textId="77777777" w:rsidR="00A86EDC" w:rsidRPr="00A86EDC" w:rsidRDefault="00A86EDC" w:rsidP="00A86EDC">
            <w:pPr>
              <w:spacing w:before="120" w:after="240" w:line="240" w:lineRule="auto"/>
              <w:rPr>
                <w:rFonts w:ascii="Courier New" w:eastAsia="Times New Roman" w:hAnsi="Courier New" w:cs="Courier New"/>
                <w:b/>
                <w:bCs/>
                <w:color w:val="606060"/>
                <w:sz w:val="24"/>
                <w:szCs w:val="24"/>
              </w:rPr>
            </w:pPr>
            <w:r w:rsidRPr="00A86EDC">
              <w:rPr>
                <w:rFonts w:ascii="Courier New" w:eastAsia="Times New Roman" w:hAnsi="Courier New" w:cs="Courier New"/>
                <w:b/>
                <w:bCs/>
                <w:color w:val="606060"/>
                <w:sz w:val="24"/>
                <w:szCs w:val="24"/>
              </w:rPr>
              <w:t>Frame</w:t>
            </w:r>
          </w:p>
        </w:tc>
      </w:tr>
      <w:tr w:rsidR="00A86EDC" w:rsidRPr="00A86EDC" w14:paraId="3F8DA878" w14:textId="77777777" w:rsidTr="00A86EDC">
        <w:tc>
          <w:tcPr>
            <w:tcW w:w="0" w:type="auto"/>
            <w:tcBorders>
              <w:top w:val="nil"/>
              <w:left w:val="nil"/>
              <w:bottom w:val="nil"/>
              <w:right w:val="nil"/>
            </w:tcBorders>
            <w:noWrap/>
            <w:tcMar>
              <w:top w:w="15" w:type="dxa"/>
              <w:left w:w="60" w:type="dxa"/>
              <w:bottom w:w="15" w:type="dxa"/>
              <w:right w:w="60" w:type="dxa"/>
            </w:tcMar>
            <w:vAlign w:val="center"/>
            <w:hideMark/>
          </w:tcPr>
          <w:p w14:paraId="07480FDF" w14:textId="77777777" w:rsidR="00A86EDC" w:rsidRPr="00A86EDC" w:rsidRDefault="00A86EDC" w:rsidP="00A86EDC">
            <w:pPr>
              <w:spacing w:before="120" w:after="240" w:line="240" w:lineRule="auto"/>
              <w:rPr>
                <w:rFonts w:ascii="Courier New" w:eastAsia="Times New Roman" w:hAnsi="Courier New" w:cs="Courier New"/>
                <w:sz w:val="24"/>
                <w:szCs w:val="24"/>
              </w:rPr>
            </w:pPr>
            <w:r w:rsidRPr="00A86EDC">
              <w:rPr>
                <w:rFonts w:ascii="Courier New" w:eastAsia="Times New Roman" w:hAnsi="Courier New" w:cs="Courier New"/>
                <w:sz w:val="24"/>
                <w:szCs w:val="24"/>
              </w:rPr>
              <w:t xml:space="preserve">30.0 </w:t>
            </w:r>
            <w:proofErr w:type="gramStart"/>
            <w:r w:rsidRPr="00A86EDC">
              <w:rPr>
                <w:rFonts w:ascii="Courier New" w:eastAsia="Times New Roman" w:hAnsi="Courier New" w:cs="Courier New"/>
                <w:sz w:val="24"/>
                <w:szCs w:val="24"/>
              </w:rPr>
              <w:t>bits(</w:t>
            </w:r>
            <w:proofErr w:type="gramEnd"/>
            <w:r w:rsidRPr="00A86EDC">
              <w:rPr>
                <w:rFonts w:ascii="Courier New" w:eastAsia="Times New Roman" w:hAnsi="Courier New" w:cs="Courier New"/>
                <w:sz w:val="24"/>
                <w:szCs w:val="24"/>
              </w:rPr>
              <w:t>66)</w:t>
            </w:r>
          </w:p>
        </w:tc>
        <w:tc>
          <w:tcPr>
            <w:tcW w:w="0" w:type="auto"/>
            <w:tcBorders>
              <w:top w:val="nil"/>
              <w:left w:val="nil"/>
              <w:bottom w:val="nil"/>
              <w:right w:val="nil"/>
            </w:tcBorders>
            <w:noWrap/>
            <w:tcMar>
              <w:top w:w="15" w:type="dxa"/>
              <w:left w:w="60" w:type="dxa"/>
              <w:bottom w:w="15" w:type="dxa"/>
              <w:right w:w="60" w:type="dxa"/>
            </w:tcMar>
            <w:vAlign w:val="center"/>
            <w:hideMark/>
          </w:tcPr>
          <w:p w14:paraId="729596BB" w14:textId="77777777" w:rsidR="00A86EDC" w:rsidRPr="00A86EDC" w:rsidRDefault="00A86EDC" w:rsidP="00A86EDC">
            <w:pPr>
              <w:spacing w:before="120" w:after="240" w:line="240" w:lineRule="auto"/>
              <w:rPr>
                <w:rFonts w:ascii="Courier New" w:eastAsia="Times New Roman" w:hAnsi="Courier New" w:cs="Courier New"/>
                <w:sz w:val="24"/>
                <w:szCs w:val="24"/>
              </w:rPr>
            </w:pPr>
            <w:r w:rsidRPr="00A86EDC">
              <w:rPr>
                <w:rFonts w:ascii="Courier New" w:eastAsia="Times New Roman" w:hAnsi="Courier New" w:cs="Courier New"/>
                <w:sz w:val="24"/>
                <w:szCs w:val="24"/>
              </w:rPr>
              <w:t>280</w:t>
            </w:r>
          </w:p>
        </w:tc>
        <w:tc>
          <w:tcPr>
            <w:tcW w:w="0" w:type="auto"/>
            <w:tcBorders>
              <w:top w:val="nil"/>
              <w:left w:val="nil"/>
              <w:bottom w:val="nil"/>
              <w:right w:val="nil"/>
            </w:tcBorders>
            <w:noWrap/>
            <w:tcMar>
              <w:top w:w="15" w:type="dxa"/>
              <w:left w:w="60" w:type="dxa"/>
              <w:bottom w:w="15" w:type="dxa"/>
              <w:right w:w="60" w:type="dxa"/>
            </w:tcMar>
            <w:vAlign w:val="center"/>
            <w:hideMark/>
          </w:tcPr>
          <w:p w14:paraId="6FC47107" w14:textId="77777777" w:rsidR="00A86EDC" w:rsidRPr="00A86EDC" w:rsidRDefault="00A86EDC" w:rsidP="00A86EDC">
            <w:pPr>
              <w:spacing w:before="120" w:after="240" w:line="240" w:lineRule="auto"/>
              <w:rPr>
                <w:rFonts w:ascii="Courier New" w:eastAsia="Times New Roman" w:hAnsi="Courier New" w:cs="Courier New"/>
                <w:sz w:val="24"/>
                <w:szCs w:val="24"/>
              </w:rPr>
            </w:pPr>
            <w:r w:rsidRPr="00A86EDC">
              <w:rPr>
                <w:rFonts w:ascii="Courier New" w:eastAsia="Times New Roman" w:hAnsi="Courier New" w:cs="Courier New"/>
                <w:sz w:val="24"/>
                <w:szCs w:val="24"/>
              </w:rPr>
              <w:t xml:space="preserve">Compositional matrix </w:t>
            </w:r>
            <w:proofErr w:type="gramStart"/>
            <w:r w:rsidRPr="00A86EDC">
              <w:rPr>
                <w:rFonts w:ascii="Courier New" w:eastAsia="Times New Roman" w:hAnsi="Courier New" w:cs="Courier New"/>
                <w:sz w:val="24"/>
                <w:szCs w:val="24"/>
              </w:rPr>
              <w:t>adjust</w:t>
            </w:r>
            <w:proofErr w:type="gramEnd"/>
            <w:r w:rsidRPr="00A86EDC">
              <w:rPr>
                <w:rFonts w:ascii="Courier New" w:eastAsia="Times New Roman" w:hAnsi="Courier New" w:cs="Courier New"/>
                <w:sz w:val="24"/>
                <w:szCs w:val="24"/>
              </w:rPr>
              <w:t>.</w:t>
            </w:r>
          </w:p>
        </w:tc>
        <w:tc>
          <w:tcPr>
            <w:tcW w:w="0" w:type="auto"/>
            <w:tcBorders>
              <w:top w:val="nil"/>
              <w:left w:val="nil"/>
              <w:bottom w:val="nil"/>
              <w:right w:val="nil"/>
            </w:tcBorders>
            <w:noWrap/>
            <w:tcMar>
              <w:top w:w="15" w:type="dxa"/>
              <w:left w:w="60" w:type="dxa"/>
              <w:bottom w:w="15" w:type="dxa"/>
              <w:right w:w="60" w:type="dxa"/>
            </w:tcMar>
            <w:vAlign w:val="center"/>
            <w:hideMark/>
          </w:tcPr>
          <w:p w14:paraId="5E31055D" w14:textId="77777777" w:rsidR="00A86EDC" w:rsidRPr="00A86EDC" w:rsidRDefault="00A86EDC" w:rsidP="00A86EDC">
            <w:pPr>
              <w:spacing w:before="120" w:after="240" w:line="240" w:lineRule="auto"/>
              <w:rPr>
                <w:rFonts w:ascii="Courier New" w:eastAsia="Times New Roman" w:hAnsi="Courier New" w:cs="Courier New"/>
                <w:sz w:val="24"/>
                <w:szCs w:val="24"/>
              </w:rPr>
            </w:pPr>
            <w:r w:rsidRPr="00A86EDC">
              <w:rPr>
                <w:rFonts w:ascii="Courier New" w:eastAsia="Times New Roman" w:hAnsi="Courier New" w:cs="Courier New"/>
                <w:sz w:val="24"/>
                <w:szCs w:val="24"/>
              </w:rPr>
              <w:t>13/28(46%)</w:t>
            </w:r>
          </w:p>
        </w:tc>
        <w:tc>
          <w:tcPr>
            <w:tcW w:w="0" w:type="auto"/>
            <w:tcBorders>
              <w:top w:val="nil"/>
              <w:left w:val="nil"/>
              <w:bottom w:val="nil"/>
              <w:right w:val="nil"/>
            </w:tcBorders>
            <w:noWrap/>
            <w:tcMar>
              <w:top w:w="15" w:type="dxa"/>
              <w:left w:w="60" w:type="dxa"/>
              <w:bottom w:w="15" w:type="dxa"/>
              <w:right w:w="60" w:type="dxa"/>
            </w:tcMar>
            <w:vAlign w:val="center"/>
            <w:hideMark/>
          </w:tcPr>
          <w:p w14:paraId="19A7A950" w14:textId="77777777" w:rsidR="00A86EDC" w:rsidRPr="00A86EDC" w:rsidRDefault="00A86EDC" w:rsidP="00A86EDC">
            <w:pPr>
              <w:spacing w:before="120" w:after="240" w:line="240" w:lineRule="auto"/>
              <w:rPr>
                <w:rFonts w:ascii="Courier New" w:eastAsia="Times New Roman" w:hAnsi="Courier New" w:cs="Courier New"/>
                <w:sz w:val="24"/>
                <w:szCs w:val="24"/>
              </w:rPr>
            </w:pPr>
            <w:r w:rsidRPr="00A86EDC">
              <w:rPr>
                <w:rFonts w:ascii="Courier New" w:eastAsia="Times New Roman" w:hAnsi="Courier New" w:cs="Courier New"/>
                <w:sz w:val="24"/>
                <w:szCs w:val="24"/>
              </w:rPr>
              <w:t>18/28(64%)</w:t>
            </w:r>
          </w:p>
        </w:tc>
        <w:tc>
          <w:tcPr>
            <w:tcW w:w="0" w:type="auto"/>
            <w:tcBorders>
              <w:top w:val="nil"/>
              <w:left w:val="nil"/>
              <w:bottom w:val="nil"/>
              <w:right w:val="nil"/>
            </w:tcBorders>
            <w:noWrap/>
            <w:tcMar>
              <w:top w:w="15" w:type="dxa"/>
              <w:left w:w="60" w:type="dxa"/>
              <w:bottom w:w="15" w:type="dxa"/>
              <w:right w:w="60" w:type="dxa"/>
            </w:tcMar>
            <w:vAlign w:val="center"/>
            <w:hideMark/>
          </w:tcPr>
          <w:p w14:paraId="50172473" w14:textId="77777777" w:rsidR="00A86EDC" w:rsidRPr="00A86EDC" w:rsidRDefault="00A86EDC" w:rsidP="00A86EDC">
            <w:pPr>
              <w:spacing w:before="120" w:after="240" w:line="240" w:lineRule="auto"/>
              <w:rPr>
                <w:rFonts w:ascii="Courier New" w:eastAsia="Times New Roman" w:hAnsi="Courier New" w:cs="Courier New"/>
                <w:sz w:val="24"/>
                <w:szCs w:val="24"/>
              </w:rPr>
            </w:pPr>
            <w:r w:rsidRPr="00A86EDC">
              <w:rPr>
                <w:rFonts w:ascii="Courier New" w:eastAsia="Times New Roman" w:hAnsi="Courier New" w:cs="Courier New"/>
                <w:sz w:val="24"/>
                <w:szCs w:val="24"/>
              </w:rPr>
              <w:t>1/28(3%)</w:t>
            </w:r>
          </w:p>
        </w:tc>
        <w:tc>
          <w:tcPr>
            <w:tcW w:w="0" w:type="auto"/>
            <w:tcBorders>
              <w:top w:val="nil"/>
              <w:left w:val="nil"/>
              <w:bottom w:val="nil"/>
              <w:right w:val="nil"/>
            </w:tcBorders>
            <w:noWrap/>
            <w:tcMar>
              <w:top w:w="15" w:type="dxa"/>
              <w:left w:w="60" w:type="dxa"/>
              <w:bottom w:w="15" w:type="dxa"/>
              <w:right w:w="60" w:type="dxa"/>
            </w:tcMar>
            <w:vAlign w:val="center"/>
            <w:hideMark/>
          </w:tcPr>
          <w:p w14:paraId="22DE2712" w14:textId="77777777" w:rsidR="00A86EDC" w:rsidRPr="00A86EDC" w:rsidRDefault="00A86EDC" w:rsidP="00A86EDC">
            <w:pPr>
              <w:spacing w:before="120" w:after="240" w:line="240" w:lineRule="auto"/>
              <w:rPr>
                <w:rFonts w:ascii="Courier New" w:eastAsia="Times New Roman" w:hAnsi="Courier New" w:cs="Courier New"/>
                <w:sz w:val="24"/>
                <w:szCs w:val="24"/>
              </w:rPr>
            </w:pPr>
            <w:r w:rsidRPr="00A86EDC">
              <w:rPr>
                <w:rFonts w:ascii="Courier New" w:eastAsia="Times New Roman" w:hAnsi="Courier New" w:cs="Courier New"/>
                <w:sz w:val="24"/>
                <w:szCs w:val="24"/>
              </w:rPr>
              <w:t>+3</w:t>
            </w:r>
          </w:p>
        </w:tc>
      </w:tr>
    </w:tbl>
    <w:p w14:paraId="3884CFA6" w14:textId="77777777" w:rsidR="00A86EDC" w:rsidRPr="00A86EDC" w:rsidRDefault="00A86EDC" w:rsidP="00A86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222222"/>
          <w:sz w:val="24"/>
          <w:szCs w:val="24"/>
        </w:rPr>
      </w:pPr>
      <w:proofErr w:type="gramStart"/>
      <w:r w:rsidRPr="00A86EDC">
        <w:rPr>
          <w:rFonts w:ascii="Courier New" w:eastAsia="Times New Roman" w:hAnsi="Courier New" w:cs="Courier New"/>
          <w:color w:val="222222"/>
          <w:sz w:val="24"/>
          <w:szCs w:val="24"/>
        </w:rPr>
        <w:t>Query  96</w:t>
      </w:r>
      <w:proofErr w:type="gramEnd"/>
      <w:r w:rsidRPr="00A86EDC">
        <w:rPr>
          <w:rFonts w:ascii="Courier New" w:eastAsia="Times New Roman" w:hAnsi="Courier New" w:cs="Courier New"/>
          <w:color w:val="222222"/>
          <w:sz w:val="24"/>
          <w:szCs w:val="24"/>
        </w:rPr>
        <w:t xml:space="preserve">   KKDQLGKKHPKYKPSKRQENVVMFLVQV  123</w:t>
      </w:r>
    </w:p>
    <w:p w14:paraId="5A1ED4CA" w14:textId="77777777" w:rsidR="00A86EDC" w:rsidRPr="00A86EDC" w:rsidRDefault="00A86EDC" w:rsidP="00A86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222222"/>
          <w:sz w:val="24"/>
          <w:szCs w:val="24"/>
        </w:rPr>
      </w:pPr>
      <w:r w:rsidRPr="00A86EDC">
        <w:rPr>
          <w:rFonts w:ascii="Courier New" w:eastAsia="Times New Roman" w:hAnsi="Courier New" w:cs="Courier New"/>
          <w:color w:val="222222"/>
          <w:sz w:val="24"/>
          <w:szCs w:val="24"/>
        </w:rPr>
        <w:t xml:space="preserve">             KD L   </w:t>
      </w:r>
      <w:proofErr w:type="gramStart"/>
      <w:r w:rsidRPr="00A86EDC">
        <w:rPr>
          <w:rFonts w:ascii="Courier New" w:eastAsia="Times New Roman" w:hAnsi="Courier New" w:cs="Courier New"/>
          <w:color w:val="222222"/>
          <w:sz w:val="24"/>
          <w:szCs w:val="24"/>
        </w:rPr>
        <w:t>HP  +</w:t>
      </w:r>
      <w:proofErr w:type="gramEnd"/>
      <w:r w:rsidRPr="00A86EDC">
        <w:rPr>
          <w:rFonts w:ascii="Courier New" w:eastAsia="Times New Roman" w:hAnsi="Courier New" w:cs="Courier New"/>
          <w:color w:val="222222"/>
          <w:sz w:val="24"/>
          <w:szCs w:val="24"/>
        </w:rPr>
        <w:t>PS+ +EN ++ LVQV</w:t>
      </w:r>
    </w:p>
    <w:p w14:paraId="6BD64024" w14:textId="77777777" w:rsidR="00A86EDC" w:rsidRPr="00A86EDC" w:rsidRDefault="00A86EDC" w:rsidP="00A86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222222"/>
          <w:sz w:val="24"/>
          <w:szCs w:val="24"/>
        </w:rPr>
      </w:pPr>
      <w:proofErr w:type="spellStart"/>
      <w:proofErr w:type="gramStart"/>
      <w:r w:rsidRPr="00A86EDC">
        <w:rPr>
          <w:rFonts w:ascii="Courier New" w:eastAsia="Times New Roman" w:hAnsi="Courier New" w:cs="Courier New"/>
          <w:color w:val="222222"/>
          <w:sz w:val="24"/>
          <w:szCs w:val="24"/>
        </w:rPr>
        <w:t>Sbjct</w:t>
      </w:r>
      <w:proofErr w:type="spellEnd"/>
      <w:r w:rsidRPr="00A86EDC">
        <w:rPr>
          <w:rFonts w:ascii="Courier New" w:eastAsia="Times New Roman" w:hAnsi="Courier New" w:cs="Courier New"/>
          <w:color w:val="222222"/>
          <w:sz w:val="24"/>
          <w:szCs w:val="24"/>
        </w:rPr>
        <w:t xml:space="preserve">  693</w:t>
      </w:r>
      <w:proofErr w:type="gramEnd"/>
      <w:r w:rsidRPr="00A86EDC">
        <w:rPr>
          <w:rFonts w:ascii="Courier New" w:eastAsia="Times New Roman" w:hAnsi="Courier New" w:cs="Courier New"/>
          <w:color w:val="222222"/>
          <w:sz w:val="24"/>
          <w:szCs w:val="24"/>
        </w:rPr>
        <w:t xml:space="preserve">  PKDDL-LPHPLPRPSREEENKLILLVQV  773</w:t>
      </w:r>
    </w:p>
    <w:p w14:paraId="05E39107" w14:textId="77777777" w:rsidR="00B244A9" w:rsidRDefault="00B244A9" w:rsidP="00335B5B">
      <w:pPr>
        <w:spacing w:before="100" w:beforeAutospacing="1" w:after="100" w:afterAutospacing="1" w:line="240" w:lineRule="auto"/>
        <w:rPr>
          <w:rFonts w:ascii="Courier New" w:eastAsia="Times New Roman" w:hAnsi="Courier New" w:cs="Courier New"/>
          <w:szCs w:val="22"/>
        </w:rPr>
      </w:pPr>
    </w:p>
    <w:p w14:paraId="6A258A38" w14:textId="5A04D170" w:rsidR="00723AF9" w:rsidRPr="00B244A9" w:rsidRDefault="00452BDC" w:rsidP="00335B5B">
      <w:pPr>
        <w:spacing w:before="100" w:beforeAutospacing="1" w:after="100" w:afterAutospacing="1" w:line="240" w:lineRule="auto"/>
        <w:rPr>
          <w:rFonts w:ascii="Times New Roman" w:eastAsia="Times New Roman" w:hAnsi="Times New Roman" w:cs="Times New Roman"/>
          <w:b/>
          <w:bCs/>
          <w:sz w:val="24"/>
          <w:szCs w:val="24"/>
        </w:rPr>
      </w:pPr>
      <w:r w:rsidRPr="00B244A9">
        <w:rPr>
          <w:rFonts w:ascii="Times New Roman" w:eastAsia="Times New Roman" w:hAnsi="Times New Roman" w:cs="Times New Roman"/>
          <w:b/>
          <w:bCs/>
          <w:sz w:val="24"/>
          <w:szCs w:val="24"/>
        </w:rPr>
        <w:t>Second step:</w:t>
      </w:r>
    </w:p>
    <w:p w14:paraId="4DC2E8E0" w14:textId="39B25754" w:rsidR="00452BDC" w:rsidRPr="00B244A9" w:rsidRDefault="00452BDC" w:rsidP="00335B5B">
      <w:pPr>
        <w:spacing w:before="100" w:beforeAutospacing="1" w:after="100" w:afterAutospacing="1" w:line="240" w:lineRule="auto"/>
        <w:rPr>
          <w:rFonts w:ascii="Times New Roman" w:eastAsia="Times New Roman" w:hAnsi="Times New Roman" w:cs="Times New Roman"/>
          <w:sz w:val="24"/>
          <w:szCs w:val="24"/>
        </w:rPr>
      </w:pPr>
      <w:r w:rsidRPr="00B244A9">
        <w:rPr>
          <w:rFonts w:ascii="Times New Roman" w:eastAsia="Times New Roman" w:hAnsi="Times New Roman" w:cs="Times New Roman"/>
          <w:sz w:val="24"/>
          <w:szCs w:val="24"/>
        </w:rPr>
        <w:t>Collection of mRNA sequence:</w:t>
      </w:r>
    </w:p>
    <w:p w14:paraId="3E7FA55B" w14:textId="77777777" w:rsidR="005A362F" w:rsidRPr="005A362F" w:rsidRDefault="005A362F" w:rsidP="005A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2F">
        <w:rPr>
          <w:rFonts w:ascii="Courier New" w:eastAsia="Times New Roman" w:hAnsi="Courier New" w:cs="Courier New"/>
          <w:color w:val="000000"/>
          <w:sz w:val="20"/>
          <w:szCs w:val="20"/>
        </w:rPr>
        <w:t xml:space="preserve">&gt;FE625547.1 CBYY6164.b1 CBYY Panicum </w:t>
      </w:r>
      <w:proofErr w:type="spellStart"/>
      <w:r w:rsidRPr="005A362F">
        <w:rPr>
          <w:rFonts w:ascii="Courier New" w:eastAsia="Times New Roman" w:hAnsi="Courier New" w:cs="Courier New"/>
          <w:color w:val="000000"/>
          <w:sz w:val="20"/>
          <w:szCs w:val="20"/>
        </w:rPr>
        <w:t>virgatum</w:t>
      </w:r>
      <w:proofErr w:type="spellEnd"/>
      <w:r w:rsidRPr="005A362F">
        <w:rPr>
          <w:rFonts w:ascii="Courier New" w:eastAsia="Times New Roman" w:hAnsi="Courier New" w:cs="Courier New"/>
          <w:color w:val="000000"/>
          <w:sz w:val="20"/>
          <w:szCs w:val="20"/>
        </w:rPr>
        <w:t xml:space="preserve"> </w:t>
      </w:r>
      <w:proofErr w:type="spellStart"/>
      <w:r w:rsidRPr="005A362F">
        <w:rPr>
          <w:rFonts w:ascii="Courier New" w:eastAsia="Times New Roman" w:hAnsi="Courier New" w:cs="Courier New"/>
          <w:color w:val="000000"/>
          <w:sz w:val="20"/>
          <w:szCs w:val="20"/>
        </w:rPr>
        <w:t>Kanlow</w:t>
      </w:r>
      <w:proofErr w:type="spellEnd"/>
      <w:r w:rsidRPr="005A362F">
        <w:rPr>
          <w:rFonts w:ascii="Courier New" w:eastAsia="Times New Roman" w:hAnsi="Courier New" w:cs="Courier New"/>
          <w:color w:val="000000"/>
          <w:sz w:val="20"/>
          <w:szCs w:val="20"/>
        </w:rPr>
        <w:t xml:space="preserve"> crown Panicum </w:t>
      </w:r>
      <w:proofErr w:type="spellStart"/>
      <w:r w:rsidRPr="005A362F">
        <w:rPr>
          <w:rFonts w:ascii="Courier New" w:eastAsia="Times New Roman" w:hAnsi="Courier New" w:cs="Courier New"/>
          <w:color w:val="000000"/>
          <w:sz w:val="20"/>
          <w:szCs w:val="20"/>
        </w:rPr>
        <w:t>virgatum</w:t>
      </w:r>
      <w:proofErr w:type="spellEnd"/>
      <w:r w:rsidRPr="005A362F">
        <w:rPr>
          <w:rFonts w:ascii="Courier New" w:eastAsia="Times New Roman" w:hAnsi="Courier New" w:cs="Courier New"/>
          <w:color w:val="000000"/>
          <w:sz w:val="20"/>
          <w:szCs w:val="20"/>
        </w:rPr>
        <w:t xml:space="preserve"> cDNA clone CBYY6164 5', mRNA sequence</w:t>
      </w:r>
    </w:p>
    <w:p w14:paraId="41F76EF2" w14:textId="77777777" w:rsidR="005A362F" w:rsidRPr="005A362F" w:rsidRDefault="005A362F" w:rsidP="005A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r w:rsidRPr="005A362F">
        <w:rPr>
          <w:rFonts w:ascii="Courier New" w:eastAsia="Times New Roman" w:hAnsi="Courier New" w:cs="Courier New"/>
          <w:color w:val="000000"/>
          <w:szCs w:val="22"/>
        </w:rPr>
        <w:t>GTGCGCCACCTTGCCCCTCCCCTCCCTCCCGGAGAAGCGCCGCGCCGCCTGCCTGCTTGCCCATCCACTC</w:t>
      </w:r>
    </w:p>
    <w:p w14:paraId="4C68206A" w14:textId="77777777" w:rsidR="005A362F" w:rsidRPr="005A362F" w:rsidRDefault="005A362F" w:rsidP="005A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r w:rsidRPr="005A362F">
        <w:rPr>
          <w:rFonts w:ascii="Courier New" w:eastAsia="Times New Roman" w:hAnsi="Courier New" w:cs="Courier New"/>
          <w:color w:val="000000"/>
          <w:szCs w:val="22"/>
        </w:rPr>
        <w:t>CCCGACGAACTCACCCATCTATAAAACCCTCCACCTCCGCCGCTGCACATAACTCCAAGCAACCACCACC</w:t>
      </w:r>
    </w:p>
    <w:p w14:paraId="51B06EEE" w14:textId="77777777" w:rsidR="005A362F" w:rsidRPr="005A362F" w:rsidRDefault="005A362F" w:rsidP="005A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r w:rsidRPr="005A362F">
        <w:rPr>
          <w:rFonts w:ascii="Courier New" w:eastAsia="Times New Roman" w:hAnsi="Courier New" w:cs="Courier New"/>
          <w:color w:val="000000"/>
          <w:szCs w:val="22"/>
        </w:rPr>
        <w:lastRenderedPageBreak/>
        <w:t>ACCACTCCCAATTTCACTTCACCTCGACAGCGCACTCCCCACCCACCGGTCTCCCTCTCCCTCCCCTCCA</w:t>
      </w:r>
    </w:p>
    <w:p w14:paraId="789C73EE" w14:textId="77777777" w:rsidR="005A362F" w:rsidRPr="005A362F" w:rsidRDefault="005A362F" w:rsidP="005A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r w:rsidRPr="005A362F">
        <w:rPr>
          <w:rFonts w:ascii="Courier New" w:eastAsia="Times New Roman" w:hAnsi="Courier New" w:cs="Courier New"/>
          <w:color w:val="000000"/>
          <w:szCs w:val="22"/>
        </w:rPr>
        <w:t>CCACCACCGAATCCCAGGCAGGGGCAGGCAGAGAGCAGAGCGGCGGCAGGGGGACCTCTCCCTCCTCTCC</w:t>
      </w:r>
    </w:p>
    <w:p w14:paraId="251858A4" w14:textId="77777777" w:rsidR="005A362F" w:rsidRPr="005A362F" w:rsidRDefault="005A362F" w:rsidP="005A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r w:rsidRPr="005A362F">
        <w:rPr>
          <w:rFonts w:ascii="Courier New" w:eastAsia="Times New Roman" w:hAnsi="Courier New" w:cs="Courier New"/>
          <w:color w:val="000000"/>
          <w:szCs w:val="22"/>
        </w:rPr>
        <w:t>TCTCCTTCCCTTCCTCACCCCCTTCGCCCGGCGAGCCAGCCAGCCATGGAGCCGCCGGCGAAGACGGTGG</w:t>
      </w:r>
    </w:p>
    <w:p w14:paraId="320D43B3" w14:textId="77777777" w:rsidR="005A362F" w:rsidRPr="005A362F" w:rsidRDefault="005A362F" w:rsidP="005A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r w:rsidRPr="005A362F">
        <w:rPr>
          <w:rFonts w:ascii="Courier New" w:eastAsia="Times New Roman" w:hAnsi="Courier New" w:cs="Courier New"/>
          <w:color w:val="000000"/>
          <w:szCs w:val="22"/>
        </w:rPr>
        <w:t>AGCGGCTGGCGCAGCGCCTGGTGCCGCCGGCGGAGCCCACGCCCACCGGCCCGCACCGCCTGTCCTGGCT</w:t>
      </w:r>
    </w:p>
    <w:p w14:paraId="41EB05BD" w14:textId="77777777" w:rsidR="005A362F" w:rsidRPr="005A362F" w:rsidRDefault="005A362F" w:rsidP="005A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r w:rsidRPr="005A362F">
        <w:rPr>
          <w:rFonts w:ascii="Courier New" w:eastAsia="Times New Roman" w:hAnsi="Courier New" w:cs="Courier New"/>
          <w:color w:val="000000"/>
          <w:szCs w:val="22"/>
        </w:rPr>
        <w:t>CGACCGCTACCCGACCCAGATGGCGCTCATCGAGTCGCTGCACGTCTTCAAGCCCGACCCGGCGCGGGAC</w:t>
      </w:r>
    </w:p>
    <w:p w14:paraId="70480A16" w14:textId="77777777" w:rsidR="005A362F" w:rsidRPr="005A362F" w:rsidRDefault="005A362F" w:rsidP="005A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r w:rsidRPr="005A362F">
        <w:rPr>
          <w:rFonts w:ascii="Courier New" w:eastAsia="Times New Roman" w:hAnsi="Courier New" w:cs="Courier New"/>
          <w:color w:val="000000"/>
          <w:szCs w:val="22"/>
        </w:rPr>
        <w:t>GGGGTCAGCCCCGCGGAGACCATCCAGCGCGCGCTGGCGCGGGCGCTCGTCGACTACTACCCGCTCGCGG</w:t>
      </w:r>
    </w:p>
    <w:p w14:paraId="16B7D373" w14:textId="77777777" w:rsidR="005A362F" w:rsidRPr="005A362F" w:rsidRDefault="005A362F" w:rsidP="005A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r w:rsidRPr="005A362F">
        <w:rPr>
          <w:rFonts w:ascii="Courier New" w:eastAsia="Times New Roman" w:hAnsi="Courier New" w:cs="Courier New"/>
          <w:color w:val="000000"/>
          <w:szCs w:val="22"/>
        </w:rPr>
        <w:t>GGCGCCTCGCCGTGTCCGACGGCGCCGGCGGGCTCCACGTCGACTGCAACGGCGAGGGCGTCTGGTTCGT</w:t>
      </w:r>
    </w:p>
    <w:p w14:paraId="25379428" w14:textId="77777777" w:rsidR="005A362F" w:rsidRPr="005A362F" w:rsidRDefault="005A362F" w:rsidP="005A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r w:rsidRPr="005A362F">
        <w:rPr>
          <w:rFonts w:ascii="Courier New" w:eastAsia="Times New Roman" w:hAnsi="Courier New" w:cs="Courier New"/>
          <w:color w:val="000000"/>
          <w:szCs w:val="22"/>
        </w:rPr>
        <w:t>CGAGGCCGCCGTGCGGTGCCGGCTCGAGGACGTCGAGTACCTCGAGTACCCGCTGCAGATCCCCAAAGGA</w:t>
      </w:r>
    </w:p>
    <w:p w14:paraId="603B90E8" w14:textId="77777777" w:rsidR="005A362F" w:rsidRPr="005A362F" w:rsidRDefault="005A362F" w:rsidP="005A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r w:rsidRPr="005A362F">
        <w:rPr>
          <w:rFonts w:ascii="Courier New" w:eastAsia="Times New Roman" w:hAnsi="Courier New" w:cs="Courier New"/>
          <w:color w:val="000000"/>
          <w:szCs w:val="22"/>
        </w:rPr>
        <w:t>CGACCTGCTCCCGCACCCGCTGCCGCGCCCCAGCCGCGAGGAGGAGAACAAGCTCATCCTGCTCGTCCAG</w:t>
      </w:r>
    </w:p>
    <w:p w14:paraId="6832EDF8" w14:textId="77777777" w:rsidR="005A362F" w:rsidRPr="005A362F" w:rsidRDefault="005A362F" w:rsidP="005A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r w:rsidRPr="005A362F">
        <w:rPr>
          <w:rFonts w:ascii="Courier New" w:eastAsia="Times New Roman" w:hAnsi="Courier New" w:cs="Courier New"/>
          <w:color w:val="000000"/>
          <w:szCs w:val="22"/>
        </w:rPr>
        <w:t>GTGACCACGTTC</w:t>
      </w:r>
    </w:p>
    <w:p w14:paraId="09CCF854" w14:textId="0E85A739" w:rsidR="00452BDC" w:rsidRDefault="003B2E8F" w:rsidP="00335B5B">
      <w:pPr>
        <w:spacing w:before="100" w:beforeAutospacing="1" w:after="100" w:afterAutospacing="1" w:line="240" w:lineRule="auto"/>
        <w:rPr>
          <w:rFonts w:ascii="Courier New" w:eastAsia="Times New Roman" w:hAnsi="Courier New" w:cs="Courier New"/>
          <w:szCs w:val="22"/>
        </w:rPr>
      </w:pPr>
      <w:bookmarkStart w:id="2" w:name="_Hlk512220010"/>
      <w:r>
        <w:rPr>
          <w:rFonts w:ascii="Courier New" w:eastAsia="Times New Roman" w:hAnsi="Courier New" w:cs="Courier New"/>
          <w:szCs w:val="22"/>
        </w:rPr>
        <w:t xml:space="preserve">Program: </w:t>
      </w:r>
      <w:proofErr w:type="spellStart"/>
      <w:r>
        <w:rPr>
          <w:rFonts w:ascii="Courier New" w:eastAsia="Times New Roman" w:hAnsi="Courier New" w:cs="Courier New"/>
          <w:szCs w:val="22"/>
        </w:rPr>
        <w:t>blastx</w:t>
      </w:r>
      <w:proofErr w:type="spellEnd"/>
    </w:p>
    <w:p w14:paraId="4BCFF2EB" w14:textId="00AD92E7" w:rsidR="00BB4E8C" w:rsidRDefault="003B2E8F" w:rsidP="00335B5B">
      <w:pPr>
        <w:spacing w:before="100" w:beforeAutospacing="1" w:after="100" w:afterAutospacing="1" w:line="240" w:lineRule="auto"/>
        <w:rPr>
          <w:rFonts w:ascii="Courier New" w:eastAsia="Times New Roman" w:hAnsi="Courier New" w:cs="Courier New"/>
          <w:szCs w:val="22"/>
        </w:rPr>
      </w:pPr>
      <w:r>
        <w:rPr>
          <w:rFonts w:ascii="Courier New" w:eastAsia="Times New Roman" w:hAnsi="Courier New" w:cs="Courier New"/>
          <w:szCs w:val="22"/>
        </w:rPr>
        <w:t>Database:</w:t>
      </w:r>
      <w:r w:rsidR="00BB4E8C">
        <w:rPr>
          <w:rFonts w:ascii="Courier New" w:eastAsia="Times New Roman" w:hAnsi="Courier New" w:cs="Courier New"/>
          <w:szCs w:val="22"/>
        </w:rPr>
        <w:t xml:space="preserve"> Non-</w:t>
      </w:r>
      <w:r w:rsidR="00F62084">
        <w:rPr>
          <w:rFonts w:ascii="Courier New" w:eastAsia="Times New Roman" w:hAnsi="Courier New" w:cs="Courier New"/>
          <w:szCs w:val="22"/>
        </w:rPr>
        <w:t>redundant</w:t>
      </w:r>
      <w:r w:rsidR="00BB4E8C">
        <w:rPr>
          <w:rFonts w:ascii="Courier New" w:eastAsia="Times New Roman" w:hAnsi="Courier New" w:cs="Courier New"/>
          <w:szCs w:val="22"/>
        </w:rPr>
        <w:t xml:space="preserve"> protein sequence</w:t>
      </w:r>
    </w:p>
    <w:p w14:paraId="618CCF8C" w14:textId="77777777" w:rsidR="00F21AFC" w:rsidRDefault="00BB4E8C" w:rsidP="00F21AFC">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Cs w:val="22"/>
        </w:rPr>
        <w:t xml:space="preserve"> </w:t>
      </w:r>
      <w:r w:rsidR="00F21AFC">
        <w:rPr>
          <w:rFonts w:ascii="Times New Roman" w:eastAsia="Times New Roman" w:hAnsi="Times New Roman" w:cs="Times New Roman"/>
          <w:sz w:val="24"/>
          <w:szCs w:val="24"/>
        </w:rPr>
        <w:t>Algorithm parameter:</w:t>
      </w:r>
    </w:p>
    <w:p w14:paraId="7203176E" w14:textId="77777777" w:rsidR="00F21AFC" w:rsidRDefault="00F21AFC" w:rsidP="00F21A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Max target sequence:100</w:t>
      </w:r>
    </w:p>
    <w:p w14:paraId="7BA6D48A" w14:textId="24A4D5F7" w:rsidR="00F21AFC" w:rsidRDefault="00F21AFC" w:rsidP="00F21A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Expect threshold:100</w:t>
      </w:r>
    </w:p>
    <w:p w14:paraId="4A349C75" w14:textId="04CB2B47" w:rsidR="00F21AFC" w:rsidRDefault="00F21AFC" w:rsidP="00F21A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Word si</w:t>
      </w:r>
      <w:r>
        <w:rPr>
          <w:rFonts w:ascii="Times New Roman" w:eastAsia="Times New Roman" w:hAnsi="Times New Roman" w:cs="Times New Roman"/>
          <w:sz w:val="24"/>
          <w:szCs w:val="24"/>
        </w:rPr>
        <w:t>z</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6</w:t>
      </w:r>
    </w:p>
    <w:p w14:paraId="5F6304C0" w14:textId="77777777" w:rsidR="00F21AFC" w:rsidRDefault="00F21AFC" w:rsidP="00F21A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Matrix: BLOSUM62</w:t>
      </w:r>
    </w:p>
    <w:p w14:paraId="74BA2831" w14:textId="2672F779" w:rsidR="00F21AFC" w:rsidRDefault="00F21AFC" w:rsidP="00F21A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Filter: Low complexity region</w:t>
      </w:r>
    </w:p>
    <w:p w14:paraId="238C9D2C" w14:textId="58AAB194" w:rsidR="00F62084" w:rsidRDefault="00F62084" w:rsidP="00F21A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Blast output:</w:t>
      </w:r>
      <w:r w:rsidR="00DD5915">
        <w:rPr>
          <w:rFonts w:ascii="Times New Roman" w:eastAsia="Times New Roman" w:hAnsi="Times New Roman" w:cs="Times New Roman"/>
          <w:sz w:val="24"/>
          <w:szCs w:val="24"/>
        </w:rPr>
        <w:t xml:space="preserve">  According to </w:t>
      </w:r>
      <w:proofErr w:type="spellStart"/>
      <w:r w:rsidR="00DD5915">
        <w:rPr>
          <w:rFonts w:ascii="Times New Roman" w:eastAsia="Times New Roman" w:hAnsi="Times New Roman" w:cs="Times New Roman"/>
          <w:sz w:val="24"/>
          <w:szCs w:val="24"/>
        </w:rPr>
        <w:t>blastx</w:t>
      </w:r>
      <w:proofErr w:type="spellEnd"/>
      <w:r w:rsidR="00DD5915">
        <w:rPr>
          <w:rFonts w:ascii="Times New Roman" w:eastAsia="Times New Roman" w:hAnsi="Times New Roman" w:cs="Times New Roman"/>
          <w:sz w:val="24"/>
          <w:szCs w:val="24"/>
        </w:rPr>
        <w:t xml:space="preserve"> result there </w:t>
      </w:r>
      <w:r w:rsidR="00EA0C4D">
        <w:rPr>
          <w:rFonts w:ascii="Times New Roman" w:eastAsia="Times New Roman" w:hAnsi="Times New Roman" w:cs="Times New Roman"/>
          <w:sz w:val="24"/>
          <w:szCs w:val="24"/>
        </w:rPr>
        <w:t>are no protein which is 100% identical.</w:t>
      </w:r>
    </w:p>
    <w:bookmarkEnd w:id="2"/>
    <w:p w14:paraId="3E3A6EDA" w14:textId="086B8386" w:rsidR="004E223A" w:rsidRDefault="004E223A" w:rsidP="00F21AFC">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FA16959" wp14:editId="278380FC">
            <wp:extent cx="6659880" cy="3068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59" t="3267" r="-11595" b="4902"/>
                    <a:stretch/>
                  </pic:blipFill>
                  <pic:spPr bwMode="auto">
                    <a:xfrm>
                      <a:off x="0" y="0"/>
                      <a:ext cx="6660107" cy="3068415"/>
                    </a:xfrm>
                    <a:prstGeom prst="rect">
                      <a:avLst/>
                    </a:prstGeom>
                    <a:ln>
                      <a:noFill/>
                    </a:ln>
                    <a:extLst>
                      <a:ext uri="{53640926-AAD7-44D8-BBD7-CCE9431645EC}">
                        <a14:shadowObscured xmlns:a14="http://schemas.microsoft.com/office/drawing/2010/main"/>
                      </a:ext>
                    </a:extLst>
                  </pic:spPr>
                </pic:pic>
              </a:graphicData>
            </a:graphic>
          </wp:inline>
        </w:drawing>
      </w:r>
    </w:p>
    <w:p w14:paraId="386CF8B2" w14:textId="045BAB86" w:rsidR="003B2E8F" w:rsidRDefault="003B2E8F" w:rsidP="00335B5B">
      <w:pPr>
        <w:spacing w:before="100" w:beforeAutospacing="1" w:after="100" w:afterAutospacing="1" w:line="240" w:lineRule="auto"/>
        <w:rPr>
          <w:rFonts w:ascii="Courier New" w:eastAsia="Times New Roman" w:hAnsi="Courier New" w:cs="Courier New"/>
          <w:szCs w:val="22"/>
        </w:rPr>
      </w:pPr>
    </w:p>
    <w:p w14:paraId="21B49CCA" w14:textId="77777777" w:rsidR="003B2E8F" w:rsidRPr="00A86EDC" w:rsidRDefault="003B2E8F" w:rsidP="00335B5B">
      <w:pPr>
        <w:spacing w:before="100" w:beforeAutospacing="1" w:after="100" w:afterAutospacing="1" w:line="240" w:lineRule="auto"/>
        <w:rPr>
          <w:rFonts w:ascii="Courier New" w:eastAsia="Times New Roman" w:hAnsi="Courier New" w:cs="Courier New"/>
          <w:szCs w:val="22"/>
        </w:rPr>
      </w:pPr>
    </w:p>
    <w:p w14:paraId="1FC7A0D0" w14:textId="0BA3CB06" w:rsidR="00723AF9" w:rsidRPr="00335B5B" w:rsidRDefault="00723AF9" w:rsidP="00335B5B">
      <w:pPr>
        <w:spacing w:before="100" w:beforeAutospacing="1" w:after="100" w:afterAutospacing="1" w:line="240" w:lineRule="auto"/>
        <w:rPr>
          <w:rFonts w:ascii="Times New Roman" w:eastAsia="Times New Roman" w:hAnsi="Times New Roman" w:cs="Times New Roman"/>
          <w:sz w:val="24"/>
          <w:szCs w:val="24"/>
        </w:rPr>
      </w:pPr>
    </w:p>
    <w:p w14:paraId="61683CC6" w14:textId="77777777" w:rsidR="00335B5B" w:rsidRPr="00BA5927" w:rsidRDefault="00335B5B" w:rsidP="00335B5B">
      <w:pPr>
        <w:spacing w:before="100" w:beforeAutospacing="1" w:after="100" w:afterAutospacing="1" w:line="240" w:lineRule="auto"/>
        <w:rPr>
          <w:rFonts w:ascii="Times New Roman" w:eastAsia="Times New Roman" w:hAnsi="Times New Roman" w:cs="Times New Roman"/>
          <w:color w:val="002060"/>
          <w:sz w:val="24"/>
          <w:szCs w:val="24"/>
        </w:rPr>
      </w:pPr>
      <w:r w:rsidRPr="00BA5927">
        <w:rPr>
          <w:rFonts w:ascii="Times New Roman" w:eastAsia="Times New Roman" w:hAnsi="Times New Roman" w:cs="Times New Roman"/>
          <w:color w:val="002060"/>
          <w:sz w:val="24"/>
          <w:szCs w:val="24"/>
        </w:rPr>
        <w:t>[3] Gather information about this “novel” protein. At a minimum, show me the protein sequence of the “novel” protein as displayed in your BLAST results from step [2]. In some cases, you will be able to do further BLAST searches to obtain even more sequence of your novel gene.</w:t>
      </w:r>
    </w:p>
    <w:p w14:paraId="76F059C8" w14:textId="035F7054" w:rsidR="00335B5B" w:rsidRPr="00BA5927" w:rsidRDefault="00335B5B" w:rsidP="00335B5B">
      <w:pPr>
        <w:spacing w:before="100" w:beforeAutospacing="1" w:after="100" w:afterAutospacing="1" w:line="240" w:lineRule="auto"/>
        <w:rPr>
          <w:rFonts w:ascii="Times New Roman" w:eastAsia="Times New Roman" w:hAnsi="Times New Roman" w:cs="Times New Roman"/>
          <w:color w:val="002060"/>
          <w:sz w:val="24"/>
          <w:szCs w:val="24"/>
        </w:rPr>
      </w:pPr>
      <w:r w:rsidRPr="00BA5927">
        <w:rPr>
          <w:rFonts w:ascii="Times New Roman" w:eastAsia="Times New Roman" w:hAnsi="Times New Roman" w:cs="Times New Roman"/>
          <w:color w:val="002060"/>
          <w:sz w:val="24"/>
          <w:szCs w:val="24"/>
        </w:rPr>
        <w:t xml:space="preserve"> Here, tell me the name of the novel protein, and the species from which it derives. It is very unlikely (but still definitely possible) that you will find a novel gene from an organism such as </w:t>
      </w:r>
      <w:r w:rsidRPr="00BA5927">
        <w:rPr>
          <w:rFonts w:ascii="Times New Roman" w:eastAsia="Times New Roman" w:hAnsi="Times New Roman" w:cs="Times New Roman"/>
          <w:i/>
          <w:iCs/>
          <w:color w:val="002060"/>
          <w:sz w:val="24"/>
          <w:szCs w:val="24"/>
        </w:rPr>
        <w:t>S. cerevisiae</w:t>
      </w:r>
      <w:r w:rsidRPr="00BA5927">
        <w:rPr>
          <w:rFonts w:ascii="Times New Roman" w:eastAsia="Times New Roman" w:hAnsi="Times New Roman" w:cs="Times New Roman"/>
          <w:color w:val="002060"/>
          <w:sz w:val="24"/>
          <w:szCs w:val="24"/>
        </w:rPr>
        <w:t>, human or mouse, because those genomes have already been thoroughly annotated. It is more likely that you will discover a new gene in a genome that is currently being sequenced, such as bacteria or primates or protozoa.</w:t>
      </w:r>
    </w:p>
    <w:p w14:paraId="312E4610" w14:textId="7FD3F5AA" w:rsidR="000D1B73" w:rsidRDefault="00DD5915" w:rsidP="00335B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novel protein:</w:t>
      </w:r>
      <w:r w:rsidR="00041267">
        <w:rPr>
          <w:rFonts w:ascii="Times New Roman" w:eastAsia="Times New Roman" w:hAnsi="Times New Roman" w:cs="Times New Roman"/>
          <w:sz w:val="24"/>
          <w:szCs w:val="24"/>
        </w:rPr>
        <w:t xml:space="preserve"> </w:t>
      </w:r>
      <w:r w:rsidR="005606EC">
        <w:rPr>
          <w:rFonts w:ascii="Times New Roman" w:eastAsia="Times New Roman" w:hAnsi="Times New Roman" w:cs="Times New Roman"/>
          <w:sz w:val="24"/>
          <w:szCs w:val="24"/>
        </w:rPr>
        <w:t xml:space="preserve">Unnamed protein </w:t>
      </w:r>
    </w:p>
    <w:p w14:paraId="7F64F0C6" w14:textId="7221487E" w:rsidR="00DD5915" w:rsidRDefault="005606EC" w:rsidP="00335B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Family: </w:t>
      </w:r>
      <w:r w:rsidR="00041267">
        <w:rPr>
          <w:rFonts w:ascii="Times New Roman" w:eastAsia="Times New Roman" w:hAnsi="Times New Roman" w:cs="Times New Roman"/>
          <w:sz w:val="24"/>
          <w:szCs w:val="24"/>
        </w:rPr>
        <w:t>Transferase superfamily</w:t>
      </w:r>
    </w:p>
    <w:p w14:paraId="47F927A5" w14:textId="77777777" w:rsidR="00D80C59" w:rsidRPr="00D80C59" w:rsidRDefault="00DD5915" w:rsidP="00D80C59">
      <w:pPr>
        <w:rPr>
          <w:sz w:val="24"/>
          <w:szCs w:val="24"/>
        </w:rPr>
      </w:pPr>
      <w:r>
        <w:rPr>
          <w:rFonts w:ascii="Times New Roman" w:eastAsia="Times New Roman" w:hAnsi="Times New Roman" w:cs="Times New Roman"/>
          <w:sz w:val="24"/>
          <w:szCs w:val="24"/>
        </w:rPr>
        <w:t>Sequence of the novel protein:</w:t>
      </w:r>
      <w:r w:rsidR="00041267" w:rsidRPr="00041267">
        <w:rPr>
          <w:rFonts w:ascii="Helvetica" w:hAnsi="Helvetica"/>
          <w:b/>
          <w:bCs/>
          <w:color w:val="626262"/>
          <w:sz w:val="27"/>
          <w:szCs w:val="27"/>
        </w:rPr>
        <w:t xml:space="preserve"> </w:t>
      </w:r>
      <w:r w:rsidR="00D80C59" w:rsidRPr="00D80C59">
        <w:rPr>
          <w:rFonts w:ascii="Courier New" w:hAnsi="Courier New" w:cs="Courier New"/>
          <w:sz w:val="24"/>
          <w:szCs w:val="24"/>
        </w:rPr>
        <w:t xml:space="preserve">Met S L F S </w:t>
      </w:r>
      <w:proofErr w:type="spellStart"/>
      <w:r w:rsidR="00D80C59" w:rsidRPr="00D80C59">
        <w:rPr>
          <w:rFonts w:ascii="Courier New" w:hAnsi="Courier New" w:cs="Courier New"/>
          <w:sz w:val="24"/>
          <w:szCs w:val="24"/>
        </w:rPr>
        <w:t>S</w:t>
      </w:r>
      <w:proofErr w:type="spellEnd"/>
      <w:r w:rsidR="00D80C59" w:rsidRPr="00D80C59">
        <w:rPr>
          <w:rFonts w:ascii="Courier New" w:hAnsi="Courier New" w:cs="Courier New"/>
          <w:sz w:val="24"/>
          <w:szCs w:val="24"/>
        </w:rPr>
        <w:t xml:space="preserve"> </w:t>
      </w:r>
      <w:proofErr w:type="spellStart"/>
      <w:r w:rsidR="00D80C59" w:rsidRPr="00D80C59">
        <w:rPr>
          <w:rFonts w:ascii="Courier New" w:hAnsi="Courier New" w:cs="Courier New"/>
          <w:sz w:val="24"/>
          <w:szCs w:val="24"/>
        </w:rPr>
        <w:t>S</w:t>
      </w:r>
      <w:proofErr w:type="spellEnd"/>
      <w:r w:rsidR="00D80C59" w:rsidRPr="00D80C59">
        <w:rPr>
          <w:rFonts w:ascii="Courier New" w:hAnsi="Courier New" w:cs="Courier New"/>
          <w:sz w:val="24"/>
          <w:szCs w:val="24"/>
        </w:rPr>
        <w:t xml:space="preserve"> R L G R G S G C G S R S </w:t>
      </w:r>
      <w:proofErr w:type="spellStart"/>
      <w:r w:rsidR="00D80C59" w:rsidRPr="00D80C59">
        <w:rPr>
          <w:rFonts w:ascii="Courier New" w:hAnsi="Courier New" w:cs="Courier New"/>
          <w:sz w:val="24"/>
          <w:szCs w:val="24"/>
        </w:rPr>
        <w:t>S</w:t>
      </w:r>
      <w:proofErr w:type="spellEnd"/>
      <w:r w:rsidR="00D80C59" w:rsidRPr="00D80C59">
        <w:rPr>
          <w:rFonts w:ascii="Courier New" w:hAnsi="Courier New" w:cs="Courier New"/>
          <w:sz w:val="24"/>
          <w:szCs w:val="24"/>
        </w:rPr>
        <w:t xml:space="preserve"> F G D L Q R V L E V L D V L E P A P H G </w:t>
      </w:r>
      <w:proofErr w:type="spellStart"/>
      <w:r w:rsidR="00D80C59" w:rsidRPr="00D80C59">
        <w:rPr>
          <w:rFonts w:ascii="Courier New" w:hAnsi="Courier New" w:cs="Courier New"/>
          <w:sz w:val="24"/>
          <w:szCs w:val="24"/>
        </w:rPr>
        <w:t>G</w:t>
      </w:r>
      <w:proofErr w:type="spellEnd"/>
      <w:r w:rsidR="00D80C59" w:rsidRPr="00D80C59">
        <w:rPr>
          <w:rFonts w:ascii="Courier New" w:hAnsi="Courier New" w:cs="Courier New"/>
          <w:sz w:val="24"/>
          <w:szCs w:val="24"/>
        </w:rPr>
        <w:t xml:space="preserve"> L D E P D A L A V A V D V E P A G A V G H G E A P R E R V </w:t>
      </w:r>
      <w:proofErr w:type="spellStart"/>
      <w:r w:rsidR="00D80C59" w:rsidRPr="00D80C59">
        <w:rPr>
          <w:rFonts w:ascii="Courier New" w:hAnsi="Courier New" w:cs="Courier New"/>
          <w:sz w:val="24"/>
          <w:szCs w:val="24"/>
        </w:rPr>
        <w:t>V</w:t>
      </w:r>
      <w:proofErr w:type="spellEnd"/>
      <w:r w:rsidR="00D80C59" w:rsidRPr="00D80C59">
        <w:rPr>
          <w:rFonts w:ascii="Courier New" w:hAnsi="Courier New" w:cs="Courier New"/>
          <w:sz w:val="24"/>
          <w:szCs w:val="24"/>
        </w:rPr>
        <w:t xml:space="preserve"> </w:t>
      </w:r>
      <w:proofErr w:type="spellStart"/>
      <w:r w:rsidR="00D80C59" w:rsidRPr="00D80C59">
        <w:rPr>
          <w:rFonts w:ascii="Courier New" w:hAnsi="Courier New" w:cs="Courier New"/>
          <w:sz w:val="24"/>
          <w:szCs w:val="24"/>
        </w:rPr>
        <w:t>V</w:t>
      </w:r>
      <w:proofErr w:type="spellEnd"/>
      <w:r w:rsidR="00D80C59" w:rsidRPr="00D80C59">
        <w:rPr>
          <w:rFonts w:ascii="Courier New" w:hAnsi="Courier New" w:cs="Courier New"/>
          <w:sz w:val="24"/>
          <w:szCs w:val="24"/>
        </w:rPr>
        <w:t xml:space="preserve"> D E R P R Q R A L D G L R G A D P V P R </w:t>
      </w:r>
      <w:proofErr w:type="spellStart"/>
      <w:r w:rsidR="00D80C59" w:rsidRPr="00D80C59">
        <w:rPr>
          <w:rFonts w:ascii="Courier New" w:hAnsi="Courier New" w:cs="Courier New"/>
          <w:sz w:val="24"/>
          <w:szCs w:val="24"/>
        </w:rPr>
        <w:t>R</w:t>
      </w:r>
      <w:proofErr w:type="spellEnd"/>
      <w:r w:rsidR="00D80C59" w:rsidRPr="00D80C59">
        <w:rPr>
          <w:rFonts w:ascii="Courier New" w:hAnsi="Courier New" w:cs="Courier New"/>
          <w:sz w:val="24"/>
          <w:szCs w:val="24"/>
        </w:rPr>
        <w:t xml:space="preserve"> V G L E D V Q R L D E R H L G R V A V E P G Q A V R A G </w:t>
      </w:r>
      <w:proofErr w:type="spellStart"/>
      <w:r w:rsidR="00D80C59" w:rsidRPr="00D80C59">
        <w:rPr>
          <w:rFonts w:ascii="Courier New" w:hAnsi="Courier New" w:cs="Courier New"/>
          <w:sz w:val="24"/>
          <w:szCs w:val="24"/>
        </w:rPr>
        <w:t>G</w:t>
      </w:r>
      <w:proofErr w:type="spellEnd"/>
      <w:r w:rsidR="00D80C59" w:rsidRPr="00D80C59">
        <w:rPr>
          <w:rFonts w:ascii="Courier New" w:hAnsi="Courier New" w:cs="Courier New"/>
          <w:sz w:val="24"/>
          <w:szCs w:val="24"/>
        </w:rPr>
        <w:t xml:space="preserve"> R G L R </w:t>
      </w:r>
      <w:proofErr w:type="spellStart"/>
      <w:r w:rsidR="00D80C59" w:rsidRPr="00D80C59">
        <w:rPr>
          <w:rFonts w:ascii="Courier New" w:hAnsi="Courier New" w:cs="Courier New"/>
          <w:sz w:val="24"/>
          <w:szCs w:val="24"/>
        </w:rPr>
        <w:t>R</w:t>
      </w:r>
      <w:proofErr w:type="spellEnd"/>
      <w:r w:rsidR="00D80C59" w:rsidRPr="00D80C59">
        <w:rPr>
          <w:rFonts w:ascii="Courier New" w:hAnsi="Courier New" w:cs="Courier New"/>
          <w:sz w:val="24"/>
          <w:szCs w:val="24"/>
        </w:rPr>
        <w:t xml:space="preserve"> </w:t>
      </w:r>
      <w:proofErr w:type="spellStart"/>
      <w:r w:rsidR="00D80C59" w:rsidRPr="00D80C59">
        <w:rPr>
          <w:rFonts w:ascii="Courier New" w:hAnsi="Courier New" w:cs="Courier New"/>
          <w:sz w:val="24"/>
          <w:szCs w:val="24"/>
        </w:rPr>
        <w:t>R</w:t>
      </w:r>
      <w:proofErr w:type="spellEnd"/>
      <w:r w:rsidR="00D80C59" w:rsidRPr="00D80C59">
        <w:rPr>
          <w:rFonts w:ascii="Courier New" w:hAnsi="Courier New" w:cs="Courier New"/>
          <w:sz w:val="24"/>
          <w:szCs w:val="24"/>
        </w:rPr>
        <w:t xml:space="preserve"> H Q A L R Q P L H R L R </w:t>
      </w:r>
      <w:proofErr w:type="spellStart"/>
      <w:r w:rsidR="00D80C59" w:rsidRPr="00D80C59">
        <w:rPr>
          <w:rFonts w:ascii="Courier New" w:hAnsi="Courier New" w:cs="Courier New"/>
          <w:sz w:val="24"/>
          <w:szCs w:val="24"/>
        </w:rPr>
        <w:t>R</w:t>
      </w:r>
      <w:proofErr w:type="spellEnd"/>
      <w:r w:rsidR="00D80C59" w:rsidRPr="00D80C59">
        <w:rPr>
          <w:rFonts w:ascii="Courier New" w:hAnsi="Courier New" w:cs="Courier New"/>
          <w:sz w:val="24"/>
          <w:szCs w:val="24"/>
        </w:rPr>
        <w:t xml:space="preserve"> </w:t>
      </w:r>
      <w:proofErr w:type="spellStart"/>
      <w:r w:rsidR="00D80C59" w:rsidRPr="00D80C59">
        <w:rPr>
          <w:rFonts w:ascii="Courier New" w:hAnsi="Courier New" w:cs="Courier New"/>
          <w:sz w:val="24"/>
          <w:szCs w:val="24"/>
        </w:rPr>
        <w:t>R</w:t>
      </w:r>
      <w:proofErr w:type="spellEnd"/>
      <w:r w:rsidR="00D80C59" w:rsidRPr="00D80C59">
        <w:rPr>
          <w:rFonts w:ascii="Courier New" w:hAnsi="Courier New" w:cs="Courier New"/>
          <w:sz w:val="24"/>
          <w:szCs w:val="24"/>
        </w:rPr>
        <w:t xml:space="preserve"> L H G W L A R </w:t>
      </w:r>
      <w:proofErr w:type="spellStart"/>
      <w:r w:rsidR="00D80C59" w:rsidRPr="00D80C59">
        <w:rPr>
          <w:rFonts w:ascii="Courier New" w:hAnsi="Courier New" w:cs="Courier New"/>
          <w:sz w:val="24"/>
          <w:szCs w:val="24"/>
        </w:rPr>
        <w:t>R</w:t>
      </w:r>
      <w:proofErr w:type="spellEnd"/>
      <w:r w:rsidR="00D80C59" w:rsidRPr="00D80C59">
        <w:rPr>
          <w:rFonts w:ascii="Courier New" w:hAnsi="Courier New" w:cs="Courier New"/>
          <w:sz w:val="24"/>
          <w:szCs w:val="24"/>
        </w:rPr>
        <w:t xml:space="preserve"> A K G V R K G R </w:t>
      </w:r>
      <w:proofErr w:type="spellStart"/>
      <w:r w:rsidR="00D80C59" w:rsidRPr="00D80C59">
        <w:rPr>
          <w:rFonts w:ascii="Courier New" w:hAnsi="Courier New" w:cs="Courier New"/>
          <w:sz w:val="24"/>
          <w:szCs w:val="24"/>
        </w:rPr>
        <w:t>R</w:t>
      </w:r>
      <w:proofErr w:type="spellEnd"/>
      <w:r w:rsidR="00D80C59" w:rsidRPr="00D80C59">
        <w:rPr>
          <w:rFonts w:ascii="Courier New" w:hAnsi="Courier New" w:cs="Courier New"/>
          <w:sz w:val="24"/>
          <w:szCs w:val="24"/>
        </w:rPr>
        <w:t xml:space="preserve"> G E </w:t>
      </w:r>
      <w:proofErr w:type="spellStart"/>
      <w:r w:rsidR="00D80C59" w:rsidRPr="00D80C59">
        <w:rPr>
          <w:rFonts w:ascii="Courier New" w:hAnsi="Courier New" w:cs="Courier New"/>
          <w:sz w:val="24"/>
          <w:szCs w:val="24"/>
        </w:rPr>
        <w:t>E</w:t>
      </w:r>
      <w:proofErr w:type="spellEnd"/>
      <w:r w:rsidR="00D80C59" w:rsidRPr="00D80C59">
        <w:rPr>
          <w:rFonts w:ascii="Courier New" w:hAnsi="Courier New" w:cs="Courier New"/>
          <w:sz w:val="24"/>
          <w:szCs w:val="24"/>
        </w:rPr>
        <w:t xml:space="preserve"> G E V P L P </w:t>
      </w:r>
      <w:proofErr w:type="spellStart"/>
      <w:r w:rsidR="00D80C59" w:rsidRPr="00D80C59">
        <w:rPr>
          <w:rFonts w:ascii="Courier New" w:hAnsi="Courier New" w:cs="Courier New"/>
          <w:sz w:val="24"/>
          <w:szCs w:val="24"/>
        </w:rPr>
        <w:t>P</w:t>
      </w:r>
      <w:proofErr w:type="spellEnd"/>
      <w:r w:rsidR="00D80C59" w:rsidRPr="00D80C59">
        <w:rPr>
          <w:rFonts w:ascii="Courier New" w:hAnsi="Courier New" w:cs="Courier New"/>
          <w:sz w:val="24"/>
          <w:szCs w:val="24"/>
        </w:rPr>
        <w:t xml:space="preserve"> L C S L P A P A W D S V </w:t>
      </w:r>
      <w:proofErr w:type="spellStart"/>
      <w:r w:rsidR="00D80C59" w:rsidRPr="00D80C59">
        <w:rPr>
          <w:rFonts w:ascii="Courier New" w:hAnsi="Courier New" w:cs="Courier New"/>
          <w:sz w:val="24"/>
          <w:szCs w:val="24"/>
        </w:rPr>
        <w:t>V</w:t>
      </w:r>
      <w:proofErr w:type="spellEnd"/>
      <w:r w:rsidR="00D80C59" w:rsidRPr="00D80C59">
        <w:rPr>
          <w:rFonts w:ascii="Courier New" w:hAnsi="Courier New" w:cs="Courier New"/>
          <w:sz w:val="24"/>
          <w:szCs w:val="24"/>
        </w:rPr>
        <w:t xml:space="preserve"> </w:t>
      </w:r>
      <w:proofErr w:type="spellStart"/>
      <w:r w:rsidR="00D80C59" w:rsidRPr="00D80C59">
        <w:rPr>
          <w:rFonts w:ascii="Courier New" w:hAnsi="Courier New" w:cs="Courier New"/>
          <w:sz w:val="24"/>
          <w:szCs w:val="24"/>
        </w:rPr>
        <w:t>V</w:t>
      </w:r>
      <w:proofErr w:type="spellEnd"/>
      <w:r w:rsidR="00D80C59" w:rsidRPr="00D80C59">
        <w:rPr>
          <w:rFonts w:ascii="Courier New" w:hAnsi="Courier New" w:cs="Courier New"/>
          <w:sz w:val="24"/>
          <w:szCs w:val="24"/>
        </w:rPr>
        <w:t xml:space="preserve"> E G R E R E T G </w:t>
      </w:r>
      <w:proofErr w:type="spellStart"/>
      <w:r w:rsidR="00D80C59" w:rsidRPr="00D80C59">
        <w:rPr>
          <w:rFonts w:ascii="Courier New" w:hAnsi="Courier New" w:cs="Courier New"/>
          <w:sz w:val="24"/>
          <w:szCs w:val="24"/>
        </w:rPr>
        <w:t>G</w:t>
      </w:r>
      <w:proofErr w:type="spellEnd"/>
      <w:r w:rsidR="00D80C59" w:rsidRPr="00D80C59">
        <w:rPr>
          <w:rFonts w:ascii="Courier New" w:hAnsi="Courier New" w:cs="Courier New"/>
          <w:sz w:val="24"/>
          <w:szCs w:val="24"/>
        </w:rPr>
        <w:t xml:space="preserve"> W G V R C R G E V K L G V </w:t>
      </w:r>
      <w:proofErr w:type="spellStart"/>
      <w:r w:rsidR="00D80C59" w:rsidRPr="00D80C59">
        <w:rPr>
          <w:rFonts w:ascii="Courier New" w:hAnsi="Courier New" w:cs="Courier New"/>
          <w:sz w:val="24"/>
          <w:szCs w:val="24"/>
        </w:rPr>
        <w:t>V</w:t>
      </w:r>
      <w:proofErr w:type="spellEnd"/>
      <w:r w:rsidR="00D80C59" w:rsidRPr="00D80C59">
        <w:rPr>
          <w:rFonts w:ascii="Courier New" w:hAnsi="Courier New" w:cs="Courier New"/>
          <w:sz w:val="24"/>
          <w:szCs w:val="24"/>
        </w:rPr>
        <w:t xml:space="preserve"> </w:t>
      </w:r>
      <w:proofErr w:type="spellStart"/>
      <w:r w:rsidR="00D80C59" w:rsidRPr="00D80C59">
        <w:rPr>
          <w:rFonts w:ascii="Courier New" w:hAnsi="Courier New" w:cs="Courier New"/>
          <w:sz w:val="24"/>
          <w:szCs w:val="24"/>
        </w:rPr>
        <w:t>V</w:t>
      </w:r>
      <w:proofErr w:type="spellEnd"/>
      <w:r w:rsidR="00D80C59" w:rsidRPr="00D80C59">
        <w:rPr>
          <w:rFonts w:ascii="Courier New" w:hAnsi="Courier New" w:cs="Courier New"/>
          <w:sz w:val="24"/>
          <w:szCs w:val="24"/>
        </w:rPr>
        <w:t xml:space="preserve"> </w:t>
      </w:r>
      <w:proofErr w:type="spellStart"/>
      <w:r w:rsidR="00D80C59" w:rsidRPr="00D80C59">
        <w:rPr>
          <w:rFonts w:ascii="Courier New" w:hAnsi="Courier New" w:cs="Courier New"/>
          <w:sz w:val="24"/>
          <w:szCs w:val="24"/>
        </w:rPr>
        <w:t>V</w:t>
      </w:r>
      <w:proofErr w:type="spellEnd"/>
      <w:r w:rsidR="00D80C59" w:rsidRPr="00D80C59">
        <w:rPr>
          <w:rFonts w:ascii="Courier New" w:hAnsi="Courier New" w:cs="Courier New"/>
          <w:sz w:val="24"/>
          <w:szCs w:val="24"/>
        </w:rPr>
        <w:t xml:space="preserve"> </w:t>
      </w:r>
      <w:proofErr w:type="spellStart"/>
      <w:r w:rsidR="00D80C59" w:rsidRPr="00D80C59">
        <w:rPr>
          <w:rFonts w:ascii="Courier New" w:hAnsi="Courier New" w:cs="Courier New"/>
          <w:sz w:val="24"/>
          <w:szCs w:val="24"/>
        </w:rPr>
        <w:t>V</w:t>
      </w:r>
      <w:proofErr w:type="spellEnd"/>
      <w:r w:rsidR="00D80C59" w:rsidRPr="00D80C59">
        <w:rPr>
          <w:rFonts w:ascii="Courier New" w:hAnsi="Courier New" w:cs="Courier New"/>
          <w:sz w:val="24"/>
          <w:szCs w:val="24"/>
        </w:rPr>
        <w:t xml:space="preserve"> A W S Y V Q R </w:t>
      </w:r>
      <w:proofErr w:type="spellStart"/>
      <w:r w:rsidR="00D80C59" w:rsidRPr="00D80C59">
        <w:rPr>
          <w:rFonts w:ascii="Courier New" w:hAnsi="Courier New" w:cs="Courier New"/>
          <w:sz w:val="24"/>
          <w:szCs w:val="24"/>
        </w:rPr>
        <w:t>R</w:t>
      </w:r>
      <w:proofErr w:type="spellEnd"/>
      <w:r w:rsidR="00D80C59" w:rsidRPr="00D80C59">
        <w:rPr>
          <w:rFonts w:ascii="Courier New" w:hAnsi="Courier New" w:cs="Courier New"/>
          <w:sz w:val="24"/>
          <w:szCs w:val="24"/>
        </w:rPr>
        <w:t xml:space="preserve"> </w:t>
      </w:r>
      <w:proofErr w:type="spellStart"/>
      <w:r w:rsidR="00D80C59" w:rsidRPr="00D80C59">
        <w:rPr>
          <w:rFonts w:ascii="Courier New" w:hAnsi="Courier New" w:cs="Courier New"/>
          <w:sz w:val="24"/>
          <w:szCs w:val="24"/>
        </w:rPr>
        <w:t>R</w:t>
      </w:r>
      <w:proofErr w:type="spellEnd"/>
      <w:r w:rsidR="00D80C59" w:rsidRPr="00D80C59">
        <w:rPr>
          <w:rFonts w:ascii="Courier New" w:hAnsi="Courier New" w:cs="Courier New"/>
          <w:sz w:val="24"/>
          <w:szCs w:val="24"/>
        </w:rPr>
        <w:t xml:space="preserve"> W R V L</w:t>
      </w:r>
      <w:r w:rsidR="00D80C59" w:rsidRPr="00D80C59">
        <w:rPr>
          <w:sz w:val="24"/>
          <w:szCs w:val="24"/>
        </w:rPr>
        <w:t xml:space="preserve"> </w:t>
      </w:r>
    </w:p>
    <w:p w14:paraId="1D0770CE" w14:textId="79F61990" w:rsidR="000D1B73" w:rsidRPr="000D1B73" w:rsidRDefault="00DD5915" w:rsidP="000D1B73">
      <w:pPr>
        <w:pStyle w:val="HTMLPreformatted"/>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Species from which it derives</w:t>
      </w:r>
      <w:r w:rsidR="00041267">
        <w:rPr>
          <w:rFonts w:ascii="Times New Roman" w:eastAsia="Times New Roman" w:hAnsi="Times New Roman" w:cs="Times New Roman"/>
          <w:sz w:val="24"/>
          <w:szCs w:val="24"/>
        </w:rPr>
        <w:t xml:space="preserve">: </w:t>
      </w:r>
      <w:r w:rsidR="00041267" w:rsidRPr="000D1B73">
        <w:rPr>
          <w:rFonts w:ascii="Times New Roman" w:eastAsia="Times New Roman" w:hAnsi="Times New Roman" w:cs="Times New Roman"/>
          <w:sz w:val="24"/>
          <w:szCs w:val="24"/>
        </w:rPr>
        <w:t xml:space="preserve">Panicum </w:t>
      </w:r>
      <w:proofErr w:type="spellStart"/>
      <w:r w:rsidR="00041267" w:rsidRPr="000D1B73">
        <w:rPr>
          <w:rFonts w:ascii="Times New Roman" w:eastAsia="Times New Roman" w:hAnsi="Times New Roman" w:cs="Times New Roman"/>
          <w:sz w:val="24"/>
          <w:szCs w:val="24"/>
        </w:rPr>
        <w:t>Virgatum</w:t>
      </w:r>
      <w:proofErr w:type="spellEnd"/>
      <w:r w:rsidR="000D1B73" w:rsidRPr="000D1B73">
        <w:rPr>
          <w:rFonts w:ascii="Times New Roman" w:eastAsia="Times New Roman" w:hAnsi="Times New Roman" w:cs="Times New Roman"/>
          <w:color w:val="000000"/>
          <w:sz w:val="24"/>
          <w:szCs w:val="24"/>
        </w:rPr>
        <w:t xml:space="preserve"> (Switchgrass)</w:t>
      </w:r>
    </w:p>
    <w:p w14:paraId="4896A1B7" w14:textId="4A34CA54" w:rsidR="00041267" w:rsidRPr="00041267" w:rsidRDefault="00041267" w:rsidP="00041267">
      <w:pPr>
        <w:pStyle w:val="HTMLPreformatted"/>
        <w:shd w:val="clear" w:color="auto" w:fill="FFFFFF"/>
        <w:rPr>
          <w:rFonts w:ascii="Courier New" w:eastAsia="Times New Roman" w:hAnsi="Courier New" w:cs="Courier New"/>
          <w:color w:val="000000"/>
          <w:szCs w:val="20"/>
        </w:rPr>
      </w:pPr>
    </w:p>
    <w:p w14:paraId="23DA672A" w14:textId="68DB5AD7" w:rsidR="00DD5915" w:rsidRPr="00335B5B" w:rsidRDefault="00DD5915" w:rsidP="00335B5B">
      <w:pPr>
        <w:spacing w:before="100" w:beforeAutospacing="1" w:after="100" w:afterAutospacing="1" w:line="240" w:lineRule="auto"/>
        <w:rPr>
          <w:rFonts w:ascii="Times New Roman" w:eastAsia="Times New Roman" w:hAnsi="Times New Roman" w:cs="Times New Roman"/>
          <w:sz w:val="24"/>
          <w:szCs w:val="24"/>
        </w:rPr>
      </w:pPr>
    </w:p>
    <w:p w14:paraId="7DB15666" w14:textId="77777777" w:rsidR="00335B5B" w:rsidRPr="00BA5927" w:rsidRDefault="00335B5B" w:rsidP="00335B5B">
      <w:pPr>
        <w:spacing w:before="100" w:beforeAutospacing="1" w:after="100" w:afterAutospacing="1" w:line="240" w:lineRule="auto"/>
        <w:rPr>
          <w:rFonts w:ascii="Times New Roman" w:eastAsia="Times New Roman" w:hAnsi="Times New Roman" w:cs="Times New Roman"/>
          <w:color w:val="002060"/>
          <w:sz w:val="24"/>
          <w:szCs w:val="24"/>
        </w:rPr>
      </w:pPr>
      <w:r w:rsidRPr="00BA5927">
        <w:rPr>
          <w:rFonts w:ascii="Times New Roman" w:eastAsia="Times New Roman" w:hAnsi="Times New Roman" w:cs="Times New Roman"/>
          <w:color w:val="002060"/>
          <w:sz w:val="24"/>
          <w:szCs w:val="24"/>
        </w:rPr>
        <w:t>[4] Prove that this gene, and its corresponding protein, are novel. For the purposes of this project, “novel” is defined as follows. Take the protein sequence (step [3]</w:t>
      </w:r>
      <w:proofErr w:type="gramStart"/>
      <w:r w:rsidRPr="00BA5927">
        <w:rPr>
          <w:rFonts w:ascii="Times New Roman" w:eastAsia="Times New Roman" w:hAnsi="Times New Roman" w:cs="Times New Roman"/>
          <w:color w:val="002060"/>
          <w:sz w:val="24"/>
          <w:szCs w:val="24"/>
        </w:rPr>
        <w:t>), and</w:t>
      </w:r>
      <w:proofErr w:type="gramEnd"/>
      <w:r w:rsidRPr="00BA5927">
        <w:rPr>
          <w:rFonts w:ascii="Times New Roman" w:eastAsia="Times New Roman" w:hAnsi="Times New Roman" w:cs="Times New Roman"/>
          <w:color w:val="002060"/>
          <w:sz w:val="24"/>
          <w:szCs w:val="24"/>
        </w:rPr>
        <w:t xml:space="preserve"> use it as a query in a </w:t>
      </w:r>
      <w:proofErr w:type="spellStart"/>
      <w:r w:rsidRPr="00BA5927">
        <w:rPr>
          <w:rFonts w:ascii="Times New Roman" w:eastAsia="Times New Roman" w:hAnsi="Times New Roman" w:cs="Times New Roman"/>
          <w:color w:val="002060"/>
          <w:sz w:val="24"/>
          <w:szCs w:val="24"/>
        </w:rPr>
        <w:t>blastp</w:t>
      </w:r>
      <w:proofErr w:type="spellEnd"/>
      <w:r w:rsidRPr="00BA5927">
        <w:rPr>
          <w:rFonts w:ascii="Times New Roman" w:eastAsia="Times New Roman" w:hAnsi="Times New Roman" w:cs="Times New Roman"/>
          <w:color w:val="002060"/>
          <w:sz w:val="24"/>
          <w:szCs w:val="24"/>
        </w:rPr>
        <w:t xml:space="preserve"> search of the </w:t>
      </w:r>
      <w:proofErr w:type="spellStart"/>
      <w:r w:rsidRPr="00BA5927">
        <w:rPr>
          <w:rFonts w:ascii="Times New Roman" w:eastAsia="Times New Roman" w:hAnsi="Times New Roman" w:cs="Times New Roman"/>
          <w:color w:val="002060"/>
          <w:sz w:val="24"/>
          <w:szCs w:val="24"/>
        </w:rPr>
        <w:t>nr</w:t>
      </w:r>
      <w:proofErr w:type="spellEnd"/>
      <w:r w:rsidRPr="00BA5927">
        <w:rPr>
          <w:rFonts w:ascii="Times New Roman" w:eastAsia="Times New Roman" w:hAnsi="Times New Roman" w:cs="Times New Roman"/>
          <w:color w:val="002060"/>
          <w:sz w:val="24"/>
          <w:szCs w:val="24"/>
        </w:rPr>
        <w:t xml:space="preserve"> database at NCBI. </w:t>
      </w:r>
    </w:p>
    <w:p w14:paraId="174C73EE" w14:textId="77777777" w:rsidR="00335B5B" w:rsidRPr="00BA5927" w:rsidRDefault="00335B5B" w:rsidP="00335B5B">
      <w:pPr>
        <w:spacing w:before="100" w:beforeAutospacing="1" w:after="100" w:afterAutospacing="1" w:line="240" w:lineRule="auto"/>
        <w:rPr>
          <w:rFonts w:ascii="Times New Roman" w:eastAsia="Times New Roman" w:hAnsi="Times New Roman" w:cs="Times New Roman"/>
          <w:color w:val="002060"/>
          <w:sz w:val="24"/>
          <w:szCs w:val="24"/>
        </w:rPr>
      </w:pPr>
      <w:r w:rsidRPr="00BA5927">
        <w:rPr>
          <w:rFonts w:ascii="Times New Roman" w:eastAsia="Times New Roman" w:hAnsi="Times New Roman" w:cs="Times New Roman"/>
          <w:color w:val="002060"/>
          <w:sz w:val="24"/>
          <w:szCs w:val="24"/>
        </w:rPr>
        <w:t xml:space="preserve">--If there is a match with 100% amino acid identity to a protein in the database, from the same species, then your protein is NOT novel (even if the match is to a protein with a name such as “unknown”). Someone has already found and annotated this </w:t>
      </w:r>
      <w:proofErr w:type="gramStart"/>
      <w:r w:rsidRPr="00BA5927">
        <w:rPr>
          <w:rFonts w:ascii="Times New Roman" w:eastAsia="Times New Roman" w:hAnsi="Times New Roman" w:cs="Times New Roman"/>
          <w:color w:val="002060"/>
          <w:sz w:val="24"/>
          <w:szCs w:val="24"/>
        </w:rPr>
        <w:t>sequence, and</w:t>
      </w:r>
      <w:proofErr w:type="gramEnd"/>
      <w:r w:rsidRPr="00BA5927">
        <w:rPr>
          <w:rFonts w:ascii="Times New Roman" w:eastAsia="Times New Roman" w:hAnsi="Times New Roman" w:cs="Times New Roman"/>
          <w:color w:val="002060"/>
          <w:sz w:val="24"/>
          <w:szCs w:val="24"/>
        </w:rPr>
        <w:t xml:space="preserve"> assigned it an accession number.</w:t>
      </w:r>
    </w:p>
    <w:p w14:paraId="6B082216" w14:textId="77777777" w:rsidR="00335B5B" w:rsidRPr="00BA5927" w:rsidRDefault="00335B5B" w:rsidP="00335B5B">
      <w:pPr>
        <w:spacing w:before="100" w:beforeAutospacing="1" w:after="100" w:afterAutospacing="1" w:line="240" w:lineRule="auto"/>
        <w:rPr>
          <w:rFonts w:ascii="Times New Roman" w:eastAsia="Times New Roman" w:hAnsi="Times New Roman" w:cs="Times New Roman"/>
          <w:color w:val="002060"/>
          <w:sz w:val="24"/>
          <w:szCs w:val="24"/>
        </w:rPr>
      </w:pPr>
      <w:r w:rsidRPr="00BA5927">
        <w:rPr>
          <w:rFonts w:ascii="Times New Roman" w:eastAsia="Times New Roman" w:hAnsi="Times New Roman" w:cs="Times New Roman"/>
          <w:color w:val="002060"/>
          <w:sz w:val="24"/>
          <w:szCs w:val="24"/>
        </w:rPr>
        <w:t xml:space="preserve">--If there is a match with less than 100% identity, then it is likely that your protein is novel, and you have succeeded. </w:t>
      </w:r>
    </w:p>
    <w:p w14:paraId="3210A1C6" w14:textId="77777777" w:rsidR="00335B5B" w:rsidRPr="00BA5927" w:rsidRDefault="00335B5B" w:rsidP="00335B5B">
      <w:pPr>
        <w:spacing w:before="100" w:beforeAutospacing="1" w:after="100" w:afterAutospacing="1" w:line="240" w:lineRule="auto"/>
        <w:rPr>
          <w:rFonts w:ascii="Times New Roman" w:eastAsia="Times New Roman" w:hAnsi="Times New Roman" w:cs="Times New Roman"/>
          <w:color w:val="002060"/>
          <w:sz w:val="24"/>
          <w:szCs w:val="24"/>
        </w:rPr>
      </w:pPr>
      <w:r w:rsidRPr="00BA5927">
        <w:rPr>
          <w:rFonts w:ascii="Times New Roman" w:eastAsia="Times New Roman" w:hAnsi="Times New Roman" w:cs="Times New Roman"/>
          <w:color w:val="002060"/>
          <w:sz w:val="24"/>
          <w:szCs w:val="24"/>
        </w:rPr>
        <w:lastRenderedPageBreak/>
        <w:t xml:space="preserve">--If there is a match with 100% identity, but to a different species than the one you started with, then you have succeeded in finding a novel gene. </w:t>
      </w:r>
    </w:p>
    <w:p w14:paraId="431B0577" w14:textId="4AEFDC59" w:rsidR="00335B5B" w:rsidRPr="00BA5927" w:rsidRDefault="00335B5B" w:rsidP="00335B5B">
      <w:pPr>
        <w:spacing w:before="100" w:beforeAutospacing="1" w:after="100" w:afterAutospacing="1" w:line="240" w:lineRule="auto"/>
        <w:rPr>
          <w:rFonts w:ascii="Times New Roman" w:eastAsia="Times New Roman" w:hAnsi="Times New Roman" w:cs="Times New Roman"/>
          <w:color w:val="002060"/>
          <w:sz w:val="24"/>
          <w:szCs w:val="24"/>
        </w:rPr>
      </w:pPr>
      <w:r w:rsidRPr="00BA5927">
        <w:rPr>
          <w:rFonts w:ascii="Times New Roman" w:eastAsia="Times New Roman" w:hAnsi="Times New Roman" w:cs="Times New Roman"/>
          <w:color w:val="002060"/>
          <w:sz w:val="24"/>
          <w:szCs w:val="24"/>
        </w:rPr>
        <w:t>--If there are no database matches to the original query from step [1], this indicates that you have partially succeeded: yes, you may have found a new gene, but no, it is not actually homologous to the original query. You should probably start over.</w:t>
      </w:r>
      <w:bookmarkStart w:id="3" w:name="_GoBack"/>
      <w:bookmarkEnd w:id="3"/>
    </w:p>
    <w:p w14:paraId="6EE514AD" w14:textId="12C25FD3" w:rsidR="00D86426" w:rsidRDefault="00D86426" w:rsidP="00335B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step:</w:t>
      </w:r>
    </w:p>
    <w:p w14:paraId="45E2D80D" w14:textId="1102AB6B" w:rsidR="00AF4750" w:rsidRDefault="00AF4750" w:rsidP="00335B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Novel gene’s mRNA sequence has translated by </w:t>
      </w:r>
      <w:proofErr w:type="spellStart"/>
      <w:r>
        <w:rPr>
          <w:rFonts w:ascii="Times New Roman" w:eastAsia="Times New Roman" w:hAnsi="Times New Roman" w:cs="Times New Roman"/>
          <w:sz w:val="24"/>
          <w:szCs w:val="24"/>
        </w:rPr>
        <w:t>ExPASy</w:t>
      </w:r>
      <w:proofErr w:type="spellEnd"/>
      <w:r>
        <w:rPr>
          <w:rFonts w:ascii="Times New Roman" w:eastAsia="Times New Roman" w:hAnsi="Times New Roman" w:cs="Times New Roman"/>
          <w:sz w:val="24"/>
          <w:szCs w:val="24"/>
        </w:rPr>
        <w:t xml:space="preserve"> and taken the longest open reading frame sequence.</w:t>
      </w:r>
    </w:p>
    <w:p w14:paraId="7F292844" w14:textId="4F444908" w:rsidR="00D86426" w:rsidRDefault="00D86426" w:rsidP="00D86426">
      <w:pPr>
        <w:spacing w:before="100" w:beforeAutospacing="1" w:after="100" w:afterAutospacing="1" w:line="240" w:lineRule="auto"/>
        <w:rPr>
          <w:rFonts w:ascii="Courier New" w:eastAsia="Times New Roman" w:hAnsi="Courier New" w:cs="Courier New"/>
          <w:szCs w:val="22"/>
        </w:rPr>
      </w:pPr>
      <w:r>
        <w:rPr>
          <w:rFonts w:ascii="Courier New" w:eastAsia="Times New Roman" w:hAnsi="Courier New" w:cs="Courier New"/>
          <w:szCs w:val="22"/>
        </w:rPr>
        <w:t xml:space="preserve">Program: </w:t>
      </w:r>
      <w:proofErr w:type="spellStart"/>
      <w:r>
        <w:rPr>
          <w:rFonts w:ascii="Courier New" w:eastAsia="Times New Roman" w:hAnsi="Courier New" w:cs="Courier New"/>
          <w:szCs w:val="22"/>
        </w:rPr>
        <w:t>blast</w:t>
      </w:r>
      <w:r>
        <w:rPr>
          <w:rFonts w:ascii="Courier New" w:eastAsia="Times New Roman" w:hAnsi="Courier New" w:cs="Courier New"/>
          <w:szCs w:val="22"/>
        </w:rPr>
        <w:t>p</w:t>
      </w:r>
      <w:proofErr w:type="spellEnd"/>
    </w:p>
    <w:p w14:paraId="2A8C2BA0" w14:textId="51E61B3C" w:rsidR="00EA0C4D" w:rsidRDefault="00D86426" w:rsidP="00D86426">
      <w:pPr>
        <w:spacing w:before="100" w:beforeAutospacing="1" w:after="100" w:afterAutospacing="1" w:line="240" w:lineRule="auto"/>
        <w:rPr>
          <w:rFonts w:ascii="Courier New" w:eastAsia="Times New Roman" w:hAnsi="Courier New" w:cs="Courier New"/>
          <w:szCs w:val="22"/>
        </w:rPr>
      </w:pPr>
      <w:r>
        <w:rPr>
          <w:rFonts w:ascii="Courier New" w:eastAsia="Times New Roman" w:hAnsi="Courier New" w:cs="Courier New"/>
          <w:szCs w:val="22"/>
        </w:rPr>
        <w:t>Database: Non-redundant protein sequence</w:t>
      </w:r>
    </w:p>
    <w:p w14:paraId="73A04487" w14:textId="77777777" w:rsidR="00D86426" w:rsidRDefault="00D86426" w:rsidP="00D86426">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Cs w:val="22"/>
        </w:rPr>
        <w:t xml:space="preserve"> </w:t>
      </w:r>
      <w:r>
        <w:rPr>
          <w:rFonts w:ascii="Times New Roman" w:eastAsia="Times New Roman" w:hAnsi="Times New Roman" w:cs="Times New Roman"/>
          <w:sz w:val="24"/>
          <w:szCs w:val="24"/>
        </w:rPr>
        <w:t>Algorithm parameter:</w:t>
      </w:r>
    </w:p>
    <w:p w14:paraId="6671E9EC" w14:textId="77777777" w:rsidR="00D86426" w:rsidRDefault="00D86426" w:rsidP="00D864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Max target sequence:100</w:t>
      </w:r>
    </w:p>
    <w:p w14:paraId="3B27FEBE" w14:textId="77126D1B" w:rsidR="00D86426" w:rsidRDefault="00D86426" w:rsidP="00D864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Expect threshold:</w:t>
      </w:r>
      <w:r w:rsidR="00A00BF4">
        <w:rPr>
          <w:rFonts w:ascii="Times New Roman" w:eastAsia="Times New Roman" w:hAnsi="Times New Roman" w:cs="Times New Roman"/>
          <w:sz w:val="24"/>
          <w:szCs w:val="24"/>
        </w:rPr>
        <w:t>200000</w:t>
      </w:r>
    </w:p>
    <w:p w14:paraId="08648A1B" w14:textId="5F1D421E" w:rsidR="00D86426" w:rsidRDefault="00D86426" w:rsidP="00D864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Word size:</w:t>
      </w:r>
      <w:r w:rsidR="00A00BF4">
        <w:rPr>
          <w:rFonts w:ascii="Times New Roman" w:eastAsia="Times New Roman" w:hAnsi="Times New Roman" w:cs="Times New Roman"/>
          <w:sz w:val="24"/>
          <w:szCs w:val="24"/>
        </w:rPr>
        <w:t>2</w:t>
      </w:r>
    </w:p>
    <w:p w14:paraId="1412E170" w14:textId="2669138F" w:rsidR="00D86426" w:rsidRDefault="00D86426" w:rsidP="00D864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Matrix: </w:t>
      </w:r>
      <w:r w:rsidR="00A00BF4">
        <w:rPr>
          <w:rFonts w:ascii="Times New Roman" w:eastAsia="Times New Roman" w:hAnsi="Times New Roman" w:cs="Times New Roman"/>
          <w:sz w:val="24"/>
          <w:szCs w:val="24"/>
        </w:rPr>
        <w:t>PAM 30</w:t>
      </w:r>
    </w:p>
    <w:p w14:paraId="335F3EEF" w14:textId="7BFDBDBE" w:rsidR="00D86426" w:rsidRDefault="00D86426" w:rsidP="00D864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00BF4">
        <w:rPr>
          <w:rFonts w:ascii="Times New Roman" w:eastAsia="Times New Roman" w:hAnsi="Times New Roman" w:cs="Times New Roman"/>
          <w:sz w:val="24"/>
          <w:szCs w:val="24"/>
        </w:rPr>
        <w:t>Compositional adjustment:</w:t>
      </w:r>
      <w:r w:rsidR="00EA0C4D">
        <w:rPr>
          <w:rFonts w:ascii="Times New Roman" w:eastAsia="Times New Roman" w:hAnsi="Times New Roman" w:cs="Times New Roman"/>
          <w:sz w:val="24"/>
          <w:szCs w:val="24"/>
        </w:rPr>
        <w:t xml:space="preserve"> </w:t>
      </w:r>
      <w:r w:rsidR="00A00BF4">
        <w:rPr>
          <w:rFonts w:ascii="Times New Roman" w:eastAsia="Times New Roman" w:hAnsi="Times New Roman" w:cs="Times New Roman"/>
          <w:sz w:val="24"/>
          <w:szCs w:val="24"/>
        </w:rPr>
        <w:t>no adjustment</w:t>
      </w:r>
    </w:p>
    <w:p w14:paraId="67FE27F8" w14:textId="3B4081D6" w:rsidR="00D86426" w:rsidRDefault="00D86426" w:rsidP="00D86426">
      <w:pPr>
        <w:tabs>
          <w:tab w:val="left" w:pos="857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Blast output:  According to </w:t>
      </w:r>
      <w:proofErr w:type="spellStart"/>
      <w:r>
        <w:rPr>
          <w:rFonts w:ascii="Times New Roman" w:eastAsia="Times New Roman" w:hAnsi="Times New Roman" w:cs="Times New Roman"/>
          <w:sz w:val="24"/>
          <w:szCs w:val="24"/>
        </w:rPr>
        <w:t>blast</w:t>
      </w:r>
      <w:r w:rsidR="00EA0C4D">
        <w:rPr>
          <w:rFonts w:ascii="Times New Roman" w:eastAsia="Times New Roman" w:hAnsi="Times New Roman" w:cs="Times New Roman"/>
          <w:sz w:val="24"/>
          <w:szCs w:val="24"/>
        </w:rPr>
        <w:t>p</w:t>
      </w:r>
      <w:proofErr w:type="spellEnd"/>
      <w:r>
        <w:rPr>
          <w:rFonts w:ascii="Times New Roman" w:eastAsia="Times New Roman" w:hAnsi="Times New Roman" w:cs="Times New Roman"/>
          <w:sz w:val="24"/>
          <w:szCs w:val="24"/>
        </w:rPr>
        <w:t xml:space="preserve"> result there </w:t>
      </w:r>
      <w:r w:rsidR="00EA0C4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no </w:t>
      </w:r>
      <w:r w:rsidR="00EA0C4D">
        <w:rPr>
          <w:rFonts w:ascii="Times New Roman" w:eastAsia="Times New Roman" w:hAnsi="Times New Roman" w:cs="Times New Roman"/>
          <w:sz w:val="24"/>
          <w:szCs w:val="24"/>
        </w:rPr>
        <w:t>protein which is 100% identical.</w:t>
      </w:r>
      <w:r>
        <w:rPr>
          <w:rFonts w:ascii="Times New Roman" w:eastAsia="Times New Roman" w:hAnsi="Times New Roman" w:cs="Times New Roman"/>
          <w:sz w:val="24"/>
          <w:szCs w:val="24"/>
        </w:rPr>
        <w:tab/>
      </w:r>
    </w:p>
    <w:p w14:paraId="3EA1893E" w14:textId="77777777" w:rsidR="00D86426" w:rsidRDefault="00D86426" w:rsidP="00D86426">
      <w:pPr>
        <w:tabs>
          <w:tab w:val="left" w:pos="8576"/>
        </w:tabs>
        <w:spacing w:before="100" w:beforeAutospacing="1" w:after="100" w:afterAutospacing="1" w:line="240" w:lineRule="auto"/>
        <w:rPr>
          <w:rFonts w:ascii="Times New Roman" w:eastAsia="Times New Roman" w:hAnsi="Times New Roman" w:cs="Times New Roman"/>
          <w:sz w:val="24"/>
          <w:szCs w:val="24"/>
        </w:rPr>
      </w:pPr>
    </w:p>
    <w:p w14:paraId="7E364C61" w14:textId="77777777" w:rsidR="00D86426" w:rsidRDefault="00D86426" w:rsidP="00335B5B">
      <w:pPr>
        <w:spacing w:before="100" w:beforeAutospacing="1" w:after="100" w:afterAutospacing="1" w:line="240" w:lineRule="auto"/>
        <w:rPr>
          <w:rFonts w:ascii="Times New Roman" w:eastAsia="Times New Roman" w:hAnsi="Times New Roman" w:cs="Times New Roman"/>
          <w:sz w:val="24"/>
          <w:szCs w:val="24"/>
        </w:rPr>
      </w:pPr>
    </w:p>
    <w:p w14:paraId="1E2C260E" w14:textId="77777777" w:rsidR="00D86426" w:rsidRPr="00335B5B" w:rsidRDefault="00D86426" w:rsidP="00335B5B">
      <w:pPr>
        <w:spacing w:before="100" w:beforeAutospacing="1" w:after="100" w:afterAutospacing="1" w:line="240" w:lineRule="auto"/>
        <w:rPr>
          <w:rFonts w:ascii="Times New Roman" w:eastAsia="Times New Roman" w:hAnsi="Times New Roman" w:cs="Times New Roman"/>
          <w:sz w:val="24"/>
          <w:szCs w:val="24"/>
        </w:rPr>
      </w:pPr>
    </w:p>
    <w:bookmarkEnd w:id="0"/>
    <w:p w14:paraId="5358DBB0" w14:textId="1A7A5BC4" w:rsidR="00335B5B" w:rsidRDefault="00D86426" w:rsidP="00335B5B">
      <w:pPr>
        <w:spacing w:line="480" w:lineRule="auto"/>
        <w:rPr>
          <w:rFonts w:ascii="Times New Roman" w:hAnsi="Times New Roman"/>
          <w:sz w:val="24"/>
          <w:szCs w:val="24"/>
        </w:rPr>
      </w:pPr>
      <w:r>
        <w:rPr>
          <w:noProof/>
        </w:rPr>
        <w:lastRenderedPageBreak/>
        <w:drawing>
          <wp:inline distT="0" distB="0" distL="0" distR="0" wp14:anchorId="41B1A15F" wp14:editId="34A2F04B">
            <wp:extent cx="5827594" cy="293426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352" r="1949" b="4828"/>
                    <a:stretch/>
                  </pic:blipFill>
                  <pic:spPr bwMode="auto">
                    <a:xfrm>
                      <a:off x="0" y="0"/>
                      <a:ext cx="5827772" cy="2934359"/>
                    </a:xfrm>
                    <a:prstGeom prst="rect">
                      <a:avLst/>
                    </a:prstGeom>
                    <a:ln>
                      <a:noFill/>
                    </a:ln>
                    <a:extLst>
                      <a:ext uri="{53640926-AAD7-44D8-BBD7-CCE9431645EC}">
                        <a14:shadowObscured xmlns:a14="http://schemas.microsoft.com/office/drawing/2010/main"/>
                      </a:ext>
                    </a:extLst>
                  </pic:spPr>
                </pic:pic>
              </a:graphicData>
            </a:graphic>
          </wp:inline>
        </w:drawing>
      </w:r>
    </w:p>
    <w:p w14:paraId="631F3708" w14:textId="14808999" w:rsidR="00D86426" w:rsidRPr="00335B5B" w:rsidRDefault="00D86426" w:rsidP="00335B5B">
      <w:pPr>
        <w:spacing w:line="480" w:lineRule="auto"/>
        <w:rPr>
          <w:rFonts w:ascii="Times New Roman" w:hAnsi="Times New Roman"/>
          <w:sz w:val="24"/>
          <w:szCs w:val="24"/>
        </w:rPr>
      </w:pPr>
      <w:r>
        <w:rPr>
          <w:noProof/>
        </w:rPr>
        <w:drawing>
          <wp:inline distT="0" distB="0" distL="0" distR="0" wp14:anchorId="222B623D" wp14:editId="2EE6A774">
            <wp:extent cx="5745707" cy="293426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352" r="3327" b="4828"/>
                    <a:stretch/>
                  </pic:blipFill>
                  <pic:spPr bwMode="auto">
                    <a:xfrm>
                      <a:off x="0" y="0"/>
                      <a:ext cx="5745865" cy="2934350"/>
                    </a:xfrm>
                    <a:prstGeom prst="rect">
                      <a:avLst/>
                    </a:prstGeom>
                    <a:ln>
                      <a:noFill/>
                    </a:ln>
                    <a:extLst>
                      <a:ext uri="{53640926-AAD7-44D8-BBD7-CCE9431645EC}">
                        <a14:shadowObscured xmlns:a14="http://schemas.microsoft.com/office/drawing/2010/main"/>
                      </a:ext>
                    </a:extLst>
                  </pic:spPr>
                </pic:pic>
              </a:graphicData>
            </a:graphic>
          </wp:inline>
        </w:drawing>
      </w:r>
    </w:p>
    <w:sectPr w:rsidR="00D86426" w:rsidRPr="00335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9D"/>
    <w:rsid w:val="00041267"/>
    <w:rsid w:val="00063527"/>
    <w:rsid w:val="000D1B73"/>
    <w:rsid w:val="002167BB"/>
    <w:rsid w:val="002678CB"/>
    <w:rsid w:val="0029649D"/>
    <w:rsid w:val="0029675F"/>
    <w:rsid w:val="002B027F"/>
    <w:rsid w:val="002B7883"/>
    <w:rsid w:val="002D7A8B"/>
    <w:rsid w:val="00335B5B"/>
    <w:rsid w:val="0036292A"/>
    <w:rsid w:val="003B2E8F"/>
    <w:rsid w:val="00452BDC"/>
    <w:rsid w:val="004E223A"/>
    <w:rsid w:val="005606EC"/>
    <w:rsid w:val="005A362F"/>
    <w:rsid w:val="005B3D60"/>
    <w:rsid w:val="006031CA"/>
    <w:rsid w:val="00723AF9"/>
    <w:rsid w:val="0074586A"/>
    <w:rsid w:val="00913ECC"/>
    <w:rsid w:val="00A00BF4"/>
    <w:rsid w:val="00A86EDC"/>
    <w:rsid w:val="00AD0316"/>
    <w:rsid w:val="00AF4750"/>
    <w:rsid w:val="00B244A9"/>
    <w:rsid w:val="00BA5927"/>
    <w:rsid w:val="00BB4E8C"/>
    <w:rsid w:val="00C80117"/>
    <w:rsid w:val="00D80C59"/>
    <w:rsid w:val="00D86426"/>
    <w:rsid w:val="00DD5915"/>
    <w:rsid w:val="00EA0C4D"/>
    <w:rsid w:val="00F21AFC"/>
    <w:rsid w:val="00F6208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CB30"/>
  <w15:chartTrackingRefBased/>
  <w15:docId w15:val="{759E6657-7E84-48BF-8BF8-74CFD800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41267"/>
    <w:pPr>
      <w:spacing w:after="0" w:line="240" w:lineRule="auto"/>
    </w:pPr>
    <w:rPr>
      <w:rFonts w:ascii="Consolas" w:hAnsi="Consolas"/>
      <w:sz w:val="20"/>
      <w:szCs w:val="25"/>
    </w:rPr>
  </w:style>
  <w:style w:type="character" w:customStyle="1" w:styleId="HTMLPreformattedChar">
    <w:name w:val="HTML Preformatted Char"/>
    <w:basedOn w:val="DefaultParagraphFont"/>
    <w:link w:val="HTMLPreformatted"/>
    <w:uiPriority w:val="99"/>
    <w:semiHidden/>
    <w:rsid w:val="00041267"/>
    <w:rPr>
      <w:rFonts w:ascii="Consolas" w:hAnsi="Consola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2047">
      <w:bodyDiv w:val="1"/>
      <w:marLeft w:val="0"/>
      <w:marRight w:val="0"/>
      <w:marTop w:val="0"/>
      <w:marBottom w:val="0"/>
      <w:divBdr>
        <w:top w:val="none" w:sz="0" w:space="0" w:color="auto"/>
        <w:left w:val="none" w:sz="0" w:space="0" w:color="auto"/>
        <w:bottom w:val="none" w:sz="0" w:space="0" w:color="auto"/>
        <w:right w:val="none" w:sz="0" w:space="0" w:color="auto"/>
      </w:divBdr>
      <w:divsChild>
        <w:div w:id="1991859206">
          <w:marLeft w:val="0"/>
          <w:marRight w:val="0"/>
          <w:marTop w:val="0"/>
          <w:marBottom w:val="0"/>
          <w:divBdr>
            <w:top w:val="none" w:sz="0" w:space="0" w:color="auto"/>
            <w:left w:val="none" w:sz="0" w:space="0" w:color="auto"/>
            <w:bottom w:val="none" w:sz="0" w:space="0" w:color="auto"/>
            <w:right w:val="none" w:sz="0" w:space="0" w:color="auto"/>
          </w:divBdr>
          <w:divsChild>
            <w:div w:id="1345401750">
              <w:marLeft w:val="0"/>
              <w:marRight w:val="0"/>
              <w:marTop w:val="0"/>
              <w:marBottom w:val="0"/>
              <w:divBdr>
                <w:top w:val="none" w:sz="0" w:space="0" w:color="auto"/>
                <w:left w:val="none" w:sz="0" w:space="0" w:color="auto"/>
                <w:bottom w:val="none" w:sz="0" w:space="0" w:color="auto"/>
                <w:right w:val="none" w:sz="0" w:space="0" w:color="auto"/>
              </w:divBdr>
            </w:div>
          </w:divsChild>
        </w:div>
        <w:div w:id="133375529">
          <w:marLeft w:val="0"/>
          <w:marRight w:val="0"/>
          <w:marTop w:val="0"/>
          <w:marBottom w:val="0"/>
          <w:divBdr>
            <w:top w:val="none" w:sz="0" w:space="0" w:color="auto"/>
            <w:left w:val="none" w:sz="0" w:space="0" w:color="auto"/>
            <w:bottom w:val="none" w:sz="0" w:space="0" w:color="auto"/>
            <w:right w:val="none" w:sz="0" w:space="0" w:color="auto"/>
          </w:divBdr>
        </w:div>
      </w:divsChild>
    </w:div>
    <w:div w:id="292372115">
      <w:bodyDiv w:val="1"/>
      <w:marLeft w:val="0"/>
      <w:marRight w:val="0"/>
      <w:marTop w:val="0"/>
      <w:marBottom w:val="0"/>
      <w:divBdr>
        <w:top w:val="none" w:sz="0" w:space="0" w:color="auto"/>
        <w:left w:val="none" w:sz="0" w:space="0" w:color="auto"/>
        <w:bottom w:val="none" w:sz="0" w:space="0" w:color="auto"/>
        <w:right w:val="none" w:sz="0" w:space="0" w:color="auto"/>
      </w:divBdr>
    </w:div>
    <w:div w:id="861015426">
      <w:bodyDiv w:val="1"/>
      <w:marLeft w:val="0"/>
      <w:marRight w:val="0"/>
      <w:marTop w:val="0"/>
      <w:marBottom w:val="0"/>
      <w:divBdr>
        <w:top w:val="none" w:sz="0" w:space="0" w:color="auto"/>
        <w:left w:val="none" w:sz="0" w:space="0" w:color="auto"/>
        <w:bottom w:val="none" w:sz="0" w:space="0" w:color="auto"/>
        <w:right w:val="none" w:sz="0" w:space="0" w:color="auto"/>
      </w:divBdr>
    </w:div>
    <w:div w:id="1010716559">
      <w:bodyDiv w:val="1"/>
      <w:marLeft w:val="0"/>
      <w:marRight w:val="0"/>
      <w:marTop w:val="0"/>
      <w:marBottom w:val="0"/>
      <w:divBdr>
        <w:top w:val="none" w:sz="0" w:space="0" w:color="auto"/>
        <w:left w:val="none" w:sz="0" w:space="0" w:color="auto"/>
        <w:bottom w:val="none" w:sz="0" w:space="0" w:color="auto"/>
        <w:right w:val="none" w:sz="0" w:space="0" w:color="auto"/>
      </w:divBdr>
    </w:div>
    <w:div w:id="105627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ncbi.nlm.nih.gov/nuccore/FE625547?report=graph&amp;rid=DUZYEG0Y015%5bFE625547%5d&amp;tracks=%5bkey:sequence_track,name:Sequence,display_name:Sequence,id:STD1,category:Sequence,annots:Sequence,ShowLabel:true%5d%5bkey:gene_model_track,CDSProductFeats:false%5d%5bkey:alignment_track,name:other%20alignments,annots:NG%20Alignments|Refseq%20Alignments|Gnomon%20Alignments|Unnamed,shown:false%5d&amp;v=689:777&amp;appname=ncbiblast&amp;link_loc=fromHS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nucleotide/FE625547?report=genbank&amp;log$=nuclalign&amp;blast_rank=20&amp;RID=DUZYEG0Y015&amp;from=693&amp;to=773"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7</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Siddique Shanzida</dc:creator>
  <cp:keywords/>
  <dc:description/>
  <cp:lastModifiedBy>Siddique Shanzida</cp:lastModifiedBy>
  <cp:revision>28</cp:revision>
  <dcterms:created xsi:type="dcterms:W3CDTF">2018-04-23T06:00:00Z</dcterms:created>
  <dcterms:modified xsi:type="dcterms:W3CDTF">2018-04-24T06:12:00Z</dcterms:modified>
</cp:coreProperties>
</file>