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73C1" w14:textId="633FCF28" w:rsidR="00616C89" w:rsidRDefault="002E1CCB">
      <w:r>
        <w:rPr>
          <w:noProof/>
        </w:rPr>
        <w:drawing>
          <wp:inline distT="0" distB="0" distL="0" distR="0" wp14:anchorId="0933C556" wp14:editId="71083756">
            <wp:extent cx="5274310" cy="3982720"/>
            <wp:effectExtent l="0" t="0" r="2540" b="0"/>
            <wp:docPr id="1" name="圖片 1" descr="16-QAM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-QAM示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278C" w14:textId="558BF32D" w:rsidR="002E1CCB" w:rsidRDefault="002E1CCB">
      <w:r>
        <w:rPr>
          <w:noProof/>
        </w:rPr>
        <w:drawing>
          <wp:inline distT="0" distB="0" distL="0" distR="0" wp14:anchorId="5BFD9727" wp14:editId="2EB0BE31">
            <wp:extent cx="3778250" cy="3778250"/>
            <wp:effectExtent l="0" t="0" r="0" b="0"/>
            <wp:docPr id="2" name="圖片 2" descr="IQ调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Q调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E94D" w14:textId="5068F760" w:rsidR="002E1CCB" w:rsidRDefault="002E1CCB">
      <w:r>
        <w:rPr>
          <w:noProof/>
        </w:rPr>
        <w:lastRenderedPageBreak/>
        <w:drawing>
          <wp:inline distT="0" distB="0" distL="0" distR="0" wp14:anchorId="5158EAF7" wp14:editId="3E6AB752">
            <wp:extent cx="3773170" cy="3240405"/>
            <wp:effectExtent l="0" t="0" r="0" b="0"/>
            <wp:docPr id="3" name="圖片 3" descr="QAM的星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AM的星座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F0BF454" w14:textId="7A2CB318" w:rsidR="002E1CCB" w:rsidRPr="002E1CCB" w:rsidRDefault="002E1CCB" w:rsidP="002E1CCB">
      <w:r w:rsidRPr="002E1CCB">
        <w:t>I/Q Channel</w:t>
      </w:r>
    </w:p>
    <w:p w14:paraId="3FC1DC73" w14:textId="2E32FE57" w:rsidR="002E1CCB" w:rsidRDefault="002E1CCB" w:rsidP="002E1CCB">
      <w:pPr>
        <w:rPr>
          <w:rFonts w:ascii="Cambria Math" w:hAnsi="Cambria Math" w:cs="Cambria Math"/>
        </w:rPr>
      </w:pPr>
      <w:proofErr w:type="gramStart"/>
      <w:r w:rsidRPr="002E1CCB">
        <w:t>尤拉公式</w:t>
      </w:r>
      <w:proofErr w:type="gramEnd"/>
      <w:r w:rsidRPr="002E1CCB">
        <w:t>：</w:t>
      </w:r>
      <w:r w:rsidRPr="002E1CCB">
        <w:rPr>
          <w:rFonts w:ascii="Cambria Math" w:hAnsi="Cambria Math" w:cs="Cambria Math"/>
        </w:rPr>
        <w:t>𝑒</w:t>
      </w:r>
      <w:r w:rsidRPr="002E1CCB">
        <w:t>!"=cos</w:t>
      </w:r>
      <w:r w:rsidRPr="002E1CCB">
        <w:rPr>
          <w:rFonts w:ascii="Cambria Math" w:hAnsi="Cambria Math" w:cs="Cambria Math"/>
        </w:rPr>
        <w:t>𝑥</w:t>
      </w:r>
      <w:r w:rsidRPr="002E1CCB">
        <w:t>+</w:t>
      </w:r>
      <w:proofErr w:type="spellStart"/>
      <w:r w:rsidRPr="002E1CCB">
        <w:t>jsin</w:t>
      </w:r>
      <w:proofErr w:type="spellEnd"/>
      <w:r w:rsidRPr="002E1CCB">
        <w:rPr>
          <w:rFonts w:ascii="Cambria Math" w:hAnsi="Cambria Math" w:cs="Cambria Math"/>
        </w:rPr>
        <w:t>𝑥</w:t>
      </w:r>
    </w:p>
    <w:p w14:paraId="755424CC" w14:textId="3814941B" w:rsidR="002E1CCB" w:rsidRDefault="002E1CCB" w:rsidP="002E1CCB">
      <w:pPr>
        <w:rPr>
          <w:rFonts w:ascii="Cambria Math" w:hAnsi="Cambria Math" w:cs="Cambria Math"/>
        </w:rPr>
      </w:pPr>
    </w:p>
    <w:p w14:paraId="08829C2A" w14:textId="427EC6D9" w:rsidR="002E1CCB" w:rsidRPr="002E1CCB" w:rsidRDefault="002E1CCB" w:rsidP="002E1CCB">
      <w:r w:rsidRPr="002E1CCB">
        <w:t>線性調變：原始基頻訊號為</w:t>
      </w:r>
      <w:r w:rsidRPr="002E1CCB">
        <w:rPr>
          <w:rFonts w:ascii="Cambria Math" w:hAnsi="Cambria Math" w:cs="Cambria Math"/>
        </w:rPr>
        <w:t>𝑚𝑡</w:t>
      </w:r>
      <w:r w:rsidRPr="002E1CCB">
        <w:t>，調變至頻率</w:t>
      </w:r>
      <w:r w:rsidRPr="002E1CCB">
        <w:rPr>
          <w:rFonts w:ascii="Cambria Math" w:hAnsi="Cambria Math" w:cs="Cambria Math"/>
        </w:rPr>
        <w:t>𝑓</w:t>
      </w:r>
      <w:r w:rsidRPr="002E1CCB">
        <w:t>#</w:t>
      </w:r>
      <w:r w:rsidRPr="002E1CCB">
        <w:t>射頻訊號</w:t>
      </w:r>
      <w:r w:rsidRPr="002E1CCB">
        <w:rPr>
          <w:rFonts w:ascii="Cambria Math" w:hAnsi="Cambria Math" w:cs="Cambria Math"/>
        </w:rPr>
        <w:t>𝑠𝑡</w:t>
      </w:r>
      <w:r w:rsidRPr="002E1CCB">
        <w:t>:-</w:t>
      </w:r>
      <w:r w:rsidRPr="002E1CCB">
        <w:rPr>
          <w:rFonts w:ascii="Cambria Math" w:hAnsi="Cambria Math" w:cs="Cambria Math"/>
        </w:rPr>
        <w:t>𝑠</w:t>
      </w:r>
      <w:r>
        <w:rPr>
          <w:rFonts w:ascii="Cambria Math" w:hAnsi="Cambria Math" w:cs="Cambria Math"/>
        </w:rPr>
        <w:t>(</w:t>
      </w:r>
      <w:r w:rsidRPr="002E1CCB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>)</w:t>
      </w:r>
      <w:r w:rsidRPr="002E1CCB">
        <w:t>=</w:t>
      </w:r>
      <w:proofErr w:type="gramStart"/>
      <w:r w:rsidRPr="002E1CCB">
        <w:rPr>
          <w:rFonts w:ascii="Cambria Math" w:hAnsi="Cambria Math" w:cs="Cambria Math"/>
        </w:rPr>
        <w:t>𝐴𝑡</w:t>
      </w:r>
      <w:r w:rsidRPr="002E1CCB">
        <w:t>)cos</w:t>
      </w:r>
      <w:proofErr w:type="gramEnd"/>
      <w:r w:rsidRPr="002E1CCB">
        <w:t>2</w:t>
      </w:r>
      <w:r w:rsidRPr="002E1CCB">
        <w:rPr>
          <w:rFonts w:ascii="Cambria Math" w:hAnsi="Cambria Math" w:cs="Cambria Math"/>
        </w:rPr>
        <w:t>𝜋𝑓</w:t>
      </w:r>
      <w:r w:rsidRPr="002E1CCB">
        <w:t>"</w:t>
      </w:r>
      <w:r w:rsidRPr="002E1CCB">
        <w:rPr>
          <w:rFonts w:ascii="Cambria Math" w:hAnsi="Cambria Math" w:cs="Cambria Math"/>
        </w:rPr>
        <w:t>𝑡</w:t>
      </w:r>
      <w:r w:rsidRPr="002E1CCB">
        <w:t>+</w:t>
      </w:r>
      <w:r w:rsidRPr="002E1CCB">
        <w:rPr>
          <w:rFonts w:ascii="Cambria Math" w:hAnsi="Cambria Math" w:cs="Cambria Math"/>
        </w:rPr>
        <w:t>𝜙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)=Re</w:t>
      </w:r>
      <w:r w:rsidRPr="002E1CCB">
        <w:rPr>
          <w:rFonts w:ascii="Cambria Math" w:hAnsi="Cambria Math" w:cs="Cambria Math"/>
        </w:rPr>
        <w:t>𝐴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</w:t>
      </w:r>
      <w:r w:rsidRPr="002E1CCB">
        <w:rPr>
          <w:rFonts w:ascii="Cambria Math" w:hAnsi="Cambria Math" w:cs="Cambria Math"/>
        </w:rPr>
        <w:t>𝑒</w:t>
      </w:r>
      <w:r w:rsidRPr="002E1CCB">
        <w:t>#$%&amp;!'()"(')=Re</w:t>
      </w:r>
      <w:r w:rsidRPr="002E1CCB">
        <w:rPr>
          <w:rFonts w:ascii="Cambria Math" w:hAnsi="Cambria Math" w:cs="Cambria Math"/>
        </w:rPr>
        <w:t>𝐴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</w:t>
      </w:r>
      <w:r w:rsidRPr="002E1CCB">
        <w:rPr>
          <w:rFonts w:ascii="Cambria Math" w:hAnsi="Cambria Math" w:cs="Cambria Math"/>
        </w:rPr>
        <w:t>𝑒</w:t>
      </w:r>
      <w:r w:rsidRPr="002E1CCB">
        <w:t>#)"(')</w:t>
      </w:r>
      <w:r w:rsidRPr="002E1CCB">
        <w:rPr>
          <w:rFonts w:ascii="Cambria Math" w:hAnsi="Cambria Math" w:cs="Cambria Math"/>
        </w:rPr>
        <w:t>𝑒</w:t>
      </w:r>
      <w:r w:rsidRPr="002E1CCB">
        <w:t>#$%&amp;!'=Re</w:t>
      </w:r>
      <w:r w:rsidRPr="002E1CCB">
        <w:rPr>
          <w:rFonts w:ascii="Cambria Math" w:hAnsi="Cambria Math" w:cs="Cambria Math"/>
        </w:rPr>
        <w:t>𝐴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)(</w:t>
      </w:r>
      <w:r w:rsidRPr="002E1CCB">
        <w:rPr>
          <w:rFonts w:ascii="Cambria Math" w:hAnsi="Cambria Math" w:cs="Cambria Math"/>
        </w:rPr>
        <w:t>𝑐𝑜𝑠𝜙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)+</w:t>
      </w:r>
      <w:r w:rsidRPr="002E1CCB">
        <w:rPr>
          <w:rFonts w:ascii="Cambria Math" w:hAnsi="Cambria Math" w:cs="Cambria Math"/>
        </w:rPr>
        <w:t>𝑗𝑠𝑖𝑛𝜙</w:t>
      </w:r>
      <w:r w:rsidRPr="002E1CCB">
        <w:t>!(</w:t>
      </w:r>
      <w:r w:rsidRPr="002E1CCB">
        <w:rPr>
          <w:rFonts w:ascii="Cambria Math" w:hAnsi="Cambria Math" w:cs="Cambria Math"/>
        </w:rPr>
        <w:t>𝑡</w:t>
      </w:r>
      <w:r w:rsidRPr="002E1CCB">
        <w:t>))</w:t>
      </w:r>
      <w:r w:rsidRPr="002E1CCB">
        <w:rPr>
          <w:rFonts w:ascii="Cambria Math" w:hAnsi="Cambria Math" w:cs="Cambria Math"/>
        </w:rPr>
        <w:t>𝑒</w:t>
      </w:r>
      <w:r w:rsidRPr="002E1CCB">
        <w:t>#$%&amp;!'</w:t>
      </w:r>
    </w:p>
    <w:p w14:paraId="6A05D202" w14:textId="77777777" w:rsidR="002E1CCB" w:rsidRPr="002E1CCB" w:rsidRDefault="002E1CCB" w:rsidP="002E1CCB">
      <w:r w:rsidRPr="002E1CCB">
        <w:t>對應的</w:t>
      </w:r>
      <w:r w:rsidRPr="002E1CCB">
        <w:t>c</w:t>
      </w:r>
      <w:r w:rsidRPr="002E1CCB">
        <w:rPr>
          <w:rFonts w:ascii="Cambria Math" w:hAnsi="Cambria Math" w:cs="Cambria Math"/>
          <w:i/>
        </w:rPr>
        <w:t xml:space="preserve"> </w:t>
      </w:r>
      <w:proofErr w:type="spellStart"/>
      <w:r w:rsidRPr="002E1CCB">
        <w:t>os</w:t>
      </w:r>
      <w:proofErr w:type="spellEnd"/>
      <w:r w:rsidRPr="002E1CCB">
        <w:t xml:space="preserve"> </w:t>
      </w:r>
      <w:r w:rsidRPr="002E1CCB">
        <w:t>稱作</w:t>
      </w:r>
      <w:r w:rsidRPr="002E1CCB">
        <w:t>I-channel(in-phase carrier)</w:t>
      </w:r>
      <w:r w:rsidRPr="002E1CCB">
        <w:t>、</w:t>
      </w:r>
      <w:r w:rsidRPr="002E1CCB">
        <w:t>sin</w:t>
      </w:r>
      <w:r w:rsidRPr="002E1CCB">
        <w:t>稱作</w:t>
      </w:r>
      <w:r w:rsidRPr="002E1CCB">
        <w:t xml:space="preserve">Q-channel (quadrature-phase carrier) </w:t>
      </w:r>
      <w:r w:rsidRPr="002E1CCB">
        <w:t>，相當於訊號經歷了兩個正交的通道</w:t>
      </w:r>
    </w:p>
    <w:p w14:paraId="7A18ACCE" w14:textId="77777777" w:rsidR="00C52BE4" w:rsidRPr="00C52BE4" w:rsidRDefault="00C52BE4" w:rsidP="002E1CCB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s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sup>
              </m:sSup>
            </m:e>
          </m:d>
        </m:oMath>
      </m:oMathPara>
    </w:p>
    <w:p w14:paraId="66F76EFE" w14:textId="77777777" w:rsidR="00C52BE4" w:rsidRDefault="00C52BE4" w:rsidP="002E1CCB"/>
    <w:p w14:paraId="6F980745" w14:textId="7DC7E59A" w:rsidR="00C52BE4" w:rsidRPr="00C52BE4" w:rsidRDefault="00C52BE4" w:rsidP="002E1CCB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(cos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+jsin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sup>
              </m:sSup>
            </m:e>
          </m:d>
        </m:oMath>
      </m:oMathPara>
    </w:p>
    <w:p w14:paraId="53A1C8E0" w14:textId="1FCDB069" w:rsidR="002E1CCB" w:rsidRDefault="00C52BE4" w:rsidP="002E1CCB">
      <w:r>
        <w:rPr>
          <w:rFonts w:hint="eastAsia"/>
        </w:rPr>
        <w:t>基頻訊號</w:t>
      </w:r>
      <w:r>
        <w:rPr>
          <w:rFonts w:hint="eastAsia"/>
        </w:rPr>
        <w:t>: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(cos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∅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>+jsin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∅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+jQ(t)</m:t>
        </m:r>
      </m:oMath>
    </w:p>
    <w:p w14:paraId="30F56BC3" w14:textId="39D31117" w:rsidR="00C52BE4" w:rsidRDefault="00C52BE4" w:rsidP="002E1CCB">
      <w:pPr>
        <w:rPr>
          <w:rFonts w:ascii="Cambria Math" w:hAnsi="Cambria Math"/>
          <w:i/>
        </w:rPr>
      </w:pPr>
      <w:r>
        <w:rPr>
          <w:rFonts w:hint="eastAsia"/>
        </w:rPr>
        <w:t>射頻訊號</w:t>
      </w:r>
      <w:r>
        <w:rPr>
          <w:rFonts w:hint="eastAsia"/>
        </w:rPr>
        <w:t>:</w:t>
      </w:r>
      <w:r w:rsidRPr="00C52BE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+jQ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d>
              </m:sup>
            </m:sSup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2πf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-jQ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2πf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t</m:t>
        </m:r>
      </m:oMath>
    </w:p>
    <w:p w14:paraId="71436B68" w14:textId="427C5CA2" w:rsidR="00FF71C5" w:rsidRDefault="00FF71C5" w:rsidP="002E1CCB">
      <w:pPr>
        <w:rPr>
          <w:rFonts w:ascii="Cambria Math" w:hAnsi="Cambria Math"/>
          <w:i/>
        </w:rPr>
      </w:pPr>
    </w:p>
    <w:p w14:paraId="71D55581" w14:textId="77777777" w:rsidR="00BB1A26" w:rsidRDefault="00BB1A26" w:rsidP="002E1CCB">
      <w:pPr>
        <w:rPr>
          <w:noProof/>
        </w:rPr>
      </w:pPr>
    </w:p>
    <w:p w14:paraId="0EA710C0" w14:textId="77777777" w:rsidR="00BB1A26" w:rsidRDefault="00BB1A26" w:rsidP="002E1CCB">
      <w:pPr>
        <w:rPr>
          <w:noProof/>
        </w:rPr>
      </w:pPr>
    </w:p>
    <w:p w14:paraId="6920A75A" w14:textId="77777777" w:rsidR="00BB1A26" w:rsidRDefault="00BB1A26" w:rsidP="002E1CCB">
      <w:pPr>
        <w:rPr>
          <w:noProof/>
        </w:rPr>
      </w:pPr>
    </w:p>
    <w:p w14:paraId="1F38EA58" w14:textId="77777777" w:rsidR="00BB1A26" w:rsidRDefault="00BB1A26" w:rsidP="002E1CCB">
      <w:pPr>
        <w:rPr>
          <w:noProof/>
        </w:rPr>
      </w:pPr>
    </w:p>
    <w:p w14:paraId="6BB7206B" w14:textId="77777777" w:rsidR="00BB1A26" w:rsidRDefault="00BB1A26" w:rsidP="002E1CCB">
      <w:pPr>
        <w:rPr>
          <w:noProof/>
        </w:rPr>
      </w:pPr>
    </w:p>
    <w:p w14:paraId="65801BEE" w14:textId="77777777" w:rsidR="00BB1A26" w:rsidRDefault="00BB1A26" w:rsidP="002E1CCB">
      <w:pPr>
        <w:rPr>
          <w:noProof/>
        </w:rPr>
      </w:pPr>
    </w:p>
    <w:p w14:paraId="1EA2CB4C" w14:textId="77777777" w:rsidR="00BB1A26" w:rsidRDefault="00BB1A26" w:rsidP="002E1CCB">
      <w:pPr>
        <w:rPr>
          <w:noProof/>
        </w:rPr>
      </w:pPr>
    </w:p>
    <w:p w14:paraId="3901DAA1" w14:textId="77777777" w:rsidR="00BB1A26" w:rsidRDefault="00BB1A26" w:rsidP="002E1CCB">
      <w:pPr>
        <w:rPr>
          <w:noProof/>
        </w:rPr>
      </w:pPr>
    </w:p>
    <w:p w14:paraId="3BC81BA7" w14:textId="77777777" w:rsidR="00BB1A26" w:rsidRDefault="00BB1A26" w:rsidP="002E1CCB">
      <w:pPr>
        <w:rPr>
          <w:noProof/>
        </w:rPr>
      </w:pPr>
    </w:p>
    <w:p w14:paraId="37FA8366" w14:textId="172D3146" w:rsidR="00FF71C5" w:rsidRDefault="00BB1A26" w:rsidP="002E1CCB">
      <w:r>
        <w:rPr>
          <w:rFonts w:hint="eastAsia"/>
          <w:noProof/>
        </w:rPr>
        <w:lastRenderedPageBreak/>
        <w:t>I</w:t>
      </w:r>
      <w:r>
        <w:rPr>
          <w:noProof/>
        </w:rPr>
        <w:t>EEE802.11A</w:t>
      </w:r>
    </w:p>
    <w:p w14:paraId="74E35E67" w14:textId="18D08FC2" w:rsidR="00FF71C5" w:rsidRDefault="00FF71C5" w:rsidP="00FF71C5">
      <w:r w:rsidRPr="00FF71C5">
        <w:t>藉由</w:t>
      </w:r>
      <w:r w:rsidRPr="00FF71C5">
        <w:t xml:space="preserve">QAM </w:t>
      </w:r>
      <w:r w:rsidR="00BB1A26" w:rsidRPr="00FF71C5">
        <w:rPr>
          <w:noProof/>
        </w:rPr>
        <w:drawing>
          <wp:inline distT="0" distB="0" distL="0" distR="0" wp14:anchorId="1427B1FD" wp14:editId="51E3E657">
            <wp:extent cx="5001323" cy="462027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1C5">
        <w:t>調變技術提升</w:t>
      </w:r>
      <w:r w:rsidRPr="00FF71C5">
        <w:t>Data Rate</w:t>
      </w:r>
    </w:p>
    <w:p w14:paraId="300A2D58" w14:textId="77777777" w:rsidR="00DD0FA1" w:rsidRDefault="00FF71C5" w:rsidP="00FF71C5">
      <w:r w:rsidRPr="00FF71C5">
        <w:t>BPSK</w:t>
      </w:r>
    </w:p>
    <w:p w14:paraId="20B4C527" w14:textId="51FC2290" w:rsidR="00DD0FA1" w:rsidRDefault="00DD0FA1" w:rsidP="00FF71C5">
      <w:r>
        <w:t xml:space="preserve">Data </w:t>
      </w:r>
      <w:r w:rsidR="00FF71C5" w:rsidRPr="00FF71C5">
        <w:t>Rate = 12 (</w:t>
      </w:r>
      <w:proofErr w:type="spellStart"/>
      <w:r w:rsidR="00FF71C5" w:rsidRPr="00FF71C5">
        <w:t>Msymbol</w:t>
      </w:r>
      <w:proofErr w:type="spellEnd"/>
      <w:r w:rsidR="00FF71C5" w:rsidRPr="00FF71C5">
        <w:t xml:space="preserve">/s) x 1/2 (bit/coded </w:t>
      </w:r>
      <w:proofErr w:type="gramStart"/>
      <w:r w:rsidR="00FF71C5" w:rsidRPr="00FF71C5">
        <w:t>bit)x</w:t>
      </w:r>
      <w:proofErr w:type="gramEnd"/>
      <w:r w:rsidR="00FF71C5" w:rsidRPr="00FF71C5">
        <w:t xml:space="preserve"> 1(coded bit/symbol) = 6 (Mbit/s)-QPSK</w:t>
      </w:r>
      <w:r>
        <w:t>:</w:t>
      </w:r>
    </w:p>
    <w:p w14:paraId="2E9B5CA4" w14:textId="430672D7" w:rsidR="00DD0FA1" w:rsidRDefault="00DD0FA1" w:rsidP="00FF71C5">
      <w:r>
        <w:t xml:space="preserve">Data </w:t>
      </w:r>
      <w:r w:rsidRPr="00FF71C5">
        <w:t>Rate = 12 (</w:t>
      </w:r>
      <w:proofErr w:type="spellStart"/>
      <w:r w:rsidRPr="00FF71C5">
        <w:t>Msymbol</w:t>
      </w:r>
      <w:proofErr w:type="spellEnd"/>
      <w:r w:rsidRPr="00FF71C5">
        <w:t xml:space="preserve">/s) x </w:t>
      </w:r>
      <w:r>
        <w:t>3/4</w:t>
      </w:r>
      <w:r w:rsidRPr="00FF71C5">
        <w:t xml:space="preserve"> (bit/coded </w:t>
      </w:r>
      <w:proofErr w:type="gramStart"/>
      <w:r w:rsidRPr="00FF71C5">
        <w:t>bit)x</w:t>
      </w:r>
      <w:proofErr w:type="gramEnd"/>
      <w:r w:rsidRPr="00FF71C5">
        <w:t xml:space="preserve"> </w:t>
      </w:r>
      <w:r>
        <w:t>2</w:t>
      </w:r>
      <w:r w:rsidRPr="00FF71C5">
        <w:t xml:space="preserve">(coded bit/symbol) = </w:t>
      </w:r>
      <w:r>
        <w:t>18</w:t>
      </w:r>
      <w:r w:rsidRPr="00FF71C5">
        <w:t>(Mbit/s)-</w:t>
      </w:r>
    </w:p>
    <w:p w14:paraId="316CC198" w14:textId="77777777" w:rsidR="00DD0FA1" w:rsidRDefault="00FF71C5" w:rsidP="00FF71C5">
      <w:r w:rsidRPr="00FF71C5">
        <w:t>64-QAM</w:t>
      </w:r>
      <w:r w:rsidR="00DD0FA1">
        <w:t>:</w:t>
      </w:r>
    </w:p>
    <w:p w14:paraId="766A0876" w14:textId="6367E533" w:rsidR="00DD0FA1" w:rsidRDefault="00DD0FA1" w:rsidP="00FF71C5">
      <w:r>
        <w:t>Data</w:t>
      </w:r>
      <w:r w:rsidR="00FF71C5" w:rsidRPr="00FF71C5">
        <w:t xml:space="preserve"> rate </w:t>
      </w:r>
      <w:proofErr w:type="gramStart"/>
      <w:r w:rsidR="00FF71C5" w:rsidRPr="00FF71C5">
        <w:t>¾:üData</w:t>
      </w:r>
      <w:proofErr w:type="gramEnd"/>
      <w:r w:rsidR="00FF71C5" w:rsidRPr="00FF71C5">
        <w:t xml:space="preserve"> Rate = 12 x 3/4 x 6 = 54 (Mbit/s)</w:t>
      </w:r>
    </w:p>
    <w:p w14:paraId="23D0B690" w14:textId="7C946E0B" w:rsidR="00BB1A26" w:rsidRDefault="00BB1A26" w:rsidP="00FF71C5"/>
    <w:p w14:paraId="7FC9CE3D" w14:textId="734C3B8A" w:rsidR="005F1415" w:rsidRPr="00FF71C5" w:rsidRDefault="005F1415" w:rsidP="00FF71C5">
      <w:pPr>
        <w:rPr>
          <w:rFonts w:hint="eastAsia"/>
        </w:rPr>
      </w:pPr>
    </w:p>
    <w:sectPr w:rsidR="005F1415" w:rsidRPr="00FF71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49B1" w14:textId="77777777" w:rsidR="00D16E67" w:rsidRDefault="00D16E67" w:rsidP="00BB1A26">
      <w:r>
        <w:separator/>
      </w:r>
    </w:p>
  </w:endnote>
  <w:endnote w:type="continuationSeparator" w:id="0">
    <w:p w14:paraId="09006DF6" w14:textId="77777777" w:rsidR="00D16E67" w:rsidRDefault="00D16E67" w:rsidP="00BB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CBD8" w14:textId="77777777" w:rsidR="00D16E67" w:rsidRDefault="00D16E67" w:rsidP="00BB1A26">
      <w:r>
        <w:separator/>
      </w:r>
    </w:p>
  </w:footnote>
  <w:footnote w:type="continuationSeparator" w:id="0">
    <w:p w14:paraId="649F0B34" w14:textId="77777777" w:rsidR="00D16E67" w:rsidRDefault="00D16E67" w:rsidP="00BB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E3"/>
    <w:rsid w:val="002E1CCB"/>
    <w:rsid w:val="005F1415"/>
    <w:rsid w:val="00616C89"/>
    <w:rsid w:val="00BB1A26"/>
    <w:rsid w:val="00C52BE4"/>
    <w:rsid w:val="00D16E67"/>
    <w:rsid w:val="00DC11E3"/>
    <w:rsid w:val="00DD0FA1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2561B"/>
  <w15:chartTrackingRefBased/>
  <w15:docId w15:val="{66DA760A-DF39-49C4-AA4D-5F9807AF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CCB"/>
    <w:rPr>
      <w:color w:val="808080"/>
    </w:rPr>
  </w:style>
  <w:style w:type="paragraph" w:styleId="a4">
    <w:name w:val="header"/>
    <w:basedOn w:val="a"/>
    <w:link w:val="a5"/>
    <w:uiPriority w:val="99"/>
    <w:unhideWhenUsed/>
    <w:rsid w:val="00BB1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1A2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1A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1A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4337-D21C-49DB-B6D5-DC854916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2022-12-25T11:36:00Z</dcterms:created>
  <dcterms:modified xsi:type="dcterms:W3CDTF">2022-12-27T07:13:00Z</dcterms:modified>
</cp:coreProperties>
</file>