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8AB01" w14:textId="77777777" w:rsidR="00CD5539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文件转思维导图</w:t>
      </w:r>
      <w:r>
        <w:rPr>
          <w:rFonts w:ascii="Arial" w:eastAsia="等线" w:hAnsi="Arial" w:cs="Arial"/>
          <w:b/>
          <w:sz w:val="52"/>
        </w:rPr>
        <w:t>/PPT</w:t>
      </w:r>
      <w:r>
        <w:rPr>
          <w:rFonts w:ascii="Arial" w:eastAsia="等线" w:hAnsi="Arial" w:cs="Arial"/>
          <w:b/>
          <w:sz w:val="52"/>
        </w:rPr>
        <w:t>生成器</w:t>
      </w:r>
      <w:r>
        <w:rPr>
          <w:rFonts w:ascii="Arial" w:eastAsia="等线" w:hAnsi="Arial" w:cs="Arial"/>
          <w:b/>
          <w:sz w:val="52"/>
        </w:rPr>
        <w:t xml:space="preserve"> + </w:t>
      </w:r>
      <w:r>
        <w:rPr>
          <w:rFonts w:ascii="Arial" w:eastAsia="等线" w:hAnsi="Arial" w:cs="Arial"/>
          <w:b/>
          <w:sz w:val="52"/>
        </w:rPr>
        <w:t>内容对话工具项目文档</w:t>
      </w:r>
    </w:p>
    <w:p w14:paraId="0FD52859" w14:textId="77777777" w:rsidR="00CD5539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文件转思维导图</w:t>
      </w:r>
      <w:r>
        <w:rPr>
          <w:rFonts w:ascii="Arial" w:eastAsia="等线" w:hAnsi="Arial" w:cs="Arial"/>
          <w:b/>
          <w:sz w:val="36"/>
        </w:rPr>
        <w:t>/PPT</w:t>
      </w:r>
      <w:r>
        <w:rPr>
          <w:rFonts w:ascii="Arial" w:eastAsia="等线" w:hAnsi="Arial" w:cs="Arial"/>
          <w:b/>
          <w:sz w:val="36"/>
        </w:rPr>
        <w:t>生成器</w:t>
      </w:r>
      <w:r>
        <w:rPr>
          <w:rFonts w:ascii="Arial" w:eastAsia="等线" w:hAnsi="Arial" w:cs="Arial"/>
          <w:b/>
          <w:sz w:val="36"/>
        </w:rPr>
        <w:t xml:space="preserve"> + </w:t>
      </w:r>
      <w:r>
        <w:rPr>
          <w:rFonts w:ascii="Arial" w:eastAsia="等线" w:hAnsi="Arial" w:cs="Arial"/>
          <w:b/>
          <w:sz w:val="36"/>
        </w:rPr>
        <w:t>内容对话工具项目文档</w:t>
      </w:r>
      <w:bookmarkEnd w:id="0"/>
    </w:p>
    <w:p w14:paraId="7F798FC8" w14:textId="77777777" w:rsidR="00CD5539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一、项目背景</w:t>
      </w:r>
      <w:bookmarkEnd w:id="1"/>
    </w:p>
    <w:p w14:paraId="758DE75C" w14:textId="77777777" w:rsidR="00CD553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在日常学习、工作与研究场景中，大量文档（如课堂笔记、会议纪要、学术文献、工作报告等）常以零散格式（</w:t>
      </w:r>
      <w:r>
        <w:rPr>
          <w:rFonts w:ascii="Arial" w:eastAsia="等线" w:hAnsi="Arial" w:cs="Arial"/>
        </w:rPr>
        <w:t>TXT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Markdown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Word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PDF</w:t>
      </w:r>
      <w:r>
        <w:rPr>
          <w:rFonts w:ascii="Arial" w:eastAsia="等线" w:hAnsi="Arial" w:cs="Arial"/>
        </w:rPr>
        <w:t>等）存在，存在三大核心痛点：一是文档结构化程度低，手动整理为思维导图或</w:t>
      </w:r>
      <w:r>
        <w:rPr>
          <w:rFonts w:ascii="Arial" w:eastAsia="等线" w:hAnsi="Arial" w:cs="Arial"/>
        </w:rPr>
        <w:t>PPT</w:t>
      </w:r>
      <w:r>
        <w:rPr>
          <w:rFonts w:ascii="Arial" w:eastAsia="等线" w:hAnsi="Arial" w:cs="Arial"/>
        </w:rPr>
        <w:t>大纲需耗费大量时间；二是文档内容复用效率低，难以快速基于文件核心信息进行问答交互；三是工具适配性差，单一工具无法满足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结构化生成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可视化呈现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智能交互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的综合需求。</w:t>
      </w:r>
    </w:p>
    <w:p w14:paraId="5FF1B06D" w14:textId="77777777" w:rsidR="00CD553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随着</w:t>
      </w:r>
      <w:r>
        <w:rPr>
          <w:rFonts w:ascii="Arial" w:eastAsia="等线" w:hAnsi="Arial" w:cs="Arial"/>
        </w:rPr>
        <w:t>AIGC</w:t>
      </w:r>
      <w:r>
        <w:rPr>
          <w:rFonts w:ascii="Arial" w:eastAsia="等线" w:hAnsi="Arial" w:cs="Arial"/>
        </w:rPr>
        <w:t>技术的成熟，</w:t>
      </w:r>
      <w:r>
        <w:rPr>
          <w:rFonts w:ascii="Arial" w:eastAsia="等线" w:hAnsi="Arial" w:cs="Arial"/>
        </w:rPr>
        <w:t>DeepSeek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Kimi</w:t>
      </w:r>
      <w:r>
        <w:rPr>
          <w:rFonts w:ascii="Arial" w:eastAsia="等线" w:hAnsi="Arial" w:cs="Arial"/>
        </w:rPr>
        <w:t>等大语言模型具备强大的文本提取、逻辑梳理与对话能力，</w:t>
      </w:r>
      <w:r>
        <w:rPr>
          <w:rFonts w:ascii="Arial" w:eastAsia="等线" w:hAnsi="Arial" w:cs="Arial"/>
        </w:rPr>
        <w:t>XMind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Kimi Slides</w:t>
      </w:r>
      <w:r>
        <w:rPr>
          <w:rFonts w:ascii="Arial" w:eastAsia="等线" w:hAnsi="Arial" w:cs="Arial"/>
        </w:rPr>
        <w:t>等工具则提供了优质的可视化支持。本项目基于上述工具，开发一款集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文件内容提取、双类型结构化生成、可视化工具衔接、智能对话交互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于一体的桌面应用，解决传统文档处理效率低、交互弱的问题，覆盖学习、教学、职场等多场景需求。</w:t>
      </w:r>
    </w:p>
    <w:p w14:paraId="560A371D" w14:textId="77777777" w:rsidR="00CD5539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二、解决方案</w:t>
      </w:r>
      <w:bookmarkEnd w:id="2"/>
    </w:p>
    <w:p w14:paraId="60F1347E" w14:textId="77777777" w:rsidR="00CD553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本项目的核心解决方案是构建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  <w:b/>
        </w:rPr>
        <w:t>文件解析</w:t>
      </w:r>
      <w:r>
        <w:rPr>
          <w:rFonts w:ascii="Arial" w:eastAsia="等线" w:hAnsi="Arial" w:cs="Arial"/>
          <w:b/>
        </w:rPr>
        <w:t>→AI</w:t>
      </w:r>
      <w:r>
        <w:rPr>
          <w:rFonts w:ascii="Arial" w:eastAsia="等线" w:hAnsi="Arial" w:cs="Arial"/>
          <w:b/>
        </w:rPr>
        <w:t>结构化生成</w:t>
      </w:r>
      <w:r>
        <w:rPr>
          <w:rFonts w:ascii="Arial" w:eastAsia="等线" w:hAnsi="Arial" w:cs="Arial"/>
          <w:b/>
        </w:rPr>
        <w:t>→</w:t>
      </w:r>
      <w:r>
        <w:rPr>
          <w:rFonts w:ascii="Arial" w:eastAsia="等线" w:hAnsi="Arial" w:cs="Arial"/>
          <w:b/>
        </w:rPr>
        <w:t>可视化衔接</w:t>
      </w:r>
      <w:r>
        <w:rPr>
          <w:rFonts w:ascii="Arial" w:eastAsia="等线" w:hAnsi="Arial" w:cs="Arial"/>
          <w:b/>
        </w:rPr>
        <w:t>→</w:t>
      </w:r>
      <w:r>
        <w:rPr>
          <w:rFonts w:ascii="Arial" w:eastAsia="等线" w:hAnsi="Arial" w:cs="Arial"/>
          <w:b/>
        </w:rPr>
        <w:t>智能对话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的全流程工具链，通过图形化界面整合多工具能力，具体逻辑如下：</w:t>
      </w:r>
    </w:p>
    <w:p w14:paraId="2077A143" w14:textId="77777777" w:rsidR="00CD5539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文件解析层</w:t>
      </w:r>
      <w:r>
        <w:rPr>
          <w:rFonts w:ascii="Arial" w:eastAsia="等线" w:hAnsi="Arial" w:cs="Arial"/>
        </w:rPr>
        <w:t>：支持</w:t>
      </w:r>
      <w:r>
        <w:rPr>
          <w:rFonts w:ascii="Arial" w:eastAsia="等线" w:hAnsi="Arial" w:cs="Arial"/>
        </w:rPr>
        <w:t>TXT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Markdown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Word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.docx</w:t>
      </w:r>
      <w:r>
        <w:rPr>
          <w:rFonts w:ascii="Arial" w:eastAsia="等线" w:hAnsi="Arial" w:cs="Arial"/>
        </w:rPr>
        <w:t>）、</w:t>
      </w:r>
      <w:r>
        <w:rPr>
          <w:rFonts w:ascii="Arial" w:eastAsia="等线" w:hAnsi="Arial" w:cs="Arial"/>
        </w:rPr>
        <w:t>PDF</w:t>
      </w:r>
      <w:r>
        <w:rPr>
          <w:rFonts w:ascii="Arial" w:eastAsia="等线" w:hAnsi="Arial" w:cs="Arial"/>
        </w:rPr>
        <w:t>等主流格式文件导入，自动提取文本内容并预览，解决多格式文件兼容问题；</w:t>
      </w:r>
    </w:p>
    <w:p w14:paraId="287258DD" w14:textId="77777777" w:rsidR="00CD5539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AI</w:t>
      </w:r>
      <w:r>
        <w:rPr>
          <w:rFonts w:ascii="Arial" w:eastAsia="等线" w:hAnsi="Arial" w:cs="Arial"/>
          <w:b/>
        </w:rPr>
        <w:t>生成层</w:t>
      </w:r>
      <w:r>
        <w:rPr>
          <w:rFonts w:ascii="Arial" w:eastAsia="等线" w:hAnsi="Arial" w:cs="Arial"/>
        </w:rPr>
        <w:t>：提供</w:t>
      </w:r>
      <w:r>
        <w:rPr>
          <w:rFonts w:ascii="Arial" w:eastAsia="等线" w:hAnsi="Arial" w:cs="Arial"/>
        </w:rPr>
        <w:t>DeepSeek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Kimi</w:t>
      </w:r>
      <w:r>
        <w:rPr>
          <w:rFonts w:ascii="Arial" w:eastAsia="等线" w:hAnsi="Arial" w:cs="Arial"/>
        </w:rPr>
        <w:t>双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模型可选，根据用户需求生成两种结构化输出：一是层次化思维导图大纲，二是标准化</w:t>
      </w:r>
      <w:r>
        <w:rPr>
          <w:rFonts w:ascii="Arial" w:eastAsia="等线" w:hAnsi="Arial" w:cs="Arial"/>
        </w:rPr>
        <w:t>PPT</w:t>
      </w:r>
      <w:r>
        <w:rPr>
          <w:rFonts w:ascii="Arial" w:eastAsia="等线" w:hAnsi="Arial" w:cs="Arial"/>
        </w:rPr>
        <w:t>大纲（含封面、目录、内容页、结束页完整结构）；</w:t>
      </w:r>
    </w:p>
    <w:p w14:paraId="45C7E1BD" w14:textId="77777777" w:rsidR="00CD5539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可视化衔接层</w:t>
      </w:r>
      <w:r>
        <w:rPr>
          <w:rFonts w:ascii="Arial" w:eastAsia="等线" w:hAnsi="Arial" w:cs="Arial"/>
        </w:rPr>
        <w:t>：通过</w:t>
      </w:r>
      <w:r>
        <w:rPr>
          <w:rFonts w:ascii="Arial" w:eastAsia="等线" w:hAnsi="Arial" w:cs="Arial"/>
        </w:rPr>
        <w:t>Selenium</w:t>
      </w:r>
      <w:r>
        <w:rPr>
          <w:rFonts w:ascii="Arial" w:eastAsia="等线" w:hAnsi="Arial" w:cs="Arial"/>
        </w:rPr>
        <w:t>实现生成结果向</w:t>
      </w:r>
      <w:r>
        <w:rPr>
          <w:rFonts w:ascii="Arial" w:eastAsia="等线" w:hAnsi="Arial" w:cs="Arial"/>
        </w:rPr>
        <w:t>XMind</w:t>
      </w:r>
      <w:r>
        <w:rPr>
          <w:rFonts w:ascii="Arial" w:eastAsia="等线" w:hAnsi="Arial" w:cs="Arial"/>
        </w:rPr>
        <w:t>在线工作台、</w:t>
      </w:r>
      <w:r>
        <w:rPr>
          <w:rFonts w:ascii="Arial" w:eastAsia="等线" w:hAnsi="Arial" w:cs="Arial"/>
        </w:rPr>
        <w:t>Kimi Slides</w:t>
      </w:r>
      <w:r>
        <w:rPr>
          <w:rFonts w:ascii="Arial" w:eastAsia="等线" w:hAnsi="Arial" w:cs="Arial"/>
        </w:rPr>
        <w:t>的自动上传，同时提供剪贴板复制、手动上传等备用方案，确保工具衔接顺畅；</w:t>
      </w:r>
    </w:p>
    <w:p w14:paraId="202BE621" w14:textId="77777777" w:rsidR="00CD5539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智能对话层</w:t>
      </w:r>
      <w:r>
        <w:rPr>
          <w:rFonts w:ascii="Arial" w:eastAsia="等线" w:hAnsi="Arial" w:cs="Arial"/>
        </w:rPr>
        <w:t>：基于加载的文件内容，支持用户提问（如核心要点总结、概念查询、结构分析等），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模型精准提取文件信息并应答，提升文档复用效率。</w:t>
      </w:r>
    </w:p>
    <w:p w14:paraId="4F284AFE" w14:textId="77777777" w:rsidR="00CD5539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lastRenderedPageBreak/>
        <w:t>三、技术实现路径</w:t>
      </w:r>
      <w:bookmarkEnd w:id="3"/>
    </w:p>
    <w:p w14:paraId="57D1C54B" w14:textId="77777777" w:rsidR="00CD5539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>（一）整体实现步骤</w:t>
      </w:r>
      <w:bookmarkEnd w:id="4"/>
    </w:p>
    <w:p w14:paraId="258AB1FA" w14:textId="77777777" w:rsidR="00CD5539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步骤</w:t>
      </w:r>
      <w:r>
        <w:rPr>
          <w:rFonts w:ascii="Arial" w:eastAsia="等线" w:hAnsi="Arial" w:cs="Arial"/>
          <w:b/>
        </w:rPr>
        <w:t>1</w:t>
      </w:r>
      <w:r>
        <w:rPr>
          <w:rFonts w:ascii="Arial" w:eastAsia="等线" w:hAnsi="Arial" w:cs="Arial"/>
          <w:b/>
        </w:rPr>
        <w:t>：环境准备与依赖检查</w:t>
      </w:r>
    </w:p>
    <w:p w14:paraId="54DA9498" w14:textId="77777777" w:rsidR="00CD5539" w:rsidRDefault="00000000">
      <w:pPr>
        <w:numPr>
          <w:ilvl w:val="0"/>
          <w:numId w:val="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安装核心依赖库：</w:t>
      </w:r>
      <w:r>
        <w:rPr>
          <w:rFonts w:ascii="Arial" w:eastAsia="等线" w:hAnsi="Arial" w:cs="Arial"/>
        </w:rPr>
        <w:t>openai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模型调用）、</w:t>
      </w:r>
      <w:r>
        <w:rPr>
          <w:rFonts w:ascii="Arial" w:eastAsia="等线" w:hAnsi="Arial" w:cs="Arial"/>
        </w:rPr>
        <w:t>requests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请求）、</w:t>
      </w:r>
      <w:r>
        <w:rPr>
          <w:rFonts w:ascii="Arial" w:eastAsia="等线" w:hAnsi="Arial" w:cs="Arial"/>
        </w:rPr>
        <w:t>selenium</w:t>
      </w:r>
      <w:r>
        <w:rPr>
          <w:rFonts w:ascii="Arial" w:eastAsia="等线" w:hAnsi="Arial" w:cs="Arial"/>
        </w:rPr>
        <w:t>（自动上传）、</w:t>
      </w:r>
      <w:r>
        <w:rPr>
          <w:rFonts w:ascii="Arial" w:eastAsia="等线" w:hAnsi="Arial" w:cs="Arial"/>
        </w:rPr>
        <w:t>python-docx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Word</w:t>
      </w:r>
      <w:r>
        <w:rPr>
          <w:rFonts w:ascii="Arial" w:eastAsia="等线" w:hAnsi="Arial" w:cs="Arial"/>
        </w:rPr>
        <w:t>解析）、</w:t>
      </w:r>
      <w:r>
        <w:rPr>
          <w:rFonts w:ascii="Arial" w:eastAsia="等线" w:hAnsi="Arial" w:cs="Arial"/>
        </w:rPr>
        <w:t>PyPDF2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PDF</w:t>
      </w:r>
      <w:r>
        <w:rPr>
          <w:rFonts w:ascii="Arial" w:eastAsia="等线" w:hAnsi="Arial" w:cs="Arial"/>
        </w:rPr>
        <w:t>解析）、</w:t>
      </w:r>
      <w:r>
        <w:rPr>
          <w:rFonts w:ascii="Arial" w:eastAsia="等线" w:hAnsi="Arial" w:cs="Arial"/>
        </w:rPr>
        <w:t>tkinter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界面）等；</w:t>
      </w:r>
    </w:p>
    <w:p w14:paraId="60835DB7" w14:textId="77777777" w:rsidR="00CD5539" w:rsidRDefault="00000000">
      <w:pPr>
        <w:numPr>
          <w:ilvl w:val="0"/>
          <w:numId w:val="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配置环境变量：设置</w:t>
      </w:r>
      <w:r>
        <w:rPr>
          <w:rFonts w:ascii="Arial" w:eastAsia="等线" w:hAnsi="Arial" w:cs="Arial"/>
        </w:rPr>
        <w:t>DEEPSEEK_API_KEY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KIMI_API_KEY</w:t>
      </w:r>
      <w:r>
        <w:rPr>
          <w:rFonts w:ascii="Arial" w:eastAsia="等线" w:hAnsi="Arial" w:cs="Arial"/>
        </w:rPr>
        <w:t>以启用对应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模型，下载</w:t>
      </w:r>
      <w:r>
        <w:rPr>
          <w:rFonts w:ascii="Arial" w:eastAsia="等线" w:hAnsi="Arial" w:cs="Arial"/>
        </w:rPr>
        <w:t>ChromeDriver</w:t>
      </w:r>
      <w:r>
        <w:rPr>
          <w:rFonts w:ascii="Arial" w:eastAsia="等线" w:hAnsi="Arial" w:cs="Arial"/>
        </w:rPr>
        <w:t>并放置于项目目录（支持</w:t>
      </w:r>
      <w:r>
        <w:rPr>
          <w:rFonts w:ascii="Arial" w:eastAsia="等线" w:hAnsi="Arial" w:cs="Arial"/>
        </w:rPr>
        <w:t>Selenium</w:t>
      </w:r>
      <w:r>
        <w:rPr>
          <w:rFonts w:ascii="Arial" w:eastAsia="等线" w:hAnsi="Arial" w:cs="Arial"/>
        </w:rPr>
        <w:t>自动上传）。</w:t>
      </w:r>
    </w:p>
    <w:p w14:paraId="2AAF0ECC" w14:textId="77777777" w:rsidR="00CD5539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步骤</w:t>
      </w:r>
      <w:r>
        <w:rPr>
          <w:rFonts w:ascii="Arial" w:eastAsia="等线" w:hAnsi="Arial" w:cs="Arial"/>
          <w:b/>
        </w:rPr>
        <w:t>2</w:t>
      </w:r>
      <w:r>
        <w:rPr>
          <w:rFonts w:ascii="Arial" w:eastAsia="等线" w:hAnsi="Arial" w:cs="Arial"/>
          <w:b/>
        </w:rPr>
        <w:t>：文件加载与内容提取</w:t>
      </w:r>
    </w:p>
    <w:p w14:paraId="18D76F5E" w14:textId="77777777" w:rsidR="00CD5539" w:rsidRDefault="00000000">
      <w:pPr>
        <w:numPr>
          <w:ilvl w:val="0"/>
          <w:numId w:val="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支持两种文件导入方式：通过文件浏览器选择或手动输入文件路径；</w:t>
      </w:r>
    </w:p>
    <w:p w14:paraId="1BD83906" w14:textId="77777777" w:rsidR="00CD5539" w:rsidRDefault="00000000">
      <w:pPr>
        <w:numPr>
          <w:ilvl w:val="0"/>
          <w:numId w:val="1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针对不同格式文件采用专属解析逻辑：</w:t>
      </w:r>
      <w:r>
        <w:rPr>
          <w:rFonts w:ascii="Arial" w:eastAsia="等线" w:hAnsi="Arial" w:cs="Arial"/>
        </w:rPr>
        <w:t>TXT/Markdown</w:t>
      </w:r>
      <w:r>
        <w:rPr>
          <w:rFonts w:ascii="Arial" w:eastAsia="等线" w:hAnsi="Arial" w:cs="Arial"/>
        </w:rPr>
        <w:t>直接读取，</w:t>
      </w:r>
      <w:r>
        <w:rPr>
          <w:rFonts w:ascii="Arial" w:eastAsia="等线" w:hAnsi="Arial" w:cs="Arial"/>
        </w:rPr>
        <w:t>Word</w:t>
      </w:r>
      <w:r>
        <w:rPr>
          <w:rFonts w:ascii="Arial" w:eastAsia="等线" w:hAnsi="Arial" w:cs="Arial"/>
        </w:rPr>
        <w:t>通过</w:t>
      </w:r>
      <w:r>
        <w:rPr>
          <w:rFonts w:ascii="Arial" w:eastAsia="等线" w:hAnsi="Arial" w:cs="Arial"/>
        </w:rPr>
        <w:t>python-docx</w:t>
      </w:r>
      <w:r>
        <w:rPr>
          <w:rFonts w:ascii="Arial" w:eastAsia="等线" w:hAnsi="Arial" w:cs="Arial"/>
        </w:rPr>
        <w:t>提取段落文本，</w:t>
      </w:r>
      <w:r>
        <w:rPr>
          <w:rFonts w:ascii="Arial" w:eastAsia="等线" w:hAnsi="Arial" w:cs="Arial"/>
        </w:rPr>
        <w:t>PDF</w:t>
      </w:r>
      <w:r>
        <w:rPr>
          <w:rFonts w:ascii="Arial" w:eastAsia="等线" w:hAnsi="Arial" w:cs="Arial"/>
        </w:rPr>
        <w:t>通过</w:t>
      </w:r>
      <w:r>
        <w:rPr>
          <w:rFonts w:ascii="Arial" w:eastAsia="等线" w:hAnsi="Arial" w:cs="Arial"/>
        </w:rPr>
        <w:t>PyPDF2</w:t>
      </w:r>
      <w:r>
        <w:rPr>
          <w:rFonts w:ascii="Arial" w:eastAsia="等线" w:hAnsi="Arial" w:cs="Arial"/>
        </w:rPr>
        <w:t>逐页提取文本，自动处理编码错误（兼容</w:t>
      </w:r>
      <w:r>
        <w:rPr>
          <w:rFonts w:ascii="Arial" w:eastAsia="等线" w:hAnsi="Arial" w:cs="Arial"/>
        </w:rPr>
        <w:t>UTF-8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GBK</w:t>
      </w:r>
      <w:r>
        <w:rPr>
          <w:rFonts w:ascii="Arial" w:eastAsia="等线" w:hAnsi="Arial" w:cs="Arial"/>
        </w:rPr>
        <w:t>）；</w:t>
      </w:r>
    </w:p>
    <w:p w14:paraId="511066C8" w14:textId="77777777" w:rsidR="00CD5539" w:rsidRDefault="00000000">
      <w:pPr>
        <w:numPr>
          <w:ilvl w:val="0"/>
          <w:numId w:val="1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实现文件内容预览（显示前</w:t>
      </w:r>
      <w:r>
        <w:rPr>
          <w:rFonts w:ascii="Arial" w:eastAsia="等线" w:hAnsi="Arial" w:cs="Arial"/>
        </w:rPr>
        <w:t>500</w:t>
      </w:r>
      <w:r>
        <w:rPr>
          <w:rFonts w:ascii="Arial" w:eastAsia="等线" w:hAnsi="Arial" w:cs="Arial"/>
        </w:rPr>
        <w:t>字符）与状态同步（文件名称、内容长度）。</w:t>
      </w:r>
    </w:p>
    <w:p w14:paraId="7D43EB0F" w14:textId="77777777" w:rsidR="00CD5539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步骤</w:t>
      </w:r>
      <w:r>
        <w:rPr>
          <w:rFonts w:ascii="Arial" w:eastAsia="等线" w:hAnsi="Arial" w:cs="Arial"/>
          <w:b/>
        </w:rPr>
        <w:t>3</w:t>
      </w:r>
      <w:r>
        <w:rPr>
          <w:rFonts w:ascii="Arial" w:eastAsia="等线" w:hAnsi="Arial" w:cs="Arial"/>
          <w:b/>
        </w:rPr>
        <w:t>：</w:t>
      </w:r>
      <w:r>
        <w:rPr>
          <w:rFonts w:ascii="Arial" w:eastAsia="等线" w:hAnsi="Arial" w:cs="Arial"/>
          <w:b/>
        </w:rPr>
        <w:t>AI</w:t>
      </w:r>
      <w:r>
        <w:rPr>
          <w:rFonts w:ascii="Arial" w:eastAsia="等线" w:hAnsi="Arial" w:cs="Arial"/>
          <w:b/>
        </w:rPr>
        <w:t>结构化生成配置</w:t>
      </w:r>
    </w:p>
    <w:p w14:paraId="319D8793" w14:textId="77777777" w:rsidR="00CD5539" w:rsidRDefault="00000000">
      <w:pPr>
        <w:numPr>
          <w:ilvl w:val="0"/>
          <w:numId w:val="1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输出类型选择：思维导图（支持</w:t>
      </w:r>
      <w:r>
        <w:rPr>
          <w:rFonts w:ascii="Arial" w:eastAsia="等线" w:hAnsi="Arial" w:cs="Arial"/>
        </w:rPr>
        <w:t>2-5</w:t>
      </w:r>
      <w:r>
        <w:rPr>
          <w:rFonts w:ascii="Arial" w:eastAsia="等线" w:hAnsi="Arial" w:cs="Arial"/>
        </w:rPr>
        <w:t>层级配置，默认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级）、</w:t>
      </w:r>
      <w:r>
        <w:rPr>
          <w:rFonts w:ascii="Arial" w:eastAsia="等线" w:hAnsi="Arial" w:cs="Arial"/>
        </w:rPr>
        <w:t>PPT</w:t>
      </w:r>
      <w:r>
        <w:rPr>
          <w:rFonts w:ascii="Arial" w:eastAsia="等线" w:hAnsi="Arial" w:cs="Arial"/>
        </w:rPr>
        <w:t>大纲（支持</w:t>
      </w:r>
      <w:r>
        <w:rPr>
          <w:rFonts w:ascii="Arial" w:eastAsia="等线" w:hAnsi="Arial" w:cs="Arial"/>
        </w:rPr>
        <w:t>5-8/10-15/15-20/20-25</w:t>
      </w:r>
      <w:r>
        <w:rPr>
          <w:rFonts w:ascii="Arial" w:eastAsia="等线" w:hAnsi="Arial" w:cs="Arial"/>
        </w:rPr>
        <w:t>页数范围选择）；</w:t>
      </w:r>
    </w:p>
    <w:p w14:paraId="0366E640" w14:textId="77777777" w:rsidR="00CD5539" w:rsidRDefault="00000000">
      <w:pPr>
        <w:numPr>
          <w:ilvl w:val="0"/>
          <w:numId w:val="1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基础参数配置：生成语言（中文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英文）、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模型（</w:t>
      </w:r>
      <w:r>
        <w:rPr>
          <w:rFonts w:ascii="Arial" w:eastAsia="等线" w:hAnsi="Arial" w:cs="Arial"/>
        </w:rPr>
        <w:t>DeepSeek/Kimi</w:t>
      </w:r>
      <w:r>
        <w:rPr>
          <w:rFonts w:ascii="Arial" w:eastAsia="等线" w:hAnsi="Arial" w:cs="Arial"/>
        </w:rPr>
        <w:t>）；</w:t>
      </w:r>
    </w:p>
    <w:p w14:paraId="1D9BE28B" w14:textId="77777777" w:rsidR="00CD5539" w:rsidRDefault="00000000">
      <w:pPr>
        <w:numPr>
          <w:ilvl w:val="0"/>
          <w:numId w:val="1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提示词工程：针对两种输出类型设计标准化</w:t>
      </w:r>
      <w:r>
        <w:rPr>
          <w:rFonts w:ascii="Arial" w:eastAsia="等线" w:hAnsi="Arial" w:cs="Arial"/>
        </w:rPr>
        <w:t>Prompt</w:t>
      </w:r>
      <w:r>
        <w:rPr>
          <w:rFonts w:ascii="Arial" w:eastAsia="等线" w:hAnsi="Arial" w:cs="Arial"/>
        </w:rPr>
        <w:t>，确保生成结果符合</w:t>
      </w:r>
      <w:r>
        <w:rPr>
          <w:rFonts w:ascii="Arial" w:eastAsia="等线" w:hAnsi="Arial" w:cs="Arial"/>
        </w:rPr>
        <w:t>Markdown</w:t>
      </w:r>
      <w:r>
        <w:rPr>
          <w:rFonts w:ascii="Arial" w:eastAsia="等线" w:hAnsi="Arial" w:cs="Arial"/>
        </w:rPr>
        <w:t>格式规范，结构清晰、重点突出。</w:t>
      </w:r>
    </w:p>
    <w:p w14:paraId="004EB84E" w14:textId="77777777" w:rsidR="00CD5539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步骤</w:t>
      </w:r>
      <w:r>
        <w:rPr>
          <w:rFonts w:ascii="Arial" w:eastAsia="等线" w:hAnsi="Arial" w:cs="Arial"/>
          <w:b/>
        </w:rPr>
        <w:t>4</w:t>
      </w:r>
      <w:r>
        <w:rPr>
          <w:rFonts w:ascii="Arial" w:eastAsia="等线" w:hAnsi="Arial" w:cs="Arial"/>
          <w:b/>
        </w:rPr>
        <w:t>：</w:t>
      </w:r>
      <w:r>
        <w:rPr>
          <w:rFonts w:ascii="Arial" w:eastAsia="等线" w:hAnsi="Arial" w:cs="Arial"/>
          <w:b/>
        </w:rPr>
        <w:t>AI</w:t>
      </w:r>
      <w:r>
        <w:rPr>
          <w:rFonts w:ascii="Arial" w:eastAsia="等线" w:hAnsi="Arial" w:cs="Arial"/>
          <w:b/>
        </w:rPr>
        <w:t>调用与结果处理</w:t>
      </w:r>
    </w:p>
    <w:p w14:paraId="67013896" w14:textId="77777777" w:rsidR="00CD5539" w:rsidRDefault="00000000">
      <w:pPr>
        <w:numPr>
          <w:ilvl w:val="0"/>
          <w:numId w:val="1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双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模型调用逻辑：</w:t>
      </w:r>
      <w:r>
        <w:rPr>
          <w:rFonts w:ascii="Arial" w:eastAsia="等线" w:hAnsi="Arial" w:cs="Arial"/>
        </w:rPr>
        <w:t>DeepSeek</w:t>
      </w:r>
      <w:r>
        <w:rPr>
          <w:rFonts w:ascii="Arial" w:eastAsia="等线" w:hAnsi="Arial" w:cs="Arial"/>
        </w:rPr>
        <w:t>通过</w:t>
      </w:r>
      <w:r>
        <w:rPr>
          <w:rFonts w:ascii="Arial" w:eastAsia="等线" w:hAnsi="Arial" w:cs="Arial"/>
        </w:rPr>
        <w:t>OpenAI</w:t>
      </w:r>
      <w:r>
        <w:rPr>
          <w:rFonts w:ascii="Arial" w:eastAsia="等线" w:hAnsi="Arial" w:cs="Arial"/>
        </w:rPr>
        <w:t>兼容接口调用，</w:t>
      </w:r>
      <w:r>
        <w:rPr>
          <w:rFonts w:ascii="Arial" w:eastAsia="等线" w:hAnsi="Arial" w:cs="Arial"/>
        </w:rPr>
        <w:t>Kimi</w:t>
      </w:r>
      <w:r>
        <w:rPr>
          <w:rFonts w:ascii="Arial" w:eastAsia="等线" w:hAnsi="Arial" w:cs="Arial"/>
        </w:rPr>
        <w:t>通过</w:t>
      </w:r>
      <w:r>
        <w:rPr>
          <w:rFonts w:ascii="Arial" w:eastAsia="等线" w:hAnsi="Arial" w:cs="Arial"/>
        </w:rPr>
        <w:t>REST API</w:t>
      </w:r>
      <w:r>
        <w:rPr>
          <w:rFonts w:ascii="Arial" w:eastAsia="等线" w:hAnsi="Arial" w:cs="Arial"/>
        </w:rPr>
        <w:t>调用，均支持设置最大令牌数（思维导图</w:t>
      </w:r>
      <w:r>
        <w:rPr>
          <w:rFonts w:ascii="Arial" w:eastAsia="等线" w:hAnsi="Arial" w:cs="Arial"/>
        </w:rPr>
        <w:t>2000token</w:t>
      </w:r>
      <w:r>
        <w:rPr>
          <w:rFonts w:ascii="Arial" w:eastAsia="等线" w:hAnsi="Arial" w:cs="Arial"/>
        </w:rPr>
        <w:t>、对话</w:t>
      </w:r>
      <w:r>
        <w:rPr>
          <w:rFonts w:ascii="Arial" w:eastAsia="等线" w:hAnsi="Arial" w:cs="Arial"/>
        </w:rPr>
        <w:t>1000token</w:t>
      </w:r>
      <w:r>
        <w:rPr>
          <w:rFonts w:ascii="Arial" w:eastAsia="等线" w:hAnsi="Arial" w:cs="Arial"/>
        </w:rPr>
        <w:t>）与温度系数（</w:t>
      </w:r>
      <w:r>
        <w:rPr>
          <w:rFonts w:ascii="Arial" w:eastAsia="等线" w:hAnsi="Arial" w:cs="Arial"/>
        </w:rPr>
        <w:t>0.7</w:t>
      </w:r>
      <w:r>
        <w:rPr>
          <w:rFonts w:ascii="Arial" w:eastAsia="等线" w:hAnsi="Arial" w:cs="Arial"/>
        </w:rPr>
        <w:t>）；</w:t>
      </w:r>
    </w:p>
    <w:p w14:paraId="34E4D1CC" w14:textId="77777777" w:rsidR="00CD5539" w:rsidRDefault="00000000">
      <w:pPr>
        <w:numPr>
          <w:ilvl w:val="0"/>
          <w:numId w:val="1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结果展示与保存：生成的</w:t>
      </w:r>
      <w:r>
        <w:rPr>
          <w:rFonts w:ascii="Arial" w:eastAsia="等线" w:hAnsi="Arial" w:cs="Arial"/>
        </w:rPr>
        <w:t>Markdown</w:t>
      </w:r>
      <w:r>
        <w:rPr>
          <w:rFonts w:ascii="Arial" w:eastAsia="等线" w:hAnsi="Arial" w:cs="Arial"/>
        </w:rPr>
        <w:t>格式内容实时显示，支持保存为</w:t>
      </w:r>
      <w:r>
        <w:rPr>
          <w:rFonts w:ascii="Arial" w:eastAsia="等线" w:hAnsi="Arial" w:cs="Arial"/>
        </w:rPr>
        <w:t>.md/.txt</w:t>
      </w:r>
      <w:r>
        <w:rPr>
          <w:rFonts w:ascii="Arial" w:eastAsia="等线" w:hAnsi="Arial" w:cs="Arial"/>
        </w:rPr>
        <w:t>文件，文件名自动关联原文件名称。</w:t>
      </w:r>
    </w:p>
    <w:p w14:paraId="49515846" w14:textId="77777777" w:rsidR="00CD5539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步骤</w:t>
      </w:r>
      <w:r>
        <w:rPr>
          <w:rFonts w:ascii="Arial" w:eastAsia="等线" w:hAnsi="Arial" w:cs="Arial"/>
          <w:b/>
        </w:rPr>
        <w:t>5</w:t>
      </w:r>
      <w:r>
        <w:rPr>
          <w:rFonts w:ascii="Arial" w:eastAsia="等线" w:hAnsi="Arial" w:cs="Arial"/>
          <w:b/>
        </w:rPr>
        <w:t>：可视化工具衔接</w:t>
      </w:r>
    </w:p>
    <w:p w14:paraId="50B4551D" w14:textId="77777777" w:rsidR="00CD5539" w:rsidRDefault="00000000">
      <w:pPr>
        <w:numPr>
          <w:ilvl w:val="0"/>
          <w:numId w:val="2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自动上传：通过</w:t>
      </w:r>
      <w:r>
        <w:rPr>
          <w:rFonts w:ascii="Arial" w:eastAsia="等线" w:hAnsi="Arial" w:cs="Arial"/>
        </w:rPr>
        <w:t>Selenium</w:t>
      </w:r>
      <w:r>
        <w:rPr>
          <w:rFonts w:ascii="Arial" w:eastAsia="等线" w:hAnsi="Arial" w:cs="Arial"/>
        </w:rPr>
        <w:t>驱动</w:t>
      </w:r>
      <w:r>
        <w:rPr>
          <w:rFonts w:ascii="Arial" w:eastAsia="等线" w:hAnsi="Arial" w:cs="Arial"/>
        </w:rPr>
        <w:t>Chrome</w:t>
      </w:r>
      <w:r>
        <w:rPr>
          <w:rFonts w:ascii="Arial" w:eastAsia="等线" w:hAnsi="Arial" w:cs="Arial"/>
        </w:rPr>
        <w:t>浏览器，自动打开</w:t>
      </w:r>
      <w:r>
        <w:rPr>
          <w:rFonts w:ascii="Arial" w:eastAsia="等线" w:hAnsi="Arial" w:cs="Arial"/>
        </w:rPr>
        <w:t>XMind</w:t>
      </w:r>
      <w:r>
        <w:rPr>
          <w:rFonts w:ascii="Arial" w:eastAsia="等线" w:hAnsi="Arial" w:cs="Arial"/>
        </w:rPr>
        <w:t>在线工作台</w:t>
      </w:r>
      <w:r>
        <w:rPr>
          <w:rFonts w:ascii="Arial" w:eastAsia="等线" w:hAnsi="Arial" w:cs="Arial"/>
        </w:rPr>
        <w:t>/Kimi Slides</w:t>
      </w:r>
      <w:r>
        <w:rPr>
          <w:rFonts w:ascii="Arial" w:eastAsia="等线" w:hAnsi="Arial" w:cs="Arial"/>
        </w:rPr>
        <w:t>，完成生成文件的上传与生成触发；</w:t>
      </w:r>
    </w:p>
    <w:p w14:paraId="313211A7" w14:textId="77777777" w:rsidR="00CD5539" w:rsidRDefault="00000000">
      <w:pPr>
        <w:numPr>
          <w:ilvl w:val="0"/>
          <w:numId w:val="2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备用方案：当</w:t>
      </w:r>
      <w:r>
        <w:rPr>
          <w:rFonts w:ascii="Arial" w:eastAsia="等线" w:hAnsi="Arial" w:cs="Arial"/>
        </w:rPr>
        <w:t>Selenium</w:t>
      </w:r>
      <w:r>
        <w:rPr>
          <w:rFonts w:ascii="Arial" w:eastAsia="等线" w:hAnsi="Arial" w:cs="Arial"/>
        </w:rPr>
        <w:t>不可用（未安装</w:t>
      </w:r>
      <w:r>
        <w:rPr>
          <w:rFonts w:ascii="Arial" w:eastAsia="等线" w:hAnsi="Arial" w:cs="Arial"/>
        </w:rPr>
        <w:t>/ChromeDriver</w:t>
      </w:r>
      <w:r>
        <w:rPr>
          <w:rFonts w:ascii="Arial" w:eastAsia="等线" w:hAnsi="Arial" w:cs="Arial"/>
        </w:rPr>
        <w:t>不兼容）时，自动将生成内容复制到剪贴板，引导用户手动粘贴或上传；</w:t>
      </w:r>
    </w:p>
    <w:p w14:paraId="68DBFE85" w14:textId="77777777" w:rsidR="00CD5539" w:rsidRDefault="00000000">
      <w:pPr>
        <w:numPr>
          <w:ilvl w:val="0"/>
          <w:numId w:val="2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直接跳转：支持一键打开</w:t>
      </w:r>
      <w:r>
        <w:rPr>
          <w:rFonts w:ascii="Arial" w:eastAsia="等线" w:hAnsi="Arial" w:cs="Arial"/>
        </w:rPr>
        <w:t>XMind</w:t>
      </w:r>
      <w:r>
        <w:rPr>
          <w:rFonts w:ascii="Arial" w:eastAsia="等线" w:hAnsi="Arial" w:cs="Arial"/>
        </w:rPr>
        <w:t>在线工具、</w:t>
      </w:r>
      <w:r>
        <w:rPr>
          <w:rFonts w:ascii="Arial" w:eastAsia="等线" w:hAnsi="Arial" w:cs="Arial"/>
        </w:rPr>
        <w:t>Kimi Slides</w:t>
      </w:r>
      <w:r>
        <w:rPr>
          <w:rFonts w:ascii="Arial" w:eastAsia="等线" w:hAnsi="Arial" w:cs="Arial"/>
        </w:rPr>
        <w:t>官网，便捷进行后续编辑。</w:t>
      </w:r>
    </w:p>
    <w:p w14:paraId="5AC01FC3" w14:textId="77777777" w:rsidR="00CD5539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步骤</w:t>
      </w:r>
      <w:r>
        <w:rPr>
          <w:rFonts w:ascii="Arial" w:eastAsia="等线" w:hAnsi="Arial" w:cs="Arial"/>
          <w:b/>
        </w:rPr>
        <w:t>6</w:t>
      </w:r>
      <w:r>
        <w:rPr>
          <w:rFonts w:ascii="Arial" w:eastAsia="等线" w:hAnsi="Arial" w:cs="Arial"/>
          <w:b/>
        </w:rPr>
        <w:t>：文件内容对话交互</w:t>
      </w:r>
    </w:p>
    <w:p w14:paraId="178F67D0" w14:textId="77777777" w:rsidR="00CD5539" w:rsidRDefault="00000000">
      <w:pPr>
        <w:numPr>
          <w:ilvl w:val="0"/>
          <w:numId w:val="2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对话初始化：加载文件后自动同步文件摘要至对话模块，支持重新加载文件；</w:t>
      </w:r>
    </w:p>
    <w:p w14:paraId="738E6695" w14:textId="77777777" w:rsidR="00CD5539" w:rsidRDefault="00000000">
      <w:pPr>
        <w:numPr>
          <w:ilvl w:val="0"/>
          <w:numId w:val="2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提问功能：用户可自定义问题或选择示例问题（如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文件核心要点总结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重要概念提取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等），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基于文件前</w:t>
      </w:r>
      <w:r>
        <w:rPr>
          <w:rFonts w:ascii="Arial" w:eastAsia="等线" w:hAnsi="Arial" w:cs="Arial"/>
        </w:rPr>
        <w:t>1500</w:t>
      </w:r>
      <w:r>
        <w:rPr>
          <w:rFonts w:ascii="Arial" w:eastAsia="等线" w:hAnsi="Arial" w:cs="Arial"/>
        </w:rPr>
        <w:t>字符摘要精准应答；</w:t>
      </w:r>
    </w:p>
    <w:p w14:paraId="39026208" w14:textId="77777777" w:rsidR="00CD5539" w:rsidRDefault="00000000">
      <w:pPr>
        <w:numPr>
          <w:ilvl w:val="0"/>
          <w:numId w:val="2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对话管理：支持清空对话历史、查看带时间戳的交互记录。</w:t>
      </w:r>
    </w:p>
    <w:p w14:paraId="2B77A925" w14:textId="77777777" w:rsidR="00CD5539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>（二）主要工具与依赖说明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CD5539" w14:paraId="3495357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0BAEC" w14:textId="77777777" w:rsidR="00CD553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工具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依赖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FB857" w14:textId="77777777" w:rsidR="00CD553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FBBD1" w14:textId="77777777" w:rsidR="00CD553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核心作用</w:t>
            </w:r>
          </w:p>
        </w:tc>
      </w:tr>
      <w:tr w:rsidR="00CD5539" w14:paraId="614BD44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FF4E9" w14:textId="77777777" w:rsidR="00CD553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DeepSeek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365B6" w14:textId="77777777" w:rsidR="00CD553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大语言模型（</w:t>
            </w:r>
            <w:r>
              <w:rPr>
                <w:rFonts w:ascii="Arial" w:eastAsia="等线" w:hAnsi="Arial" w:cs="Arial"/>
              </w:rPr>
              <w:t>LLM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1D382" w14:textId="77777777" w:rsidR="00CD553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文本解析、思维导图</w:t>
            </w:r>
            <w:r>
              <w:rPr>
                <w:rFonts w:ascii="Arial" w:eastAsia="等线" w:hAnsi="Arial" w:cs="Arial"/>
              </w:rPr>
              <w:t>/PPT</w:t>
            </w:r>
            <w:r>
              <w:rPr>
                <w:rFonts w:ascii="Arial" w:eastAsia="等线" w:hAnsi="Arial" w:cs="Arial"/>
              </w:rPr>
              <w:t>大纲生成、文件内容对话，支持</w:t>
            </w:r>
            <w:r>
              <w:rPr>
                <w:rFonts w:ascii="Arial" w:eastAsia="等线" w:hAnsi="Arial" w:cs="Arial"/>
              </w:rPr>
              <w:t>API</w:t>
            </w:r>
            <w:r>
              <w:rPr>
                <w:rFonts w:ascii="Arial" w:eastAsia="等线" w:hAnsi="Arial" w:cs="Arial"/>
              </w:rPr>
              <w:t>调用</w:t>
            </w:r>
          </w:p>
        </w:tc>
      </w:tr>
      <w:tr w:rsidR="00CD5539" w14:paraId="04C936B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B8E85" w14:textId="77777777" w:rsidR="00CD553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Kimi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Moonshot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75F47" w14:textId="77777777" w:rsidR="00CD553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大语言模型（</w:t>
            </w:r>
            <w:r>
              <w:rPr>
                <w:rFonts w:ascii="Arial" w:eastAsia="等线" w:hAnsi="Arial" w:cs="Arial"/>
              </w:rPr>
              <w:t>LLM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F1443" w14:textId="77777777" w:rsidR="00CD553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备选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模型，提供结构化生成与对话能力，兼容多格式文件处理</w:t>
            </w:r>
          </w:p>
        </w:tc>
      </w:tr>
      <w:tr w:rsidR="00CD5539" w14:paraId="6A5BD3D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4E54B" w14:textId="77777777" w:rsidR="00CD553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XMind</w:t>
            </w:r>
            <w:r>
              <w:rPr>
                <w:rFonts w:ascii="Arial" w:eastAsia="等线" w:hAnsi="Arial" w:cs="Arial"/>
              </w:rPr>
              <w:t>（在线版）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D4DC8" w14:textId="77777777" w:rsidR="00CD553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可视化工具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DBBD5" w14:textId="77777777" w:rsidR="00CD553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思维导图可视化呈现，支持</w:t>
            </w:r>
            <w:r>
              <w:rPr>
                <w:rFonts w:ascii="Arial" w:eastAsia="等线" w:hAnsi="Arial" w:cs="Arial"/>
              </w:rPr>
              <w:t>Markdown</w:t>
            </w:r>
            <w:r>
              <w:rPr>
                <w:rFonts w:ascii="Arial" w:eastAsia="等线" w:hAnsi="Arial" w:cs="Arial"/>
              </w:rPr>
              <w:t>格式导入、层级调整与导出</w:t>
            </w:r>
          </w:p>
        </w:tc>
      </w:tr>
      <w:tr w:rsidR="00CD5539" w14:paraId="2AD7FE2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AA370" w14:textId="77777777" w:rsidR="00CD553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Kimi Slides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CF2B3" w14:textId="77777777" w:rsidR="00CD553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可视化工具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7B643" w14:textId="77777777" w:rsidR="00CD553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PPT</w:t>
            </w:r>
            <w:r>
              <w:rPr>
                <w:rFonts w:ascii="Arial" w:eastAsia="等线" w:hAnsi="Arial" w:cs="Arial"/>
              </w:rPr>
              <w:t>自动生成与编辑，支持</w:t>
            </w:r>
            <w:r>
              <w:rPr>
                <w:rFonts w:ascii="Arial" w:eastAsia="等线" w:hAnsi="Arial" w:cs="Arial"/>
              </w:rPr>
              <w:t>Markdown</w:t>
            </w:r>
            <w:r>
              <w:rPr>
                <w:rFonts w:ascii="Arial" w:eastAsia="等线" w:hAnsi="Arial" w:cs="Arial"/>
              </w:rPr>
              <w:t>大纲导入，快速生成演示文稿</w:t>
            </w:r>
          </w:p>
        </w:tc>
      </w:tr>
      <w:tr w:rsidR="00CD5539" w14:paraId="4A612A5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D375E" w14:textId="77777777" w:rsidR="00CD553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tkinter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1E2E5" w14:textId="77777777" w:rsidR="00CD553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UI</w:t>
            </w:r>
            <w:r>
              <w:rPr>
                <w:rFonts w:ascii="Arial" w:eastAsia="等线" w:hAnsi="Arial" w:cs="Arial"/>
              </w:rPr>
              <w:t>框架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A4B8D" w14:textId="77777777" w:rsidR="00CD553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构建图形化操作界面，包含文件选择、参数配置、结果展示、对话交互等模块</w:t>
            </w:r>
          </w:p>
        </w:tc>
      </w:tr>
      <w:tr w:rsidR="00CD5539" w14:paraId="52207A4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1A4A5" w14:textId="77777777" w:rsidR="00CD553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Selenium + </w:t>
            </w:r>
            <w:r>
              <w:rPr>
                <w:rFonts w:ascii="Arial" w:eastAsia="等线" w:hAnsi="Arial" w:cs="Arial"/>
              </w:rPr>
              <w:lastRenderedPageBreak/>
              <w:t>ChromeDriver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61666" w14:textId="77777777" w:rsidR="00CD553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自动化工具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61355" w14:textId="77777777" w:rsidR="00CD553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驱动浏览器实现生成文件</w:t>
            </w:r>
            <w:r>
              <w:rPr>
                <w:rFonts w:ascii="Arial" w:eastAsia="等线" w:hAnsi="Arial" w:cs="Arial"/>
              </w:rPr>
              <w:lastRenderedPageBreak/>
              <w:t>自动上传，提升工具衔接自动化程度</w:t>
            </w:r>
          </w:p>
        </w:tc>
      </w:tr>
      <w:tr w:rsidR="00CD5539" w14:paraId="618946F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F9377" w14:textId="77777777" w:rsidR="00CD553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python-docx/PyPDF2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9135F" w14:textId="77777777" w:rsidR="00CD553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文件解析库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906DD" w14:textId="77777777" w:rsidR="00CD553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实现</w:t>
            </w:r>
            <w:r>
              <w:rPr>
                <w:rFonts w:ascii="Arial" w:eastAsia="等线" w:hAnsi="Arial" w:cs="Arial"/>
              </w:rPr>
              <w:t>Word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PDF</w:t>
            </w:r>
            <w:r>
              <w:rPr>
                <w:rFonts w:ascii="Arial" w:eastAsia="等线" w:hAnsi="Arial" w:cs="Arial"/>
              </w:rPr>
              <w:t>文件的文本提取，支持多格式文件兼容</w:t>
            </w:r>
          </w:p>
        </w:tc>
      </w:tr>
      <w:tr w:rsidR="00CD5539" w14:paraId="1E201AA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372BA" w14:textId="77777777" w:rsidR="00CD553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requests/openai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527FA" w14:textId="77777777" w:rsidR="00CD553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API</w:t>
            </w:r>
            <w:r>
              <w:rPr>
                <w:rFonts w:ascii="Arial" w:eastAsia="等线" w:hAnsi="Arial" w:cs="Arial"/>
              </w:rPr>
              <w:t>调用库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B9CED" w14:textId="77777777" w:rsidR="00CD553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实现与</w:t>
            </w:r>
            <w:r>
              <w:rPr>
                <w:rFonts w:ascii="Arial" w:eastAsia="等线" w:hAnsi="Arial" w:cs="Arial"/>
              </w:rPr>
              <w:t>DeepSeek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Kimi</w:t>
            </w:r>
            <w:r>
              <w:rPr>
                <w:rFonts w:ascii="Arial" w:eastAsia="等线" w:hAnsi="Arial" w:cs="Arial"/>
              </w:rPr>
              <w:t>模型的接口通信，确保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功能正常调用</w:t>
            </w:r>
          </w:p>
        </w:tc>
      </w:tr>
    </w:tbl>
    <w:p w14:paraId="0A85B055" w14:textId="77777777" w:rsidR="00CD5539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四、团队分工</w:t>
      </w:r>
      <w:bookmarkEnd w:id="6"/>
    </w:p>
    <w:p w14:paraId="45CA6321" w14:textId="60E37270" w:rsidR="00CD5539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邵松瑞：项目框架搭建、核心功能开发（文件解析、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模型调用、</w:t>
      </w:r>
      <w:r>
        <w:rPr>
          <w:rFonts w:ascii="Arial" w:eastAsia="等线" w:hAnsi="Arial" w:cs="Arial"/>
        </w:rPr>
        <w:t>Selenium</w:t>
      </w:r>
      <w:r>
        <w:rPr>
          <w:rFonts w:ascii="Arial" w:eastAsia="等线" w:hAnsi="Arial" w:cs="Arial"/>
        </w:rPr>
        <w:t>自动化上传）、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接口适配、文档编写</w:t>
      </w:r>
      <w:r w:rsidR="00DC2CD6">
        <w:rPr>
          <w:rFonts w:ascii="Arial" w:eastAsia="等线" w:hAnsi="Arial" w:cs="Arial"/>
        </w:rPr>
        <w:t>、视频录制</w:t>
      </w:r>
      <w:r>
        <w:rPr>
          <w:rFonts w:ascii="Arial" w:eastAsia="等线" w:hAnsi="Arial" w:cs="Arial"/>
        </w:rPr>
        <w:t>；</w:t>
      </w:r>
    </w:p>
    <w:p w14:paraId="1311A6D3" w14:textId="0CE7386D" w:rsidR="00DC2CD6" w:rsidRDefault="00000000" w:rsidP="00DC2CD6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王启航</w:t>
      </w:r>
      <w:r w:rsidR="00DC2CD6">
        <w:rPr>
          <w:rFonts w:ascii="Arial" w:eastAsia="等线" w:hAnsi="Arial" w:cs="Arial" w:hint="eastAsia"/>
        </w:rPr>
        <w:t>，董泽，许嘉伟，干涛华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界面设计与优化、功能测试（多文件格式兼容、双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模型切换、备用方案验证）</w:t>
      </w:r>
      <w:r w:rsidR="00DC2CD6">
        <w:rPr>
          <w:rFonts w:ascii="Arial" w:eastAsia="等线" w:hAnsi="Arial" w:cs="Arial" w:hint="eastAsia"/>
        </w:rPr>
        <w:t>、</w:t>
      </w:r>
      <w:r>
        <w:rPr>
          <w:rFonts w:ascii="Arial" w:eastAsia="等线" w:hAnsi="Arial" w:cs="Arial"/>
        </w:rPr>
        <w:t>文档补充</w:t>
      </w:r>
      <w:r w:rsidR="00DC2CD6">
        <w:rPr>
          <w:rFonts w:ascii="Arial" w:eastAsia="等线" w:hAnsi="Arial" w:cs="Arial" w:hint="eastAsia"/>
        </w:rPr>
        <w:t>；</w:t>
      </w:r>
    </w:p>
    <w:p w14:paraId="25EFB148" w14:textId="77777777" w:rsidR="00CD5539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团队协作：功能模块整合、用户体验优化、已知问题修复（如编码兼容、</w:t>
      </w:r>
      <w:r>
        <w:rPr>
          <w:rFonts w:ascii="Arial" w:eastAsia="等线" w:hAnsi="Arial" w:cs="Arial"/>
        </w:rPr>
        <w:t>ChromeDriver</w:t>
      </w:r>
      <w:r>
        <w:rPr>
          <w:rFonts w:ascii="Arial" w:eastAsia="等线" w:hAnsi="Arial" w:cs="Arial"/>
        </w:rPr>
        <w:t>版本适配）。</w:t>
      </w:r>
    </w:p>
    <w:p w14:paraId="7770CCE1" w14:textId="77777777" w:rsidR="00CD5539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>五、创新点与价值</w:t>
      </w:r>
      <w:bookmarkEnd w:id="7"/>
    </w:p>
    <w:p w14:paraId="3D70C508" w14:textId="77777777" w:rsidR="00CD5539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>（一）创新点</w:t>
      </w:r>
      <w:bookmarkEnd w:id="8"/>
    </w:p>
    <w:p w14:paraId="2A438FF6" w14:textId="77777777" w:rsidR="00CD5539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多场景功能融合</w:t>
      </w:r>
      <w:r>
        <w:rPr>
          <w:rFonts w:ascii="Arial" w:eastAsia="等线" w:hAnsi="Arial" w:cs="Arial"/>
        </w:rPr>
        <w:t>：首次整合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文件解析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双类型结构化生成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可视化衔接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智能对话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四大核心功能，突破单一工具的功能局限；</w:t>
      </w:r>
    </w:p>
    <w:p w14:paraId="7CF691DA" w14:textId="77777777" w:rsidR="00CD5539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高兼容性设计</w:t>
      </w:r>
      <w:r>
        <w:rPr>
          <w:rFonts w:ascii="Arial" w:eastAsia="等线" w:hAnsi="Arial" w:cs="Arial"/>
        </w:rPr>
        <w:t>：支持</w:t>
      </w:r>
      <w:r>
        <w:rPr>
          <w:rFonts w:ascii="Arial" w:eastAsia="等线" w:hAnsi="Arial" w:cs="Arial"/>
        </w:rPr>
        <w:t>TXT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Markdown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Word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PDF</w:t>
      </w:r>
      <w:r>
        <w:rPr>
          <w:rFonts w:ascii="Arial" w:eastAsia="等线" w:hAnsi="Arial" w:cs="Arial"/>
        </w:rPr>
        <w:t>四种主流文件格式，双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模型可选，自动上传与备用方案互补，降低用户使用门槛；</w:t>
      </w:r>
    </w:p>
    <w:p w14:paraId="1A464EF6" w14:textId="77777777" w:rsidR="00CD5539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可视化操作界面</w:t>
      </w:r>
      <w:r>
        <w:rPr>
          <w:rFonts w:ascii="Arial" w:eastAsia="等线" w:hAnsi="Arial" w:cs="Arial"/>
        </w:rPr>
        <w:t>：基于</w:t>
      </w:r>
      <w:r>
        <w:rPr>
          <w:rFonts w:ascii="Arial" w:eastAsia="等线" w:hAnsi="Arial" w:cs="Arial"/>
        </w:rPr>
        <w:t>tkinter</w:t>
      </w:r>
      <w:r>
        <w:rPr>
          <w:rFonts w:ascii="Arial" w:eastAsia="等线" w:hAnsi="Arial" w:cs="Arial"/>
        </w:rPr>
        <w:t>构建直观的图形化界面，采用选项卡式设计（生成功能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对话功能），参数配置简洁明了，无需代码基础即可操作；</w:t>
      </w:r>
    </w:p>
    <w:p w14:paraId="164FE319" w14:textId="77777777" w:rsidR="00CD5539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精准化</w:t>
      </w:r>
      <w:r>
        <w:rPr>
          <w:rFonts w:ascii="Arial" w:eastAsia="等线" w:hAnsi="Arial" w:cs="Arial"/>
          <w:b/>
        </w:rPr>
        <w:t>Prompt</w:t>
      </w:r>
      <w:r>
        <w:rPr>
          <w:rFonts w:ascii="Arial" w:eastAsia="等线" w:hAnsi="Arial" w:cs="Arial"/>
          <w:b/>
        </w:rPr>
        <w:t>工程</w:t>
      </w:r>
      <w:r>
        <w:rPr>
          <w:rFonts w:ascii="Arial" w:eastAsia="等线" w:hAnsi="Arial" w:cs="Arial"/>
        </w:rPr>
        <w:t>：针对思维导图、</w:t>
      </w:r>
      <w:r>
        <w:rPr>
          <w:rFonts w:ascii="Arial" w:eastAsia="等线" w:hAnsi="Arial" w:cs="Arial"/>
        </w:rPr>
        <w:t>PPT</w:t>
      </w:r>
      <w:r>
        <w:rPr>
          <w:rFonts w:ascii="Arial" w:eastAsia="等线" w:hAnsi="Arial" w:cs="Arial"/>
        </w:rPr>
        <w:t>大纲两种场景设计专属</w:t>
      </w:r>
      <w:r>
        <w:rPr>
          <w:rFonts w:ascii="Arial" w:eastAsia="等线" w:hAnsi="Arial" w:cs="Arial"/>
        </w:rPr>
        <w:t>Prompt</w:t>
      </w:r>
      <w:r>
        <w:rPr>
          <w:rFonts w:ascii="Arial" w:eastAsia="等线" w:hAnsi="Arial" w:cs="Arial"/>
        </w:rPr>
        <w:t>，明确格式规范、层级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页数要求，确保生成结果直接可用。</w:t>
      </w:r>
    </w:p>
    <w:p w14:paraId="11C8049C" w14:textId="77777777" w:rsidR="00CD5539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>（二）应用价值</w:t>
      </w:r>
      <w:bookmarkEnd w:id="9"/>
    </w:p>
    <w:p w14:paraId="416595EF" w14:textId="77777777" w:rsidR="00CD5539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学习场景</w:t>
      </w:r>
      <w:r>
        <w:rPr>
          <w:rFonts w:ascii="Arial" w:eastAsia="等线" w:hAnsi="Arial" w:cs="Arial"/>
        </w:rPr>
        <w:t>：学生可快速将课堂笔记、学术文献转化为思维导图（强化知识记忆）或</w:t>
      </w:r>
      <w:r>
        <w:rPr>
          <w:rFonts w:ascii="Arial" w:eastAsia="等线" w:hAnsi="Arial" w:cs="Arial"/>
        </w:rPr>
        <w:t>PPT</w:t>
      </w:r>
      <w:r>
        <w:rPr>
          <w:rFonts w:ascii="Arial" w:eastAsia="等线" w:hAnsi="Arial" w:cs="Arial"/>
        </w:rPr>
        <w:t>大纲（用于汇报），通过对话功能快速查询文献核心要点，节省</w:t>
      </w:r>
      <w:r>
        <w:rPr>
          <w:rFonts w:ascii="Arial" w:eastAsia="等线" w:hAnsi="Arial" w:cs="Arial"/>
        </w:rPr>
        <w:t>80%</w:t>
      </w:r>
      <w:r>
        <w:rPr>
          <w:rFonts w:ascii="Arial" w:eastAsia="等线" w:hAnsi="Arial" w:cs="Arial"/>
        </w:rPr>
        <w:t>以上整理</w:t>
      </w:r>
      <w:r>
        <w:rPr>
          <w:rFonts w:ascii="Arial" w:eastAsia="等线" w:hAnsi="Arial" w:cs="Arial"/>
        </w:rPr>
        <w:lastRenderedPageBreak/>
        <w:t>时间；</w:t>
      </w:r>
    </w:p>
    <w:p w14:paraId="7135D3AE" w14:textId="77777777" w:rsidR="00CD5539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教学场景</w:t>
      </w:r>
      <w:r>
        <w:rPr>
          <w:rFonts w:ascii="Arial" w:eastAsia="等线" w:hAnsi="Arial" w:cs="Arial"/>
        </w:rPr>
        <w:t>：教师可将备课资料、讲义转化为可视化思维导图（课堂板书）或标准化</w:t>
      </w:r>
      <w:r>
        <w:rPr>
          <w:rFonts w:ascii="Arial" w:eastAsia="等线" w:hAnsi="Arial" w:cs="Arial"/>
        </w:rPr>
        <w:t>PPT</w:t>
      </w:r>
      <w:r>
        <w:rPr>
          <w:rFonts w:ascii="Arial" w:eastAsia="等线" w:hAnsi="Arial" w:cs="Arial"/>
        </w:rPr>
        <w:t>大纲（教学演示），提升教学效率与展示效果；</w:t>
      </w:r>
    </w:p>
    <w:p w14:paraId="39069C98" w14:textId="77777777" w:rsidR="00CD5539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职场场景</w:t>
      </w:r>
      <w:r>
        <w:rPr>
          <w:rFonts w:ascii="Arial" w:eastAsia="等线" w:hAnsi="Arial" w:cs="Arial"/>
        </w:rPr>
        <w:t>：职场人士可处理会议纪要、工作报告、行业文档，快速生成结构化大纲或演示文稿，通过对话功能快速提取关键信息，助力决策与汇报；</w:t>
      </w:r>
    </w:p>
    <w:p w14:paraId="4DB239BA" w14:textId="77777777" w:rsidR="00CD5539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工具复用价值</w:t>
      </w:r>
      <w:r>
        <w:rPr>
          <w:rFonts w:ascii="Arial" w:eastAsia="等线" w:hAnsi="Arial" w:cs="Arial"/>
        </w:rPr>
        <w:t>：支持微调</w:t>
      </w:r>
      <w:r>
        <w:rPr>
          <w:rFonts w:ascii="Arial" w:eastAsia="等线" w:hAnsi="Arial" w:cs="Arial"/>
        </w:rPr>
        <w:t>Prompt</w:t>
      </w:r>
      <w:r>
        <w:rPr>
          <w:rFonts w:ascii="Arial" w:eastAsia="等线" w:hAnsi="Arial" w:cs="Arial"/>
        </w:rPr>
        <w:t>与参数，适配读书笔记、项目方案、政策文件等多种文本的结构化处理与交互需求，适用范围广泛。</w:t>
      </w:r>
    </w:p>
    <w:p w14:paraId="495D6B7D" w14:textId="77777777" w:rsidR="00CD5539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>六、反思</w:t>
      </w:r>
      <w:bookmarkEnd w:id="10"/>
    </w:p>
    <w:p w14:paraId="1FF168DD" w14:textId="77777777" w:rsidR="00CD5539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依赖约束问题</w:t>
      </w:r>
      <w:r>
        <w:rPr>
          <w:rFonts w:ascii="Arial" w:eastAsia="等线" w:hAnsi="Arial" w:cs="Arial"/>
        </w:rPr>
        <w:t>：工具运行依赖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密钥配置（</w:t>
      </w:r>
      <w:r>
        <w:rPr>
          <w:rFonts w:ascii="Arial" w:eastAsia="等线" w:hAnsi="Arial" w:cs="Arial"/>
        </w:rPr>
        <w:t>DeepSeek/Kimi</w:t>
      </w:r>
      <w:r>
        <w:rPr>
          <w:rFonts w:ascii="Arial" w:eastAsia="等线" w:hAnsi="Arial" w:cs="Arial"/>
        </w:rPr>
        <w:t>）与</w:t>
      </w:r>
      <w:r>
        <w:rPr>
          <w:rFonts w:ascii="Arial" w:eastAsia="等线" w:hAnsi="Arial" w:cs="Arial"/>
        </w:rPr>
        <w:t>ChromeDriver</w:t>
      </w:r>
      <w:r>
        <w:rPr>
          <w:rFonts w:ascii="Arial" w:eastAsia="等线" w:hAnsi="Arial" w:cs="Arial"/>
        </w:rPr>
        <w:t>环境，部分用户可能因缺乏技术基础无法完成配置，存在使用门槛；</w:t>
      </w:r>
    </w:p>
    <w:p w14:paraId="0B50A095" w14:textId="77777777" w:rsidR="00CD5539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自动化衔接局限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Selenium</w:t>
      </w:r>
      <w:r>
        <w:rPr>
          <w:rFonts w:ascii="Arial" w:eastAsia="等线" w:hAnsi="Arial" w:cs="Arial"/>
        </w:rPr>
        <w:t>自动上传功能依赖浏览器版本与</w:t>
      </w:r>
      <w:r>
        <w:rPr>
          <w:rFonts w:ascii="Arial" w:eastAsia="等线" w:hAnsi="Arial" w:cs="Arial"/>
        </w:rPr>
        <w:t>ChromeDriver</w:t>
      </w:r>
      <w:r>
        <w:rPr>
          <w:rFonts w:ascii="Arial" w:eastAsia="等线" w:hAnsi="Arial" w:cs="Arial"/>
        </w:rPr>
        <w:t>兼容性，复杂网页结构可能导致上传按钮定位失败，需依赖备用方案；</w:t>
      </w:r>
    </w:p>
    <w:p w14:paraId="2F2D33BF" w14:textId="77777777" w:rsidR="00CD5539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内容处理短板</w:t>
      </w:r>
      <w:r>
        <w:rPr>
          <w:rFonts w:ascii="Arial" w:eastAsia="等线" w:hAnsi="Arial" w:cs="Arial"/>
        </w:rPr>
        <w:t>：文件内容提取对复杂格式文档（如含表格、公式的</w:t>
      </w:r>
      <w:r>
        <w:rPr>
          <w:rFonts w:ascii="Arial" w:eastAsia="等线" w:hAnsi="Arial" w:cs="Arial"/>
        </w:rPr>
        <w:t>PDF/Word</w:t>
      </w:r>
      <w:r>
        <w:rPr>
          <w:rFonts w:ascii="Arial" w:eastAsia="等线" w:hAnsi="Arial" w:cs="Arial"/>
        </w:rPr>
        <w:t>）支持不足，对话功能仅基于文件前</w:t>
      </w:r>
      <w:r>
        <w:rPr>
          <w:rFonts w:ascii="Arial" w:eastAsia="等线" w:hAnsi="Arial" w:cs="Arial"/>
        </w:rPr>
        <w:t>1500</w:t>
      </w:r>
      <w:r>
        <w:rPr>
          <w:rFonts w:ascii="Arial" w:eastAsia="等线" w:hAnsi="Arial" w:cs="Arial"/>
        </w:rPr>
        <w:t>字符摘要，长文档可能遗漏关键信息；</w:t>
      </w:r>
    </w:p>
    <w:p w14:paraId="7426E207" w14:textId="77777777" w:rsidR="00CD5539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AI</w:t>
      </w:r>
      <w:r>
        <w:rPr>
          <w:rFonts w:ascii="Arial" w:eastAsia="等线" w:hAnsi="Arial" w:cs="Arial"/>
          <w:b/>
        </w:rPr>
        <w:t>生成风险</w:t>
      </w:r>
      <w:r>
        <w:rPr>
          <w:rFonts w:ascii="Arial" w:eastAsia="等线" w:hAnsi="Arial" w:cs="Arial"/>
        </w:rPr>
        <w:t>：大语言模型可能存在结构化逻辑错误、核心信息遗漏等问题，生成结果需人工核对修正，无法完全替代人工判断；</w:t>
      </w:r>
    </w:p>
    <w:p w14:paraId="12BA16DD" w14:textId="77777777" w:rsidR="00CD5539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个性化不足</w:t>
      </w:r>
      <w:r>
        <w:rPr>
          <w:rFonts w:ascii="Arial" w:eastAsia="等线" w:hAnsi="Arial" w:cs="Arial"/>
        </w:rPr>
        <w:t>：当前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生成结果的样式、层级细节等个性化调整功能有限，可视化工具衔接后仍需手动优化格式与内容。</w:t>
      </w:r>
    </w:p>
    <w:p w14:paraId="080BDA8E" w14:textId="77777777" w:rsidR="00CD5539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>七、功能扩展建议</w:t>
      </w:r>
      <w:bookmarkEnd w:id="11"/>
    </w:p>
    <w:p w14:paraId="49CC2AE3" w14:textId="77777777" w:rsidR="00CD5539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降低使用门槛</w:t>
      </w:r>
      <w:r>
        <w:rPr>
          <w:rFonts w:ascii="Arial" w:eastAsia="等线" w:hAnsi="Arial" w:cs="Arial"/>
        </w:rPr>
        <w:t>：提供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密钥配置引导界面，自动检测</w:t>
      </w:r>
      <w:r>
        <w:rPr>
          <w:rFonts w:ascii="Arial" w:eastAsia="等线" w:hAnsi="Arial" w:cs="Arial"/>
        </w:rPr>
        <w:t>ChromeDriver</w:t>
      </w:r>
      <w:r>
        <w:rPr>
          <w:rFonts w:ascii="Arial" w:eastAsia="等线" w:hAnsi="Arial" w:cs="Arial"/>
        </w:rPr>
        <w:t>版本并提供下载链接，优化环境配置流程；</w:t>
      </w:r>
    </w:p>
    <w:p w14:paraId="3896343C" w14:textId="77777777" w:rsidR="00CD5539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强化内容处理能力</w:t>
      </w:r>
      <w:r>
        <w:rPr>
          <w:rFonts w:ascii="Arial" w:eastAsia="等线" w:hAnsi="Arial" w:cs="Arial"/>
        </w:rPr>
        <w:t>：增加表格、公式提取功能，支持长文档分段解析与完整内容加载，提升对话功能的准确性；</w:t>
      </w:r>
    </w:p>
    <w:p w14:paraId="755EBF9B" w14:textId="77777777" w:rsidR="00CD5539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优化</w:t>
      </w:r>
      <w:r>
        <w:rPr>
          <w:rFonts w:ascii="Arial" w:eastAsia="等线" w:hAnsi="Arial" w:cs="Arial"/>
          <w:b/>
        </w:rPr>
        <w:t>AI</w:t>
      </w:r>
      <w:r>
        <w:rPr>
          <w:rFonts w:ascii="Arial" w:eastAsia="等线" w:hAnsi="Arial" w:cs="Arial"/>
          <w:b/>
        </w:rPr>
        <w:t>生成效果</w:t>
      </w:r>
      <w:r>
        <w:rPr>
          <w:rFonts w:ascii="Arial" w:eastAsia="等线" w:hAnsi="Arial" w:cs="Arial"/>
        </w:rPr>
        <w:t>：引入用户自定义</w:t>
      </w:r>
      <w:r>
        <w:rPr>
          <w:rFonts w:ascii="Arial" w:eastAsia="等线" w:hAnsi="Arial" w:cs="Arial"/>
        </w:rPr>
        <w:t>Prompt</w:t>
      </w:r>
      <w:r>
        <w:rPr>
          <w:rFonts w:ascii="Arial" w:eastAsia="等线" w:hAnsi="Arial" w:cs="Arial"/>
        </w:rPr>
        <w:t>模板功能，支持保存常用生成参数，增加生成结果预览与快速修改功能；</w:t>
      </w:r>
    </w:p>
    <w:p w14:paraId="4EE98708" w14:textId="77777777" w:rsidR="00CD5539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扩展输出格式</w:t>
      </w:r>
      <w:r>
        <w:rPr>
          <w:rFonts w:ascii="Arial" w:eastAsia="等线" w:hAnsi="Arial" w:cs="Arial"/>
        </w:rPr>
        <w:t>：新增</w:t>
      </w:r>
      <w:r>
        <w:rPr>
          <w:rFonts w:ascii="Arial" w:eastAsia="等线" w:hAnsi="Arial" w:cs="Arial"/>
        </w:rPr>
        <w:t>Excel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Word</w:t>
      </w:r>
      <w:r>
        <w:rPr>
          <w:rFonts w:ascii="Arial" w:eastAsia="等线" w:hAnsi="Arial" w:cs="Arial"/>
        </w:rPr>
        <w:t>等结构化输出格式，适配更多场景需求；</w:t>
      </w:r>
    </w:p>
    <w:p w14:paraId="1DC6B867" w14:textId="725D062C" w:rsidR="00CD5539" w:rsidRDefault="00000000" w:rsidP="00DC2CD6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提升自动化程度</w:t>
      </w:r>
      <w:r>
        <w:rPr>
          <w:rFonts w:ascii="Arial" w:eastAsia="等线" w:hAnsi="Arial" w:cs="Arial"/>
        </w:rPr>
        <w:t>：实现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文件导入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可视化导出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全流程一键操作，支持批量文件处理，进一步提升效率。</w:t>
      </w:r>
      <w:r w:rsidR="00DC2CD6">
        <w:rPr>
          <w:rFonts w:ascii="Arial" w:eastAsia="等线" w:hAnsi="Arial" w:cs="Arial" w:hint="eastAsia"/>
        </w:rPr>
        <w:t>现阶段未能实现完全自动化。</w:t>
      </w:r>
    </w:p>
    <w:sectPr w:rsidR="00CD5539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BEA98" w14:textId="77777777" w:rsidR="00D12163" w:rsidRDefault="00D1216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7A9E1B" w14:textId="77777777" w:rsidR="00D12163" w:rsidRDefault="00D1216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FACC7" w14:textId="77777777" w:rsidR="00CD5539" w:rsidRDefault="00CD5539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E630E" w14:textId="77777777" w:rsidR="00D12163" w:rsidRDefault="00D1216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681494" w14:textId="77777777" w:rsidR="00D12163" w:rsidRDefault="00D1216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D9618" w14:textId="77777777" w:rsidR="00CD5539" w:rsidRDefault="00CD5539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5F25"/>
    <w:multiLevelType w:val="multilevel"/>
    <w:tmpl w:val="BE78994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AF7D2F"/>
    <w:multiLevelType w:val="multilevel"/>
    <w:tmpl w:val="7D98953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23203F"/>
    <w:multiLevelType w:val="multilevel"/>
    <w:tmpl w:val="7CA2B64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F597216"/>
    <w:multiLevelType w:val="multilevel"/>
    <w:tmpl w:val="07CEBF3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FB96F32"/>
    <w:multiLevelType w:val="multilevel"/>
    <w:tmpl w:val="280CE06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FCA69B2"/>
    <w:multiLevelType w:val="multilevel"/>
    <w:tmpl w:val="37AC263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0345A80"/>
    <w:multiLevelType w:val="multilevel"/>
    <w:tmpl w:val="4A6EF5B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32E783A"/>
    <w:multiLevelType w:val="multilevel"/>
    <w:tmpl w:val="2B70F0B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5FE77BD"/>
    <w:multiLevelType w:val="multilevel"/>
    <w:tmpl w:val="DC80956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9A61D00"/>
    <w:multiLevelType w:val="multilevel"/>
    <w:tmpl w:val="9CB2E7F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09F2DAF"/>
    <w:multiLevelType w:val="multilevel"/>
    <w:tmpl w:val="BDBE99C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12E2226"/>
    <w:multiLevelType w:val="multilevel"/>
    <w:tmpl w:val="799A821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6776F6A"/>
    <w:multiLevelType w:val="multilevel"/>
    <w:tmpl w:val="1088A3E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0DE7955"/>
    <w:multiLevelType w:val="multilevel"/>
    <w:tmpl w:val="F5D6B32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2BD3555"/>
    <w:multiLevelType w:val="multilevel"/>
    <w:tmpl w:val="777EC20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57341BA"/>
    <w:multiLevelType w:val="multilevel"/>
    <w:tmpl w:val="6EFADE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7A56A6C"/>
    <w:multiLevelType w:val="multilevel"/>
    <w:tmpl w:val="109EC31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99B1EDA"/>
    <w:multiLevelType w:val="multilevel"/>
    <w:tmpl w:val="7A8854F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9BC1761"/>
    <w:multiLevelType w:val="multilevel"/>
    <w:tmpl w:val="2C6463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DE12482"/>
    <w:multiLevelType w:val="multilevel"/>
    <w:tmpl w:val="A722616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0C043BB"/>
    <w:multiLevelType w:val="multilevel"/>
    <w:tmpl w:val="25CE937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1F17F86"/>
    <w:multiLevelType w:val="multilevel"/>
    <w:tmpl w:val="2062964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1F35BDC"/>
    <w:multiLevelType w:val="multilevel"/>
    <w:tmpl w:val="A366F03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7D14E7A"/>
    <w:multiLevelType w:val="multilevel"/>
    <w:tmpl w:val="A314A92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8C03427"/>
    <w:multiLevelType w:val="multilevel"/>
    <w:tmpl w:val="FB5211A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D56224A"/>
    <w:multiLevelType w:val="multilevel"/>
    <w:tmpl w:val="30940F7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EBD6C61"/>
    <w:multiLevelType w:val="multilevel"/>
    <w:tmpl w:val="4792246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0B030E1"/>
    <w:multiLevelType w:val="multilevel"/>
    <w:tmpl w:val="EEDAC7B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63A2662"/>
    <w:multiLevelType w:val="multilevel"/>
    <w:tmpl w:val="9416AA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679154C"/>
    <w:multiLevelType w:val="multilevel"/>
    <w:tmpl w:val="93DE4C2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6A06DF6"/>
    <w:multiLevelType w:val="multilevel"/>
    <w:tmpl w:val="AB3C978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FC96956"/>
    <w:multiLevelType w:val="multilevel"/>
    <w:tmpl w:val="98C2E32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0C234E0"/>
    <w:multiLevelType w:val="multilevel"/>
    <w:tmpl w:val="2D72EFE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121775E"/>
    <w:multiLevelType w:val="multilevel"/>
    <w:tmpl w:val="2734405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19435DD"/>
    <w:multiLevelType w:val="multilevel"/>
    <w:tmpl w:val="4EF449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6E34F4D"/>
    <w:multiLevelType w:val="multilevel"/>
    <w:tmpl w:val="0ABAFFB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CF5496D"/>
    <w:multiLevelType w:val="multilevel"/>
    <w:tmpl w:val="5CB2A7B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D1A5E5E"/>
    <w:multiLevelType w:val="multilevel"/>
    <w:tmpl w:val="30C2CE3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DF175FB"/>
    <w:multiLevelType w:val="multilevel"/>
    <w:tmpl w:val="F588FFB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E9B6EB5"/>
    <w:multiLevelType w:val="multilevel"/>
    <w:tmpl w:val="D530309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EF574F5"/>
    <w:multiLevelType w:val="multilevel"/>
    <w:tmpl w:val="366E800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1726F80"/>
    <w:multiLevelType w:val="multilevel"/>
    <w:tmpl w:val="88B4C19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80F2C14"/>
    <w:multiLevelType w:val="multilevel"/>
    <w:tmpl w:val="5D3C47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85A6E18"/>
    <w:multiLevelType w:val="multilevel"/>
    <w:tmpl w:val="C55AB26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B5704EE"/>
    <w:multiLevelType w:val="multilevel"/>
    <w:tmpl w:val="BBDC919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CAD4A1D"/>
    <w:multiLevelType w:val="multilevel"/>
    <w:tmpl w:val="DDE2A0F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F12185E"/>
    <w:multiLevelType w:val="multilevel"/>
    <w:tmpl w:val="2944702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64115051">
    <w:abstractNumId w:val="32"/>
  </w:num>
  <w:num w:numId="2" w16cid:durableId="852374818">
    <w:abstractNumId w:val="12"/>
  </w:num>
  <w:num w:numId="3" w16cid:durableId="926812136">
    <w:abstractNumId w:val="31"/>
  </w:num>
  <w:num w:numId="4" w16cid:durableId="842166161">
    <w:abstractNumId w:val="27"/>
  </w:num>
  <w:num w:numId="5" w16cid:durableId="1658343981">
    <w:abstractNumId w:val="19"/>
  </w:num>
  <w:num w:numId="6" w16cid:durableId="650982925">
    <w:abstractNumId w:val="7"/>
  </w:num>
  <w:num w:numId="7" w16cid:durableId="1454985138">
    <w:abstractNumId w:val="11"/>
  </w:num>
  <w:num w:numId="8" w16cid:durableId="1233352892">
    <w:abstractNumId w:val="23"/>
  </w:num>
  <w:num w:numId="9" w16cid:durableId="1050616037">
    <w:abstractNumId w:val="46"/>
  </w:num>
  <w:num w:numId="10" w16cid:durableId="670376571">
    <w:abstractNumId w:val="42"/>
  </w:num>
  <w:num w:numId="11" w16cid:durableId="1186409245">
    <w:abstractNumId w:val="0"/>
  </w:num>
  <w:num w:numId="12" w16cid:durableId="35588678">
    <w:abstractNumId w:val="13"/>
  </w:num>
  <w:num w:numId="13" w16cid:durableId="1485589957">
    <w:abstractNumId w:val="14"/>
  </w:num>
  <w:num w:numId="14" w16cid:durableId="2120178177">
    <w:abstractNumId w:val="26"/>
  </w:num>
  <w:num w:numId="15" w16cid:durableId="1653412740">
    <w:abstractNumId w:val="22"/>
  </w:num>
  <w:num w:numId="16" w16cid:durableId="2072774605">
    <w:abstractNumId w:val="36"/>
  </w:num>
  <w:num w:numId="17" w16cid:durableId="1615792506">
    <w:abstractNumId w:val="8"/>
  </w:num>
  <w:num w:numId="18" w16cid:durableId="937251289">
    <w:abstractNumId w:val="15"/>
  </w:num>
  <w:num w:numId="19" w16cid:durableId="1512523159">
    <w:abstractNumId w:val="1"/>
  </w:num>
  <w:num w:numId="20" w16cid:durableId="508448369">
    <w:abstractNumId w:val="40"/>
  </w:num>
  <w:num w:numId="21" w16cid:durableId="2137790028">
    <w:abstractNumId w:val="35"/>
  </w:num>
  <w:num w:numId="22" w16cid:durableId="971256350">
    <w:abstractNumId w:val="30"/>
  </w:num>
  <w:num w:numId="23" w16cid:durableId="380715147">
    <w:abstractNumId w:val="45"/>
  </w:num>
  <w:num w:numId="24" w16cid:durableId="1652324091">
    <w:abstractNumId w:val="38"/>
  </w:num>
  <w:num w:numId="25" w16cid:durableId="840002542">
    <w:abstractNumId w:val="44"/>
  </w:num>
  <w:num w:numId="26" w16cid:durableId="1269971997">
    <w:abstractNumId w:val="39"/>
  </w:num>
  <w:num w:numId="27" w16cid:durableId="2142572461">
    <w:abstractNumId w:val="18"/>
  </w:num>
  <w:num w:numId="28" w16cid:durableId="2138529058">
    <w:abstractNumId w:val="28"/>
  </w:num>
  <w:num w:numId="29" w16cid:durableId="1256936630">
    <w:abstractNumId w:val="34"/>
  </w:num>
  <w:num w:numId="30" w16cid:durableId="127087516">
    <w:abstractNumId w:val="2"/>
  </w:num>
  <w:num w:numId="31" w16cid:durableId="2001881084">
    <w:abstractNumId w:val="17"/>
  </w:num>
  <w:num w:numId="32" w16cid:durableId="940377909">
    <w:abstractNumId w:val="16"/>
  </w:num>
  <w:num w:numId="33" w16cid:durableId="1720280791">
    <w:abstractNumId w:val="20"/>
  </w:num>
  <w:num w:numId="34" w16cid:durableId="1841773870">
    <w:abstractNumId w:val="33"/>
  </w:num>
  <w:num w:numId="35" w16cid:durableId="184177325">
    <w:abstractNumId w:val="43"/>
  </w:num>
  <w:num w:numId="36" w16cid:durableId="1694960251">
    <w:abstractNumId w:val="3"/>
  </w:num>
  <w:num w:numId="37" w16cid:durableId="1759062970">
    <w:abstractNumId w:val="9"/>
  </w:num>
  <w:num w:numId="38" w16cid:durableId="1689024112">
    <w:abstractNumId w:val="25"/>
  </w:num>
  <w:num w:numId="39" w16cid:durableId="473714139">
    <w:abstractNumId w:val="10"/>
  </w:num>
  <w:num w:numId="40" w16cid:durableId="99839931">
    <w:abstractNumId w:val="5"/>
  </w:num>
  <w:num w:numId="41" w16cid:durableId="2069648592">
    <w:abstractNumId w:val="37"/>
  </w:num>
  <w:num w:numId="42" w16cid:durableId="158542723">
    <w:abstractNumId w:val="29"/>
  </w:num>
  <w:num w:numId="43" w16cid:durableId="334772595">
    <w:abstractNumId w:val="4"/>
  </w:num>
  <w:num w:numId="44" w16cid:durableId="1142426743">
    <w:abstractNumId w:val="21"/>
  </w:num>
  <w:num w:numId="45" w16cid:durableId="922840397">
    <w:abstractNumId w:val="41"/>
  </w:num>
  <w:num w:numId="46" w16cid:durableId="990789145">
    <w:abstractNumId w:val="24"/>
  </w:num>
  <w:num w:numId="47" w16cid:durableId="15782476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5539"/>
    <w:rsid w:val="00A73AA4"/>
    <w:rsid w:val="00CD5539"/>
    <w:rsid w:val="00D12163"/>
    <w:rsid w:val="00DC2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07E672"/>
  <w15:docId w15:val="{9DE24B3B-F1A5-4A50-AB67-CF0D95E28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1669</Words>
  <Characters>2054</Characters>
  <Application>Microsoft Office Word</Application>
  <DocSecurity>0</DocSecurity>
  <Lines>93</Lines>
  <Paragraphs>93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songrui Shao</cp:lastModifiedBy>
  <cp:revision>2</cp:revision>
  <dcterms:created xsi:type="dcterms:W3CDTF">2025-12-06T06:02:00Z</dcterms:created>
  <dcterms:modified xsi:type="dcterms:W3CDTF">2025-12-06T06:08:00Z</dcterms:modified>
</cp:coreProperties>
</file>