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915-1523708883339" w:id="1"/>
      <w:bookmarkEnd w:id="1"/>
      <w:r>
        <w:rPr/>
        <w:t>window下location对象的理解</w:t>
      </w:r>
    </w:p>
    <w:p>
      <w:pPr>
        <w:ind w:firstLine="420"/>
      </w:pPr>
      <w:bookmarkStart w:name="6230-1523709014938" w:id="2"/>
      <w:bookmarkEnd w:id="2"/>
      <w:r>
        <w:rPr/>
        <w:t>什么是location</w:t>
      </w:r>
    </w:p>
    <w:p>
      <w:pPr>
        <w:ind w:firstLine="420"/>
      </w:pPr>
      <w:bookmarkStart w:name="9087-1523708959476" w:id="3"/>
      <w:bookmarkEnd w:id="3"/>
      <w:r>
        <w:rPr/>
        <w:t>location.href</w:t>
      </w:r>
    </w:p>
    <w:p>
      <w:pPr>
        <w:ind w:firstLine="420"/>
      </w:pPr>
      <w:bookmarkStart w:name="7722-1523708977601" w:id="4"/>
      <w:bookmarkEnd w:id="4"/>
      <w:r>
        <w:rPr/>
        <w:t>location.onreload</w:t>
      </w:r>
    </w:p>
    <w:p>
      <w:pPr>
        <w:ind w:firstLine="420"/>
      </w:pPr>
      <w:bookmarkStart w:name="9162-1523708987893" w:id="5"/>
      <w:bookmarkEnd w:id="5"/>
      <w:r>
        <w:rPr/>
        <w:t>location.search</w:t>
      </w:r>
    </w:p>
    <w:p>
      <w:pPr>
        <w:ind w:firstLine="420"/>
      </w:pPr>
      <w:bookmarkStart w:name="1850-1523709005380" w:id="6"/>
      <w:bookmarkEnd w:id="6"/>
      <w:r>
        <w:rPr/>
        <w:t>location.hash</w:t>
      </w:r>
    </w:p>
    <w:p>
      <w:pPr/>
      <w:bookmarkStart w:name="8280-1523709011413" w:id="7"/>
      <w:bookmarkEnd w:id="7"/>
      <w:r>
        <w:rPr/>
        <w:t xml:space="preserve"> </w:t>
      </w:r>
    </w:p>
    <w:p>
      <w:pPr/>
      <w:bookmarkStart w:name="9595-1523709021096" w:id="8"/>
      <w:bookmarkEnd w:id="8"/>
      <w:r>
        <w:rPr>
          <w:b w:val="true"/>
        </w:rPr>
        <w:t>1. 什么是location</w:t>
      </w:r>
    </w:p>
    <w:p>
      <w:pPr>
        <w:ind w:firstLine="420"/>
      </w:pPr>
      <w:bookmarkStart w:name="4449-1523709029124" w:id="9"/>
      <w:bookmarkEnd w:id="9"/>
      <w:r>
        <w:rPr/>
        <w:t>location是window对象下的一个方法。</w:t>
      </w:r>
    </w:p>
    <w:p>
      <w:pPr>
        <w:ind w:firstLine="420"/>
      </w:pPr>
      <w:bookmarkStart w:name="2277-1523709217984" w:id="10"/>
      <w:bookmarkEnd w:id="10"/>
      <w:r>
        <w:rPr/>
        <w:t>是当前位置定位，当前页面URL地址的信息。</w:t>
      </w:r>
    </w:p>
    <w:p>
      <w:pPr>
        <w:ind w:firstLine="420"/>
      </w:pPr>
      <w:bookmarkStart w:name="8070-1523709303608" w:id="11"/>
      <w:bookmarkEnd w:id="11"/>
    </w:p>
    <w:p>
      <w:pPr>
        <w:ind w:firstLine="420"/>
      </w:pPr>
      <w:bookmarkStart w:name="8172-1523709304145" w:id="12"/>
      <w:bookmarkEnd w:id="12"/>
      <w:r>
        <w:rPr>
          <w:b w:val="true"/>
        </w:rPr>
        <w:t>理解URI、URL、URN</w:t>
      </w:r>
    </w:p>
    <w:p>
      <w:pPr>
        <w:ind w:firstLine="840"/>
      </w:pPr>
      <w:bookmarkStart w:name="8053-1523709339940" w:id="13"/>
      <w:bookmarkEnd w:id="13"/>
      <w:r>
        <w:rPr/>
        <w:t>URI是统一资源标识符。Uniform Resource Identifier
</w:t>
      </w:r>
    </w:p>
    <w:p>
      <w:pPr>
        <w:ind w:firstLine="1260"/>
      </w:pPr>
      <w:bookmarkStart w:name="7894-1523709372682" w:id="14"/>
      <w:bookmarkEnd w:id="14"/>
      <w:r>
        <w:rPr/>
        <w:t>URL是统一资源定位符。Uniform Resource Locator
</w:t>
      </w:r>
    </w:p>
    <w:p>
      <w:pPr>
        <w:ind w:firstLine="1260"/>
      </w:pPr>
      <w:bookmarkStart w:name="4228-1523709399197" w:id="15"/>
      <w:bookmarkEnd w:id="15"/>
      <w:r>
        <w:rPr/>
        <w:t>URN是统一资源名称。Uniform Resource Name
</w:t>
      </w:r>
    </w:p>
    <w:p>
      <w:pPr>
        <w:ind w:firstLine="840"/>
      </w:pPr>
      <w:bookmarkStart w:name="8975-1523709420046" w:id="16"/>
      <w:bookmarkEnd w:id="16"/>
      <w:r>
        <w:rPr/>
        <w:t>URI包括URL和URN，可以通过URL和URN找到URI。</w:t>
      </w:r>
    </w:p>
    <w:p>
      <w:pPr>
        <w:ind w:firstLine="840"/>
      </w:pPr>
      <w:bookmarkStart w:name="4020-1523709455681" w:id="17"/>
      <w:bookmarkEnd w:id="17"/>
      <w:r>
        <w:rPr/>
        <w:t>统一资源是在网络中进行传播的数据，包括HTML文档、图像、视频片段、程序等
</w:t>
      </w:r>
    </w:p>
    <w:p>
      <w:pPr>
        <w:ind w:firstLine="420"/>
      </w:pPr>
      <w:bookmarkStart w:name="7428-1523709042031" w:id="18"/>
      <w:bookmarkEnd w:id="18"/>
    </w:p>
    <w:p>
      <w:pPr>
        <w:ind w:firstLine="420"/>
      </w:pPr>
      <w:bookmarkStart w:name="2898-1523709582524" w:id="19"/>
      <w:bookmarkEnd w:id="19"/>
      <w:r>
        <w:rPr>
          <w:b w:val="true"/>
        </w:rPr>
        <w:t>URL的详细内容</w:t>
      </w:r>
    </w:p>
    <w:p>
      <w:pPr>
        <w:ind w:firstLine="840"/>
      </w:pPr>
      <w:bookmarkStart w:name="5117-1523709594298" w:id="20"/>
      <w:bookmarkEnd w:id="20"/>
      <w:r>
        <w:rPr/>
        <w:t>基本URL包含模式（或称协议）、服务器名称（或IP地址）、路径和文件名</w:t>
      </w:r>
    </w:p>
    <w:p>
      <w:pPr>
        <w:ind w:firstLine="1260"/>
      </w:pPr>
      <w:bookmarkStart w:name="9664-1523709621091" w:id="21"/>
      <w:bookmarkEnd w:id="21"/>
      <w:r>
        <w:rPr/>
        <w:t>比如：http://www.miaov.com/a/1.html</w:t>
      </w:r>
    </w:p>
    <w:p>
      <w:pPr>
        <w:ind w:firstLine="840"/>
      </w:pPr>
      <w:bookmarkStart w:name="1218-1523709698106" w:id="22"/>
      <w:bookmarkEnd w:id="22"/>
      <w:r>
        <w:rPr/>
        <w:t>完整：协议://用户名:密码@子域名.域名.顶级域名:端口号/目录/文件名.文件后缀?参数=值#标志</w:t>
      </w:r>
    </w:p>
    <w:p>
      <w:pPr>
        <w:ind w:firstLine="1260"/>
      </w:pPr>
      <w:bookmarkStart w:name="9326-1523709710359" w:id="23"/>
      <w:bookmarkEnd w:id="23"/>
      <w:r>
        <w:rPr/>
        <w:t>比如：http://zmouse:123@video.miaov.com:8888/a/b/1.html?a=1#p1
</w:t>
      </w:r>
    </w:p>
    <w:p>
      <w:pPr>
        <w:ind w:firstLine="840"/>
      </w:pPr>
      <w:bookmarkStart w:name="4757-1523709676413" w:id="24"/>
      <w:bookmarkEnd w:id="24"/>
    </w:p>
    <w:p>
      <w:pPr>
        <w:ind w:firstLine="840"/>
      </w:pPr>
      <w:bookmarkStart w:name="5413-1523709991569" w:id="25"/>
      <w:bookmarkEnd w:id="25"/>
      <w:r>
        <w:rPr>
          <w:b w:val="true"/>
        </w:rPr>
        <w:t>注意：</w:t>
      </w:r>
      <w:r>
        <w:rPr/>
        <w:t>当浏览器输入URL后发生了什么</w:t>
      </w:r>
    </w:p>
    <w:p>
      <w:pPr>
        <w:ind w:firstLine="1260"/>
      </w:pPr>
      <w:bookmarkStart w:name="5494-1523710009465" w:id="26"/>
      <w:bookmarkEnd w:id="26"/>
      <w:r>
        <w:rPr/>
        <w:t>客户端将浏览器URL中协议后面的数据通过HTTP协议向服务器传输内容。服务器根据数据中的内容，选择出服务器中相对应的内容，传输给客户端。</w:t>
      </w:r>
    </w:p>
    <w:p>
      <w:pPr/>
      <w:bookmarkStart w:name="6429-1523709494387" w:id="27"/>
      <w:bookmarkEnd w:id="27"/>
    </w:p>
    <w:p>
      <w:pPr/>
      <w:bookmarkStart w:name="9374-1523709494508" w:id="28"/>
      <w:bookmarkEnd w:id="28"/>
      <w:r>
        <w:rPr>
          <w:rFonts w:ascii="SimSun" w:hAnsi="SimSun" w:cs="SimSun" w:eastAsia="SimSun"/>
          <w:b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660e7a"/>
          <w:highlight w:val="white"/>
        </w:rPr>
        <w:t>location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2391-1523710287122" w:id="29"/>
      <w:bookmarkEnd w:id="29"/>
      <w:r>
        <w:drawing>
          <wp:inline distT="0" distR="0" distB="0" distL="0">
            <wp:extent cx="3048000" cy="29622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0-1523709494663" w:id="30"/>
      <w:bookmarkEnd w:id="30"/>
    </w:p>
    <w:p>
      <w:pPr>
        <w:ind w:firstLine="420"/>
      </w:pPr>
      <w:bookmarkStart w:name="2185-1523710346181" w:id="31"/>
      <w:bookmarkEnd w:id="31"/>
      <w:r>
        <w:rPr/>
        <w:t>hash:</w:t>
      </w:r>
      <w:r>
        <w:rPr>
          <w:rFonts w:ascii="Arial" w:hAnsi="Arial" w:cs="Arial" w:eastAsia="Arial"/>
          <w:color w:val="858d9a"/>
          <w:highlight w:val="white"/>
        </w:rPr>
        <w:t>设置或返回从#号开始的 URL(锚点，hash值)</w:t>
      </w:r>
    </w:p>
    <w:p>
      <w:pPr>
        <w:ind w:firstLine="420"/>
      </w:pPr>
      <w:bookmarkStart w:name="8047-1523710354585" w:id="32"/>
      <w:bookmarkEnd w:id="32"/>
      <w:r>
        <w:rPr/>
        <w:t>host:</w:t>
      </w:r>
      <w:r>
        <w:rPr>
          <w:rFonts w:ascii="Arial" w:hAnsi="Arial" w:cs="Arial" w:eastAsia="Arial"/>
          <w:color w:val="858d9a"/>
          <w:highlight w:val="white"/>
        </w:rPr>
        <w:t>设置或返回主机名和当前 URL 的端口号</w:t>
      </w:r>
    </w:p>
    <w:p>
      <w:pPr>
        <w:ind w:firstLine="420"/>
      </w:pPr>
      <w:bookmarkStart w:name="5510-1523710360514" w:id="33"/>
      <w:bookmarkEnd w:id="33"/>
      <w:r>
        <w:rPr/>
        <w:t>hostname:</w:t>
      </w:r>
      <w:r>
        <w:rPr>
          <w:rFonts w:ascii="Arial" w:hAnsi="Arial" w:cs="Arial" w:eastAsia="Arial"/>
          <w:color w:val="858d9a"/>
          <w:highlight w:val="white"/>
        </w:rPr>
        <w:t>设置或返回不带端口号的主机名</w:t>
      </w:r>
    </w:p>
    <w:p>
      <w:pPr>
        <w:ind w:firstLine="420"/>
      </w:pPr>
      <w:bookmarkStart w:name="2840-1523710369568" w:id="34"/>
      <w:bookmarkEnd w:id="34"/>
      <w:r>
        <w:rPr/>
        <w:t>href:</w:t>
      </w:r>
      <w:r>
        <w:rPr>
          <w:rFonts w:ascii="Arial" w:hAnsi="Arial" w:cs="Arial" w:eastAsia="Arial"/>
          <w:color w:val="858d9a"/>
          <w:highlight w:val="white"/>
        </w:rPr>
        <w:t>返回完整的url地址</w:t>
      </w:r>
    </w:p>
    <w:p>
      <w:pPr>
        <w:ind w:firstLine="420"/>
      </w:pPr>
      <w:bookmarkStart w:name="4168-1523710374118" w:id="35"/>
      <w:bookmarkEnd w:id="35"/>
      <w:r>
        <w:rPr/>
        <w:t>origin:</w:t>
      </w:r>
      <w:r>
        <w:rPr>
          <w:rFonts w:ascii="Arial" w:hAnsi="Arial" w:cs="Arial" w:eastAsia="Arial"/>
          <w:color w:val="858d9a"/>
          <w:highlight w:val="white"/>
        </w:rPr>
        <w:t>返回域名</w:t>
      </w:r>
    </w:p>
    <w:p>
      <w:pPr>
        <w:ind w:firstLine="420"/>
      </w:pPr>
      <w:bookmarkStart w:name="5676-1523710381891" w:id="36"/>
      <w:bookmarkEnd w:id="36"/>
      <w:r>
        <w:rPr/>
        <w:t>pathname:</w:t>
      </w:r>
      <w:r>
        <w:rPr>
          <w:rFonts w:ascii="Arial" w:hAnsi="Arial" w:cs="Arial" w:eastAsia="Arial"/>
          <w:color w:val="858d9a"/>
          <w:highlight w:val="white"/>
        </w:rPr>
        <w:t>设置或返回 URL 中的目录 和 文件名</w:t>
      </w:r>
    </w:p>
    <w:p>
      <w:pPr>
        <w:ind w:firstLine="420"/>
      </w:pPr>
      <w:bookmarkStart w:name="6850-1523710387086" w:id="37"/>
      <w:bookmarkEnd w:id="37"/>
      <w:r>
        <w:rPr/>
        <w:t>port:</w:t>
      </w:r>
      <w:r>
        <w:rPr>
          <w:rFonts w:ascii="Arial" w:hAnsi="Arial" w:cs="Arial" w:eastAsia="Arial"/>
          <w:color w:val="858d9a"/>
          <w:highlight w:val="white"/>
        </w:rPr>
        <w:t>设置或返回当前 URL 的端口号</w:t>
      </w:r>
    </w:p>
    <w:p>
      <w:pPr>
        <w:ind w:firstLine="420"/>
      </w:pPr>
      <w:bookmarkStart w:name="5440-1523710392580" w:id="38"/>
      <w:bookmarkEnd w:id="38"/>
      <w:r>
        <w:rPr/>
        <w:t>protocol:</w:t>
      </w:r>
      <w:r>
        <w:rPr>
          <w:rFonts w:ascii="Arial" w:hAnsi="Arial" w:cs="Arial" w:eastAsia="Arial"/>
          <w:color w:val="858d9a"/>
          <w:highlight w:val="white"/>
        </w:rPr>
        <w:t>设置或返回当前 URL 的协议(http 或 https)</w:t>
      </w:r>
    </w:p>
    <w:p>
      <w:pPr>
        <w:ind w:firstLine="420"/>
      </w:pPr>
      <w:bookmarkStart w:name="1421-1523710401256" w:id="39"/>
      <w:bookmarkEnd w:id="39"/>
      <w:r>
        <w:rPr/>
        <w:t>search:</w:t>
      </w:r>
      <w:r>
        <w:rPr>
          <w:rFonts w:ascii="Arial" w:hAnsi="Arial" w:cs="Arial" w:eastAsia="Arial"/>
          <w:color w:val="858d9a"/>
          <w:highlight w:val="white"/>
        </w:rPr>
        <w:t>设置或返回从问号 (?) 开始的 URL</w:t>
      </w:r>
    </w:p>
    <w:p>
      <w:pPr>
        <w:ind w:firstLine="420"/>
      </w:pPr>
      <w:bookmarkStart w:name="5531-1523710418496" w:id="40"/>
      <w:bookmarkEnd w:id="40"/>
      <w:r>
        <w:rPr/>
        <w:t>road():</w:t>
      </w:r>
      <w:r>
        <w:rPr>
          <w:rFonts w:ascii="Arial" w:hAnsi="Arial" w:cs="Arial" w:eastAsia="Arial"/>
          <w:color w:val="858d9a"/>
          <w:highlight w:val="white"/>
        </w:rPr>
        <w:t>刷新当前页面</w:t>
      </w:r>
    </w:p>
    <w:p>
      <w:pPr>
        <w:ind w:firstLine="420"/>
      </w:pPr>
      <w:bookmarkStart w:name="2635-1523710343963" w:id="41"/>
      <w:bookmarkEnd w:id="41"/>
    </w:p>
    <w:p>
      <w:pPr/>
      <w:bookmarkStart w:name="7225-1523709044604" w:id="42"/>
      <w:bookmarkEnd w:id="42"/>
      <w:r>
        <w:rPr/>
        <w:t>2. location.href  可读可写</w:t>
      </w:r>
    </w:p>
    <w:p>
      <w:pPr>
        <w:ind w:firstLine="420"/>
      </w:pPr>
      <w:bookmarkStart w:name="2146-1523710695084" w:id="43"/>
      <w:bookmarkEnd w:id="43"/>
      <w:r>
        <w:rPr/>
        <w:t>返回location中的完整url， 可读可写
</w:t>
      </w:r>
    </w:p>
    <w:p>
      <w:pPr>
        <w:ind w:firstLine="420"/>
      </w:pPr>
      <w:bookmarkStart w:name="7567-1523710705368" w:id="44"/>
      <w:bookmarkEnd w:id="44"/>
      <w:r>
        <w:rPr/>
        <w:t>读：当前页面的url</w:t>
      </w:r>
    </w:p>
    <w:p>
      <w:pPr>
        <w:ind w:firstLine="420"/>
      </w:pPr>
      <w:bookmarkStart w:name="7880-1523710722711" w:id="45"/>
      <w:bookmarkEnd w:id="45"/>
      <w:r>
        <w:rPr/>
        <w:t>写：改变当前浏览器的url</w:t>
      </w:r>
    </w:p>
    <w:p>
      <w:pPr>
        <w:ind w:firstLine="420"/>
      </w:pPr>
      <w:bookmarkStart w:name="4524-1523710874201" w:id="46"/>
      <w:bookmarkEnd w:id="46"/>
      <w:r>
        <w:rPr/>
        <w:t>注意：</w:t>
      </w:r>
    </w:p>
    <w:p>
      <w:pPr>
        <w:ind w:firstLine="840"/>
      </w:pPr>
      <w:bookmarkStart w:name="3377-1523710885635" w:id="47"/>
      <w:bookmarkEnd w:id="47"/>
      <w:r>
        <w:rPr/>
        <w:t>当前页面刷新可以location.href = location.href;</w:t>
      </w:r>
    </w:p>
    <w:p>
      <w:pPr>
        <w:ind w:firstLine="420"/>
      </w:pPr>
      <w:bookmarkStart w:name="7815-1523710880701" w:id="48"/>
      <w:bookmarkEnd w:id="48"/>
      <w:r>
        <w:rPr/>
        <w:t>
</w:t>
      </w:r>
    </w:p>
    <w:p>
      <w:pPr/>
      <w:bookmarkStart w:name="2230-1523711123184" w:id="49"/>
      <w:bookmarkEnd w:id="49"/>
      <w:r>
        <w:drawing>
          <wp:inline distT="0" distR="0" distB="0" distL="0">
            <wp:extent cx="4635500" cy="143729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472-1523710870162" w:id="50"/>
      <w:bookmarkEnd w:id="50"/>
      <w:r>
        <w:rPr>
          <w:sz w:val="24"/>
        </w:rPr>
        <w:t>
</w:t>
      </w:r>
    </w:p>
    <w:p>
      <w:pPr/>
      <w:bookmarkStart w:name="5922-1523709066897" w:id="51"/>
      <w:bookmarkEnd w:id="51"/>
    </w:p>
    <w:p>
      <w:pPr/>
      <w:bookmarkStart w:name="8656-1523709067541" w:id="52"/>
      <w:bookmarkEnd w:id="52"/>
      <w:r>
        <w:rPr/>
        <w:t>3. location.onreload() 方法</w:t>
      </w:r>
    </w:p>
    <w:p>
      <w:pPr>
        <w:ind w:firstLine="420"/>
      </w:pPr>
      <w:bookmarkStart w:name="3330-1523711042530" w:id="53"/>
      <w:bookmarkEnd w:id="53"/>
      <w:r>
        <w:rPr/>
        <w:t>重载，重新加载或刷新当前页面。</w:t>
      </w:r>
    </w:p>
    <w:p>
      <w:pPr>
        <w:ind w:firstLine="420"/>
      </w:pPr>
      <w:bookmarkStart w:name="1334-1523711134322" w:id="54"/>
      <w:bookmarkEnd w:id="54"/>
      <w:r>
        <w:rPr/>
        <w:t>注意：</w:t>
      </w:r>
    </w:p>
    <w:p>
      <w:pPr>
        <w:ind w:firstLine="840"/>
      </w:pPr>
      <w:bookmarkStart w:name="6739-1523711139301" w:id="55"/>
      <w:bookmarkEnd w:id="55"/>
      <w:r>
        <w:rPr/>
        <w:t>刷新当前页面的方法。
</w:t>
      </w:r>
    </w:p>
    <w:p>
      <w:pPr/>
      <w:bookmarkStart w:name="7420-1523709092232" w:id="56"/>
      <w:bookmarkEnd w:id="56"/>
    </w:p>
    <w:p>
      <w:pPr/>
      <w:bookmarkStart w:name="7456-1523709073641" w:id="57"/>
      <w:bookmarkEnd w:id="57"/>
      <w:r>
        <w:rPr/>
        <w:t>4. location.search</w:t>
      </w:r>
    </w:p>
    <w:p>
      <w:pPr>
        <w:ind w:firstLine="420"/>
      </w:pPr>
      <w:bookmarkStart w:name="9510-1523709093708" w:id="58"/>
      <w:bookmarkEnd w:id="58"/>
      <w:r>
        <w:rPr/>
        <w:t>url中queryString的部分，会作为数据传递给后端
</w:t>
      </w:r>
    </w:p>
    <w:p>
      <w:pPr>
        <w:ind w:firstLine="420"/>
      </w:pPr>
      <w:bookmarkStart w:name="8088-1523711264622" w:id="59"/>
      <w:bookmarkEnd w:id="59"/>
      <w:r>
        <w:rPr/>
        <w:t>queryString : 查询字符串，是url中</w:t>
      </w:r>
      <w:r>
        <w:rPr>
          <w:b w:val="true"/>
        </w:rPr>
        <w:t>?</w:t>
      </w:r>
      <w:r>
        <w:rPr/>
        <w:t>后面的部分
</w:t>
      </w:r>
    </w:p>
    <w:p>
      <w:pPr>
        <w:ind w:firstLine="420"/>
      </w:pPr>
      <w:bookmarkStart w:name="7923-1523711269941" w:id="60"/>
      <w:bookmarkEnd w:id="60"/>
      <w:r>
        <w:rPr>
          <w:b w:val="true"/>
        </w:rPr>
        <w:t>注意：</w:t>
      </w:r>
    </w:p>
    <w:p>
      <w:pPr>
        <w:ind w:firstLine="840"/>
      </w:pPr>
      <w:bookmarkStart w:name="9597-1523711290294" w:id="61"/>
      <w:bookmarkEnd w:id="61"/>
      <w:r>
        <w:rPr/>
        <w:t>当search发生改变以后，虽然文件定位不变，但是会</w:t>
      </w:r>
      <w:r>
        <w:rPr>
          <w:b w:val="true"/>
        </w:rPr>
        <w:t>重新发送请求</w:t>
      </w:r>
      <w:r>
        <w:rPr/>
        <w:t>（</w:t>
      </w:r>
      <w:r>
        <w:rPr>
          <w:b w:val="true"/>
        </w:rPr>
        <w:t>刷新</w:t>
      </w:r>
      <w:r>
        <w:rPr/>
        <w:t>跳转）；</w:t>
      </w:r>
    </w:p>
    <w:p>
      <w:pPr>
        <w:ind w:firstLine="840"/>
      </w:pPr>
      <w:bookmarkStart w:name="7443-1523711313832" w:id="62"/>
      <w:bookmarkEnd w:id="62"/>
      <w:r>
        <w:rPr/>
        <w:t>因为search的变化会重新发送请求，所有通常search作为(请求的)数据传递给后端使用。</w:t>
      </w:r>
    </w:p>
    <w:p>
      <w:pPr>
        <w:ind w:firstLine="840"/>
      </w:pPr>
      <w:bookmarkStart w:name="4030-1523711705942" w:id="63"/>
      <w:bookmarkEnd w:id="63"/>
    </w:p>
    <w:p>
      <w:pPr>
        <w:ind w:firstLine="420"/>
      </w:pPr>
      <w:bookmarkStart w:name="4537-1523711328812" w:id="64"/>
      <w:bookmarkEnd w:id="64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href=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"?0"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标题一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a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firstLine="420"/>
      </w:pPr>
      <w:bookmarkStart w:name="9341-1523711658126" w:id="65"/>
      <w:bookmarkEnd w:id="65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location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search</w:t>
      </w:r>
      <w:r>
        <w:rPr>
          <w:rFonts w:ascii="SimSun" w:hAnsi="SimSun" w:cs="SimSun" w:eastAsia="SimSun"/>
          <w:sz w:val="24"/>
          <w:highlight w:val="white"/>
        </w:rPr>
        <w:t xml:space="preserve">)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//?0</w:t>
      </w:r>
    </w:p>
    <w:p>
      <w:pPr>
        <w:ind w:left="420"/>
      </w:pPr>
      <w:bookmarkStart w:name="6699-1523709077717" w:id="66"/>
      <w:bookmarkEnd w:id="66"/>
      <w:r>
        <w:rPr>
          <w:b w:val="true"/>
        </w:rPr>
        <w:t>解析：</w:t>
      </w:r>
    </w:p>
    <w:p>
      <w:pPr>
        <w:ind w:left="420" w:firstLine="420"/>
      </w:pPr>
      <w:bookmarkStart w:name="9965-1523711892205" w:id="67"/>
      <w:bookmarkEnd w:id="67"/>
      <w:r>
        <w:rPr/>
        <w:t>当点击a标签时，前页页面刷新，同时监控到location.search的改变，并向服务器后端传入search数据，客户端从服务端接受数据，重新渲染页面。</w:t>
      </w:r>
    </w:p>
    <w:p>
      <w:pPr>
        <w:ind w:left="420" w:firstLine="420"/>
      </w:pPr>
      <w:bookmarkStart w:name="4740-1523711971633" w:id="68"/>
      <w:bookmarkEnd w:id="68"/>
    </w:p>
    <w:p>
      <w:pPr>
        <w:ind w:left="420"/>
      </w:pPr>
      <w:bookmarkStart w:name="2150-1523711971780" w:id="69"/>
      <w:bookmarkEnd w:id="69"/>
      <w:r>
        <w:rPr>
          <w:b w:val="true"/>
        </w:rPr>
        <w:t>页面效果：</w:t>
      </w:r>
    </w:p>
    <w:p>
      <w:pPr>
        <w:ind w:left="420" w:firstLine="420"/>
      </w:pPr>
      <w:bookmarkStart w:name="7192-1523711981112" w:id="70"/>
      <w:bookmarkEnd w:id="70"/>
      <w:r>
        <w:rPr/>
        <w:t>在同一个页面中根据不同的search值显示不同的内容。比如tab切换。</w:t>
      </w:r>
    </w:p>
    <w:p>
      <w:pPr/>
      <w:bookmarkStart w:name="5549-1523712050105" w:id="71"/>
      <w:bookmarkEnd w:id="71"/>
      <w:r>
        <w:drawing>
          <wp:inline distT="0" distR="0" distB="0" distL="0">
            <wp:extent cx="2603500" cy="148771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84-1523712050105" w:id="72"/>
      <w:bookmarkEnd w:id="72"/>
    </w:p>
    <w:p>
      <w:pPr/>
      <w:bookmarkStart w:name="4655-1523712036870" w:id="73"/>
      <w:bookmarkEnd w:id="73"/>
      <w:r>
        <w:drawing>
          <wp:inline distT="0" distR="0" distB="0" distL="0">
            <wp:extent cx="4000500" cy="171450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bookmarkStart w:name="3271-1523712036870" w:id="74"/>
      <w:bookmarkEnd w:id="74"/>
      <w:r>
        <w:rPr>
          <w:sz w:val="24"/>
        </w:rPr>
        <w:t>
</w:t>
      </w:r>
    </w:p>
    <w:p>
      <w:pPr/>
      <w:bookmarkStart w:name="2095-1523711724376" w:id="75"/>
      <w:bookmarkEnd w:id="75"/>
    </w:p>
    <w:p>
      <w:pPr/>
      <w:bookmarkStart w:name="1165-1523711724702" w:id="76"/>
      <w:bookmarkEnd w:id="76"/>
      <w:r>
        <w:rPr/>
        <w:t>5. location.hash</w:t>
      </w:r>
    </w:p>
    <w:p>
      <w:pPr>
        <w:ind w:firstLine="420"/>
      </w:pPr>
      <w:bookmarkStart w:name="7658-1523709095287" w:id="77"/>
      <w:bookmarkEnd w:id="77"/>
      <w:r>
        <w:rPr/>
        <w:t>根据用户当前访问的hash值，来显示对应的内容
</w:t>
      </w:r>
    </w:p>
    <w:p>
      <w:pPr>
        <w:ind w:firstLine="420"/>
      </w:pPr>
      <w:bookmarkStart w:name="6150-1523712106040" w:id="78"/>
      <w:bookmarkEnd w:id="78"/>
      <w:r>
        <w:rPr>
          <w:b w:val="true"/>
        </w:rPr>
        <w:t>注意：</w:t>
      </w:r>
    </w:p>
    <w:p>
      <w:pPr>
        <w:ind w:firstLine="840"/>
      </w:pPr>
      <w:bookmarkStart w:name="2859-1523712156227" w:id="79"/>
      <w:bookmarkEnd w:id="79"/>
      <w:r>
        <w:rPr/>
        <w:t>当hash发生改变以后，文件定位不变，并且</w:t>
      </w:r>
      <w:r>
        <w:rPr>
          <w:b w:val="true"/>
        </w:rPr>
        <w:t>不会</w:t>
      </w:r>
      <w:r>
        <w:rPr/>
        <w:t>重新发送请求（</w:t>
      </w:r>
      <w:r>
        <w:rPr>
          <w:b w:val="true"/>
        </w:rPr>
        <w:t>不刷新</w:t>
      </w:r>
      <w:r>
        <w:rPr/>
        <w:t>跳转）；</w:t>
      </w:r>
    </w:p>
    <w:p>
      <w:pPr>
        <w:ind w:firstLine="840"/>
      </w:pPr>
      <w:bookmarkStart w:name="2056-1523712156227" w:id="80"/>
      <w:bookmarkEnd w:id="80"/>
      <w:r>
        <w:rPr/>
        <w:t>因为hash的变化</w:t>
      </w:r>
      <w:r>
        <w:rPr>
          <w:b w:val="true"/>
        </w:rPr>
        <w:t>不会</w:t>
      </w:r>
      <w:r>
        <w:rPr/>
        <w:t>重新发送请求，所有通常hash实现不刷新页面情况下根据URL内容显示不同的内容。即动态页面的原理。</w:t>
      </w:r>
    </w:p>
    <w:p>
      <w:pPr>
        <w:ind w:firstLine="840"/>
      </w:pPr>
      <w:bookmarkStart w:name="2291-1523752663192" w:id="81"/>
      <w:bookmarkEnd w:id="81"/>
      <w:r>
        <w:rPr/>
        <w:t>因为不刷新页面，所以需要有一个方法，监测hash值改变。window.onhashchange。</w:t>
      </w:r>
    </w:p>
    <w:p>
      <w:pPr/>
      <w:bookmarkStart w:name="4191-1523753174004" w:id="82"/>
      <w:bookmarkEnd w:id="82"/>
      <w:r>
        <w:drawing>
          <wp:inline distT="0" distR="0" distB="0" distL="0">
            <wp:extent cx="2273300" cy="143626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623-1523753268911" w:id="83"/>
      <w:bookmarkEnd w:id="83"/>
    </w:p>
    <w:p>
      <w:pPr/>
      <w:bookmarkStart w:name="4193-1523753268911" w:id="84"/>
      <w:bookmarkEnd w:id="84"/>
      <w:r>
        <w:drawing>
          <wp:inline distT="0" distR="0" distB="0" distL="0">
            <wp:extent cx="4076700" cy="31337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284-1523712330260" w:id="85"/>
      <w:bookmarkEnd w:id="85"/>
      <w:r>
        <w:rPr>
          <w:color w:val="236e25"/>
          <w:sz w:val="24"/>
        </w:rPr>
        <w:t>
</w:t>
      </w:r>
    </w:p>
    <w:p>
      <w:pPr>
        <w:ind w:firstLine="840"/>
      </w:pPr>
      <w:bookmarkStart w:name="5886-1523712156227" w:id="86"/>
      <w:bookmarkEnd w:id="86"/>
    </w:p>
    <w:p>
      <w:pPr>
        <w:ind w:firstLine="420"/>
      </w:pPr>
      <w:bookmarkStart w:name="6018-1523712106544" w:id="87"/>
      <w:bookmarkEnd w:id="87"/>
    </w:p>
    <w:p>
      <w:pPr>
        <w:ind w:firstLine="420"/>
      </w:pPr>
      <w:bookmarkStart w:name="6870-1523712106584" w:id="88"/>
      <w:bookmarkEnd w:id="88"/>
    </w:p>
    <w:p>
      <w:pPr>
        <w:ind w:firstLine="420"/>
      </w:pPr>
      <w:bookmarkStart w:name="8623-1523712106615" w:id="89"/>
      <w:bookmarkEnd w:id="89"/>
    </w:p>
    <w:p>
      <w:pPr>
        <w:ind w:firstLine="420"/>
      </w:pPr>
      <w:bookmarkStart w:name="1251-1523712106648" w:id="90"/>
      <w:bookmarkEnd w:id="90"/>
    </w:p>
    <w:p>
      <w:pPr>
        <w:ind w:firstLine="420"/>
      </w:pPr>
      <w:bookmarkStart w:name="5063-1523712106681" w:id="91"/>
      <w:bookmarkEnd w:id="91"/>
    </w:p>
    <w:p>
      <w:pPr>
        <w:ind w:firstLine="420"/>
      </w:pPr>
      <w:bookmarkStart w:name="4728-1523712106714" w:id="92"/>
      <w:bookmarkEnd w:id="92"/>
    </w:p>
    <w:p>
      <w:pPr>
        <w:ind w:firstLine="420"/>
      </w:pPr>
      <w:bookmarkStart w:name="9389-1523712106747" w:id="93"/>
      <w:bookmarkEnd w:id="93"/>
    </w:p>
    <w:p>
      <w:pPr>
        <w:ind w:firstLine="420"/>
      </w:pPr>
      <w:bookmarkStart w:name="9638-1523712106780" w:id="94"/>
      <w:bookmarkEnd w:id="94"/>
    </w:p>
    <w:p>
      <w:pPr>
        <w:ind w:firstLine="420"/>
      </w:pPr>
      <w:bookmarkStart w:name="8643-1523712106813" w:id="95"/>
      <w:bookmarkEnd w:id="95"/>
    </w:p>
    <w:p>
      <w:pPr>
        <w:ind w:firstLine="420"/>
      </w:pPr>
      <w:bookmarkStart w:name="2942-1523712106846" w:id="96"/>
      <w:bookmarkEnd w:id="96"/>
    </w:p>
    <w:p>
      <w:pPr>
        <w:ind w:firstLine="420"/>
      </w:pPr>
      <w:bookmarkStart w:name="3542-1523712106880" w:id="97"/>
      <w:bookmarkEnd w:id="97"/>
    </w:p>
    <w:p>
      <w:pPr>
        <w:ind w:firstLine="420"/>
      </w:pPr>
      <w:bookmarkStart w:name="9530-1523712106913" w:id="98"/>
      <w:bookmarkEnd w:id="98"/>
    </w:p>
    <w:p>
      <w:pPr>
        <w:ind w:firstLine="420"/>
      </w:pPr>
      <w:bookmarkStart w:name="2635-1523712106946" w:id="99"/>
      <w:bookmarkEnd w:id="99"/>
    </w:p>
    <w:p>
      <w:pPr>
        <w:ind w:firstLine="420"/>
      </w:pPr>
      <w:bookmarkStart w:name="4264-1523712106979" w:id="100"/>
      <w:bookmarkEnd w:id="100"/>
    </w:p>
    <w:p>
      <w:pPr>
        <w:ind w:firstLine="420"/>
      </w:pPr>
      <w:bookmarkStart w:name="2474-1523712107012" w:id="101"/>
      <w:bookmarkEnd w:id="101"/>
    </w:p>
    <w:p>
      <w:pPr>
        <w:ind w:firstLine="420"/>
      </w:pPr>
      <w:bookmarkStart w:name="4770-1523709059423" w:id="102"/>
      <w:bookmarkEnd w:id="10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2018-06-16T00:35:27Z</dcterms:created>
  <dc:creator>Apache POI</dc:creator>
</cp:coreProperties>
</file>