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398-1522754379016" w:id="1"/>
      <w:bookmarkEnd w:id="1"/>
      <w:r>
        <w:rPr/>
        <w:t>定时器</w:t>
      </w:r>
    </w:p>
    <w:p>
      <w:pPr/>
      <w:bookmarkStart w:name="0070-1522754412476" w:id="2"/>
      <w:bookmarkEnd w:id="2"/>
      <w:r>
        <w:rPr/>
        <w:t>1.开启定时器</w:t>
      </w:r>
    </w:p>
    <w:p>
      <w:pPr>
        <w:ind w:left="420"/>
      </w:pPr>
      <w:bookmarkStart w:name="1940-1522754568391" w:id="3"/>
      <w:bookmarkEnd w:id="3"/>
      <w:r>
        <w:rPr/>
        <w:t>setTimeout(fn,t,参)</w:t>
      </w:r>
    </w:p>
    <w:p>
      <w:pPr>
        <w:ind w:left="420" w:firstLine="420"/>
      </w:pPr>
      <w:bookmarkStart w:name="6982-1522754466147" w:id="4"/>
      <w:bookmarkEnd w:id="4"/>
      <w:r>
        <w:rPr/>
        <w:t>延时型定时器，等时间到了再执行函数。</w:t>
      </w:r>
    </w:p>
    <w:p>
      <w:pPr>
        <w:ind w:left="420"/>
      </w:pPr>
      <w:bookmarkStart w:name="1989-1522754494693" w:id="5"/>
      <w:bookmarkEnd w:id="5"/>
      <w:r>
        <w:rPr/>
        <w:t>setInterval(fn,t,参)</w:t>
      </w:r>
    </w:p>
    <w:p>
      <w:pPr>
        <w:ind w:left="420" w:firstLine="420"/>
      </w:pPr>
      <w:bookmarkStart w:name="4477-1522754496745" w:id="6"/>
      <w:bookmarkEnd w:id="6"/>
      <w:r>
        <w:rPr/>
        <w:t>间隔型定时器，每隔一段时间就执行一次函数</w:t>
      </w:r>
    </w:p>
    <w:p>
      <w:pPr>
        <w:ind w:firstLine="420"/>
      </w:pPr>
      <w:bookmarkStart w:name="6716-1522754619345" w:id="7"/>
      <w:bookmarkEnd w:id="7"/>
      <w:r>
        <w:rPr/>
        <w:t>注意：每开启一个定时器，系统会分配一个编号，这个编号是定时器的返回值，是数字。</w:t>
      </w:r>
    </w:p>
    <w:p>
      <w:pPr/>
      <w:bookmarkStart w:name="2760-1522754497246" w:id="8"/>
      <w:bookmarkEnd w:id="8"/>
      <w:r>
        <w:rPr/>
        <w:t>2.结束定时器</w:t>
      </w:r>
    </w:p>
    <w:p>
      <w:pPr>
        <w:ind w:firstLine="420"/>
      </w:pPr>
      <w:bookmarkStart w:name="5636-1522754592288" w:id="9"/>
      <w:bookmarkEnd w:id="9"/>
      <w:r>
        <w:rPr/>
        <w:t>clearTimeout(fn,t)</w:t>
      </w:r>
    </w:p>
    <w:p>
      <w:pPr>
        <w:ind w:firstLine="420"/>
      </w:pPr>
      <w:bookmarkStart w:name="5468-1522754605172" w:id="10"/>
      <w:bookmarkEnd w:id="10"/>
      <w:r>
        <w:rPr/>
        <w:t>clearInterval(fn,t)</w:t>
      </w:r>
    </w:p>
    <w:p>
      <w:pPr>
        <w:ind w:firstLine="420"/>
      </w:pPr>
      <w:bookmarkStart w:name="8091-1522754497279" w:id="11"/>
      <w:bookmarkEnd w:id="11"/>
      <w:r>
        <w:rPr/>
        <w:t>注意：没开启一个定时器，要关闭定时器，即关闭定时器的编号。</w:t>
      </w:r>
    </w:p>
    <w:p>
      <w:pPr>
        <w:ind w:firstLine="420"/>
      </w:pPr>
      <w:bookmarkStart w:name="2447-1522754713436" w:id="12"/>
      <w:bookmarkEnd w:id="12"/>
      <w:r>
        <w:rPr/>
        <w:t>关闭定时器的两种方法：</w:t>
      </w:r>
    </w:p>
    <w:p>
      <w:pPr>
        <w:ind w:firstLine="840"/>
      </w:pPr>
      <w:bookmarkStart w:name="6557-1522754731882" w:id="13"/>
      <w:bookmarkEnd w:id="13"/>
      <w:r>
        <w:rPr/>
        <w:t>a.暴力方法：不管定时器是否开始，都清除定时器。每次开始定时器之前，清除定时器编号，确保只有一个定时器在执行；</w:t>
      </w:r>
    </w:p>
    <w:p>
      <w:pPr>
        <w:ind w:firstLine="840"/>
      </w:pPr>
      <w:bookmarkStart w:name="7183-1522754497312" w:id="14"/>
      <w:bookmarkEnd w:id="14"/>
      <w:r>
        <w:rPr/>
        <w:t>b.柔和方法：如果定时器已经开始，就不重复开启。每次开始定时器之前，先判断该定时器编号是否开启，如果已开启则不重复开启。</w:t>
      </w:r>
    </w:p>
    <w:p>
      <w:pPr/>
      <w:bookmarkStart w:name="6124-1522806470974" w:id="15"/>
      <w:bookmarkEnd w:id="15"/>
      <w:r>
        <w:drawing>
          <wp:inline distT="0" distR="0" distB="0" distL="0">
            <wp:extent cx="4940300" cy="212680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1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85-1522806505011" w:id="16"/>
      <w:bookmarkEnd w:id="16"/>
    </w:p>
    <w:p>
      <w:pPr/>
      <w:bookmarkStart w:name="1197-1522806505011" w:id="17"/>
      <w:bookmarkEnd w:id="17"/>
      <w:r>
        <w:drawing>
          <wp:inline distT="0" distR="0" distB="0" distL="0">
            <wp:extent cx="5181600" cy="260985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31-1522756265501" w:id="18"/>
      <w:bookmarkEnd w:id="18"/>
      <w:r>
        <w:rPr/>
        <w:t>3.获取或修改属性值</w:t>
      </w:r>
    </w:p>
    <w:p>
      <w:pPr/>
      <w:bookmarkStart w:name="5970-1522806329244" w:id="19"/>
      <w:bookmarkEnd w:id="19"/>
      <w:r>
        <w:drawing>
          <wp:inline distT="0" distR="0" distB="0" distL="0">
            <wp:extent cx="5267325" cy="307959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17-1522754497345" w:id="20"/>
      <w:bookmarkEnd w:id="20"/>
      <w:r>
        <w:rPr/>
        <w:t>4.动画帧requestAnimationFrame(fn)屏幕刷新频率</w:t>
      </w:r>
    </w:p>
    <w:p>
      <w:pPr>
        <w:ind w:firstLine="420"/>
      </w:pPr>
      <w:bookmarkStart w:name="9419-1522754497378" w:id="21"/>
      <w:bookmarkEnd w:id="21"/>
      <w:r>
        <w:rPr/>
        <w:t>动画帧是按照屏幕刷新频率来刷页面，一般是1s60帧，所以一帧所用的时间是1000ms/60次=16.67ms。即一帧所用时间是16.67ms。</w:t>
      </w:r>
    </w:p>
    <w:p>
      <w:pPr>
        <w:ind w:firstLine="420"/>
      </w:pPr>
      <w:bookmarkStart w:name="7658-1522754497411" w:id="22"/>
      <w:bookmarkEnd w:id="22"/>
      <w:r>
        <w:rPr/>
        <w:t>所以动画帧和浏览器的渲染帧一致，所以不会出现丢帧的情况。</w:t>
      </w:r>
    </w:p>
    <w:p>
      <w:pPr>
        <w:ind w:firstLine="420"/>
      </w:pPr>
      <w:bookmarkStart w:name="0072-1522756952040" w:id="23"/>
      <w:bookmarkEnd w:id="23"/>
      <w:r>
        <w:rPr/>
        <w:t>而定时器就不一样，比如每10ms执行一次，在16，67ms中出现了两次执行，浏览器系统只会执行一次，所以就出现了丢帧的现象，就是肉眼看到的动画会抖。</w:t>
      </w:r>
    </w:p>
    <w:p>
      <w:pPr>
        <w:ind w:firstLine="420"/>
      </w:pPr>
      <w:bookmarkStart w:name="3088-1522757062550" w:id="24"/>
      <w:bookmarkEnd w:id="24"/>
      <w:r>
        <w:rPr/>
        <w:t>动画帧requestAnimationFrame(fn)实质就是setTimeout，只执行一次，返回值是动画帧编号。不用设置延迟时间，它的延迟时间是屏幕刷新频率。</w:t>
      </w:r>
    </w:p>
    <w:p>
      <w:pPr/>
      <w:bookmarkStart w:name="1088-1522806805363" w:id="25"/>
      <w:bookmarkEnd w:id="25"/>
      <w:r>
        <w:drawing>
          <wp:inline distT="0" distR="0" distB="0" distL="0">
            <wp:extent cx="4165600" cy="236400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3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495-1522754497444" w:id="26"/>
      <w:bookmarkEnd w:id="26"/>
      <w:r>
        <w:rPr/>
        <w:t>动画帧存在</w:t>
      </w:r>
      <w:r>
        <w:rPr>
          <w:b w:val="true"/>
        </w:rPr>
        <w:t>兼容性</w:t>
      </w:r>
      <w:r>
        <w:rPr/>
        <w:t>，低版本Chrome和火狐，IE9及以下低版本IE不兼容，需要写兼容的版本。</w:t>
      </w:r>
    </w:p>
    <w:p>
      <w:pPr/>
      <w:bookmarkStart w:name="9455-1522813793762" w:id="27"/>
      <w:bookmarkEnd w:id="27"/>
      <w:r>
        <w:drawing>
          <wp:inline distT="0" distR="0" distB="0" distL="0">
            <wp:extent cx="5267325" cy="211939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52-1522813825924" w:id="28"/>
      <w:bookmarkEnd w:id="28"/>
    </w:p>
    <w:p>
      <w:pPr/>
      <w:bookmarkStart w:name="9870-1522813825924" w:id="29"/>
      <w:bookmarkEnd w:id="29"/>
      <w:r>
        <w:drawing>
          <wp:inline distT="0" distR="0" distB="0" distL="0">
            <wp:extent cx="5267325" cy="368790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80-1522813825924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2018-06-16T00:36:35Z</dcterms:created>
  <dc:creator>Apache POI</dc:creator>
</cp:coreProperties>
</file>